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02AC" w14:textId="4EF0E6E1" w:rsidR="00345088" w:rsidRDefault="00345088">
      <w:r>
        <w:rPr>
          <w:noProof/>
        </w:rPr>
        <w:drawing>
          <wp:anchor distT="0" distB="0" distL="114300" distR="114300" simplePos="0" relativeHeight="251659264" behindDoc="0" locked="0" layoutInCell="1" allowOverlap="1" wp14:anchorId="0AD6255A" wp14:editId="5463987A">
            <wp:simplePos x="0" y="0"/>
            <wp:positionH relativeFrom="column">
              <wp:posOffset>0</wp:posOffset>
            </wp:positionH>
            <wp:positionV relativeFrom="paragraph">
              <wp:posOffset>-186690</wp:posOffset>
            </wp:positionV>
            <wp:extent cx="6086056" cy="3552922"/>
            <wp:effectExtent l="0" t="0" r="17780" b="13335"/>
            <wp:wrapTopAndBottom/>
            <wp:docPr id="1118806877" name="Chart 1">
              <a:extLst xmlns:a="http://schemas.openxmlformats.org/drawingml/2006/main">
                <a:ext uri="{FF2B5EF4-FFF2-40B4-BE49-F238E27FC236}">
                  <a16:creationId xmlns:a16="http://schemas.microsoft.com/office/drawing/2014/main" id="{F7378C77-7999-5F66-EC85-146708BBA8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14:sizeRelH relativeFrom="margin">
              <wp14:pctWidth>0</wp14:pctWidth>
            </wp14:sizeRelH>
            <wp14:sizeRelV relativeFrom="margin">
              <wp14:pctHeight>0</wp14:pctHeight>
            </wp14:sizeRelV>
          </wp:anchor>
        </w:drawing>
      </w:r>
    </w:p>
    <w:p w14:paraId="11862998" w14:textId="77777777" w:rsidR="00345088" w:rsidRDefault="00345088"/>
    <w:p w14:paraId="6E14D891" w14:textId="0F1D11CE" w:rsidR="004C68A5" w:rsidRPr="004C68A5" w:rsidRDefault="005315A6">
      <w:pPr>
        <w:rPr>
          <w:b/>
          <w:bCs/>
          <w:sz w:val="36"/>
          <w:szCs w:val="36"/>
        </w:rPr>
      </w:pPr>
      <w:r w:rsidRPr="00DE353C">
        <w:rPr>
          <w:b/>
          <w:bCs/>
          <w:sz w:val="40"/>
          <w:szCs w:val="40"/>
        </w:rPr>
        <w:t>DESCRIPTION</w:t>
      </w:r>
      <w:r w:rsidR="004C68A5">
        <w:rPr>
          <w:b/>
          <w:bCs/>
          <w:sz w:val="36"/>
          <w:szCs w:val="36"/>
        </w:rPr>
        <w:t xml:space="preserve"> </w:t>
      </w:r>
      <w:r w:rsidR="00DE353C" w:rsidRPr="004C68A5">
        <w:rPr>
          <w:b/>
          <w:bCs/>
          <w:sz w:val="36"/>
          <w:szCs w:val="36"/>
        </w:rPr>
        <w:t>:</w:t>
      </w:r>
    </w:p>
    <w:p w14:paraId="23BE9EF0" w14:textId="1B90FC7B" w:rsidR="00345088" w:rsidRPr="00676556" w:rsidRDefault="00AB58F6" w:rsidP="005315A6">
      <w:pPr>
        <w:jc w:val="both"/>
        <w:rPr>
          <w:b/>
          <w:bCs/>
          <w:sz w:val="32"/>
          <w:szCs w:val="32"/>
        </w:rPr>
      </w:pPr>
      <w:r w:rsidRPr="00676556">
        <w:rPr>
          <w:b/>
          <w:bCs/>
          <w:sz w:val="32"/>
          <w:szCs w:val="32"/>
        </w:rPr>
        <w:t>“Multi-bar chart shows comparison of marks of 10 students in Math, Science, and English. Student9 scored highest overall, Student4 scored lowest in most subjects. Math and English have higher average than Science.”</w:t>
      </w:r>
    </w:p>
    <w:sectPr w:rsidR="00345088" w:rsidRPr="0067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88"/>
    <w:rsid w:val="00345088"/>
    <w:rsid w:val="004C68A5"/>
    <w:rsid w:val="005315A6"/>
    <w:rsid w:val="00676556"/>
    <w:rsid w:val="009C6850"/>
    <w:rsid w:val="00AB58F6"/>
    <w:rsid w:val="00DE353C"/>
    <w:rsid w:val="00EF3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48EE93"/>
  <w15:chartTrackingRefBased/>
  <w15:docId w15:val="{4C251C8A-ED9C-F649-B9D7-9E06F476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088"/>
    <w:rPr>
      <w:rFonts w:eastAsiaTheme="majorEastAsia" w:cstheme="majorBidi"/>
      <w:color w:val="272727" w:themeColor="text1" w:themeTint="D8"/>
    </w:rPr>
  </w:style>
  <w:style w:type="paragraph" w:styleId="Title">
    <w:name w:val="Title"/>
    <w:basedOn w:val="Normal"/>
    <w:next w:val="Normal"/>
    <w:link w:val="TitleChar"/>
    <w:uiPriority w:val="10"/>
    <w:qFormat/>
    <w:rsid w:val="0034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088"/>
    <w:pPr>
      <w:spacing w:before="160"/>
      <w:jc w:val="center"/>
    </w:pPr>
    <w:rPr>
      <w:i/>
      <w:iCs/>
      <w:color w:val="404040" w:themeColor="text1" w:themeTint="BF"/>
    </w:rPr>
  </w:style>
  <w:style w:type="character" w:customStyle="1" w:styleId="QuoteChar">
    <w:name w:val="Quote Char"/>
    <w:basedOn w:val="DefaultParagraphFont"/>
    <w:link w:val="Quote"/>
    <w:uiPriority w:val="29"/>
    <w:rsid w:val="00345088"/>
    <w:rPr>
      <w:i/>
      <w:iCs/>
      <w:color w:val="404040" w:themeColor="text1" w:themeTint="BF"/>
    </w:rPr>
  </w:style>
  <w:style w:type="paragraph" w:styleId="ListParagraph">
    <w:name w:val="List Paragraph"/>
    <w:basedOn w:val="Normal"/>
    <w:uiPriority w:val="34"/>
    <w:qFormat/>
    <w:rsid w:val="00345088"/>
    <w:pPr>
      <w:ind w:left="720"/>
      <w:contextualSpacing/>
    </w:pPr>
  </w:style>
  <w:style w:type="character" w:styleId="IntenseEmphasis">
    <w:name w:val="Intense Emphasis"/>
    <w:basedOn w:val="DefaultParagraphFont"/>
    <w:uiPriority w:val="21"/>
    <w:qFormat/>
    <w:rsid w:val="00345088"/>
    <w:rPr>
      <w:i/>
      <w:iCs/>
      <w:color w:val="0F4761" w:themeColor="accent1" w:themeShade="BF"/>
    </w:rPr>
  </w:style>
  <w:style w:type="paragraph" w:styleId="IntenseQuote">
    <w:name w:val="Intense Quote"/>
    <w:basedOn w:val="Normal"/>
    <w:next w:val="Normal"/>
    <w:link w:val="IntenseQuoteChar"/>
    <w:uiPriority w:val="30"/>
    <w:qFormat/>
    <w:rsid w:val="0034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088"/>
    <w:rPr>
      <w:i/>
      <w:iCs/>
      <w:color w:val="0F4761" w:themeColor="accent1" w:themeShade="BF"/>
    </w:rPr>
  </w:style>
  <w:style w:type="character" w:styleId="IntenseReference">
    <w:name w:val="Intense Reference"/>
    <w:basedOn w:val="DefaultParagraphFont"/>
    <w:uiPriority w:val="32"/>
    <w:qFormat/>
    <w:rsid w:val="00345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chart" Target="charts/chart1.xml" /></Relationships>
</file>

<file path=word/charts/_rels/chart1.xml.rels><?xml version="1.0" encoding="UTF-8" standalone="yes"?>
<Relationships xmlns="http://schemas.openxmlformats.org/package/2006/relationships"><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Student Marks Comparison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[Book.xlsx]Sheet1!$B$1</c:f>
              <c:strCache>
                <c:ptCount val="1"/>
                <c:pt idx="0">
                  <c:v>Math's </c:v>
                </c:pt>
              </c:strCache>
            </c:strRef>
          </c:tx>
          <c:spPr>
            <a:solidFill>
              <a:schemeClr val="accent1"/>
            </a:solidFill>
            <a:ln>
              <a:noFill/>
            </a:ln>
            <a:effectLst/>
          </c:spPr>
          <c:invertIfNegative val="0"/>
          <c:cat>
            <c:strRef>
              <c:f>[Book.xlsx]Sheet1!$A$2:$A$12</c:f>
              <c:strCache>
                <c:ptCount val="10"/>
                <c:pt idx="0">
                  <c:v>Student 1</c:v>
                </c:pt>
                <c:pt idx="1">
                  <c:v>Student 2</c:v>
                </c:pt>
                <c:pt idx="2">
                  <c:v>Student 3</c:v>
                </c:pt>
                <c:pt idx="3">
                  <c:v>Student 4</c:v>
                </c:pt>
                <c:pt idx="4">
                  <c:v>Student 5</c:v>
                </c:pt>
                <c:pt idx="5">
                  <c:v>Student 6</c:v>
                </c:pt>
                <c:pt idx="6">
                  <c:v>Student 7</c:v>
                </c:pt>
                <c:pt idx="7">
                  <c:v>Student 8</c:v>
                </c:pt>
                <c:pt idx="8">
                  <c:v>Student 9</c:v>
                </c:pt>
                <c:pt idx="9">
                  <c:v>Student 10</c:v>
                </c:pt>
              </c:strCache>
            </c:strRef>
          </c:cat>
          <c:val>
            <c:numRef>
              <c:f>[Book.xlsx]Sheet1!$B$2:$B$12</c:f>
              <c:numCache>
                <c:formatCode>General</c:formatCode>
                <c:ptCount val="11"/>
                <c:pt idx="0">
                  <c:v>75</c:v>
                </c:pt>
                <c:pt idx="1">
                  <c:v>60</c:v>
                </c:pt>
                <c:pt idx="2">
                  <c:v>90</c:v>
                </c:pt>
                <c:pt idx="3">
                  <c:v>50</c:v>
                </c:pt>
                <c:pt idx="4">
                  <c:v>80</c:v>
                </c:pt>
                <c:pt idx="5">
                  <c:v>65</c:v>
                </c:pt>
                <c:pt idx="6">
                  <c:v>85</c:v>
                </c:pt>
                <c:pt idx="7">
                  <c:v>70</c:v>
                </c:pt>
                <c:pt idx="8">
                  <c:v>95</c:v>
                </c:pt>
                <c:pt idx="9">
                  <c:v>55</c:v>
                </c:pt>
              </c:numCache>
            </c:numRef>
          </c:val>
          <c:extLst>
            <c:ext xmlns:c16="http://schemas.microsoft.com/office/drawing/2014/chart" uri="{C3380CC4-5D6E-409C-BE32-E72D297353CC}">
              <c16:uniqueId val="{00000000-8455-D44F-B2E3-7897789C1AA5}"/>
            </c:ext>
          </c:extLst>
        </c:ser>
        <c:ser>
          <c:idx val="1"/>
          <c:order val="1"/>
          <c:tx>
            <c:strRef>
              <c:f>[Book.xlsx]Sheet1!$C$1</c:f>
              <c:strCache>
                <c:ptCount val="1"/>
                <c:pt idx="0">
                  <c:v>Science </c:v>
                </c:pt>
              </c:strCache>
            </c:strRef>
          </c:tx>
          <c:spPr>
            <a:solidFill>
              <a:schemeClr val="accent2"/>
            </a:solidFill>
            <a:ln>
              <a:noFill/>
            </a:ln>
            <a:effectLst/>
          </c:spPr>
          <c:invertIfNegative val="0"/>
          <c:cat>
            <c:strRef>
              <c:f>[Book.xlsx]Sheet1!$A$2:$A$12</c:f>
              <c:strCache>
                <c:ptCount val="10"/>
                <c:pt idx="0">
                  <c:v>Student 1</c:v>
                </c:pt>
                <c:pt idx="1">
                  <c:v>Student 2</c:v>
                </c:pt>
                <c:pt idx="2">
                  <c:v>Student 3</c:v>
                </c:pt>
                <c:pt idx="3">
                  <c:v>Student 4</c:v>
                </c:pt>
                <c:pt idx="4">
                  <c:v>Student 5</c:v>
                </c:pt>
                <c:pt idx="5">
                  <c:v>Student 6</c:v>
                </c:pt>
                <c:pt idx="6">
                  <c:v>Student 7</c:v>
                </c:pt>
                <c:pt idx="7">
                  <c:v>Student 8</c:v>
                </c:pt>
                <c:pt idx="8">
                  <c:v>Student 9</c:v>
                </c:pt>
                <c:pt idx="9">
                  <c:v>Student 10</c:v>
                </c:pt>
              </c:strCache>
            </c:strRef>
          </c:cat>
          <c:val>
            <c:numRef>
              <c:f>[Book.xlsx]Sheet1!$C$2:$C$12</c:f>
              <c:numCache>
                <c:formatCode>General</c:formatCode>
                <c:ptCount val="11"/>
                <c:pt idx="0">
                  <c:v>65</c:v>
                </c:pt>
                <c:pt idx="1">
                  <c:v>70</c:v>
                </c:pt>
                <c:pt idx="2">
                  <c:v>85</c:v>
                </c:pt>
                <c:pt idx="3">
                  <c:v>55</c:v>
                </c:pt>
                <c:pt idx="4">
                  <c:v>75</c:v>
                </c:pt>
                <c:pt idx="5">
                  <c:v>60</c:v>
                </c:pt>
                <c:pt idx="6">
                  <c:v>80</c:v>
                </c:pt>
                <c:pt idx="7">
                  <c:v>65</c:v>
                </c:pt>
                <c:pt idx="8">
                  <c:v>90</c:v>
                </c:pt>
                <c:pt idx="9">
                  <c:v>50</c:v>
                </c:pt>
              </c:numCache>
            </c:numRef>
          </c:val>
          <c:extLst>
            <c:ext xmlns:c16="http://schemas.microsoft.com/office/drawing/2014/chart" uri="{C3380CC4-5D6E-409C-BE32-E72D297353CC}">
              <c16:uniqueId val="{00000001-8455-D44F-B2E3-7897789C1AA5}"/>
            </c:ext>
          </c:extLst>
        </c:ser>
        <c:ser>
          <c:idx val="2"/>
          <c:order val="2"/>
          <c:tx>
            <c:strRef>
              <c:f>[Book.xlsx]Sheet1!$D$1</c:f>
              <c:strCache>
                <c:ptCount val="1"/>
                <c:pt idx="0">
                  <c:v>English</c:v>
                </c:pt>
              </c:strCache>
            </c:strRef>
          </c:tx>
          <c:spPr>
            <a:solidFill>
              <a:schemeClr val="accent3"/>
            </a:solidFill>
            <a:ln>
              <a:noFill/>
            </a:ln>
            <a:effectLst/>
          </c:spPr>
          <c:invertIfNegative val="0"/>
          <c:cat>
            <c:strRef>
              <c:f>[Book.xlsx]Sheet1!$A$2:$A$12</c:f>
              <c:strCache>
                <c:ptCount val="10"/>
                <c:pt idx="0">
                  <c:v>Student 1</c:v>
                </c:pt>
                <c:pt idx="1">
                  <c:v>Student 2</c:v>
                </c:pt>
                <c:pt idx="2">
                  <c:v>Student 3</c:v>
                </c:pt>
                <c:pt idx="3">
                  <c:v>Student 4</c:v>
                </c:pt>
                <c:pt idx="4">
                  <c:v>Student 5</c:v>
                </c:pt>
                <c:pt idx="5">
                  <c:v>Student 6</c:v>
                </c:pt>
                <c:pt idx="6">
                  <c:v>Student 7</c:v>
                </c:pt>
                <c:pt idx="7">
                  <c:v>Student 8</c:v>
                </c:pt>
                <c:pt idx="8">
                  <c:v>Student 9</c:v>
                </c:pt>
                <c:pt idx="9">
                  <c:v>Student 10</c:v>
                </c:pt>
              </c:strCache>
            </c:strRef>
          </c:cat>
          <c:val>
            <c:numRef>
              <c:f>[Book.xlsx]Sheet1!$D$2:$D$12</c:f>
              <c:numCache>
                <c:formatCode>General</c:formatCode>
                <c:ptCount val="11"/>
                <c:pt idx="0">
                  <c:v>80</c:v>
                </c:pt>
                <c:pt idx="1">
                  <c:v>55</c:v>
                </c:pt>
                <c:pt idx="2">
                  <c:v>95</c:v>
                </c:pt>
                <c:pt idx="3">
                  <c:v>60</c:v>
                </c:pt>
                <c:pt idx="4">
                  <c:v>85</c:v>
                </c:pt>
                <c:pt idx="5">
                  <c:v>70</c:v>
                </c:pt>
                <c:pt idx="6">
                  <c:v>90</c:v>
                </c:pt>
                <c:pt idx="7">
                  <c:v>75</c:v>
                </c:pt>
                <c:pt idx="8">
                  <c:v>100</c:v>
                </c:pt>
                <c:pt idx="9">
                  <c:v>60</c:v>
                </c:pt>
              </c:numCache>
            </c:numRef>
          </c:val>
          <c:extLst>
            <c:ext xmlns:c16="http://schemas.microsoft.com/office/drawing/2014/chart" uri="{C3380CC4-5D6E-409C-BE32-E72D297353CC}">
              <c16:uniqueId val="{00000002-8455-D44F-B2E3-7897789C1AA5}"/>
            </c:ext>
          </c:extLst>
        </c:ser>
        <c:dLbls>
          <c:showLegendKey val="0"/>
          <c:showVal val="0"/>
          <c:showCatName val="0"/>
          <c:showSerName val="0"/>
          <c:showPercent val="0"/>
          <c:showBubbleSize val="0"/>
        </c:dLbls>
        <c:gapWidth val="150"/>
        <c:axId val="1379465743"/>
        <c:axId val="1379479631"/>
      </c:barChart>
      <c:catAx>
        <c:axId val="13794657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9479631"/>
        <c:crosses val="autoZero"/>
        <c:auto val="1"/>
        <c:lblAlgn val="ctr"/>
        <c:lblOffset val="100"/>
        <c:noMultiLvlLbl val="0"/>
      </c:catAx>
      <c:valAx>
        <c:axId val="1379479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9465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Words>
  <Characters>198</Characters>
  <Application>Microsoft Office Word</Application>
  <DocSecurity>0</DocSecurity>
  <Lines>1</Lines>
  <Paragraphs>1</Paragraphs>
  <ScaleCrop>false</ScaleCrop>
  <Company/>
  <LinksUpToDate>false</LinksUpToDate>
  <CharactersWithSpaces>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kamblep229@gmail.com</dc:creator>
  <cp:keywords/>
  <dc:description/>
  <cp:lastModifiedBy>kamblep229@gmail.com</cp:lastModifiedBy>
  <cp:revision>2</cp:revision>
  <dcterms:created xsi:type="dcterms:W3CDTF">2026-02-16T07:31:00Z</dcterms:created>
  <dcterms:modified xsi:type="dcterms:W3CDTF">2026-02-16T07:31:00Z</dcterms:modified>
</cp:coreProperties>
</file>