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F95" w:rsidRDefault="00563F95" w:rsidP="00563F95">
      <w:pPr>
        <w:rPr>
          <w:rFonts w:ascii="Arial" w:hAnsi="Arial" w:cs="Arial"/>
          <w:sz w:val="21"/>
          <w:szCs w:val="21"/>
          <w:shd w:val="clear" w:color="auto" w:fill="F2F2F2"/>
        </w:rPr>
      </w:pPr>
    </w:p>
    <w:p w:rsidR="00563F95" w:rsidRDefault="00563F95" w:rsidP="00563F95">
      <w:pPr>
        <w:rPr>
          <w:rStyle w:val="textlayer--absolute"/>
          <w:rFonts w:ascii="Arial" w:hAnsi="Arial" w:cs="Arial"/>
          <w:sz w:val="21"/>
          <w:szCs w:val="21"/>
          <w:shd w:val="clear" w:color="auto" w:fill="F2F2F2"/>
        </w:rPr>
      </w:pPr>
      <w:r>
        <w:rPr>
          <w:rFonts w:ascii="Arial" w:hAnsi="Arial" w:cs="Arial"/>
          <w:sz w:val="21"/>
          <w:szCs w:val="21"/>
          <w:shd w:val="clear" w:color="auto" w:fill="F2F2F2"/>
        </w:rPr>
        <w:br/>
      </w:r>
      <w:r>
        <w:rPr>
          <w:rStyle w:val="textlayer--absolute"/>
          <w:rFonts w:ascii="Arial" w:hAnsi="Arial" w:cs="Arial"/>
          <w:sz w:val="21"/>
          <w:szCs w:val="21"/>
          <w:shd w:val="clear" w:color="auto" w:fill="F2F2F2"/>
        </w:rPr>
        <w:t>The</w:t>
      </w:r>
      <w:r>
        <w:rPr>
          <w:rStyle w:val="textlayer--absolute"/>
          <w:rFonts w:ascii="Arial" w:hAnsi="Arial" w:cs="Arial"/>
          <w:sz w:val="21"/>
          <w:szCs w:val="21"/>
          <w:shd w:val="clear" w:color="auto" w:fill="F2F2F2"/>
        </w:rPr>
        <w:t xml:space="preserve"> </w:t>
      </w:r>
      <w:r>
        <w:rPr>
          <w:rStyle w:val="textlayer--absolute"/>
          <w:rFonts w:ascii="Arial" w:hAnsi="Arial" w:cs="Arial"/>
          <w:sz w:val="21"/>
          <w:szCs w:val="21"/>
          <w:shd w:val="clear" w:color="auto" w:fill="F2F2F2"/>
        </w:rPr>
        <w:t>design</w:t>
      </w:r>
      <w:r>
        <w:rPr>
          <w:rStyle w:val="textlayer--absolute"/>
          <w:rFonts w:ascii="Arial" w:hAnsi="Arial" w:cs="Arial"/>
          <w:sz w:val="21"/>
          <w:szCs w:val="21"/>
          <w:shd w:val="clear" w:color="auto" w:fill="F2F2F2"/>
        </w:rPr>
        <w:t xml:space="preserve"> </w:t>
      </w:r>
      <w:r>
        <w:rPr>
          <w:rStyle w:val="textlayer--absolute"/>
          <w:rFonts w:ascii="Arial" w:hAnsi="Arial" w:cs="Arial"/>
          <w:sz w:val="21"/>
          <w:szCs w:val="21"/>
          <w:shd w:val="clear" w:color="auto" w:fill="F2F2F2"/>
        </w:rPr>
        <w:t>A</w:t>
      </w:r>
      <w:r>
        <w:rPr>
          <w:rStyle w:val="textlayer--absolute"/>
          <w:rFonts w:ascii="Arial" w:hAnsi="Arial" w:cs="Arial"/>
          <w:sz w:val="21"/>
          <w:szCs w:val="21"/>
          <w:shd w:val="clear" w:color="auto" w:fill="F2F2F2"/>
        </w:rPr>
        <w:t xml:space="preserve"> </w:t>
      </w:r>
      <w:r>
        <w:rPr>
          <w:rStyle w:val="textlayer--absolute"/>
          <w:rFonts w:ascii="Arial" w:hAnsi="Arial" w:cs="Arial"/>
          <w:sz w:val="21"/>
          <w:szCs w:val="21"/>
          <w:shd w:val="clear" w:color="auto" w:fill="F2F2F2"/>
        </w:rPr>
        <w:t xml:space="preserve">has 3 identifying relationships for the </w:t>
      </w:r>
      <w:proofErr w:type="spellStart"/>
      <w:r>
        <w:rPr>
          <w:rStyle w:val="textlayer--absolute"/>
          <w:rFonts w:ascii="Arial" w:hAnsi="Arial" w:cs="Arial"/>
          <w:sz w:val="21"/>
          <w:szCs w:val="21"/>
          <w:shd w:val="clear" w:color="auto" w:fill="F2F2F2"/>
        </w:rPr>
        <w:t>Enrollment</w:t>
      </w:r>
      <w:proofErr w:type="spellEnd"/>
      <w:r>
        <w:rPr>
          <w:rStyle w:val="textlayer--absolute"/>
          <w:rFonts w:ascii="Arial" w:hAnsi="Arial" w:cs="Arial"/>
          <w:sz w:val="21"/>
          <w:szCs w:val="21"/>
          <w:shd w:val="clear" w:color="auto" w:fill="F2F2F2"/>
        </w:rPr>
        <w:t xml:space="preserve"> entity. It means an </w:t>
      </w:r>
      <w:proofErr w:type="spellStart"/>
      <w:r>
        <w:rPr>
          <w:rStyle w:val="textlayer--absolute"/>
          <w:rFonts w:ascii="Arial" w:hAnsi="Arial" w:cs="Arial"/>
          <w:sz w:val="21"/>
          <w:szCs w:val="21"/>
          <w:shd w:val="clear" w:color="auto" w:fill="F2F2F2"/>
        </w:rPr>
        <w:t>enrollment</w:t>
      </w:r>
      <w:proofErr w:type="spellEnd"/>
      <w:r>
        <w:rPr>
          <w:rStyle w:val="textlayer--absolute"/>
          <w:rFonts w:ascii="Arial" w:hAnsi="Arial" w:cs="Arial"/>
          <w:sz w:val="21"/>
          <w:szCs w:val="21"/>
          <w:shd w:val="clear" w:color="auto" w:fill="F2F2F2"/>
        </w:rPr>
        <w:t xml:space="preserve"> record cannot exist unless there is a matching record in Term, Student and Course. </w:t>
      </w:r>
      <w:proofErr w:type="spellStart"/>
      <w:r>
        <w:rPr>
          <w:rStyle w:val="textlayer--absolute"/>
          <w:rFonts w:ascii="Arial" w:hAnsi="Arial" w:cs="Arial"/>
          <w:sz w:val="21"/>
          <w:szCs w:val="21"/>
          <w:shd w:val="clear" w:color="auto" w:fill="F2F2F2"/>
        </w:rPr>
        <w:t>Enrollment</w:t>
      </w:r>
      <w:proofErr w:type="spellEnd"/>
      <w:r>
        <w:rPr>
          <w:rStyle w:val="textlayer--absolute"/>
          <w:rFonts w:ascii="Arial" w:hAnsi="Arial" w:cs="Arial"/>
          <w:sz w:val="21"/>
          <w:szCs w:val="21"/>
          <w:shd w:val="clear" w:color="auto" w:fill="F2F2F2"/>
        </w:rPr>
        <w:t xml:space="preserve"> has a composite primary key, consisting of </w:t>
      </w:r>
      <w:proofErr w:type="spellStart"/>
      <w:r>
        <w:rPr>
          <w:rStyle w:val="textlayer--absolute"/>
          <w:rFonts w:ascii="Arial" w:hAnsi="Arial" w:cs="Arial"/>
          <w:sz w:val="21"/>
          <w:szCs w:val="21"/>
          <w:shd w:val="clear" w:color="auto" w:fill="F2F2F2"/>
        </w:rPr>
        <w:t>StudentID</w:t>
      </w:r>
      <w:proofErr w:type="spellEnd"/>
      <w:r>
        <w:rPr>
          <w:rStyle w:val="textlayer--absolute"/>
          <w:rFonts w:ascii="Arial" w:hAnsi="Arial" w:cs="Arial"/>
          <w:sz w:val="21"/>
          <w:szCs w:val="21"/>
          <w:shd w:val="clear" w:color="auto" w:fill="F2F2F2"/>
        </w:rPr>
        <w:t xml:space="preserve">, </w:t>
      </w:r>
      <w:proofErr w:type="spellStart"/>
      <w:r>
        <w:rPr>
          <w:rStyle w:val="textlayer--absolute"/>
          <w:rFonts w:ascii="Arial" w:hAnsi="Arial" w:cs="Arial"/>
          <w:sz w:val="21"/>
          <w:szCs w:val="21"/>
          <w:shd w:val="clear" w:color="auto" w:fill="F2F2F2"/>
        </w:rPr>
        <w:t>CourseID</w:t>
      </w:r>
      <w:proofErr w:type="spellEnd"/>
      <w:r>
        <w:rPr>
          <w:rStyle w:val="textlayer--absolute"/>
          <w:rFonts w:ascii="Arial" w:hAnsi="Arial" w:cs="Arial"/>
          <w:sz w:val="21"/>
          <w:szCs w:val="21"/>
          <w:shd w:val="clear" w:color="auto" w:fill="F2F2F2"/>
        </w:rPr>
        <w:t xml:space="preserve"> and </w:t>
      </w:r>
      <w:proofErr w:type="spellStart"/>
      <w:r>
        <w:rPr>
          <w:rStyle w:val="textlayer--absolute"/>
          <w:rFonts w:ascii="Arial" w:hAnsi="Arial" w:cs="Arial"/>
          <w:sz w:val="21"/>
          <w:szCs w:val="21"/>
          <w:shd w:val="clear" w:color="auto" w:fill="F2F2F2"/>
        </w:rPr>
        <w:t>TermID</w:t>
      </w:r>
      <w:proofErr w:type="spellEnd"/>
      <w:r>
        <w:rPr>
          <w:rStyle w:val="textlayer--absolute"/>
          <w:rFonts w:ascii="Arial" w:hAnsi="Arial" w:cs="Arial"/>
          <w:sz w:val="21"/>
          <w:szCs w:val="21"/>
          <w:shd w:val="clear" w:color="auto" w:fill="F2F2F2"/>
        </w:rPr>
        <w:t>.</w:t>
      </w:r>
    </w:p>
    <w:p w:rsidR="00563F95" w:rsidRDefault="00563F95" w:rsidP="00563F95">
      <w:pPr>
        <w:rPr>
          <w:rStyle w:val="textlayer--absolute"/>
          <w:rFonts w:ascii="Arial" w:hAnsi="Arial" w:cs="Arial"/>
          <w:sz w:val="21"/>
          <w:szCs w:val="21"/>
          <w:shd w:val="clear" w:color="auto" w:fill="F2F2F2"/>
        </w:rPr>
      </w:pPr>
    </w:p>
    <w:p w:rsidR="00521CD5" w:rsidRDefault="00563F95" w:rsidP="00563F95">
      <w:pPr>
        <w:rPr>
          <w:rStyle w:val="textlayer--absolute"/>
          <w:rFonts w:ascii="Arial" w:hAnsi="Arial" w:cs="Arial"/>
          <w:sz w:val="21"/>
          <w:szCs w:val="21"/>
          <w:shd w:val="clear" w:color="auto" w:fill="F2F2F2"/>
        </w:rPr>
      </w:pPr>
      <w:r>
        <w:rPr>
          <w:rStyle w:val="textlayer--absolute"/>
          <w:rFonts w:ascii="Arial" w:hAnsi="Arial" w:cs="Arial"/>
          <w:sz w:val="21"/>
          <w:szCs w:val="21"/>
          <w:shd w:val="clear" w:color="auto" w:fill="F2F2F2"/>
        </w:rPr>
        <w:t xml:space="preserve">In the design B, we use a surrogate key for the </w:t>
      </w:r>
      <w:proofErr w:type="spellStart"/>
      <w:r>
        <w:rPr>
          <w:rStyle w:val="textlayer--absolute"/>
          <w:rFonts w:ascii="Arial" w:hAnsi="Arial" w:cs="Arial"/>
          <w:sz w:val="21"/>
          <w:szCs w:val="21"/>
          <w:shd w:val="clear" w:color="auto" w:fill="F2F2F2"/>
        </w:rPr>
        <w:t>Enrollment</w:t>
      </w:r>
      <w:proofErr w:type="spellEnd"/>
      <w:r>
        <w:rPr>
          <w:rStyle w:val="textlayer--absolute"/>
          <w:rFonts w:ascii="Arial" w:hAnsi="Arial" w:cs="Arial"/>
          <w:sz w:val="21"/>
          <w:szCs w:val="21"/>
          <w:shd w:val="clear" w:color="auto" w:fill="F2F2F2"/>
        </w:rPr>
        <w:t xml:space="preserve"> entity and turn the identifying relationships into non-identifying relationships.</w:t>
      </w:r>
      <w:r>
        <w:rPr>
          <w:rStyle w:val="textlayer--absolute"/>
          <w:rFonts w:ascii="Arial" w:hAnsi="Arial" w:cs="Arial"/>
          <w:sz w:val="21"/>
          <w:szCs w:val="21"/>
          <w:shd w:val="clear" w:color="auto" w:fill="F2F2F2"/>
        </w:rPr>
        <w:t xml:space="preserve"> </w:t>
      </w:r>
      <w:r>
        <w:rPr>
          <w:rStyle w:val="textlayer--absolute"/>
          <w:rFonts w:ascii="Arial" w:hAnsi="Arial" w:cs="Arial"/>
          <w:sz w:val="21"/>
          <w:szCs w:val="21"/>
          <w:shd w:val="clear" w:color="auto" w:fill="F2F2F2"/>
        </w:rPr>
        <w:t>What constraints do we need to implement in design B to ensure the data integrity</w:t>
      </w:r>
      <w:r>
        <w:rPr>
          <w:rStyle w:val="textlayer--absolute"/>
          <w:rFonts w:ascii="Arial" w:hAnsi="Arial" w:cs="Arial"/>
          <w:sz w:val="21"/>
          <w:szCs w:val="21"/>
          <w:shd w:val="clear" w:color="auto" w:fill="F2F2F2"/>
        </w:rPr>
        <w:t xml:space="preserve"> </w:t>
      </w:r>
      <w:r>
        <w:rPr>
          <w:rStyle w:val="textlayer--absolute"/>
          <w:rFonts w:ascii="Arial" w:hAnsi="Arial" w:cs="Arial"/>
          <w:sz w:val="21"/>
          <w:szCs w:val="21"/>
          <w:shd w:val="clear" w:color="auto" w:fill="F2F2F2"/>
        </w:rPr>
        <w:t>maintained in design A is still enforced</w:t>
      </w:r>
      <w:r>
        <w:rPr>
          <w:rStyle w:val="textlayer--absolute"/>
          <w:rFonts w:ascii="Arial" w:hAnsi="Arial" w:cs="Arial"/>
          <w:sz w:val="21"/>
          <w:szCs w:val="21"/>
          <w:shd w:val="clear" w:color="auto" w:fill="F2F2F2"/>
        </w:rPr>
        <w:t xml:space="preserve"> </w:t>
      </w:r>
      <w:r>
        <w:rPr>
          <w:rStyle w:val="textlayer--absolute"/>
          <w:rFonts w:ascii="Arial" w:hAnsi="Arial" w:cs="Arial"/>
          <w:sz w:val="21"/>
          <w:szCs w:val="21"/>
          <w:shd w:val="clear" w:color="auto" w:fill="F2F2F2"/>
        </w:rPr>
        <w:t>in design B?</w:t>
      </w:r>
      <w:r>
        <w:rPr>
          <w:rStyle w:val="textlayer--absolute"/>
          <w:rFonts w:ascii="Arial" w:hAnsi="Arial" w:cs="Arial"/>
          <w:sz w:val="21"/>
          <w:szCs w:val="21"/>
          <w:shd w:val="clear" w:color="auto" w:fill="F2F2F2"/>
        </w:rPr>
        <w:t xml:space="preserve"> </w:t>
      </w:r>
      <w:r>
        <w:rPr>
          <w:rStyle w:val="textlayer--absolute"/>
          <w:rFonts w:ascii="Arial" w:hAnsi="Arial" w:cs="Arial"/>
          <w:sz w:val="21"/>
          <w:szCs w:val="21"/>
          <w:shd w:val="clear" w:color="auto" w:fill="F2F2F2"/>
        </w:rPr>
        <w:t>Please explain in details.</w:t>
      </w:r>
    </w:p>
    <w:p w:rsidR="00E0413C" w:rsidRDefault="00E0413C" w:rsidP="00563F95">
      <w:pPr>
        <w:rPr>
          <w:rStyle w:val="textlayer--absolute"/>
          <w:rFonts w:ascii="Arial" w:hAnsi="Arial" w:cs="Arial"/>
          <w:sz w:val="21"/>
          <w:szCs w:val="21"/>
          <w:shd w:val="clear" w:color="auto" w:fill="F2F2F2"/>
        </w:rPr>
      </w:pPr>
    </w:p>
    <w:p w:rsidR="00745404" w:rsidRDefault="00E0413C" w:rsidP="00745404">
      <w:pPr>
        <w:pStyle w:val="NormalWeb"/>
        <w:shd w:val="clear" w:color="auto" w:fill="FFFFFF"/>
        <w:spacing w:before="0" w:beforeAutospacing="0" w:after="332" w:afterAutospacing="0" w:line="480" w:lineRule="auto"/>
      </w:pPr>
      <w:r>
        <w:t>We can implement Entity Integrity Constraint to main</w:t>
      </w:r>
      <w:r w:rsidR="00745404">
        <w:t>tain data integrity. Surrogate key is not a natural key but a system generated identifier which does not have direct relation with the business requirement and roles</w:t>
      </w:r>
      <w:r w:rsidR="00745404" w:rsidRPr="00745404">
        <w:t xml:space="preserve">. There are primarily two types of integrity constraints that help us in ensuring the uniqueness of each row, </w:t>
      </w:r>
      <w:proofErr w:type="spellStart"/>
      <w:r w:rsidR="00745404">
        <w:t>i.e</w:t>
      </w:r>
      <w:proofErr w:type="spellEnd"/>
      <w:r w:rsidR="00745404" w:rsidRPr="00745404">
        <w:t>, UNIQUE constraint and PRIMARY KEY constraint.</w:t>
      </w:r>
    </w:p>
    <w:p w:rsidR="00DD4570" w:rsidRDefault="00DD4570" w:rsidP="00745404">
      <w:pPr>
        <w:pStyle w:val="NormalWeb"/>
        <w:shd w:val="clear" w:color="auto" w:fill="FFFFFF"/>
        <w:spacing w:before="0" w:beforeAutospacing="0" w:after="332" w:afterAutospacing="0" w:line="480" w:lineRule="auto"/>
      </w:pPr>
      <w:r>
        <w:t>U</w:t>
      </w:r>
      <w:r w:rsidR="00745404">
        <w:t xml:space="preserve">nique </w:t>
      </w:r>
      <w:proofErr w:type="gramStart"/>
      <w:r>
        <w:t xml:space="preserve">Key </w:t>
      </w:r>
      <w:r w:rsidR="00745404">
        <w:t>:</w:t>
      </w:r>
      <w:proofErr w:type="gramEnd"/>
      <w:r>
        <w:t xml:space="preserve"> Unique key, uniquely identify record in the table, but it accept the null value and can be apply on more the one column.</w:t>
      </w:r>
    </w:p>
    <w:p w:rsidR="00DD4570" w:rsidRDefault="00DD4570" w:rsidP="00DD4570">
      <w:pPr>
        <w:pStyle w:val="NormalWeb"/>
        <w:shd w:val="clear" w:color="auto" w:fill="FFFFFF"/>
        <w:spacing w:before="0" w:beforeAutospacing="0" w:after="332" w:afterAutospacing="0" w:line="480" w:lineRule="auto"/>
      </w:pPr>
      <w:r>
        <w:t xml:space="preserve">PRIMARY KEY constraint: It is also </w:t>
      </w:r>
      <w:proofErr w:type="gramStart"/>
      <w:r>
        <w:t>an</w:t>
      </w:r>
      <w:proofErr w:type="gramEnd"/>
      <w:r>
        <w:t xml:space="preserve"> unique key which identify unique record in table. It has similar feature as unique key, but it does not accept null value and there will be only one primary key in the table.</w:t>
      </w:r>
      <w:bookmarkStart w:id="0" w:name="_GoBack"/>
      <w:bookmarkEnd w:id="0"/>
    </w:p>
    <w:p w:rsidR="00DD4570" w:rsidRDefault="00DD4570" w:rsidP="00745404">
      <w:pPr>
        <w:pStyle w:val="NormalWeb"/>
        <w:shd w:val="clear" w:color="auto" w:fill="FFFFFF"/>
        <w:spacing w:before="0" w:beforeAutospacing="0" w:after="332" w:afterAutospacing="0" w:line="480" w:lineRule="auto"/>
      </w:pPr>
    </w:p>
    <w:p w:rsidR="00DD4570" w:rsidRDefault="00DD4570" w:rsidP="00745404">
      <w:pPr>
        <w:pStyle w:val="NormalWeb"/>
        <w:shd w:val="clear" w:color="auto" w:fill="FFFFFF"/>
        <w:spacing w:before="0" w:beforeAutospacing="0" w:after="332" w:afterAutospacing="0" w:line="480" w:lineRule="auto"/>
      </w:pPr>
    </w:p>
    <w:p w:rsidR="00DD4570" w:rsidRPr="00745404" w:rsidRDefault="00DD4570" w:rsidP="00745404">
      <w:pPr>
        <w:pStyle w:val="NormalWeb"/>
        <w:shd w:val="clear" w:color="auto" w:fill="FFFFFF"/>
        <w:spacing w:before="0" w:beforeAutospacing="0" w:after="332" w:afterAutospacing="0" w:line="480" w:lineRule="auto"/>
      </w:pPr>
    </w:p>
    <w:p w:rsidR="00E0413C" w:rsidRDefault="00E0413C" w:rsidP="00E0413C"/>
    <w:sectPr w:rsidR="00E041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F95"/>
    <w:rsid w:val="00325649"/>
    <w:rsid w:val="004F35B0"/>
    <w:rsid w:val="00521CD5"/>
    <w:rsid w:val="00563F95"/>
    <w:rsid w:val="00745404"/>
    <w:rsid w:val="00DD4570"/>
    <w:rsid w:val="00E041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D50728-58E8-4585-9189-F076AFDB5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563F95"/>
  </w:style>
  <w:style w:type="paragraph" w:styleId="NormalWeb">
    <w:name w:val="Normal (Web)"/>
    <w:basedOn w:val="Normal"/>
    <w:uiPriority w:val="99"/>
    <w:semiHidden/>
    <w:unhideWhenUsed/>
    <w:rsid w:val="00E0413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37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dc:creator>
  <cp:keywords/>
  <dc:description/>
  <cp:lastModifiedBy>Anjali</cp:lastModifiedBy>
  <cp:revision>1</cp:revision>
  <dcterms:created xsi:type="dcterms:W3CDTF">2021-09-28T11:02:00Z</dcterms:created>
  <dcterms:modified xsi:type="dcterms:W3CDTF">2021-09-28T12:22:00Z</dcterms:modified>
</cp:coreProperties>
</file>