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98D3" w14:textId="77777777" w:rsidR="00591F64" w:rsidRPr="00591F64" w:rsidRDefault="00591F64" w:rsidP="00591F64">
      <w:pPr>
        <w:rPr>
          <w:sz w:val="48"/>
          <w:szCs w:val="48"/>
        </w:rPr>
      </w:pPr>
      <w:r w:rsidRPr="00591F64">
        <w:rPr>
          <w:sz w:val="48"/>
          <w:szCs w:val="48"/>
        </w:rPr>
        <w:t>Case Study: Phishing Attack</w:t>
      </w:r>
    </w:p>
    <w:p w14:paraId="63FC9A3C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1. Introduction</w:t>
      </w:r>
    </w:p>
    <w:p w14:paraId="6CB5E9DA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Phishing is a type of cybercrime where attackers trick users into revealing sensitive information such as passwords, bank details, or OTPs by pretending to be a trusted entity (like a bank or website).</w:t>
      </w:r>
    </w:p>
    <w:p w14:paraId="19D94C47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2. Case Description</w:t>
      </w:r>
    </w:p>
    <w:p w14:paraId="405011D7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A college student named Riya received an email that appeared to be from her bank. The email stated that her account would be blocked unless she verified her details immediately.</w:t>
      </w:r>
    </w:p>
    <w:p w14:paraId="5AC93AF9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The email contained:</w:t>
      </w:r>
    </w:p>
    <w:p w14:paraId="74E84270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A fake link resembling the bank’s website</w:t>
      </w:r>
    </w:p>
    <w:p w14:paraId="0D49B6AE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Urgent language to create panic</w:t>
      </w:r>
    </w:p>
    <w:p w14:paraId="5FF1EB94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Request for login credentials and OTP</w:t>
      </w:r>
    </w:p>
    <w:p w14:paraId="5EE779B6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Riya clicked the link and entered her details. Within minutes, ₹25,000 was deducted from her account.</w:t>
      </w:r>
    </w:p>
    <w:p w14:paraId="71351900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3. How the Attack Happened</w:t>
      </w:r>
    </w:p>
    <w:p w14:paraId="1D0D05B2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Attacker created a fake website similar to the bank</w:t>
      </w:r>
    </w:p>
    <w:p w14:paraId="17A03856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Sent phishing emails to multiple users</w:t>
      </w:r>
    </w:p>
    <w:p w14:paraId="789DF755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Riya clicked the malicious link</w:t>
      </w:r>
    </w:p>
    <w:p w14:paraId="5F266BA4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She entered her login ID, password, and OTP</w:t>
      </w:r>
    </w:p>
    <w:p w14:paraId="5FFC64D8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Attacker used this information to access her bank account</w:t>
      </w:r>
    </w:p>
    <w:p w14:paraId="70B58C61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4. Impact of the Attack</w:t>
      </w:r>
    </w:p>
    <w:p w14:paraId="7FD7643D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Financial loss (₹25,000)</w:t>
      </w:r>
    </w:p>
    <w:p w14:paraId="052D73DF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Emotional stress and panic</w:t>
      </w:r>
    </w:p>
    <w:p w14:paraId="3BC2E14B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Risk of further identity theft</w:t>
      </w:r>
    </w:p>
    <w:p w14:paraId="3E49C553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Loss of trust in online services</w:t>
      </w:r>
    </w:p>
    <w:p w14:paraId="2F23DB24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lastRenderedPageBreak/>
        <w:t xml:space="preserve"> 5. Investigation Process</w:t>
      </w:r>
    </w:p>
    <w:p w14:paraId="0D9AD3B1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Bank tracked unauthorized transaction</w:t>
      </w:r>
    </w:p>
    <w:p w14:paraId="07B7D817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IP address of attacker traced</w:t>
      </w:r>
    </w:p>
    <w:p w14:paraId="32E992F8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Email source analy</w:t>
      </w:r>
      <w:r w:rsidR="00803814">
        <w:rPr>
          <w:sz w:val="28"/>
          <w:szCs w:val="28"/>
        </w:rPr>
        <w:t>s</w:t>
      </w:r>
      <w:r w:rsidRPr="00591F64">
        <w:rPr>
          <w:sz w:val="28"/>
          <w:szCs w:val="28"/>
        </w:rPr>
        <w:t>ed</w:t>
      </w:r>
      <w:r>
        <w:rPr>
          <w:sz w:val="28"/>
          <w:szCs w:val="28"/>
        </w:rPr>
        <w:t>.</w:t>
      </w:r>
      <w:r w:rsidR="00803814">
        <w:rPr>
          <w:sz w:val="28"/>
          <w:szCs w:val="28"/>
        </w:rPr>
        <w:t xml:space="preserve"> </w:t>
      </w:r>
    </w:p>
    <w:p w14:paraId="45B7F8CE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Complaint filed in cybercrime portal</w:t>
      </w:r>
    </w:p>
    <w:p w14:paraId="3DD0BFF7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6. Prevention Measures</w:t>
      </w:r>
    </w:p>
    <w:p w14:paraId="0C614B5D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 xml:space="preserve"> Do not click on suspicious links</w:t>
      </w:r>
    </w:p>
    <w:p w14:paraId="0B94E017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 xml:space="preserve"> Always check sender email address carefully</w:t>
      </w:r>
    </w:p>
    <w:p w14:paraId="696599C3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 xml:space="preserve"> Never share OTP or passwords</w:t>
      </w:r>
    </w:p>
    <w:p w14:paraId="79C8ABA6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</w:t>
      </w: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Use official apps/websites only</w:t>
      </w:r>
    </w:p>
    <w:p w14:paraId="226DE908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</w:t>
      </w: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Enable two-factor authentication</w:t>
      </w:r>
    </w:p>
    <w:p w14:paraId="6D9196C5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 xml:space="preserve"> Install antivirus software</w:t>
      </w:r>
    </w:p>
    <w:p w14:paraId="0551EC9F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7. Conclusion</w:t>
      </w:r>
    </w:p>
    <w:p w14:paraId="32EF365A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>Phishing attacks are increasing rapidly due to lack of awareness. Users must stay alert and follow cybersecurity practices to protect their personal and financial information.</w:t>
      </w:r>
    </w:p>
    <w:p w14:paraId="1E04E314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 8. Key Learning</w:t>
      </w:r>
    </w:p>
    <w:p w14:paraId="3C883B93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Awareness is the best</w:t>
      </w:r>
      <w:r w:rsidR="00803814">
        <w:rPr>
          <w:sz w:val="28"/>
          <w:szCs w:val="28"/>
        </w:rPr>
        <w:t xml:space="preserve"> def </w:t>
      </w:r>
    </w:p>
    <w:p w14:paraId="516250EA" w14:textId="77777777" w:rsidR="00591F64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Always verify before trusting any online message</w:t>
      </w:r>
      <w:r w:rsidR="00803814">
        <w:rPr>
          <w:sz w:val="28"/>
          <w:szCs w:val="28"/>
        </w:rPr>
        <w:t>.</w:t>
      </w:r>
    </w:p>
    <w:p w14:paraId="43C70B08" w14:textId="77777777" w:rsidR="00050F43" w:rsidRPr="00591F64" w:rsidRDefault="00591F64" w:rsidP="00591F64">
      <w:pPr>
        <w:rPr>
          <w:sz w:val="28"/>
          <w:szCs w:val="28"/>
        </w:rPr>
      </w:pPr>
      <w:r w:rsidRPr="00591F64">
        <w:rPr>
          <w:sz w:val="28"/>
          <w:szCs w:val="28"/>
        </w:rPr>
        <w:t xml:space="preserve">. </w:t>
      </w:r>
      <w:r w:rsidRPr="00591F64">
        <w:rPr>
          <w:sz w:val="28"/>
          <w:szCs w:val="28"/>
        </w:rPr>
        <w:t>Cyber hygiene is essential in daily life</w:t>
      </w:r>
      <w:r w:rsidR="00803814">
        <w:rPr>
          <w:sz w:val="28"/>
          <w:szCs w:val="28"/>
        </w:rPr>
        <w:t>.</w:t>
      </w:r>
    </w:p>
    <w:sectPr w:rsidR="00050F43" w:rsidRPr="0059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64"/>
    <w:rsid w:val="00050F43"/>
    <w:rsid w:val="00131510"/>
    <w:rsid w:val="00591F64"/>
    <w:rsid w:val="00803814"/>
    <w:rsid w:val="00D4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C477"/>
  <w15:chartTrackingRefBased/>
  <w15:docId w15:val="{D3AEBDDA-24ED-4159-A06C-581DDE78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anjalirai2701@outlook.com</dc:creator>
  <cp:keywords/>
  <dc:description/>
  <cp:lastModifiedBy>anjalirai2701@outlook.com</cp:lastModifiedBy>
  <cp:revision>1</cp:revision>
  <dcterms:created xsi:type="dcterms:W3CDTF">2026-03-28T08:31:00Z</dcterms:created>
  <dcterms:modified xsi:type="dcterms:W3CDTF">2026-03-28T08:45:00Z</dcterms:modified>
</cp:coreProperties>
</file>