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Functions reduce the need for duplicate code. This makes programs shorter, easier to read, and easier to update.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Ans-The code in a function executes when the function is called, not when the function is defined.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Avs-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The def statement defines, i.e. creates a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 function consists of the def statement and the code in its def clause. A function call is what moves the program execution into the function, and the function call evaluates to the function's return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Ans-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There is one global scope, and a local scope is created whenever a function is called.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 variable is only available from inside the region it is created. This is called scope.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Local Scope-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 variable created inside a function belongs to the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local scope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of that function, and can only be used inside that function.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rFonts w:ascii="Courier New" w:cs="Courier New" w:eastAsia="Courier New" w:hAnsi="Courier New"/>
          <w:color w:val="0000c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highlight w:val="white"/>
          <w:rtl w:val="0"/>
        </w:rPr>
        <w:t xml:space="preserve">example-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myfunc():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300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myfunc()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160" w:before="160" w:line="259.2000000000001" w:lineRule="auto"/>
        <w:rPr>
          <w:rFonts w:ascii="Verdana" w:cs="Verdana" w:eastAsia="Verdana" w:hAnsi="Verdana"/>
          <w:b w:val="0"/>
          <w:sz w:val="20"/>
          <w:szCs w:val="20"/>
          <w:highlight w:val="white"/>
        </w:rPr>
      </w:pPr>
      <w:bookmarkStart w:colFirst="0" w:colLast="0" w:name="_heading=h.yeds9kpisff0" w:id="0"/>
      <w:bookmarkEnd w:id="0"/>
      <w:r w:rsidDel="00000000" w:rsidR="00000000" w:rsidRPr="00000000">
        <w:rPr>
          <w:rFonts w:ascii="Arial" w:cs="Arial" w:eastAsia="Arial" w:hAnsi="Arial"/>
          <w:b w:val="0"/>
          <w:sz w:val="20"/>
          <w:szCs w:val="20"/>
          <w:highlight w:val="white"/>
          <w:rtl w:val="0"/>
        </w:rPr>
        <w:t xml:space="preserve">Global Scope-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highlight w:val="white"/>
          <w:rtl w:val="0"/>
        </w:rPr>
        <w:t xml:space="preserve">A variable created in the main body of the Python code is a global variable and belongs to the global scope.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59.2000000000001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Global variables are available from within any scope, global and local.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example-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300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myfunc():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myfunc()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When a function returns, the local scope is destroyed, and all the variables in it are forgotten.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 return value is the value that a function call evaluates to. Like any value, a return value can be used as part of an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Ans-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If there is no return statement for a function, its return value is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 global statement will force a variable in a function to refer to the global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The data type of None is NoneType.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That import statement imports a module named areallyourpetsnamederic.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This function can be called with spam.bacon()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Place the line of code that might cause an error in a try clause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code that could potentially cause an error goes in the try clause.</w:t>
      </w:r>
    </w:p>
    <w:p w:rsidR="00000000" w:rsidDel="00000000" w:rsidP="00000000" w:rsidRDefault="00000000" w:rsidRPr="00000000" w14:paraId="0000002E">
      <w:pPr>
        <w:shd w:fill="ffffff" w:val="clear"/>
        <w:spacing w:after="220" w:line="259.200000000000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The code that executes if an error happens goes in the except clause.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WDhtpKavwBAWwxTN8HOckWs2dQ==">AMUW2mXG17I1AeEdDmL9r4t1EJhDyj5Im3f3orj9g0WwEO7K/Z2MRTK5KAlLRdHij0Wgvb3wkWOdZtkipE+x/gcVL2dNPFB3TpF6tj1eBDIVzospECyY8+2pDIMQkgoi36+5AsKAyirj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