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40AF"/>
        </w:rPr>
        <w:t>Homework 2: AI Agent System with RAG and Tools</w:t>
      </w:r>
    </w:p>
    <w:p>
      <w:r>
        <w:rPr>
          <w:b/>
          <w:i w:val="0"/>
        </w:rPr>
        <w:t>Anjali Katta</w:t>
      </w:r>
    </w:p>
    <w:p>
      <w:r>
        <w:rPr>
          <w:b w:val="0"/>
          <w:i/>
        </w:rPr>
        <w:t>FDA Device Recall AI Agent System</w:t>
      </w:r>
    </w:p>
    <w:p/>
    <w:p>
      <w:pPr>
        <w:pStyle w:val="Heading1"/>
      </w:pPr>
      <w:r>
        <w:rPr>
          <w:color w:val="1E40AF"/>
        </w:rPr>
        <w:t>1. Writing Component</w:t>
      </w:r>
    </w:p>
    <w:p>
      <w:r>
        <w:t>This project builds an AI agent system that analyzes FDA medical device recalls by combining three techniques learned over the past three weeks: multi-agent orchestration, retrieval-augmented generation (RAG), and function calling with tools. The system is built in Python and uses a local Ollama LLM (smollm2:1.7b) for all agent interactions. My earlier labs each explored these techniques individually — a multi-agent pipeline for FDA drug shortage analysis, a RAG system for systems engineering risk advice, and now a function-calling workflow for FDA device recalls — and this homework compiles them into one cohesive system.</w:t>
      </w:r>
    </w:p>
    <w:p>
      <w:r>
        <w:t>The unified system works as a three-agent pipeline. Agent 1 (the Data Fetcher) uses function calling to query the openFDA Device Recall API and retrieve live recall records for a given year. The LLM decides the tool arguments based on the task prompt, calls the get_fda_recalls() function, and returns a structured DataFrame. Agent 2 (the Context Researcher) uses RAG to search a local knowledge base I created — a text file containing FDA domain expertise about recall classification levels (Class I/II/III), common root causes, the regulatory process, and patient safety impact. This gives the system context that raw API data alone cannot provide. Agent 3 (the Executive Reporter) receives both the live data from Agent 1 and the synthesized context from Agent 2, then writes a professional executive brief with sections for overview, key findings, regulatory context, and recommendations.</w:t>
      </w:r>
    </w:p>
    <w:p>
      <w:r>
        <w:t>The main design challenge was making the three components work together coherently. For function calling, the tool function had to be injected into the functions module's namespace so Ollama's tool dispatch could find it. For RAG, I chose a text-based knowledge base because the domain context is naturally unstructured (paragraphs of regulatory explanations), and a simple line-based substring search was sufficient given the focused scope. The multi-agent chaining uses the agent_run() helper from the course's functions.py, passing each agent's output as the next agent's task input. A limitation is that smollm2:1.7b is a small model so its outputs can be imprecise, but the pipeline architecture is model-agnostic and would produce stronger results with a larger model.</w:t>
      </w:r>
    </w:p>
    <w:p/>
    <w:p>
      <w:pPr>
        <w:pStyle w:val="Heading1"/>
      </w:pPr>
      <w:r>
        <w:rPr>
          <w:color w:val="1E40AF"/>
        </w:rPr>
        <w:t>2. Code — Git Repository Links</w:t>
      </w:r>
    </w:p>
    <w:p>
      <w:r>
        <w:rPr>
          <w:b w:val="0"/>
          <w:i w:val="0"/>
        </w:rPr>
        <w:t>All code is in the dsai repository on GitHub:</w:t>
      </w:r>
    </w:p>
    <w:p>
      <w:pPr>
        <w:pStyle w:val="ListBullet"/>
      </w:pPr>
      <w:r>
        <w:rPr>
          <w:b/>
        </w:rPr>
        <w:t>Multi-agent orchestration script (Lab 1)</w:t>
      </w:r>
      <w:r>
        <w:t>: https://github.com/anjalikatta/dsai/blob/main/06_agents/lab_prompt_design.py</w:t>
      </w:r>
    </w:p>
    <w:p>
      <w:pPr>
        <w:pStyle w:val="ListBullet"/>
      </w:pPr>
      <w:r>
        <w:rPr>
          <w:b/>
        </w:rPr>
        <w:t>RAG implementation (Lab 2)</w:t>
      </w:r>
      <w:r>
        <w:t>: https://github.com/anjalikatta/dsai/blob/main/07_rag/lab_custom_rag_query.py</w:t>
      </w:r>
    </w:p>
    <w:p>
      <w:pPr>
        <w:pStyle w:val="ListBullet"/>
      </w:pPr>
      <w:r>
        <w:rPr>
          <w:b/>
        </w:rPr>
        <w:t>RAG knowledge base data (FDA domain context)</w:t>
      </w:r>
      <w:r>
        <w:t>: https://github.com/anjalikatta/dsai/blob/main/07_rag/data/fda_recall_knowledge.txt</w:t>
      </w:r>
    </w:p>
    <w:p>
      <w:pPr>
        <w:pStyle w:val="ListBullet"/>
      </w:pPr>
      <w:r>
        <w:rPr>
          <w:b/>
        </w:rPr>
        <w:t>Function calling / tool definitions (Lab 3)</w:t>
      </w:r>
      <w:r>
        <w:t>: https://github.com/anjalikatta/dsai/blob/main/08_function_calling/lab_multi_agent_with_tools.py</w:t>
      </w:r>
    </w:p>
    <w:p>
      <w:pPr>
        <w:pStyle w:val="ListBullet"/>
      </w:pPr>
      <w:r>
        <w:rPr>
          <w:b/>
        </w:rPr>
        <w:t>Main system file (Homework 2 — all components combined)</w:t>
      </w:r>
      <w:r>
        <w:t>: https://github.com/anjalikatta/dsai/blob/main/08_function_calling/homework2_fda_agent.py</w:t>
      </w:r>
    </w:p>
    <w:p>
      <w:pPr>
        <w:pStyle w:val="ListBullet"/>
      </w:pPr>
      <w:r>
        <w:rPr>
          <w:b/>
        </w:rPr>
        <w:t>Documentation</w:t>
      </w:r>
      <w:r>
        <w:t>: https://github.com/anjalikatta/dsai/blob/main/08_function_calling/DOCUMENTATION.md</w:t>
      </w:r>
    </w:p>
    <w:p>
      <w:pPr>
        <w:pStyle w:val="ListBullet"/>
      </w:pPr>
      <w:r>
        <w:rPr>
          <w:b/>
        </w:rPr>
        <w:t>Helper functions (course-provided, used by all scripts)</w:t>
      </w:r>
      <w:r>
        <w:t>: https://github.com/anjalikatta/dsai/blob/main/08_function_calling/functions.py</w:t>
      </w:r>
    </w:p>
    <w:p/>
    <w:p>
      <w:pPr>
        <w:pStyle w:val="Heading1"/>
      </w:pPr>
      <w:r>
        <w:rPr>
          <w:color w:val="1E40AF"/>
        </w:rPr>
        <w:t>3. Screenshots / Outputs</w:t>
      </w:r>
    </w:p>
    <w:p>
      <w:r>
        <w:rPr>
          <w:b w:val="0"/>
          <w:i/>
        </w:rPr>
        <w:t>Note: Insert screenshots from running each script in the terminal.</w:t>
      </w:r>
    </w:p>
    <w:p/>
    <w:p>
      <w:pPr>
        <w:pStyle w:val="Heading2"/>
      </w:pPr>
      <w:r>
        <w:rPr>
          <w:color w:val="1E40AF"/>
        </w:rPr>
        <w:t>3.1 Multi-Agent Workflow (lab_prompt_design.py)</w:t>
      </w:r>
    </w:p>
    <w:p>
      <w:r>
        <w:rPr>
          <w:b w:val="0"/>
          <w:i/>
        </w:rPr>
        <w:t>This screenshot shows three agents chaining together: Agent 1 summarizes FDA drug shortage data, Agent 2 assesses risks, and Agent 3 writes a public health advisory.</w:t>
      </w:r>
    </w:p>
    <w:p>
      <w:r>
        <w:rPr>
          <w:b/>
          <w:i w:val="0"/>
        </w:rPr>
        <w:t>[INSERT SCREENSHOT: Run 'cd 06_agents &amp;&amp; python3 lab_prompt_design.py']</w:t>
      </w:r>
    </w:p>
    <w:p/>
    <w:p>
      <w:pPr>
        <w:pStyle w:val="Heading2"/>
      </w:pPr>
      <w:r>
        <w:rPr>
          <w:color w:val="1E40AF"/>
        </w:rPr>
        <w:t>3.2 RAG Retrieval and Response (lab_custom_rag_query.py)</w:t>
      </w:r>
    </w:p>
    <w:p>
      <w:r>
        <w:rPr>
          <w:b w:val="0"/>
          <w:i/>
        </w:rPr>
        <w:t>This screenshot shows the RAG workflow: searching the project risks CSV and FDA knowledge base, then passing retrieved context to the LLM for context-aware answers.</w:t>
      </w:r>
    </w:p>
    <w:p>
      <w:r>
        <w:rPr>
          <w:b/>
          <w:i w:val="0"/>
        </w:rPr>
        <w:t>[INSERT SCREENSHOT: Run 'cd 07_rag &amp;&amp; python3 lab_custom_rag_query.py']</w:t>
      </w:r>
    </w:p>
    <w:p/>
    <w:p>
      <w:pPr>
        <w:pStyle w:val="Heading2"/>
      </w:pPr>
      <w:r>
        <w:rPr>
          <w:color w:val="1E40AF"/>
        </w:rPr>
        <w:t>3.3 Function Calling / Tool Usage (lab_multi_agent_with_tools.py)</w:t>
      </w:r>
    </w:p>
    <w:p>
      <w:r>
        <w:rPr>
          <w:b w:val="0"/>
          <w:i/>
        </w:rPr>
        <w:t>This screenshot shows Agent 1 calling the get_fda_recalls() tool to fetch live data from the openFDA API, returning a DataFrame of recall records. Agent 2 then analyzes the data.</w:t>
      </w:r>
    </w:p>
    <w:p>
      <w:r>
        <w:rPr>
          <w:b/>
          <w:i w:val="0"/>
        </w:rPr>
        <w:t>[INSERT SCREENSHOT: Run 'cd 08_function_calling &amp;&amp; python3 lab_multi_agent_with_tools.py']</w:t>
      </w:r>
    </w:p>
    <w:p/>
    <w:p>
      <w:pPr>
        <w:pStyle w:val="Heading2"/>
      </w:pPr>
      <w:r>
        <w:rPr>
          <w:color w:val="1E40AF"/>
        </w:rPr>
        <w:t>3.4 Combined System (homework2_fda_agent.py)</w:t>
      </w:r>
    </w:p>
    <w:p>
      <w:r>
        <w:rPr>
          <w:b w:val="0"/>
          <w:i/>
        </w:rPr>
        <w:t>This screenshot shows the unified system with all three components: function calling (Agent 1), RAG (Agent 2), and the final executive report (Agent 3).</w:t>
      </w:r>
    </w:p>
    <w:p>
      <w:r>
        <w:rPr>
          <w:b/>
          <w:i w:val="0"/>
        </w:rPr>
        <w:t>[INSERT SCREENSHOT: Run 'cd 08_function_calling &amp;&amp; python3 homework2_fda_agent.py']</w:t>
      </w:r>
    </w:p>
    <w:p/>
    <w:p>
      <w:pPr>
        <w:pStyle w:val="Heading1"/>
      </w:pPr>
      <w:r>
        <w:rPr>
          <w:color w:val="1E40AF"/>
        </w:rPr>
        <w:t>4. Documentation</w:t>
      </w:r>
    </w:p>
    <w:p>
      <w:pPr>
        <w:pStyle w:val="Heading2"/>
      </w:pPr>
      <w:r>
        <w:rPr>
          <w:color w:val="1E40AF"/>
        </w:rPr>
        <w:t>4.1 System Architecture</w:t>
      </w:r>
    </w:p>
    <w:p>
      <w:r>
        <w:rPr>
          <w:b w:val="0"/>
          <w:i w:val="0"/>
        </w:rPr>
        <w:t>The system uses a 3-agent pipeline where each agent has a specific role: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Agent</w:t>
            </w:r>
          </w:p>
        </w:tc>
        <w:tc>
          <w:tcPr>
            <w:tcW w:type="dxa" w:w="1728"/>
          </w:tcPr>
          <w:p>
            <w:r>
              <w:rPr>
                <w:b/>
              </w:rPr>
              <w:t>Role</w:t>
            </w:r>
          </w:p>
        </w:tc>
        <w:tc>
          <w:tcPr>
            <w:tcW w:type="dxa" w:w="1728"/>
          </w:tcPr>
          <w:p>
            <w:r>
              <w:rPr>
                <w:b/>
              </w:rPr>
              <w:t>Component</w:t>
            </w:r>
          </w:p>
        </w:tc>
        <w:tc>
          <w:tcPr>
            <w:tcW w:type="dxa" w:w="1728"/>
          </w:tcPr>
          <w:p>
            <w:r>
              <w:rPr>
                <w:b/>
              </w:rPr>
              <w:t>Input</w:t>
            </w:r>
          </w:p>
        </w:tc>
        <w:tc>
          <w:tcPr>
            <w:tcW w:type="dxa" w:w="1728"/>
          </w:tcPr>
          <w:p>
            <w:r>
              <w:rPr>
                <w:b/>
              </w:rPr>
              <w:t>Output</w:t>
            </w:r>
          </w:p>
        </w:tc>
      </w:tr>
      <w:tr>
        <w:tc>
          <w:tcPr>
            <w:tcW w:type="dxa" w:w="1728"/>
          </w:tcPr>
          <w:p>
            <w:r>
              <w:t>Agent 1: Data Fetcher</w:t>
            </w:r>
          </w:p>
        </w:tc>
        <w:tc>
          <w:tcPr>
            <w:tcW w:type="dxa" w:w="1728"/>
          </w:tcPr>
          <w:p>
            <w:r>
              <w:t>Queries openFDA API</w:t>
            </w:r>
          </w:p>
        </w:tc>
        <w:tc>
          <w:tcPr>
            <w:tcW w:type="dxa" w:w="1728"/>
          </w:tcPr>
          <w:p>
            <w:r>
              <w:t>Function Calling</w:t>
            </w:r>
          </w:p>
        </w:tc>
        <w:tc>
          <w:tcPr>
            <w:tcW w:type="dxa" w:w="1728"/>
          </w:tcPr>
          <w:p>
            <w:r>
              <w:t>LLM picks tool args (year, limit)</w:t>
            </w:r>
          </w:p>
        </w:tc>
        <w:tc>
          <w:tcPr>
            <w:tcW w:type="dxa" w:w="1728"/>
          </w:tcPr>
          <w:p>
            <w:r>
              <w:t>DataFrame of recall records</w:t>
            </w:r>
          </w:p>
        </w:tc>
      </w:tr>
      <w:tr>
        <w:tc>
          <w:tcPr>
            <w:tcW w:type="dxa" w:w="1728"/>
          </w:tcPr>
          <w:p>
            <w:r>
              <w:t>Agent 2: Context Researcher</w:t>
            </w:r>
          </w:p>
        </w:tc>
        <w:tc>
          <w:tcPr>
            <w:tcW w:type="dxa" w:w="1728"/>
          </w:tcPr>
          <w:p>
            <w:r>
              <w:t>Searches local knowledge base</w:t>
            </w:r>
          </w:p>
        </w:tc>
        <w:tc>
          <w:tcPr>
            <w:tcW w:type="dxa" w:w="1728"/>
          </w:tcPr>
          <w:p>
            <w:r>
              <w:t>RAG</w:t>
            </w:r>
          </w:p>
        </w:tc>
        <w:tc>
          <w:tcPr>
            <w:tcW w:type="dxa" w:w="1728"/>
          </w:tcPr>
          <w:p>
            <w:r>
              <w:t>Search results for root causes, classifications, safety</w:t>
            </w:r>
          </w:p>
        </w:tc>
        <w:tc>
          <w:tcPr>
            <w:tcW w:type="dxa" w:w="1728"/>
          </w:tcPr>
          <w:p>
            <w:r>
              <w:t>Synthesized domain context</w:t>
            </w:r>
          </w:p>
        </w:tc>
      </w:tr>
      <w:tr>
        <w:tc>
          <w:tcPr>
            <w:tcW w:type="dxa" w:w="1728"/>
          </w:tcPr>
          <w:p>
            <w:r>
              <w:t>Agent 3: Executive Reporter</w:t>
            </w:r>
          </w:p>
        </w:tc>
        <w:tc>
          <w:tcPr>
            <w:tcW w:type="dxa" w:w="1728"/>
          </w:tcPr>
          <w:p>
            <w:r>
              <w:t>Writes professional report</w:t>
            </w:r>
          </w:p>
        </w:tc>
        <w:tc>
          <w:tcPr>
            <w:tcW w:type="dxa" w:w="1728"/>
          </w:tcPr>
          <w:p>
            <w:r>
              <w:t>Multi-Agent</w:t>
            </w:r>
          </w:p>
        </w:tc>
        <w:tc>
          <w:tcPr>
            <w:tcW w:type="dxa" w:w="1728"/>
          </w:tcPr>
          <w:p>
            <w:r>
              <w:t>Data from Agent 1 + context from Agent 2</w:t>
            </w:r>
          </w:p>
        </w:tc>
        <w:tc>
          <w:tcPr>
            <w:tcW w:type="dxa" w:w="1728"/>
          </w:tcPr>
          <w:p>
            <w:r>
              <w:t>Executive brief (Overview, Findings, Context, Recommendations)</w:t>
            </w:r>
          </w:p>
        </w:tc>
      </w:tr>
    </w:tbl>
    <w:p/>
    <w:p>
      <w:pPr>
        <w:pStyle w:val="Heading2"/>
      </w:pPr>
      <w:r>
        <w:rPr>
          <w:color w:val="1E40AF"/>
        </w:rPr>
        <w:t>4.2 RAG Data Source</w:t>
      </w:r>
    </w:p>
    <w:p>
      <w:pPr>
        <w:pStyle w:val="ListBullet"/>
      </w:pPr>
      <w:r>
        <w:t>File: 07_rag/data/fda_recall_knowledge.txt</w:t>
      </w:r>
    </w:p>
    <w:p>
      <w:pPr>
        <w:pStyle w:val="ListBullet"/>
      </w:pPr>
      <w:r>
        <w:t>Type: Plain text (~40 lines) of FDA domain knowledge</w:t>
      </w:r>
    </w:p>
    <w:p>
      <w:pPr>
        <w:pStyle w:val="ListBullet"/>
      </w:pPr>
      <w:r>
        <w:t>Search: Case-insensitive substring matching across all lines</w:t>
      </w:r>
    </w:p>
    <w:p>
      <w:pPr>
        <w:pStyle w:val="ListBullet"/>
      </w:pPr>
      <w:r>
        <w:t>Topics: Recall classifications, root causes, regulatory process, patient safety</w:t>
      </w:r>
    </w:p>
    <w:p/>
    <w:p>
      <w:pPr>
        <w:pStyle w:val="Heading2"/>
      </w:pPr>
      <w:r>
        <w:rPr>
          <w:color w:val="1E40AF"/>
        </w:rPr>
        <w:t>4.3 Tool Functions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Function</w:t>
            </w:r>
          </w:p>
        </w:tc>
        <w:tc>
          <w:tcPr>
            <w:tcW w:type="dxa" w:w="2160"/>
          </w:tcPr>
          <w:p>
            <w:r>
              <w:rPr>
                <w:b/>
              </w:rPr>
              <w:t>Purpose</w:t>
            </w:r>
          </w:p>
        </w:tc>
        <w:tc>
          <w:tcPr>
            <w:tcW w:type="dxa" w:w="2160"/>
          </w:tcPr>
          <w:p>
            <w:r>
              <w:rPr>
                <w:b/>
              </w:rPr>
              <w:t>Parameters</w:t>
            </w:r>
          </w:p>
        </w:tc>
        <w:tc>
          <w:tcPr>
            <w:tcW w:type="dxa" w:w="2160"/>
          </w:tcPr>
          <w:p>
            <w:r>
              <w:rPr>
                <w:b/>
              </w:rPr>
              <w:t>Returns</w:t>
            </w:r>
          </w:p>
        </w:tc>
      </w:tr>
      <w:tr>
        <w:tc>
          <w:tcPr>
            <w:tcW w:type="dxa" w:w="2160"/>
          </w:tcPr>
          <w:p>
            <w:r>
              <w:t>get_fda_recalls(year, limit)</w:t>
            </w:r>
          </w:p>
        </w:tc>
        <w:tc>
          <w:tcPr>
            <w:tcW w:type="dxa" w:w="2160"/>
          </w:tcPr>
          <w:p>
            <w:r>
              <w:t>Query openFDA Device Recall API</w:t>
            </w:r>
          </w:p>
        </w:tc>
        <w:tc>
          <w:tcPr>
            <w:tcW w:type="dxa" w:w="2160"/>
          </w:tcPr>
          <w:p>
            <w:r>
              <w:t>year (int), limit (int: 1-1000)</w:t>
            </w:r>
          </w:p>
        </w:tc>
        <w:tc>
          <w:tcPr>
            <w:tcW w:type="dxa" w:w="2160"/>
          </w:tcPr>
          <w:p>
            <w:r>
              <w:t>DataFrame: recall_number, date, firm, root_cause, product_code, status</w:t>
            </w:r>
          </w:p>
        </w:tc>
      </w:tr>
      <w:tr>
        <w:tc>
          <w:tcPr>
            <w:tcW w:type="dxa" w:w="2160"/>
          </w:tcPr>
          <w:p>
            <w:r>
              <w:t>search_fda_knowledge(query, path)</w:t>
            </w:r>
          </w:p>
        </w:tc>
        <w:tc>
          <w:tcPr>
            <w:tcW w:type="dxa" w:w="2160"/>
          </w:tcPr>
          <w:p>
            <w:r>
              <w:t>Search local knowledge base</w:t>
            </w:r>
          </w:p>
        </w:tc>
        <w:tc>
          <w:tcPr>
            <w:tcW w:type="dxa" w:w="2160"/>
          </w:tcPr>
          <w:p>
            <w:r>
              <w:t>query (str), path (str)</w:t>
            </w:r>
          </w:p>
        </w:tc>
        <w:tc>
          <w:tcPr>
            <w:tcW w:type="dxa" w:w="2160"/>
          </w:tcPr>
          <w:p>
            <w:r>
              <w:t>String of matching lines</w:t>
            </w:r>
          </w:p>
        </w:tc>
      </w:tr>
    </w:tbl>
    <w:p/>
    <w:p>
      <w:pPr>
        <w:pStyle w:val="Heading2"/>
      </w:pPr>
      <w:r>
        <w:rPr>
          <w:color w:val="1E40AF"/>
        </w:rPr>
        <w:t>4.4 Technical Details</w:t>
      </w:r>
    </w:p>
    <w:p>
      <w:r>
        <w:rPr>
          <w:b/>
          <w:i w:val="0"/>
        </w:rPr>
        <w:t>API:</w:t>
      </w:r>
    </w:p>
    <w:p>
      <w:pPr>
        <w:pStyle w:val="ListBullet"/>
      </w:pPr>
      <w:r>
        <w:t>Endpoint: https://api.fda.gov/device/recall.json</w:t>
      </w:r>
    </w:p>
    <w:p>
      <w:pPr>
        <w:pStyle w:val="ListBullet"/>
      </w:pPr>
      <w:r>
        <w:t>Auth: Optional API_KEY env variable (higher rate limits)</w:t>
      </w:r>
    </w:p>
    <w:p>
      <w:r>
        <w:rPr>
          <w:b/>
          <w:i w:val="0"/>
        </w:rPr>
        <w:t>LLM:</w:t>
      </w:r>
    </w:p>
    <w:p>
      <w:pPr>
        <w:pStyle w:val="ListBullet"/>
      </w:pPr>
      <w:r>
        <w:t>Ollama local at http://localhost:11434</w:t>
      </w:r>
    </w:p>
    <w:p>
      <w:pPr>
        <w:pStyle w:val="ListBullet"/>
      </w:pPr>
      <w:r>
        <w:t>Model: smollm2:1.7b</w:t>
      </w:r>
    </w:p>
    <w:p>
      <w:r>
        <w:rPr>
          <w:b/>
          <w:i w:val="0"/>
        </w:rPr>
        <w:t>Packages: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Package</w:t>
            </w:r>
          </w:p>
        </w:tc>
        <w:tc>
          <w:tcPr>
            <w:tcW w:type="dxa" w:w="4320"/>
          </w:tcPr>
          <w:p>
            <w:r>
              <w:rPr>
                <w:b/>
              </w:rPr>
              <w:t>Purpose</w:t>
            </w:r>
          </w:p>
        </w:tc>
      </w:tr>
      <w:tr>
        <w:tc>
          <w:tcPr>
            <w:tcW w:type="dxa" w:w="4320"/>
          </w:tcPr>
          <w:p>
            <w:r>
              <w:t>requests</w:t>
            </w:r>
          </w:p>
        </w:tc>
        <w:tc>
          <w:tcPr>
            <w:tcW w:type="dxa" w:w="4320"/>
          </w:tcPr>
          <w:p>
            <w:r>
              <w:t>HTTP requests to FDA API and Ollama</w:t>
            </w:r>
          </w:p>
        </w:tc>
      </w:tr>
      <w:tr>
        <w:tc>
          <w:tcPr>
            <w:tcW w:type="dxa" w:w="4320"/>
          </w:tcPr>
          <w:p>
            <w:r>
              <w:t>pandas</w:t>
            </w:r>
          </w:p>
        </w:tc>
        <w:tc>
          <w:tcPr>
            <w:tcW w:type="dxa" w:w="4320"/>
          </w:tcPr>
          <w:p>
            <w:r>
              <w:t>Data manipulation and DataFrames</w:t>
            </w:r>
          </w:p>
        </w:tc>
      </w:tr>
      <w:tr>
        <w:tc>
          <w:tcPr>
            <w:tcW w:type="dxa" w:w="4320"/>
          </w:tcPr>
          <w:p>
            <w:r>
              <w:t>tabulate</w:t>
            </w:r>
          </w:p>
        </w:tc>
        <w:tc>
          <w:tcPr>
            <w:tcW w:type="dxa" w:w="4320"/>
          </w:tcPr>
          <w:p>
            <w:r>
              <w:t>df.to_markdown() for table output</w:t>
            </w:r>
          </w:p>
        </w:tc>
      </w:tr>
    </w:tbl>
    <w:p/>
    <w:p>
      <w:pPr>
        <w:pStyle w:val="Heading2"/>
      </w:pPr>
      <w:r>
        <w:rPr>
          <w:color w:val="1E40AF"/>
        </w:rPr>
        <w:t>4.5 Usage Instructions</w:t>
      </w:r>
    </w:p>
    <w:p>
      <w:r>
        <w:rPr>
          <w:b/>
          <w:i w:val="0"/>
        </w:rPr>
        <w:t>1. Install dependencies:</w:t>
      </w:r>
    </w:p>
    <w:p>
      <w:pPr>
        <w:pStyle w:val="NoSpacing"/>
      </w:pPr>
      <w:r>
        <w:t>pip install requests pandas tabulate</w:t>
      </w:r>
    </w:p>
    <w:p/>
    <w:p>
      <w:r>
        <w:rPr>
          <w:b/>
          <w:i w:val="0"/>
        </w:rPr>
        <w:t>2. Start Ollama:</w:t>
      </w:r>
    </w:p>
    <w:p>
      <w:pPr>
        <w:pStyle w:val="NoSpacing"/>
      </w:pPr>
      <w:r>
        <w:t>ollama serve</w:t>
      </w:r>
    </w:p>
    <w:p>
      <w:pPr>
        <w:pStyle w:val="NoSpacing"/>
      </w:pPr>
      <w:r>
        <w:t>ollama pull smollm2:1.7b</w:t>
      </w:r>
    </w:p>
    <w:p/>
    <w:p>
      <w:r>
        <w:rPr>
          <w:b/>
          <w:i w:val="0"/>
        </w:rPr>
        <w:t>3. Run the main system:</w:t>
      </w:r>
    </w:p>
    <w:p>
      <w:pPr>
        <w:pStyle w:val="NoSpacing"/>
      </w:pPr>
      <w:r>
        <w:t>cd 08_function_calling</w:t>
      </w:r>
    </w:p>
    <w:p>
      <w:pPr>
        <w:pStyle w:val="NoSpacing"/>
      </w:pPr>
      <w:r>
        <w:t>python3 homework2_fda_agent.py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