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64ED" w14:textId="6D32EE33" w:rsidR="00467087" w:rsidRDefault="009178DA">
      <w:r w:rsidRPr="009178DA">
        <w:drawing>
          <wp:inline distT="0" distB="0" distL="0" distR="0" wp14:anchorId="55E91509" wp14:editId="1AB2CBAD">
            <wp:extent cx="5731510" cy="3502660"/>
            <wp:effectExtent l="0" t="0" r="0" b="0"/>
            <wp:docPr id="128434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48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7139" w14:textId="77777777" w:rsidR="003337AA" w:rsidRDefault="003337AA"/>
    <w:p w14:paraId="166D0A29" w14:textId="77777777" w:rsidR="003337AA" w:rsidRDefault="003337AA"/>
    <w:p w14:paraId="5135C6D6" w14:textId="51F352DA" w:rsidR="003337AA" w:rsidRDefault="003337AA">
      <w:r w:rsidRPr="003337AA">
        <w:lastRenderedPageBreak/>
        <w:drawing>
          <wp:inline distT="0" distB="0" distL="0" distR="0" wp14:anchorId="7EBE6416" wp14:editId="69129999">
            <wp:extent cx="5359675" cy="4921503"/>
            <wp:effectExtent l="0" t="0" r="0" b="0"/>
            <wp:docPr id="44851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0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8C1D" w14:textId="77777777" w:rsidR="009A52B4" w:rsidRDefault="009A52B4"/>
    <w:p w14:paraId="57DC5B19" w14:textId="3B9FC43F" w:rsidR="009A52B4" w:rsidRDefault="009A52B4">
      <w:r>
        <w:br w:type="page"/>
      </w:r>
    </w:p>
    <w:p w14:paraId="7B386985" w14:textId="728547E0" w:rsidR="009A52B4" w:rsidRDefault="009A52B4">
      <w:r w:rsidRPr="009A52B4">
        <w:lastRenderedPageBreak/>
        <w:drawing>
          <wp:inline distT="0" distB="0" distL="0" distR="0" wp14:anchorId="7E23542F" wp14:editId="37565BAD">
            <wp:extent cx="5731510" cy="1165860"/>
            <wp:effectExtent l="0" t="0" r="0" b="0"/>
            <wp:docPr id="154155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57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A118" w14:textId="77777777" w:rsidR="009A52B4" w:rsidRDefault="009A52B4"/>
    <w:p w14:paraId="06F2D155" w14:textId="77777777" w:rsidR="009A52B4" w:rsidRDefault="009A52B4"/>
    <w:p w14:paraId="616CC36B" w14:textId="77777777" w:rsidR="009A52B4" w:rsidRDefault="009A52B4"/>
    <w:p w14:paraId="09AA5D76" w14:textId="5178A9E4" w:rsidR="009A52B4" w:rsidRDefault="009A52B4">
      <w:r w:rsidRPr="009A52B4">
        <w:drawing>
          <wp:inline distT="0" distB="0" distL="0" distR="0" wp14:anchorId="1D1A688C" wp14:editId="192978BC">
            <wp:extent cx="3835597" cy="4883401"/>
            <wp:effectExtent l="0" t="0" r="0" b="0"/>
            <wp:docPr id="62989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90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30E5" w14:textId="77777777" w:rsidR="009A52B4" w:rsidRDefault="009A52B4"/>
    <w:p w14:paraId="33A570B8" w14:textId="73F2CD3A" w:rsidR="009A52B4" w:rsidRDefault="009A52B4">
      <w:r w:rsidRPr="009A52B4">
        <w:lastRenderedPageBreak/>
        <w:drawing>
          <wp:inline distT="0" distB="0" distL="0" distR="0" wp14:anchorId="44B819DD" wp14:editId="77C5A741">
            <wp:extent cx="5731510" cy="2287905"/>
            <wp:effectExtent l="0" t="0" r="0" b="0"/>
            <wp:docPr id="177970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03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2E45" w14:textId="77777777" w:rsidR="00DA2619" w:rsidRDefault="00DA2619"/>
    <w:p w14:paraId="7F110F25" w14:textId="0583C4DE" w:rsidR="00DA2619" w:rsidRDefault="00DA2619">
      <w:r w:rsidRPr="00DA2619">
        <w:drawing>
          <wp:inline distT="0" distB="0" distL="0" distR="0" wp14:anchorId="2B2438B7" wp14:editId="78765130">
            <wp:extent cx="5731510" cy="824865"/>
            <wp:effectExtent l="0" t="0" r="0" b="0"/>
            <wp:docPr id="73036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68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2C9E" w14:textId="77777777" w:rsidR="005059A2" w:rsidRDefault="005059A2"/>
    <w:p w14:paraId="45DC9D46" w14:textId="77777777" w:rsidR="005059A2" w:rsidRDefault="005059A2"/>
    <w:p w14:paraId="457C95AC" w14:textId="77777777" w:rsidR="005059A2" w:rsidRDefault="005059A2"/>
    <w:p w14:paraId="6626B0AB" w14:textId="77777777" w:rsidR="005059A2" w:rsidRDefault="005059A2"/>
    <w:p w14:paraId="471D9E3D" w14:textId="77777777" w:rsidR="005059A2" w:rsidRDefault="005059A2"/>
    <w:p w14:paraId="4D65917F" w14:textId="77777777" w:rsidR="005059A2" w:rsidRDefault="005059A2"/>
    <w:p w14:paraId="224C0F3C" w14:textId="77777777" w:rsidR="005059A2" w:rsidRDefault="005059A2"/>
    <w:p w14:paraId="71D54E68" w14:textId="77777777" w:rsidR="005059A2" w:rsidRDefault="005059A2"/>
    <w:p w14:paraId="3E9DC17C" w14:textId="77777777" w:rsidR="005059A2" w:rsidRDefault="005059A2"/>
    <w:p w14:paraId="41022CBB" w14:textId="77777777" w:rsidR="005059A2" w:rsidRDefault="005059A2"/>
    <w:p w14:paraId="0356AC38" w14:textId="77777777" w:rsidR="005059A2" w:rsidRDefault="005059A2"/>
    <w:p w14:paraId="015D2714" w14:textId="77777777" w:rsidR="005059A2" w:rsidRDefault="005059A2"/>
    <w:p w14:paraId="37459C08" w14:textId="77777777" w:rsidR="005059A2" w:rsidRDefault="005059A2"/>
    <w:p w14:paraId="30C2E160" w14:textId="77777777" w:rsidR="005059A2" w:rsidRDefault="005059A2"/>
    <w:p w14:paraId="02632937" w14:textId="77777777" w:rsidR="005059A2" w:rsidRDefault="005059A2"/>
    <w:p w14:paraId="38FF1F6C" w14:textId="77777777" w:rsidR="005059A2" w:rsidRDefault="005059A2"/>
    <w:p w14:paraId="7CDCC0D3" w14:textId="77777777" w:rsidR="005059A2" w:rsidRDefault="005059A2"/>
    <w:p w14:paraId="5BBBF6F5" w14:textId="77777777" w:rsidR="005059A2" w:rsidRDefault="005059A2"/>
    <w:p w14:paraId="30611C5F" w14:textId="77777777" w:rsidR="005059A2" w:rsidRDefault="005059A2"/>
    <w:p w14:paraId="070CD751" w14:textId="77777777" w:rsidR="005059A2" w:rsidRDefault="005059A2"/>
    <w:p w14:paraId="349E8B28" w14:textId="62CDF53F" w:rsidR="005059A2" w:rsidRDefault="005059A2" w:rsidP="005059A2">
      <w:r w:rsidRPr="005059A2">
        <w:drawing>
          <wp:inline distT="0" distB="0" distL="0" distR="0" wp14:anchorId="4B988120" wp14:editId="7A8887C8">
            <wp:extent cx="4883150" cy="7607300"/>
            <wp:effectExtent l="0" t="0" r="0" b="0"/>
            <wp:docPr id="1136444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760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382ED" w14:textId="77777777" w:rsidR="005059A2" w:rsidRDefault="005059A2" w:rsidP="005059A2"/>
    <w:p w14:paraId="02807B67" w14:textId="77777777" w:rsidR="005059A2" w:rsidRDefault="005059A2" w:rsidP="005059A2"/>
    <w:p w14:paraId="357CAE63" w14:textId="77777777" w:rsidR="005059A2" w:rsidRDefault="005059A2" w:rsidP="005059A2"/>
    <w:p w14:paraId="6D35C584" w14:textId="77777777" w:rsidR="005059A2" w:rsidRDefault="005059A2" w:rsidP="005059A2"/>
    <w:p w14:paraId="6C8FCC8D" w14:textId="77777777" w:rsidR="00241ED0" w:rsidRPr="00241ED0" w:rsidRDefault="00241ED0" w:rsidP="00241ED0">
      <w:r w:rsidRPr="00241ED0">
        <w:rPr>
          <w:b/>
          <w:bCs/>
        </w:rPr>
        <w:t>Application/FPP layer:</w:t>
      </w:r>
      <w:r w:rsidRPr="00241ED0">
        <w:br/>
        <w:t xml:space="preserve">The application sends typed F´ port data, for example </w:t>
      </w:r>
      <w:proofErr w:type="spellStart"/>
      <w:r w:rsidRPr="00241ED0">
        <w:t>MotorCommand</w:t>
      </w:r>
      <w:proofErr w:type="spellEnd"/>
      <w:r w:rsidRPr="00241ED0">
        <w:t xml:space="preserve"> or </w:t>
      </w:r>
      <w:proofErr w:type="spellStart"/>
      <w:r w:rsidRPr="00241ED0">
        <w:t>SpeedData</w:t>
      </w:r>
      <w:proofErr w:type="spellEnd"/>
      <w:r w:rsidRPr="00241ED0">
        <w:t>. At this level, the component does not know whether the receiver is local or on another board.</w:t>
      </w:r>
    </w:p>
    <w:p w14:paraId="63A72346" w14:textId="77777777" w:rsidR="00241ED0" w:rsidRPr="00241ED0" w:rsidRDefault="00241ED0" w:rsidP="00241ED0">
      <w:r w:rsidRPr="00241ED0">
        <w:rPr>
          <w:b/>
          <w:bCs/>
        </w:rPr>
        <w:t>Hub layer:</w:t>
      </w:r>
      <w:r w:rsidRPr="00241ED0">
        <w:br/>
        <w:t xml:space="preserve">The Hub serializes the typed F´ port call into a byte buffer. It adds F´ routing information such as the </w:t>
      </w:r>
      <w:proofErr w:type="spellStart"/>
      <w:r w:rsidRPr="00241ED0">
        <w:rPr>
          <w:b/>
          <w:bCs/>
        </w:rPr>
        <w:t>HubType</w:t>
      </w:r>
      <w:proofErr w:type="spellEnd"/>
      <w:r w:rsidRPr="00241ED0">
        <w:rPr>
          <w:b/>
          <w:bCs/>
        </w:rPr>
        <w:t xml:space="preserve"> / Port ID</w:t>
      </w:r>
      <w:r w:rsidRPr="00241ED0">
        <w:t>, so the receiving side knows which F´ port should receive the deserialized data. This is not CAN-specific.</w:t>
      </w:r>
    </w:p>
    <w:p w14:paraId="1E011D8E" w14:textId="77777777" w:rsidR="00241ED0" w:rsidRPr="00241ED0" w:rsidRDefault="00241ED0" w:rsidP="00241ED0">
      <w:r w:rsidRPr="00241ED0">
        <w:rPr>
          <w:b/>
          <w:bCs/>
        </w:rPr>
        <w:t>Mailbox layer:</w:t>
      </w:r>
      <w:r w:rsidRPr="00241ED0">
        <w:br/>
        <w:t xml:space="preserve">The Mailbox binds that serialized hub buffer to the CAN protocol. It adds node communication information: </w:t>
      </w:r>
      <w:r w:rsidRPr="00241ED0">
        <w:rPr>
          <w:b/>
          <w:bCs/>
        </w:rPr>
        <w:t>priority, source address, destination address</w:t>
      </w:r>
      <w:r w:rsidRPr="00241ED0">
        <w:t>, and manages outgoing/incoming mailbox configuration. This is the layer that makes the communication logically peer-to-peer.</w:t>
      </w:r>
    </w:p>
    <w:p w14:paraId="2BD7A45B" w14:textId="77777777" w:rsidR="00241ED0" w:rsidRPr="00241ED0" w:rsidRDefault="00241ED0" w:rsidP="00241ED0">
      <w:r w:rsidRPr="00241ED0">
        <w:rPr>
          <w:b/>
          <w:bCs/>
        </w:rPr>
        <w:t>Packetization / transaction layer:</w:t>
      </w:r>
      <w:r w:rsidRPr="00241ED0">
        <w:br/>
        <w:t xml:space="preserve">Because CAN payload is limited, larger serialized buffers are split into packets. The protocol adds fields such as </w:t>
      </w:r>
      <w:r w:rsidRPr="00241ED0">
        <w:rPr>
          <w:b/>
          <w:bCs/>
        </w:rPr>
        <w:t>SIZE, TRAN, SEQN</w:t>
      </w:r>
      <w:r w:rsidRPr="00241ED0">
        <w:t xml:space="preserve"> so the receiver can reassemble the original buffer.</w:t>
      </w:r>
    </w:p>
    <w:p w14:paraId="0AC913C0" w14:textId="77777777" w:rsidR="00241ED0" w:rsidRPr="00241ED0" w:rsidRDefault="00241ED0" w:rsidP="00241ED0">
      <w:r w:rsidRPr="00241ED0">
        <w:rPr>
          <w:b/>
          <w:bCs/>
        </w:rPr>
        <w:t>CAN frame layer:</w:t>
      </w:r>
      <w:r w:rsidRPr="00241ED0">
        <w:br/>
        <w:t xml:space="preserve">The final CAN frame uses the </w:t>
      </w:r>
      <w:r w:rsidRPr="00241ED0">
        <w:rPr>
          <w:b/>
          <w:bCs/>
        </w:rPr>
        <w:t>29-bit extended CAN ID</w:t>
      </w:r>
      <w:r w:rsidRPr="00241ED0">
        <w:t xml:space="preserve"> to encode protocol metadata such as priority, source address, destination address, size, transaction ID, and sequence number. The actual CAN data field carries the packet fragment.</w:t>
      </w:r>
    </w:p>
    <w:p w14:paraId="5F075450" w14:textId="77777777" w:rsidR="00241ED0" w:rsidRPr="00241ED0" w:rsidRDefault="00241ED0" w:rsidP="00241ED0">
      <w:r w:rsidRPr="00241ED0">
        <w:t xml:space="preserve">So physically it is still </w:t>
      </w:r>
      <w:r w:rsidRPr="00241ED0">
        <w:rPr>
          <w:b/>
          <w:bCs/>
        </w:rPr>
        <w:t>one shared CAN bus</w:t>
      </w:r>
      <w:r w:rsidRPr="00241ED0">
        <w:t>, but logically it behaves like peer-to-peer because every frame contains addressing information and every node filters messages by destination/source.</w:t>
      </w:r>
    </w:p>
    <w:p w14:paraId="3C68F27D" w14:textId="77777777" w:rsidR="005059A2" w:rsidRPr="005059A2" w:rsidRDefault="005059A2" w:rsidP="005059A2"/>
    <w:p w14:paraId="0FAF1DC2" w14:textId="77777777" w:rsidR="005059A2" w:rsidRDefault="005059A2"/>
    <w:p w14:paraId="613BBA1B" w14:textId="77777777" w:rsidR="007A0E66" w:rsidRDefault="007A0E66"/>
    <w:p w14:paraId="2B524C63" w14:textId="77777777" w:rsidR="007A0E66" w:rsidRDefault="007A0E66"/>
    <w:sectPr w:rsidR="007A0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78DA"/>
    <w:rsid w:val="002216E7"/>
    <w:rsid w:val="00241ED0"/>
    <w:rsid w:val="003337AA"/>
    <w:rsid w:val="00467087"/>
    <w:rsid w:val="005059A2"/>
    <w:rsid w:val="007A0E66"/>
    <w:rsid w:val="009178DA"/>
    <w:rsid w:val="009A52B4"/>
    <w:rsid w:val="00CC4411"/>
    <w:rsid w:val="00DA2619"/>
    <w:rsid w:val="00E475AD"/>
    <w:rsid w:val="00F00F71"/>
    <w:rsid w:val="00FB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36E0"/>
  <w15:chartTrackingRefBased/>
  <w15:docId w15:val="{9B8093CA-38E8-4652-993C-A8850888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1417</TotalTime>
  <Pages>6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Mishra</dc:creator>
  <cp:keywords/>
  <dc:description/>
  <cp:lastModifiedBy>Anjali Mishra</cp:lastModifiedBy>
  <cp:revision>2</cp:revision>
  <dcterms:created xsi:type="dcterms:W3CDTF">2026-04-24T09:05:00Z</dcterms:created>
  <dcterms:modified xsi:type="dcterms:W3CDTF">2026-04-27T11:40:00Z</dcterms:modified>
</cp:coreProperties>
</file>