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curve1" recolor="t" type="frame"/>
    </v:background>
  </w:background>
  <w:body>
    <w:p w:rsidR="0036405F" w:rsidRPr="0036405F" w:rsidRDefault="00B34986" w:rsidP="0036405F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Professional Summary: </w:t>
      </w:r>
    </w:p>
    <w:p w:rsidR="00314054" w:rsidRPr="00314054" w:rsidRDefault="0036405F" w:rsidP="0036405F">
      <w:pPr>
        <w:pStyle w:val="NormalWeb"/>
        <w:numPr>
          <w:ilvl w:val="0"/>
          <w:numId w:val="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dynamic IT professional with over </w:t>
      </w:r>
      <w:r w:rsidR="005706E9" w:rsidRPr="00B87136">
        <w:rPr>
          <w:rFonts w:ascii="Segoe UI" w:hAnsi="Segoe UI" w:cs="Segoe UI"/>
          <w:b/>
          <w:sz w:val="21"/>
          <w:szCs w:val="21"/>
        </w:rPr>
        <w:t>6.5</w:t>
      </w:r>
      <w:r w:rsidRPr="00B87136">
        <w:rPr>
          <w:rFonts w:ascii="Segoe UI" w:hAnsi="Segoe UI" w:cs="Segoe UI"/>
          <w:b/>
          <w:sz w:val="21"/>
          <w:szCs w:val="21"/>
        </w:rPr>
        <w:t xml:space="preserve"> years</w:t>
      </w:r>
      <w:r>
        <w:rPr>
          <w:rFonts w:ascii="Segoe UI" w:hAnsi="Segoe UI" w:cs="Segoe UI"/>
          <w:sz w:val="21"/>
          <w:szCs w:val="21"/>
        </w:rPr>
        <w:t xml:space="preserve"> of experience data analysis, software development and application development. </w:t>
      </w:r>
      <w:r w:rsidR="00B87136">
        <w:rPr>
          <w:rFonts w:ascii="Segoe UI" w:hAnsi="Segoe UI" w:cs="Segoe UI"/>
          <w:sz w:val="21"/>
          <w:szCs w:val="21"/>
        </w:rPr>
        <w:t>C</w:t>
      </w:r>
      <w:r w:rsidR="00314054" w:rsidRPr="290C234B">
        <w:rPr>
          <w:rFonts w:ascii="Arial" w:eastAsia="Arial" w:hAnsi="Arial" w:cs="Arial"/>
          <w:color w:val="000000" w:themeColor="text1"/>
          <w:sz w:val="22"/>
          <w:szCs w:val="22"/>
        </w:rPr>
        <w:t xml:space="preserve">urrently working as </w:t>
      </w:r>
      <w:r w:rsidR="00314054" w:rsidRPr="290C234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Module Lead</w:t>
      </w:r>
      <w:r w:rsidR="00314054" w:rsidRPr="290C234B">
        <w:rPr>
          <w:rFonts w:ascii="Arial" w:eastAsia="Arial" w:hAnsi="Arial" w:cs="Arial"/>
          <w:color w:val="000000" w:themeColor="text1"/>
          <w:sz w:val="22"/>
          <w:szCs w:val="22"/>
        </w:rPr>
        <w:t xml:space="preserve"> in </w:t>
      </w:r>
      <w:r w:rsidR="00314054" w:rsidRPr="290C234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Yash Technologies Inc.</w:t>
      </w:r>
    </w:p>
    <w:p w:rsidR="00B87136" w:rsidRPr="00B87136" w:rsidRDefault="00314054" w:rsidP="0036405F">
      <w:pPr>
        <w:pStyle w:val="NormalWeb"/>
        <w:numPr>
          <w:ilvl w:val="0"/>
          <w:numId w:val="6"/>
        </w:numPr>
        <w:spacing w:line="300" w:lineRule="atLeast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Recently was </w:t>
      </w:r>
      <w:r w:rsidR="0036405F">
        <w:rPr>
          <w:rFonts w:ascii="Segoe UI" w:hAnsi="Segoe UI" w:cs="Segoe UI"/>
          <w:sz w:val="21"/>
          <w:szCs w:val="21"/>
        </w:rPr>
        <w:t xml:space="preserve">serving as an </w:t>
      </w:r>
      <w:r w:rsidR="005706E9" w:rsidRPr="00B87136">
        <w:rPr>
          <w:rFonts w:ascii="Segoe UI" w:hAnsi="Segoe UI" w:cs="Segoe UI"/>
          <w:b/>
          <w:sz w:val="21"/>
          <w:szCs w:val="21"/>
        </w:rPr>
        <w:t>Sr. Software Engineer</w:t>
      </w:r>
      <w:r w:rsidR="005706E9">
        <w:rPr>
          <w:rFonts w:ascii="Segoe UI" w:hAnsi="Segoe UI" w:cs="Segoe UI"/>
          <w:sz w:val="21"/>
          <w:szCs w:val="21"/>
        </w:rPr>
        <w:t xml:space="preserve"> at </w:t>
      </w:r>
      <w:proofErr w:type="spellStart"/>
      <w:r w:rsidR="005706E9">
        <w:rPr>
          <w:rFonts w:ascii="Segoe UI" w:hAnsi="Segoe UI" w:cs="Segoe UI"/>
          <w:sz w:val="21"/>
          <w:szCs w:val="21"/>
        </w:rPr>
        <w:t>LTIMindtree</w:t>
      </w:r>
      <w:proofErr w:type="spellEnd"/>
      <w:r w:rsidR="0036405F"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</w:rPr>
        <w:t xml:space="preserve">where </w:t>
      </w:r>
      <w:r w:rsidR="0036405F">
        <w:rPr>
          <w:rFonts w:ascii="Segoe UI" w:hAnsi="Segoe UI" w:cs="Segoe UI"/>
          <w:sz w:val="21"/>
          <w:szCs w:val="21"/>
        </w:rPr>
        <w:t>I specialize in</w:t>
      </w:r>
      <w:r w:rsidR="005706E9">
        <w:rPr>
          <w:rFonts w:ascii="Segoe UI" w:hAnsi="Segoe UI" w:cs="Segoe UI"/>
          <w:sz w:val="21"/>
          <w:szCs w:val="21"/>
        </w:rPr>
        <w:t xml:space="preserve"> Power Platform</w:t>
      </w:r>
      <w:r w:rsidR="0036405F">
        <w:rPr>
          <w:rFonts w:ascii="Segoe UI" w:hAnsi="Segoe UI" w:cs="Segoe UI"/>
          <w:sz w:val="21"/>
          <w:szCs w:val="21"/>
        </w:rPr>
        <w:t xml:space="preserve"> develop</w:t>
      </w:r>
      <w:r w:rsidR="005706E9">
        <w:rPr>
          <w:rFonts w:ascii="Segoe UI" w:hAnsi="Segoe UI" w:cs="Segoe UI"/>
          <w:sz w:val="21"/>
          <w:szCs w:val="21"/>
        </w:rPr>
        <w:t>ing Web applications</w:t>
      </w:r>
      <w:r w:rsidR="00B87136" w:rsidRPr="00B87136">
        <w:rPr>
          <w:rFonts w:ascii="Segoe UI" w:hAnsi="Segoe UI" w:cs="Segoe UI"/>
          <w:sz w:val="21"/>
          <w:szCs w:val="21"/>
        </w:rPr>
        <w:t xml:space="preserve"> integrat</w:t>
      </w:r>
      <w:r w:rsidR="00B87136">
        <w:rPr>
          <w:rFonts w:ascii="Segoe UI" w:hAnsi="Segoe UI" w:cs="Segoe UI"/>
          <w:sz w:val="21"/>
          <w:szCs w:val="21"/>
        </w:rPr>
        <w:t>ing</w:t>
      </w:r>
      <w:r w:rsidR="00B87136" w:rsidRPr="00B87136">
        <w:rPr>
          <w:rFonts w:ascii="Segoe UI" w:hAnsi="Segoe UI" w:cs="Segoe UI"/>
          <w:sz w:val="21"/>
          <w:szCs w:val="21"/>
        </w:rPr>
        <w:t xml:space="preserve"> </w:t>
      </w:r>
      <w:r w:rsidR="00B87136" w:rsidRPr="00B87136">
        <w:rPr>
          <w:rFonts w:ascii="Segoe UI" w:hAnsi="Segoe UI" w:cs="Segoe UI"/>
          <w:b/>
          <w:sz w:val="21"/>
          <w:szCs w:val="21"/>
        </w:rPr>
        <w:t>Power Platform and SharePoint</w:t>
      </w:r>
      <w:r w:rsidR="00B87136">
        <w:rPr>
          <w:rFonts w:ascii="Segoe UI" w:hAnsi="Segoe UI" w:cs="Segoe UI"/>
          <w:sz w:val="21"/>
          <w:szCs w:val="21"/>
        </w:rPr>
        <w:t>.</w:t>
      </w:r>
    </w:p>
    <w:p w:rsidR="0036405F" w:rsidRPr="00B87136" w:rsidRDefault="00B87136" w:rsidP="0036405F">
      <w:pPr>
        <w:pStyle w:val="NormalWeb"/>
        <w:numPr>
          <w:ilvl w:val="0"/>
          <w:numId w:val="6"/>
        </w:numPr>
        <w:spacing w:line="300" w:lineRule="atLeast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With </w:t>
      </w:r>
      <w:r w:rsidRPr="00B87136">
        <w:rPr>
          <w:rFonts w:ascii="Segoe UI" w:hAnsi="Segoe UI" w:cs="Segoe UI"/>
          <w:sz w:val="21"/>
          <w:szCs w:val="21"/>
        </w:rPr>
        <w:t>significantly evolv</w:t>
      </w:r>
      <w:r>
        <w:rPr>
          <w:rFonts w:ascii="Segoe UI" w:hAnsi="Segoe UI" w:cs="Segoe UI"/>
          <w:sz w:val="21"/>
          <w:szCs w:val="21"/>
        </w:rPr>
        <w:t>ing</w:t>
      </w:r>
      <w:r w:rsidRPr="00B87136">
        <w:rPr>
          <w:rFonts w:ascii="Segoe UI" w:hAnsi="Segoe UI" w:cs="Segoe UI"/>
          <w:sz w:val="21"/>
          <w:szCs w:val="21"/>
        </w:rPr>
        <w:t>, offering robust solutions for business automation, app development, and data visualization</w:t>
      </w:r>
      <w:r>
        <w:rPr>
          <w:rFonts w:ascii="Segoe UI" w:hAnsi="Segoe UI" w:cs="Segoe UI"/>
          <w:sz w:val="21"/>
          <w:szCs w:val="21"/>
        </w:rPr>
        <w:t xml:space="preserve"> with the experience in </w:t>
      </w:r>
      <w:r w:rsidRPr="00B87136">
        <w:rPr>
          <w:rFonts w:ascii="Segoe UI" w:hAnsi="Segoe UI" w:cs="Segoe UI"/>
          <w:b/>
          <w:sz w:val="21"/>
          <w:szCs w:val="21"/>
        </w:rPr>
        <w:t xml:space="preserve">SharePoint, </w:t>
      </w:r>
      <w:proofErr w:type="spellStart"/>
      <w:r w:rsidRPr="00B87136">
        <w:rPr>
          <w:rFonts w:ascii="Segoe UI" w:hAnsi="Segoe UI" w:cs="Segoe UI"/>
          <w:b/>
          <w:sz w:val="21"/>
          <w:szCs w:val="21"/>
        </w:rPr>
        <w:t>SPFx</w:t>
      </w:r>
      <w:proofErr w:type="spellEnd"/>
      <w:r w:rsidRPr="00B87136">
        <w:rPr>
          <w:rFonts w:ascii="Segoe UI" w:hAnsi="Segoe UI" w:cs="Segoe UI"/>
          <w:b/>
          <w:sz w:val="21"/>
          <w:szCs w:val="21"/>
        </w:rPr>
        <w:t>, PowerApps, Power Automat</w:t>
      </w:r>
      <w:r w:rsidR="0023048E">
        <w:rPr>
          <w:rFonts w:ascii="Segoe UI" w:hAnsi="Segoe UI" w:cs="Segoe UI"/>
          <w:b/>
          <w:sz w:val="21"/>
          <w:szCs w:val="21"/>
        </w:rPr>
        <w:t xml:space="preserve">e, </w:t>
      </w:r>
      <w:proofErr w:type="spellStart"/>
      <w:r w:rsidR="0023048E">
        <w:rPr>
          <w:rFonts w:ascii="Segoe UI" w:hAnsi="Segoe UI" w:cs="Segoe UI"/>
          <w:b/>
          <w:sz w:val="21"/>
          <w:szCs w:val="21"/>
        </w:rPr>
        <w:t>Dataverse</w:t>
      </w:r>
      <w:proofErr w:type="spellEnd"/>
      <w:r w:rsidR="0023048E">
        <w:rPr>
          <w:rFonts w:ascii="Segoe UI" w:hAnsi="Segoe UI" w:cs="Segoe UI"/>
          <w:b/>
          <w:sz w:val="21"/>
          <w:szCs w:val="21"/>
        </w:rPr>
        <w:t xml:space="preserve"> </w:t>
      </w:r>
      <w:r>
        <w:t>creating responsive and user-friendly interfaces</w:t>
      </w:r>
      <w:r w:rsidR="0036405F" w:rsidRPr="00B87136">
        <w:rPr>
          <w:rFonts w:ascii="Segoe UI" w:hAnsi="Segoe UI" w:cs="Segoe UI"/>
          <w:b/>
          <w:sz w:val="21"/>
          <w:szCs w:val="21"/>
        </w:rPr>
        <w:t>.</w:t>
      </w:r>
    </w:p>
    <w:p w:rsidR="00796A77" w:rsidRPr="008F6B94" w:rsidRDefault="00DD4138" w:rsidP="008D23E9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Skills</w:t>
      </w:r>
      <w:r w:rsidR="00B34986" w:rsidRPr="008F6B94">
        <w:rPr>
          <w:rFonts w:ascii="Segoe UI Semibold" w:hAnsi="Segoe UI Semibold"/>
          <w:color w:val="595959" w:themeColor="text1" w:themeTint="A6"/>
          <w:sz w:val="24"/>
        </w:rPr>
        <w:t xml:space="preserve"> Snapshot</w:t>
      </w:r>
      <w:r w:rsidRPr="008F6B94">
        <w:rPr>
          <w:rFonts w:ascii="Segoe UI Semibold" w:hAnsi="Segoe UI Semibold"/>
          <w:color w:val="595959" w:themeColor="text1" w:themeTint="A6"/>
          <w:sz w:val="24"/>
        </w:rPr>
        <w:t>:</w:t>
      </w:r>
      <w:r w:rsidR="00F65CF8" w:rsidRPr="008F6B94">
        <w:rPr>
          <w:rFonts w:ascii="Segoe UI Semibold" w:hAnsi="Segoe UI Semibold"/>
          <w:color w:val="595959" w:themeColor="text1" w:themeTint="A6"/>
          <w:sz w:val="24"/>
        </w:rPr>
        <w:t xml:space="preserve">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21"/>
        <w:gridCol w:w="7568"/>
      </w:tblGrid>
      <w:tr w:rsidR="00B34986" w:rsidRPr="0042739D" w:rsidTr="008F6B94">
        <w:trPr>
          <w:trHeight w:val="361"/>
        </w:trPr>
        <w:tc>
          <w:tcPr>
            <w:tcW w:w="2321" w:type="dxa"/>
            <w:shd w:val="clear" w:color="auto" w:fill="FBFBFB"/>
          </w:tcPr>
          <w:p w:rsidR="00B34986" w:rsidRPr="008F6B94" w:rsidRDefault="00B34986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Technical Skills</w:t>
            </w:r>
          </w:p>
        </w:tc>
        <w:tc>
          <w:tcPr>
            <w:tcW w:w="7568" w:type="dxa"/>
            <w:shd w:val="clear" w:color="auto" w:fill="auto"/>
          </w:tcPr>
          <w:p w:rsidR="00B34986" w:rsidRPr="00E45270" w:rsidRDefault="005706E9" w:rsidP="008D23E9">
            <w:pPr>
              <w:rPr>
                <w:color w:val="404040" w:themeColor="text1" w:themeTint="BF"/>
              </w:rPr>
            </w:pPr>
            <w:r>
              <w:t xml:space="preserve">SharePoint Online, </w:t>
            </w:r>
            <w:proofErr w:type="spellStart"/>
            <w:r>
              <w:t>SPFx</w:t>
            </w:r>
            <w:proofErr w:type="spellEnd"/>
            <w:r>
              <w:t>,</w:t>
            </w:r>
            <w:r w:rsidR="001A649D">
              <w:t xml:space="preserve"> </w:t>
            </w:r>
            <w:r>
              <w:t xml:space="preserve">Power Apps (Canvas &amp; Model-Driven), Power Automate, Power </w:t>
            </w:r>
            <w:proofErr w:type="spellStart"/>
            <w:proofErr w:type="gramStart"/>
            <w:r>
              <w:t>BI,</w:t>
            </w:r>
            <w:r w:rsidR="007E05BA">
              <w:t>Dataverse</w:t>
            </w:r>
            <w:proofErr w:type="spellEnd"/>
            <w:proofErr w:type="gramEnd"/>
            <w:r w:rsidR="007E05BA">
              <w:t>,</w:t>
            </w:r>
            <w:r>
              <w:t xml:space="preserve"> Fluent UI, React, HTML/CSS, </w:t>
            </w:r>
            <w:r w:rsidR="005076CC">
              <w:t xml:space="preserve">Java, C, C++ </w:t>
            </w:r>
          </w:p>
        </w:tc>
      </w:tr>
      <w:tr w:rsidR="00B34986" w:rsidRPr="0042739D" w:rsidTr="008F6B94">
        <w:trPr>
          <w:trHeight w:val="361"/>
        </w:trPr>
        <w:tc>
          <w:tcPr>
            <w:tcW w:w="2321" w:type="dxa"/>
            <w:shd w:val="clear" w:color="auto" w:fill="FBFBFB"/>
          </w:tcPr>
          <w:p w:rsidR="00B34986" w:rsidRPr="008F6B94" w:rsidRDefault="00B34986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Functional Skills</w:t>
            </w:r>
          </w:p>
        </w:tc>
        <w:tc>
          <w:tcPr>
            <w:tcW w:w="7568" w:type="dxa"/>
            <w:shd w:val="clear" w:color="auto" w:fill="auto"/>
          </w:tcPr>
          <w:p w:rsidR="00B34986" w:rsidRPr="00E45270" w:rsidRDefault="005076CC" w:rsidP="008D23E9">
            <w:pPr>
              <w:rPr>
                <w:color w:val="404040" w:themeColor="text1" w:themeTint="BF"/>
              </w:rPr>
            </w:pPr>
            <w:r>
              <w:t>SharePoint Site</w:t>
            </w:r>
            <w:r w:rsidR="001545D3">
              <w:t xml:space="preserve"> &amp; Page Design</w:t>
            </w:r>
            <w:r>
              <w:t>, Production Support, Agile Delivery, SharePoint Administration</w:t>
            </w:r>
            <w:r w:rsidR="001545D3">
              <w:t>, Power Platform</w:t>
            </w:r>
            <w:r w:rsidR="00537B1F">
              <w:t>, Business Process Automation</w:t>
            </w:r>
          </w:p>
        </w:tc>
      </w:tr>
    </w:tbl>
    <w:p w:rsidR="00C216C7" w:rsidRDefault="00C216C7" w:rsidP="00B00B76">
      <w:pPr>
        <w:rPr>
          <w:rFonts w:ascii="Segoe UI Semibold" w:hAnsi="Segoe UI Semibold"/>
          <w:color w:val="595959" w:themeColor="text1" w:themeTint="A6"/>
          <w:sz w:val="24"/>
        </w:rPr>
      </w:pPr>
    </w:p>
    <w:p w:rsidR="008F6B94" w:rsidRDefault="008F6B94" w:rsidP="00B00B76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Detailed Professional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Pr="008F6B94" w:rsidRDefault="00DA2169" w:rsidP="008A4C51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Current Organization</w:t>
            </w:r>
          </w:p>
        </w:tc>
        <w:tc>
          <w:tcPr>
            <w:tcW w:w="7229" w:type="dxa"/>
            <w:shd w:val="clear" w:color="auto" w:fill="auto"/>
          </w:tcPr>
          <w:p w:rsidR="00DA2169" w:rsidRPr="008F6B94" w:rsidRDefault="003E5746" w:rsidP="00DA2169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Module Lead</w:t>
            </w:r>
            <w:r w:rsidR="00DA2169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; Yash Technologies </w:t>
            </w:r>
            <w:proofErr w:type="spellStart"/>
            <w:r w:rsidR="00DA2169">
              <w:rPr>
                <w:rFonts w:ascii="Segoe UI Semibold" w:hAnsi="Segoe UI Semibold"/>
                <w:color w:val="595959" w:themeColor="text1" w:themeTint="A6"/>
                <w:sz w:val="24"/>
              </w:rPr>
              <w:t>Pvt.</w:t>
            </w:r>
            <w:proofErr w:type="spellEnd"/>
            <w:r w:rsidR="00DA2169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Ltd. (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3</w:t>
            </w:r>
            <w:r w:rsidR="005076CC" w:rsidRPr="005076CC">
              <w:rPr>
                <w:rFonts w:ascii="Segoe UI Semibold" w:hAnsi="Segoe UI Semibold"/>
                <w:color w:val="595959" w:themeColor="text1" w:themeTint="A6"/>
                <w:sz w:val="24"/>
                <w:vertAlign w:val="superscript"/>
              </w:rPr>
              <w:t>rd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July</w:t>
            </w:r>
            <w:r w:rsidR="007611B0">
              <w:rPr>
                <w:rFonts w:ascii="Segoe UI Semibold" w:hAnsi="Segoe UI Semibold"/>
                <w:color w:val="595959" w:themeColor="text1" w:themeTint="A6"/>
                <w:sz w:val="24"/>
              </w:rPr>
              <w:t>+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2025</w:t>
            </w:r>
            <w:r w:rsidR="00DA2169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– till date)</w:t>
            </w:r>
          </w:p>
        </w:tc>
      </w:tr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Previous Organization</w:t>
            </w:r>
          </w:p>
        </w:tc>
        <w:tc>
          <w:tcPr>
            <w:tcW w:w="7229" w:type="dxa"/>
            <w:shd w:val="clear" w:color="auto" w:fill="auto"/>
          </w:tcPr>
          <w:p w:rsidR="00DA2169" w:rsidRDefault="00FA1825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Sr. Software Developer</w:t>
            </w:r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; </w:t>
            </w:r>
            <w:proofErr w:type="spellStart"/>
            <w:proofErr w:type="gramStart"/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LTIMindtree</w:t>
            </w:r>
            <w:proofErr w:type="spellEnd"/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>(</w:t>
            </w:r>
            <w:proofErr w:type="gramEnd"/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>27</w:t>
            </w:r>
            <w:r w:rsidR="003E5746" w:rsidRPr="005076CC">
              <w:rPr>
                <w:rFonts w:ascii="Segoe UI Semibold" w:hAnsi="Segoe UI Semibold"/>
                <w:color w:val="595959" w:themeColor="text1" w:themeTint="A6"/>
                <w:sz w:val="24"/>
                <w:vertAlign w:val="superscript"/>
              </w:rPr>
              <w:t>th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Dec</w:t>
            </w:r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+2021 – 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9</w:t>
            </w:r>
            <w:r w:rsidR="003E5746" w:rsidRPr="005076CC">
              <w:rPr>
                <w:rFonts w:ascii="Segoe UI Semibold" w:hAnsi="Segoe UI Semibold"/>
                <w:color w:val="595959" w:themeColor="text1" w:themeTint="A6"/>
                <w:sz w:val="24"/>
                <w:vertAlign w:val="superscript"/>
              </w:rPr>
              <w:t>th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</w:t>
            </w:r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>Ju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ne +</w:t>
            </w:r>
            <w:r w:rsidR="003E5746">
              <w:rPr>
                <w:rFonts w:ascii="Segoe UI Semibold" w:hAnsi="Segoe UI Semibold"/>
                <w:color w:val="595959" w:themeColor="text1" w:themeTint="A6"/>
                <w:sz w:val="24"/>
              </w:rPr>
              <w:t>2025)</w:t>
            </w:r>
          </w:p>
        </w:tc>
      </w:tr>
      <w:tr w:rsidR="003E5746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3E5746" w:rsidRDefault="003E5746" w:rsidP="003E5746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Previous Organization</w:t>
            </w:r>
          </w:p>
        </w:tc>
        <w:tc>
          <w:tcPr>
            <w:tcW w:w="7229" w:type="dxa"/>
            <w:shd w:val="clear" w:color="auto" w:fill="auto"/>
          </w:tcPr>
          <w:p w:rsidR="003E5746" w:rsidRDefault="003E5746" w:rsidP="003E5746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Software Developer;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CGI 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(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Dec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+20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>18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– 26</w:t>
            </w:r>
            <w:r w:rsidRPr="005076CC">
              <w:rPr>
                <w:rFonts w:ascii="Segoe UI Semibold" w:hAnsi="Segoe UI Semibold"/>
                <w:color w:val="595959" w:themeColor="text1" w:themeTint="A6"/>
                <w:sz w:val="24"/>
                <w:vertAlign w:val="superscript"/>
              </w:rPr>
              <w:t>th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Dec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+2021)</w:t>
            </w:r>
          </w:p>
        </w:tc>
      </w:tr>
    </w:tbl>
    <w:p w:rsidR="00C115FF" w:rsidRDefault="00C115FF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C216C7" w:rsidRDefault="00C216C7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DA2169" w:rsidRPr="00DD4247" w:rsidRDefault="00DA2169" w:rsidP="00DA2169">
      <w:pPr>
        <w:rPr>
          <w:rFonts w:ascii="Segoe UI Semibold" w:hAnsi="Segoe UI Semibold"/>
          <w:color w:val="595959" w:themeColor="text1" w:themeTint="A6"/>
          <w:sz w:val="24"/>
        </w:rPr>
      </w:pP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Detailed </w:t>
      </w:r>
      <w:r>
        <w:rPr>
          <w:rFonts w:ascii="Segoe UI Semibold" w:hAnsi="Segoe UI Semibold"/>
          <w:color w:val="595959" w:themeColor="text1" w:themeTint="A6"/>
          <w:sz w:val="24"/>
        </w:rPr>
        <w:t>Project</w:t>
      </w: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9261DF" w:rsidRPr="0042739D" w:rsidTr="009261DF">
        <w:trPr>
          <w:trHeight w:val="361"/>
        </w:trPr>
        <w:tc>
          <w:tcPr>
            <w:tcW w:w="4928" w:type="dxa"/>
            <w:shd w:val="clear" w:color="auto" w:fill="auto"/>
          </w:tcPr>
          <w:p w:rsidR="008F6B94" w:rsidRPr="00FF1C75" w:rsidRDefault="009261DF" w:rsidP="001A649D">
            <w:pPr>
              <w:pStyle w:val="NoSpacing"/>
            </w:pPr>
            <w:r>
              <w:t xml:space="preserve">Employee Efficiency Tool, </w:t>
            </w:r>
            <w:proofErr w:type="spellStart"/>
            <w:r>
              <w:t>LTIMindtree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8F6B94" w:rsidRPr="008F6B94" w:rsidRDefault="008F6B94" w:rsidP="008F6B94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From</w:t>
            </w:r>
            <w:r w:rsidR="00FF1C75">
              <w:rPr>
                <w:i/>
                <w:color w:val="1F1F1F"/>
                <w:sz w:val="18"/>
              </w:rPr>
              <w:t xml:space="preserve"> 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December </w:t>
            </w:r>
            <w:r w:rsidR="00FF1C75">
              <w:rPr>
                <w:rFonts w:ascii="Segoe UI Semibold" w:hAnsi="Segoe UI Semibold"/>
                <w:color w:val="595959" w:themeColor="text1" w:themeTint="A6"/>
                <w:sz w:val="24"/>
              </w:rPr>
              <w:t>2021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To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</w:t>
            </w:r>
            <w:r w:rsidR="00FF1C75">
              <w:rPr>
                <w:rFonts w:ascii="Segoe UI Semibold" w:hAnsi="Segoe UI Semibold"/>
                <w:color w:val="595959" w:themeColor="text1" w:themeTint="A6"/>
                <w:sz w:val="24"/>
              </w:rPr>
              <w:t>Ju</w:t>
            </w:r>
            <w:r w:rsidR="005076CC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ne </w:t>
            </w:r>
            <w:r w:rsidR="00FF1C75">
              <w:rPr>
                <w:rFonts w:ascii="Segoe UI Semibold" w:hAnsi="Segoe UI Semibold"/>
                <w:color w:val="595959" w:themeColor="text1" w:themeTint="A6"/>
                <w:sz w:val="24"/>
              </w:rPr>
              <w:t>2025</w:t>
            </w:r>
          </w:p>
        </w:tc>
      </w:tr>
    </w:tbl>
    <w:p w:rsidR="00B00B76" w:rsidRDefault="00B00B76" w:rsidP="000E3BFB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8F6B94" w:rsidRPr="008F6B94" w:rsidRDefault="005076CC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Hindustan</w:t>
            </w:r>
            <w:r w:rsidR="00B87136">
              <w:rPr>
                <w:color w:val="404040" w:themeColor="text1" w:themeTint="BF"/>
              </w:rPr>
              <w:t xml:space="preserve"> Uni</w:t>
            </w:r>
            <w:r>
              <w:rPr>
                <w:color w:val="404040" w:themeColor="text1" w:themeTint="BF"/>
              </w:rPr>
              <w:t>l</w:t>
            </w:r>
            <w:r w:rsidR="00B87136">
              <w:rPr>
                <w:color w:val="404040" w:themeColor="text1" w:themeTint="BF"/>
              </w:rPr>
              <w:t>e</w:t>
            </w:r>
            <w:r>
              <w:rPr>
                <w:color w:val="404040" w:themeColor="text1" w:themeTint="BF"/>
              </w:rPr>
              <w:t>ver</w:t>
            </w:r>
            <w:r w:rsidR="00B87136">
              <w:rPr>
                <w:color w:val="404040" w:themeColor="text1" w:themeTint="BF"/>
              </w:rPr>
              <w:t xml:space="preserve"> Ltd.</w:t>
            </w:r>
            <w:r w:rsidR="009261DF">
              <w:rPr>
                <w:color w:val="404040" w:themeColor="text1" w:themeTint="BF"/>
              </w:rPr>
              <w:t>,</w:t>
            </w:r>
            <w:r>
              <w:rPr>
                <w:color w:val="404040" w:themeColor="text1" w:themeTint="BF"/>
              </w:rPr>
              <w:t xml:space="preserve"> </w:t>
            </w:r>
            <w:r w:rsidR="009261DF">
              <w:rPr>
                <w:color w:val="404040" w:themeColor="text1" w:themeTint="BF"/>
              </w:rPr>
              <w:t>Johnson</w:t>
            </w:r>
            <w:r w:rsidR="00B87136">
              <w:rPr>
                <w:color w:val="404040" w:themeColor="text1" w:themeTint="BF"/>
              </w:rPr>
              <w:t xml:space="preserve"> </w:t>
            </w:r>
            <w:r w:rsidR="009261DF">
              <w:rPr>
                <w:color w:val="404040" w:themeColor="text1" w:themeTint="BF"/>
              </w:rPr>
              <w:t>&amp;</w:t>
            </w:r>
            <w:r w:rsidR="00B87136">
              <w:rPr>
                <w:color w:val="404040" w:themeColor="text1" w:themeTint="BF"/>
              </w:rPr>
              <w:t xml:space="preserve"> J</w:t>
            </w:r>
            <w:r w:rsidR="009261DF">
              <w:rPr>
                <w:color w:val="404040" w:themeColor="text1" w:themeTint="BF"/>
              </w:rPr>
              <w:t>ohnson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8F6B94" w:rsidRPr="008F6B94" w:rsidRDefault="009261DF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Employee Efficiency Tool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8F6B94" w:rsidRPr="008F6B94" w:rsidRDefault="009261DF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3-2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8F6B94" w:rsidRPr="008F6B94" w:rsidRDefault="001545D3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Sr. Software Developer/</w:t>
            </w:r>
            <w:r w:rsidR="009261DF">
              <w:rPr>
                <w:color w:val="404040" w:themeColor="text1" w:themeTint="BF"/>
              </w:rPr>
              <w:t>PowerApps Developer</w:t>
            </w:r>
          </w:p>
        </w:tc>
      </w:tr>
    </w:tbl>
    <w:p w:rsidR="000E3BFB" w:rsidRDefault="000E3BFB" w:rsidP="000E3BFB">
      <w:pPr>
        <w:pStyle w:val="ListParagraph"/>
        <w:ind w:left="1080"/>
        <w:rPr>
          <w:color w:val="404040" w:themeColor="text1" w:themeTint="BF"/>
        </w:rPr>
      </w:pPr>
    </w:p>
    <w:p w:rsidR="008F6B94" w:rsidRPr="006229AE" w:rsidRDefault="008F6B94" w:rsidP="008F6B94">
      <w:pPr>
        <w:rPr>
          <w:b/>
        </w:rPr>
      </w:pPr>
      <w:r w:rsidRPr="006229AE">
        <w:rPr>
          <w:b/>
        </w:rPr>
        <w:lastRenderedPageBreak/>
        <w:t>Brief Description of Project:</w:t>
      </w:r>
    </w:p>
    <w:p w:rsidR="009261DF" w:rsidRDefault="006229AE" w:rsidP="00A60884">
      <w:pPr>
        <w:pStyle w:val="BodyText"/>
        <w:ind w:left="0"/>
        <w:rPr>
          <w:rFonts w:ascii="Segoe UI" w:eastAsiaTheme="minorHAnsi" w:hAnsi="Segoe UI" w:cstheme="minorBidi"/>
          <w:sz w:val="22"/>
          <w:szCs w:val="22"/>
          <w:lang w:val="en-IN"/>
        </w:rPr>
      </w:pPr>
      <w:r>
        <w:rPr>
          <w:rFonts w:ascii="Segoe UI" w:eastAsiaTheme="minorHAnsi" w:hAnsi="Segoe UI" w:cstheme="minorBidi"/>
          <w:sz w:val="22"/>
          <w:szCs w:val="22"/>
          <w:lang w:val="en-IN"/>
        </w:rPr>
        <w:t xml:space="preserve">Develop a </w:t>
      </w:r>
      <w:r w:rsidRPr="006229AE">
        <w:rPr>
          <w:rFonts w:ascii="Segoe UI" w:eastAsiaTheme="minorHAnsi" w:hAnsi="Segoe UI" w:cstheme="minorBidi"/>
          <w:sz w:val="22"/>
          <w:szCs w:val="22"/>
          <w:lang w:val="en-IN"/>
        </w:rPr>
        <w:t>web application in order to track the working hours and maintain efficiency of the site operators for the</w:t>
      </w:r>
      <w:r>
        <w:t xml:space="preserve"> </w:t>
      </w:r>
      <w:r w:rsidRPr="006229AE">
        <w:rPr>
          <w:rFonts w:ascii="Segoe UI" w:eastAsiaTheme="minorHAnsi" w:hAnsi="Segoe UI" w:cstheme="minorBidi"/>
          <w:sz w:val="22"/>
          <w:szCs w:val="22"/>
          <w:lang w:val="en-IN"/>
        </w:rPr>
        <w:t>clients using Power Platform (Canvas App/Model Driven App, Power BI, Power Automate</w:t>
      </w:r>
      <w:r w:rsidR="006C43F1">
        <w:rPr>
          <w:rFonts w:ascii="Segoe UI" w:eastAsiaTheme="minorHAnsi" w:hAnsi="Segoe UI" w:cstheme="minorBidi"/>
          <w:sz w:val="22"/>
          <w:szCs w:val="22"/>
          <w:lang w:val="en-IN"/>
        </w:rPr>
        <w:t>)</w:t>
      </w:r>
      <w:r w:rsidRPr="006229AE">
        <w:rPr>
          <w:rFonts w:ascii="Segoe UI" w:eastAsiaTheme="minorHAnsi" w:hAnsi="Segoe UI" w:cstheme="minorBidi"/>
          <w:sz w:val="22"/>
          <w:szCs w:val="22"/>
          <w:lang w:val="en-IN"/>
        </w:rPr>
        <w:t xml:space="preserve"> </w:t>
      </w:r>
      <w:proofErr w:type="spellStart"/>
      <w:r w:rsidRPr="006229AE">
        <w:rPr>
          <w:rFonts w:ascii="Segoe UI" w:eastAsiaTheme="minorHAnsi" w:hAnsi="Segoe UI" w:cstheme="minorBidi"/>
          <w:sz w:val="22"/>
          <w:szCs w:val="22"/>
          <w:lang w:val="en-IN"/>
        </w:rPr>
        <w:t>Dataverse</w:t>
      </w:r>
      <w:proofErr w:type="spellEnd"/>
      <w:r>
        <w:rPr>
          <w:rFonts w:ascii="Segoe UI" w:eastAsiaTheme="minorHAnsi" w:hAnsi="Segoe UI" w:cstheme="minorBidi"/>
          <w:sz w:val="22"/>
          <w:szCs w:val="22"/>
          <w:lang w:val="en-IN"/>
        </w:rPr>
        <w:t xml:space="preserve"> and SharePoint</w:t>
      </w:r>
      <w:r w:rsidR="00D3177B">
        <w:rPr>
          <w:rFonts w:ascii="Segoe UI" w:eastAsiaTheme="minorHAnsi" w:hAnsi="Segoe UI" w:cstheme="minorBidi"/>
          <w:sz w:val="22"/>
          <w:szCs w:val="22"/>
          <w:lang w:val="en-IN"/>
        </w:rPr>
        <w:t>.</w:t>
      </w:r>
    </w:p>
    <w:p w:rsidR="00A60884" w:rsidRDefault="00A60884" w:rsidP="00FF1C75">
      <w:pPr>
        <w:pStyle w:val="BodyText"/>
        <w:ind w:left="884"/>
      </w:pPr>
    </w:p>
    <w:p w:rsidR="00A60884" w:rsidRPr="00FF1C75" w:rsidRDefault="00A60884" w:rsidP="00FF1C75">
      <w:pPr>
        <w:pStyle w:val="BodyText"/>
        <w:ind w:left="884"/>
      </w:pPr>
    </w:p>
    <w:p w:rsidR="008F6B94" w:rsidRPr="008F6B94" w:rsidRDefault="008F6B94" w:rsidP="008F6B9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9261DF" w:rsidRDefault="009261DF" w:rsidP="009261DF">
      <w:pPr>
        <w:pStyle w:val="ListParagraph"/>
        <w:numPr>
          <w:ilvl w:val="0"/>
          <w:numId w:val="7"/>
        </w:numPr>
      </w:pPr>
      <w:r>
        <w:t xml:space="preserve">Business interaction, Requirement gathering, Code development, </w:t>
      </w:r>
      <w:r w:rsidR="006229AE">
        <w:t xml:space="preserve">Manual </w:t>
      </w:r>
      <w:r>
        <w:t>Testing, Solution deployment</w:t>
      </w:r>
      <w:r w:rsidR="00D3177B">
        <w:t xml:space="preserve"> using Agile methodology</w:t>
      </w:r>
      <w:r>
        <w:t xml:space="preserve"> and customer support. </w:t>
      </w:r>
    </w:p>
    <w:p w:rsidR="00767135" w:rsidRDefault="009261DF" w:rsidP="005806DC">
      <w:pPr>
        <w:pStyle w:val="ListParagraph"/>
        <w:numPr>
          <w:ilvl w:val="0"/>
          <w:numId w:val="7"/>
        </w:numPr>
      </w:pPr>
      <w:r>
        <w:t>Developed</w:t>
      </w:r>
      <w:r w:rsidR="006229AE">
        <w:t xml:space="preserve"> multiple screens for different user</w:t>
      </w:r>
      <w:r w:rsidR="00767135">
        <w:t xml:space="preserve"> access</w:t>
      </w:r>
      <w:r w:rsidR="00D3177B">
        <w:t xml:space="preserve"> and data permissions</w:t>
      </w:r>
      <w:r w:rsidR="00767135">
        <w:t xml:space="preserve"> with AD groups</w:t>
      </w:r>
      <w:r w:rsidR="006229AE">
        <w:t xml:space="preserve"> </w:t>
      </w:r>
      <w:r w:rsidR="001545D3">
        <w:t xml:space="preserve">in order to follow the flow of employee form submission to be managed by clients and </w:t>
      </w:r>
      <w:r w:rsidR="00767135">
        <w:t>administrators to update the Workstation and product details.</w:t>
      </w:r>
    </w:p>
    <w:p w:rsidR="00767135" w:rsidRDefault="00767135" w:rsidP="005806DC">
      <w:pPr>
        <w:pStyle w:val="ListParagraph"/>
        <w:numPr>
          <w:ilvl w:val="0"/>
          <w:numId w:val="7"/>
        </w:numPr>
      </w:pPr>
      <w:r>
        <w:t>I</w:t>
      </w:r>
      <w:r w:rsidR="009261DF">
        <w:t xml:space="preserve">n order to track the working hours and maintain efficiency of the site operators for the clients using </w:t>
      </w:r>
      <w:r>
        <w:t>Canvas application</w:t>
      </w:r>
      <w:r w:rsidR="009261DF">
        <w:t xml:space="preserve"> with</w:t>
      </w:r>
      <w:r>
        <w:t xml:space="preserve"> PowerApps forms, components and controls.</w:t>
      </w:r>
    </w:p>
    <w:p w:rsidR="009261DF" w:rsidRDefault="009261DF" w:rsidP="005806DC">
      <w:pPr>
        <w:pStyle w:val="ListParagraph"/>
        <w:numPr>
          <w:ilvl w:val="0"/>
          <w:numId w:val="7"/>
        </w:numPr>
      </w:pPr>
      <w:r>
        <w:t xml:space="preserve">Used Power BI Dashboard visualizations to track the efficiency of the resources. </w:t>
      </w:r>
    </w:p>
    <w:p w:rsidR="0023048E" w:rsidRDefault="006C43F1" w:rsidP="005806DC">
      <w:pPr>
        <w:pStyle w:val="ListParagraph"/>
        <w:numPr>
          <w:ilvl w:val="0"/>
          <w:numId w:val="7"/>
        </w:numPr>
      </w:pPr>
      <w:r>
        <w:t xml:space="preserve">Fetched employee details using </w:t>
      </w:r>
      <w:proofErr w:type="spellStart"/>
      <w:r>
        <w:t>api</w:t>
      </w:r>
      <w:proofErr w:type="spellEnd"/>
      <w:r>
        <w:t xml:space="preserve"> </w:t>
      </w:r>
      <w:r w:rsidR="005A7186">
        <w:t>in power automate</w:t>
      </w:r>
      <w:r w:rsidR="0023048E">
        <w:t>.</w:t>
      </w:r>
    </w:p>
    <w:p w:rsidR="001545D3" w:rsidRDefault="001545D3" w:rsidP="005806DC">
      <w:pPr>
        <w:pStyle w:val="ListParagraph"/>
        <w:numPr>
          <w:ilvl w:val="0"/>
          <w:numId w:val="7"/>
        </w:numPr>
      </w:pPr>
      <w:r>
        <w:t>Datab</w:t>
      </w:r>
      <w:r w:rsidR="00767135">
        <w:t>a</w:t>
      </w:r>
      <w:r>
        <w:t xml:space="preserve">ses were used as </w:t>
      </w:r>
      <w:proofErr w:type="spellStart"/>
      <w:r>
        <w:t>D</w:t>
      </w:r>
      <w:r w:rsidR="00767135">
        <w:t>a</w:t>
      </w:r>
      <w:r>
        <w:t>taverse</w:t>
      </w:r>
      <w:proofErr w:type="spellEnd"/>
      <w:r>
        <w:t xml:space="preserve"> </w:t>
      </w:r>
      <w:r w:rsidR="00767135">
        <w:t xml:space="preserve">Tables </w:t>
      </w:r>
      <w:r>
        <w:t xml:space="preserve">and SharePoint </w:t>
      </w:r>
      <w:r w:rsidR="00767135">
        <w:t>lists</w:t>
      </w:r>
      <w:r>
        <w:t>.</w:t>
      </w:r>
    </w:p>
    <w:p w:rsidR="001545D3" w:rsidRDefault="001545D3" w:rsidP="005806DC">
      <w:pPr>
        <w:pStyle w:val="ListParagraph"/>
        <w:numPr>
          <w:ilvl w:val="0"/>
          <w:numId w:val="7"/>
        </w:numPr>
      </w:pPr>
      <w:r>
        <w:t>Power Automate flows were used in order to update the form submission to the end user.</w:t>
      </w:r>
    </w:p>
    <w:p w:rsidR="009261DF" w:rsidRDefault="009261DF" w:rsidP="009261DF">
      <w:pPr>
        <w:pStyle w:val="ListParagraph"/>
        <w:numPr>
          <w:ilvl w:val="0"/>
          <w:numId w:val="7"/>
        </w:numPr>
      </w:pPr>
      <w:r>
        <w:t xml:space="preserve">Integration of PowerApps with Power BI. </w:t>
      </w:r>
    </w:p>
    <w:p w:rsidR="009261DF" w:rsidRDefault="009261DF" w:rsidP="009261DF">
      <w:pPr>
        <w:pStyle w:val="ListParagraph"/>
        <w:numPr>
          <w:ilvl w:val="0"/>
          <w:numId w:val="7"/>
        </w:numPr>
      </w:pPr>
      <w:r>
        <w:t xml:space="preserve">Solution </w:t>
      </w:r>
      <w:r w:rsidR="00D3177B">
        <w:t>d</w:t>
      </w:r>
      <w:r>
        <w:t>eployment using Pipeline.</w:t>
      </w:r>
    </w:p>
    <w:p w:rsidR="00353428" w:rsidRPr="009261DF" w:rsidRDefault="009261DF" w:rsidP="009261DF">
      <w:pPr>
        <w:pStyle w:val="ListParagraph"/>
        <w:numPr>
          <w:ilvl w:val="0"/>
          <w:numId w:val="7"/>
        </w:numPr>
        <w:rPr>
          <w:color w:val="595959" w:themeColor="text1" w:themeTint="A6"/>
        </w:rPr>
      </w:pPr>
      <w:r>
        <w:t>Worked with the support team to resolve production support issues</w:t>
      </w:r>
      <w:r w:rsidR="00D3177B">
        <w:t>.</w:t>
      </w:r>
    </w:p>
    <w:p w:rsidR="00353428" w:rsidRDefault="00353428" w:rsidP="008F6B94">
      <w:pPr>
        <w:rPr>
          <w:color w:val="595959" w:themeColor="text1" w:themeTint="A6"/>
        </w:rPr>
      </w:pPr>
    </w:p>
    <w:p w:rsidR="00BD2BAB" w:rsidRDefault="00BD2BAB" w:rsidP="008F6B94">
      <w:pPr>
        <w:rPr>
          <w:color w:val="595959" w:themeColor="text1" w:themeTint="A6"/>
        </w:rPr>
      </w:pPr>
    </w:p>
    <w:p w:rsidR="00BD2BAB" w:rsidRPr="008F6B94" w:rsidRDefault="00BD2BAB" w:rsidP="008F6B94">
      <w:pPr>
        <w:rPr>
          <w:color w:val="595959" w:themeColor="text1" w:themeTint="A6"/>
        </w:rPr>
      </w:pPr>
    </w:p>
    <w:p w:rsidR="00A60884" w:rsidRPr="00DD4247" w:rsidRDefault="00A60884" w:rsidP="00A60884">
      <w:pPr>
        <w:rPr>
          <w:rFonts w:ascii="Segoe UI Semibold" w:hAnsi="Segoe UI Semibold"/>
          <w:color w:val="595959" w:themeColor="text1" w:themeTint="A6"/>
          <w:sz w:val="24"/>
        </w:rPr>
      </w:pP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Detailed </w:t>
      </w:r>
      <w:r>
        <w:rPr>
          <w:rFonts w:ascii="Segoe UI Semibold" w:hAnsi="Segoe UI Semibold"/>
          <w:color w:val="595959" w:themeColor="text1" w:themeTint="A6"/>
          <w:sz w:val="24"/>
        </w:rPr>
        <w:t>Project</w:t>
      </w: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A60884" w:rsidRPr="0042739D" w:rsidTr="00E37A66">
        <w:trPr>
          <w:trHeight w:val="361"/>
        </w:trPr>
        <w:tc>
          <w:tcPr>
            <w:tcW w:w="3936" w:type="dxa"/>
            <w:shd w:val="clear" w:color="auto" w:fill="auto"/>
          </w:tcPr>
          <w:p w:rsidR="00A60884" w:rsidRPr="00FF1C75" w:rsidRDefault="001545D3" w:rsidP="007307D9">
            <w:pPr>
              <w:pStyle w:val="Heading1"/>
              <w:outlineLvl w:val="0"/>
              <w:rPr>
                <w:u w:val="none"/>
              </w:rPr>
            </w:pPr>
            <w:r w:rsidRPr="00E37A66">
              <w:rPr>
                <w:rFonts w:ascii="Segoe UI Semibold" w:eastAsiaTheme="minorHAnsi" w:hAnsi="Segoe UI Semibold" w:cstheme="minorBidi"/>
                <w:b w:val="0"/>
                <w:bCs w:val="0"/>
                <w:color w:val="595959" w:themeColor="text1" w:themeTint="A6"/>
                <w:sz w:val="24"/>
                <w:szCs w:val="22"/>
                <w:u w:val="none"/>
                <w:lang w:val="en-IN"/>
              </w:rPr>
              <w:t>Customization and Support, CGI</w:t>
            </w:r>
          </w:p>
        </w:tc>
        <w:tc>
          <w:tcPr>
            <w:tcW w:w="5953" w:type="dxa"/>
            <w:shd w:val="clear" w:color="auto" w:fill="auto"/>
          </w:tcPr>
          <w:p w:rsidR="00A60884" w:rsidRPr="008F6B94" w:rsidRDefault="00A60884" w:rsidP="007307D9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From </w:t>
            </w:r>
            <w:r w:rsidR="006229AE" w:rsidRPr="006229AE">
              <w:rPr>
                <w:rFonts w:ascii="Segoe UI Semibold" w:hAnsi="Segoe UI Semibold"/>
                <w:color w:val="595959" w:themeColor="text1" w:themeTint="A6"/>
                <w:sz w:val="24"/>
              </w:rPr>
              <w:t>Dec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20</w:t>
            </w:r>
            <w:r w:rsidR="006229AE">
              <w:rPr>
                <w:rFonts w:ascii="Segoe UI Semibold" w:hAnsi="Segoe UI Semibold"/>
                <w:color w:val="595959" w:themeColor="text1" w:themeTint="A6"/>
                <w:sz w:val="24"/>
              </w:rPr>
              <w:t>18</w:t>
            </w: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To</w:t>
            </w:r>
            <w:r w:rsidR="00D3177B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Nov 2021</w:t>
            </w:r>
            <w:r w:rsidR="006229AE">
              <w:rPr>
                <w:rFonts w:ascii="Segoe UI Semibold" w:hAnsi="Segoe UI Semibold"/>
                <w:color w:val="595959" w:themeColor="text1" w:themeTint="A6"/>
                <w:sz w:val="24"/>
              </w:rPr>
              <w:t xml:space="preserve"> </w:t>
            </w:r>
          </w:p>
        </w:tc>
      </w:tr>
    </w:tbl>
    <w:p w:rsidR="00A60884" w:rsidRDefault="00A60884" w:rsidP="00A60884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A60884" w:rsidRPr="003C361F" w:rsidTr="007307D9">
        <w:tc>
          <w:tcPr>
            <w:tcW w:w="2660" w:type="dxa"/>
          </w:tcPr>
          <w:p w:rsidR="00A60884" w:rsidRPr="008F6B94" w:rsidRDefault="00A60884" w:rsidP="007307D9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A60884" w:rsidRPr="008F6B94" w:rsidRDefault="006229AE" w:rsidP="007307D9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Shell</w:t>
            </w:r>
          </w:p>
        </w:tc>
      </w:tr>
      <w:tr w:rsidR="00A60884" w:rsidRPr="003C361F" w:rsidTr="007307D9">
        <w:tc>
          <w:tcPr>
            <w:tcW w:w="2660" w:type="dxa"/>
          </w:tcPr>
          <w:p w:rsidR="00A60884" w:rsidRPr="008F6B94" w:rsidRDefault="00A60884" w:rsidP="007307D9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A60884" w:rsidRPr="008F6B94" w:rsidRDefault="006229AE" w:rsidP="007307D9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Customisation &amp; Support</w:t>
            </w:r>
          </w:p>
        </w:tc>
      </w:tr>
      <w:tr w:rsidR="00A60884" w:rsidRPr="003C361F" w:rsidTr="007307D9">
        <w:tc>
          <w:tcPr>
            <w:tcW w:w="2660" w:type="dxa"/>
          </w:tcPr>
          <w:p w:rsidR="00A60884" w:rsidRPr="008F6B94" w:rsidRDefault="00A60884" w:rsidP="007307D9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A60884" w:rsidRPr="008F6B94" w:rsidRDefault="001545D3" w:rsidP="007307D9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10-12</w:t>
            </w:r>
          </w:p>
        </w:tc>
      </w:tr>
      <w:tr w:rsidR="00A60884" w:rsidRPr="003C361F" w:rsidTr="007307D9">
        <w:tc>
          <w:tcPr>
            <w:tcW w:w="2660" w:type="dxa"/>
          </w:tcPr>
          <w:p w:rsidR="00A60884" w:rsidRPr="008F6B94" w:rsidRDefault="00A60884" w:rsidP="007307D9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A60884" w:rsidRPr="008F6B94" w:rsidRDefault="00A60884" w:rsidP="007307D9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Software Developer</w:t>
            </w:r>
          </w:p>
        </w:tc>
      </w:tr>
    </w:tbl>
    <w:p w:rsidR="00A60884" w:rsidRDefault="00A60884" w:rsidP="00A60884">
      <w:pPr>
        <w:pStyle w:val="ListParagraph"/>
        <w:ind w:left="1080"/>
        <w:rPr>
          <w:color w:val="404040" w:themeColor="text1" w:themeTint="BF"/>
        </w:rPr>
      </w:pPr>
    </w:p>
    <w:p w:rsidR="0087338F" w:rsidRPr="001545D3" w:rsidRDefault="00A60884" w:rsidP="0087338F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lastRenderedPageBreak/>
        <w:t>Brief Description of Project:</w:t>
      </w:r>
    </w:p>
    <w:p w:rsidR="006229AE" w:rsidRPr="00A60884" w:rsidRDefault="006229AE" w:rsidP="0087338F">
      <w:r>
        <w:t xml:space="preserve">Customize and create multiple SP Sites and </w:t>
      </w:r>
      <w:r w:rsidR="001545D3">
        <w:t xml:space="preserve">Classic and Modern </w:t>
      </w:r>
      <w:r>
        <w:t xml:space="preserve">Pages in order to enhance and maintain the SP records in well automated </w:t>
      </w:r>
      <w:r w:rsidR="001545D3">
        <w:t xml:space="preserve">method using SharePoint Online and Power Automate. </w:t>
      </w:r>
    </w:p>
    <w:p w:rsidR="00A60884" w:rsidRDefault="00A60884" w:rsidP="00A60884">
      <w:pPr>
        <w:pStyle w:val="BodyText"/>
        <w:ind w:left="884"/>
      </w:pPr>
    </w:p>
    <w:p w:rsidR="00A60884" w:rsidRPr="00FF1C75" w:rsidRDefault="00A60884" w:rsidP="00A60884">
      <w:pPr>
        <w:pStyle w:val="BodyText"/>
        <w:ind w:left="884"/>
      </w:pPr>
    </w:p>
    <w:p w:rsidR="00A60884" w:rsidRPr="008F6B94" w:rsidRDefault="00A60884" w:rsidP="00A6088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6229AE" w:rsidRDefault="006229AE" w:rsidP="001545D3">
      <w:pPr>
        <w:pStyle w:val="ListParagraph"/>
        <w:numPr>
          <w:ilvl w:val="0"/>
          <w:numId w:val="8"/>
        </w:numPr>
        <w:spacing w:after="0" w:line="240" w:lineRule="auto"/>
      </w:pPr>
      <w:r>
        <w:t>Webpart</w:t>
      </w:r>
      <w:r w:rsidR="001545D3">
        <w:t>s</w:t>
      </w:r>
      <w:r>
        <w:t xml:space="preserve"> creat</w:t>
      </w:r>
      <w:r w:rsidR="001545D3">
        <w:t>ion</w:t>
      </w:r>
      <w:r>
        <w:t xml:space="preserve"> using SPFX in React Framework to display library with desired UI, using Stack, Fluent UI, </w:t>
      </w:r>
      <w:r w:rsidR="001545D3">
        <w:t>used</w:t>
      </w:r>
      <w:r>
        <w:t xml:space="preserve"> property pane integrated with modern page in SharePoint O365.</w:t>
      </w:r>
    </w:p>
    <w:p w:rsidR="006229AE" w:rsidRDefault="006229AE" w:rsidP="006229A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Enhancements using SharePoint Designer, InfoPath to create Web Forms, Workflow 2010 and 2013 to create Workflow to receive notification, delete/update item. </w:t>
      </w:r>
    </w:p>
    <w:p w:rsidR="006229AE" w:rsidRDefault="006229AE" w:rsidP="006229A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Worked on SharePoint O365, Workflows, Classic/Modern Page, Out of Box features such as creating Web Application, Site collection, Sub sites, Site column, Content Types, Pages, SP lists and libraries, and Views. </w:t>
      </w:r>
    </w:p>
    <w:p w:rsidR="0023048E" w:rsidRDefault="0023048E" w:rsidP="006229A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Worked on Canvas app and </w:t>
      </w:r>
      <w:r w:rsidR="00334CC2">
        <w:t>M</w:t>
      </w:r>
      <w:bookmarkStart w:id="0" w:name="_GoBack"/>
      <w:bookmarkEnd w:id="0"/>
      <w:r>
        <w:t xml:space="preserve">odel driven app with </w:t>
      </w:r>
      <w:proofErr w:type="spellStart"/>
      <w:r>
        <w:t>Dataverse</w:t>
      </w:r>
      <w:proofErr w:type="spellEnd"/>
      <w:r>
        <w:t xml:space="preserve"> and SharePoint lists.</w:t>
      </w:r>
    </w:p>
    <w:p w:rsidR="0023048E" w:rsidRDefault="0023048E" w:rsidP="0023048E">
      <w:pPr>
        <w:pStyle w:val="ListParagraph"/>
        <w:spacing w:after="0" w:line="240" w:lineRule="auto"/>
      </w:pPr>
    </w:p>
    <w:p w:rsidR="00353428" w:rsidRDefault="00353428" w:rsidP="00A60884"/>
    <w:p w:rsidR="00C216C7" w:rsidRDefault="00C216C7" w:rsidP="00A60884"/>
    <w:p w:rsidR="00C216C7" w:rsidRDefault="00C216C7" w:rsidP="00A60884"/>
    <w:p w:rsidR="00C216C7" w:rsidRDefault="00C216C7" w:rsidP="00A60884"/>
    <w:p w:rsidR="00C216C7" w:rsidRDefault="00C216C7" w:rsidP="00A60884"/>
    <w:p w:rsidR="00A60884" w:rsidRDefault="00A60884" w:rsidP="00A60884">
      <w:pPr>
        <w:pStyle w:val="ListParagraph"/>
        <w:ind w:left="1080"/>
        <w:rPr>
          <w:color w:val="404040" w:themeColor="text1" w:themeTint="BF"/>
        </w:rPr>
      </w:pPr>
    </w:p>
    <w:sectPr w:rsidR="00A60884" w:rsidSect="00C115FF">
      <w:headerReference w:type="default" r:id="rId9"/>
      <w:footerReference w:type="default" r:id="rId10"/>
      <w:type w:val="continuous"/>
      <w:pgSz w:w="11906" w:h="16838"/>
      <w:pgMar w:top="2634" w:right="1440" w:bottom="1440" w:left="1440" w:header="7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24" w:rsidRDefault="00843824" w:rsidP="000E3747">
      <w:pPr>
        <w:spacing w:after="0" w:line="240" w:lineRule="auto"/>
      </w:pPr>
      <w:r>
        <w:separator/>
      </w:r>
    </w:p>
  </w:endnote>
  <w:endnote w:type="continuationSeparator" w:id="0">
    <w:p w:rsidR="00843824" w:rsidRDefault="00843824" w:rsidP="000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895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F23E19" w:rsidRPr="00FD7B16" w:rsidRDefault="00F23E19" w:rsidP="00C115FF">
        <w:pPr>
          <w:pStyle w:val="Footer"/>
          <w:jc w:val="center"/>
          <w:rPr>
            <w:b/>
          </w:rPr>
        </w:pPr>
        <w:r w:rsidRPr="00FD7B16">
          <w:rPr>
            <w:b/>
          </w:rPr>
          <w:fldChar w:fldCharType="begin"/>
        </w:r>
        <w:r w:rsidRPr="00FD7B16">
          <w:rPr>
            <w:b/>
          </w:rPr>
          <w:instrText xml:space="preserve"> PAGE   \* MERGEFORMAT </w:instrText>
        </w:r>
        <w:r w:rsidRPr="00FD7B16">
          <w:rPr>
            <w:b/>
          </w:rPr>
          <w:fldChar w:fldCharType="separate"/>
        </w:r>
        <w:r w:rsidR="00FD7B16">
          <w:rPr>
            <w:b/>
            <w:noProof/>
          </w:rPr>
          <w:t>1</w:t>
        </w:r>
        <w:r w:rsidRPr="00FD7B16">
          <w:rPr>
            <w:b/>
            <w:noProof/>
          </w:rPr>
          <w:fldChar w:fldCharType="end"/>
        </w:r>
      </w:p>
    </w:sdtContent>
  </w:sdt>
  <w:p w:rsidR="0042739D" w:rsidRDefault="0042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24" w:rsidRDefault="00843824" w:rsidP="000E3747">
      <w:pPr>
        <w:spacing w:after="0" w:line="240" w:lineRule="auto"/>
      </w:pPr>
      <w:r>
        <w:separator/>
      </w:r>
    </w:p>
  </w:footnote>
  <w:footnote w:type="continuationSeparator" w:id="0">
    <w:p w:rsidR="00843824" w:rsidRDefault="00843824" w:rsidP="000E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F5A" w:rsidRDefault="00D62B7D" w:rsidP="00E04F5A">
    <w:pPr>
      <w:pStyle w:val="Header"/>
      <w:tabs>
        <w:tab w:val="clear" w:pos="4680"/>
        <w:tab w:val="clear" w:pos="9360"/>
        <w:tab w:val="left" w:pos="532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CBC485B" wp14:editId="6E30995B">
              <wp:simplePos x="0" y="0"/>
              <wp:positionH relativeFrom="column">
                <wp:posOffset>-47625</wp:posOffset>
              </wp:positionH>
              <wp:positionV relativeFrom="paragraph">
                <wp:posOffset>-40005</wp:posOffset>
              </wp:positionV>
              <wp:extent cx="752475" cy="8001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" cy="8001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62B7D" w:rsidRPr="00D62B7D" w:rsidRDefault="00E37A66" w:rsidP="00D62B7D">
                          <w:pPr>
                            <w:jc w:val="center"/>
                            <w:rPr>
                              <w:rFonts w:cs="Segoe UI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C05C0E" wp14:editId="08CE2E03">
                                <wp:extent cx="544195" cy="538480"/>
                                <wp:effectExtent l="0" t="0" r="8255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4195" cy="5384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BC485B" id="Rectangle 2" o:spid="_x0000_s1026" style="position:absolute;margin-left:-3.75pt;margin-top:-3.15pt;width:59.25pt;height:6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VwpgIAANoFAAAOAAAAZHJzL2Uyb0RvYy54bWysVNtu2zAMfR+wfxD0vtoxkrUN6hRBiw4D&#10;urZoO/RZkaXYgCRqkhI7+/pR8qWXFcMw7EUmRfJQPCZ5dt5pRfbC+QZMSWdHOSXCcKgasy3p98er&#10;TyeU+MBMxRQYUdKD8PR89fHDWWuXooAaVCUcQRDjl60taR2CXWaZ57XQzB+BFQaNEpxmAVW3zSrH&#10;WkTXKivy/HPWgqusAy68x9vL3khXCV9KwcOtlF4EokqKbwvpdOncxDNbnbHl1jFbN3x4BvuHV2jW&#10;GEw6QV2ywMjONb9B6YY78CDDEQedgZQNF6kGrGaWv6nmoWZWpFqQHG8nmvz/g+U3+ztHmqqkBSWG&#10;afxF90gaM1slSBHpaa1foteDvXOD5lGMtXbS6fjFKkiXKD1MlIouEI6Xx4tifryghKPpJMcSE+XZ&#10;c7B1PnwRoEkUSuoweSKS7a99wIToOrrEXB5UU101SiUldom4UI7sGf7fzXYWH4wRr7yU+ZvA6KN2&#10;+htUPdjJIp/emrox5nkLjqkiehY56llJUjgokfDMvZBILvJQpKImoD4H41yYMOtNNatEfx0zjzRN&#10;ESm1ioARWSIDE/YA8JqMEbsnZPCPoSJNxRSc/+lhffAUkTKDCVOwbgy49wAUVjVk7v1HknpqIkuh&#10;23ToEsUNVAfsQgf9eHrLrxrshmvmwx1zOI84ubhjwi0eUkFbUhgkSmpwP9+7j/44JmilpMX5Lqn/&#10;sWNOUKK+Ghyg09l8HhdCUuaL4wIV99KyeWkxO30B2GIz3GaWJzH6BzWK0oF+wlW0jlnRxAzH3CXl&#10;wY3KRej3Di4zLtbr5IZLwLJwbR4sj+CR4Njtj90Tc3YYiYCzdAPjLmDLN5PR+8ZIA+tdANmksXnm&#10;daAeF0jqoWHZxQ31Uk9ezyt59QsAAP//AwBQSwMEFAAGAAgAAAAhANO4TVfeAAAACQEAAA8AAABk&#10;cnMvZG93bnJldi54bWxMj0FPg0AQhe8m/ofNmHhrFzQtSlka00g8qbHyA7bsFKjsLGGXFv31Dic9&#10;zUzey5vvZdvJduKMg28dKYiXEQikypmWagXlZ7F4AOGDJqM7R6jgGz1s8+urTKfGXegDz/tQCw4h&#10;n2oFTQh9KqWvGrTaL12PxNrRDVYHPodamkFfONx28i6K1tLqlvhDo3vcNVh97UeroFi5uHgpf96L&#10;484m8el1LNvnN6Vub6anDYiAU/gzw4zP6JAz08GNZLzoFCySFTt5ru9BzHocc7fDvDwmIPNM/m+Q&#10;/wIAAP//AwBQSwECLQAUAAYACAAAACEAtoM4kv4AAADhAQAAEwAAAAAAAAAAAAAAAAAAAAAAW0Nv&#10;bnRlbnRfVHlwZXNdLnhtbFBLAQItABQABgAIAAAAIQA4/SH/1gAAAJQBAAALAAAAAAAAAAAAAAAA&#10;AC8BAABfcmVscy8ucmVsc1BLAQItABQABgAIAAAAIQC/jHVwpgIAANoFAAAOAAAAAAAAAAAAAAAA&#10;AC4CAABkcnMvZTJvRG9jLnhtbFBLAQItABQABgAIAAAAIQDTuE1X3gAAAAkBAAAPAAAAAAAAAAAA&#10;AAAAAAAFAABkcnMvZG93bnJldi54bWxQSwUGAAAAAAQABADzAAAACwYAAAAA&#10;" fillcolor="white [3212]" strokecolor="#d8d8d8 [2732]" strokeweight="2pt">
              <v:textbox>
                <w:txbxContent>
                  <w:p w:rsidR="00D62B7D" w:rsidRPr="00D62B7D" w:rsidRDefault="00E37A66" w:rsidP="00D62B7D">
                    <w:pPr>
                      <w:jc w:val="center"/>
                      <w:rPr>
                        <w:rFonts w:cs="Segoe UI"/>
                        <w:color w:val="000000" w:themeColor="text1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EC05C0E" wp14:editId="08CE2E03">
                          <wp:extent cx="544195" cy="538480"/>
                          <wp:effectExtent l="0" t="0" r="8255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4195" cy="5384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04F5A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9783124" wp14:editId="7302204B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SH LOGO-New_SM cop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rPr>
        <w:noProof/>
        <w:lang w:val="en-US"/>
      </w:rPr>
      <w:drawing>
        <wp:anchor distT="0" distB="0" distL="114300" distR="114300" simplePos="0" relativeHeight="251620352" behindDoc="0" locked="0" layoutInCell="1" allowOverlap="1" wp14:anchorId="339DE4DE" wp14:editId="4B61E9CC">
          <wp:simplePos x="0" y="0"/>
          <wp:positionH relativeFrom="column">
            <wp:posOffset>3867150</wp:posOffset>
          </wp:positionH>
          <wp:positionV relativeFrom="paragraph">
            <wp:posOffset>-449579</wp:posOffset>
          </wp:positionV>
          <wp:extent cx="2840252" cy="53684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060" cy="5383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tab/>
    </w:r>
  </w:p>
  <w:p w:rsidR="00794FC5" w:rsidRPr="00E04F5A" w:rsidRDefault="00E04F5A" w:rsidP="00E04F5A">
    <w:pPr>
      <w:pStyle w:val="Header"/>
      <w:tabs>
        <w:tab w:val="clear" w:pos="4680"/>
        <w:tab w:val="clear" w:pos="9360"/>
        <w:tab w:val="left" w:pos="5325"/>
      </w:tabs>
    </w:pPr>
    <w:r>
      <w:t xml:space="preserve">                </w:t>
    </w:r>
    <w:r w:rsidR="00212B67">
      <w:rPr>
        <w:b/>
        <w:sz w:val="32"/>
      </w:rPr>
      <w:t xml:space="preserve">  </w:t>
    </w:r>
    <w:r w:rsidR="00125C26">
      <w:rPr>
        <w:b/>
        <w:sz w:val="32"/>
      </w:rPr>
      <w:t xml:space="preserve"> </w:t>
    </w:r>
    <w:r w:rsidR="005706E9">
      <w:rPr>
        <w:b/>
        <w:sz w:val="32"/>
      </w:rPr>
      <w:t>Anjaline Tirkey</w:t>
    </w:r>
    <w:r w:rsidR="00212B67">
      <w:rPr>
        <w:b/>
        <w:sz w:val="32"/>
      </w:rPr>
      <w:t xml:space="preserve"> </w:t>
    </w:r>
  </w:p>
  <w:p w:rsidR="00B34986" w:rsidRPr="00B34986" w:rsidRDefault="00B00B76" w:rsidP="00E04F5A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  <w:r>
      <w:rPr>
        <w:b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6530616" wp14:editId="3A1D3EB4">
              <wp:simplePos x="0" y="0"/>
              <wp:positionH relativeFrom="column">
                <wp:posOffset>-9526</wp:posOffset>
              </wp:positionH>
              <wp:positionV relativeFrom="paragraph">
                <wp:posOffset>342265</wp:posOffset>
              </wp:positionV>
              <wp:extent cx="5686425" cy="0"/>
              <wp:effectExtent l="0" t="0" r="2857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5513B7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6.95pt" to="4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30ugEAAMUDAAAOAAAAZHJzL2Uyb0RvYy54bWysU8GOEzEMvSPxD1HudNrCV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t9LEZTnN3rI&#10;pOx+yGKLIbCCSIKDrNQxppYB27Cji5fijgrt0ZAvXyYkxqruaVIXxiw0X96sblcfljdS6GuseQZG&#10;SvkToBfl0ElnQyGuWnX4nDI349RrCjtlkHPresonByXZhW9gmAw3W1R0XSPYOhIHxQugtIaQF4UK&#10;16vZBWascxNw/m/gJb9Aoa7Y/4AnRO2MIU9gbwPS37rn8TqyOedfFTjzLhI8YX+qj1Kl4V2pDC97&#10;XZbxV7/Cn/++zU8AAAD//wMAUEsDBBQABgAIAAAAIQAXZube3wAAAAgBAAAPAAAAZHJzL2Rvd25y&#10;ZXYueG1sTI/BTsMwEETvSPyDtUhcUOsUGpSmcSpAqnoAhGj6AW68JBHxOoqdNOXrWcQBjjszmn2T&#10;bSbbihF73zhSsJhHIJBKZxqqFByK7SwB4YMmo1tHqOCMHjb55UWmU+NO9I7jPlSCS8inWkEdQpdK&#10;6csarfZz1yGx9+F6qwOffSVNr09cblt5G0X30uqG+EOtO3yqsfzcD1bBbvuIz/F5qJYm3hU3Y/Hy&#10;+vWWKHV9NT2sQQScwl8YfvAZHXJmOrqBjBetgtki5qSC+G4Fgv1kteRtx19B5pn8PyD/BgAA//8D&#10;AFBLAQItABQABgAIAAAAIQC2gziS/gAAAOEBAAATAAAAAAAAAAAAAAAAAAAAAABbQ29udGVudF9U&#10;eXBlc10ueG1sUEsBAi0AFAAGAAgAAAAhADj9If/WAAAAlAEAAAsAAAAAAAAAAAAAAAAALwEAAF9y&#10;ZWxzLy5yZWxzUEsBAi0AFAAGAAgAAAAhAMdTvfS6AQAAxQMAAA4AAAAAAAAAAAAAAAAALgIAAGRy&#10;cy9lMm9Eb2MueG1sUEsBAi0AFAAGAAgAAAAhABdm5t7fAAAACAEAAA8AAAAAAAAAAAAAAAAAFAQA&#10;AGRycy9kb3ducmV2LnhtbFBLBQYAAAAABAAEAPMAAAAgBQAAAAA=&#10;" strokecolor="#4579b8 [3044]"/>
          </w:pict>
        </mc:Fallback>
      </mc:AlternateContent>
    </w:r>
    <w:r w:rsidR="00E04F5A">
      <w:rPr>
        <w:b/>
        <w:sz w:val="32"/>
      </w:rPr>
      <w:t xml:space="preserve">             </w:t>
    </w:r>
    <w:r w:rsidR="00125C26">
      <w:rPr>
        <w:b/>
        <w:sz w:val="32"/>
      </w:rPr>
      <w:t xml:space="preserve"> </w:t>
    </w:r>
    <w:r w:rsidR="003E5746">
      <w:rPr>
        <w:b/>
        <w:sz w:val="32"/>
      </w:rPr>
      <w:t>Module Lead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6E5B"/>
    <w:multiLevelType w:val="hybridMultilevel"/>
    <w:tmpl w:val="ACF0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A89"/>
    <w:multiLevelType w:val="hybridMultilevel"/>
    <w:tmpl w:val="85D49FE4"/>
    <w:lvl w:ilvl="0" w:tplc="7F64C5DE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562A"/>
    <w:multiLevelType w:val="hybridMultilevel"/>
    <w:tmpl w:val="C1DED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4331"/>
    <w:multiLevelType w:val="hybridMultilevel"/>
    <w:tmpl w:val="ADC63492"/>
    <w:lvl w:ilvl="0" w:tplc="93F46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66F0A"/>
    <w:multiLevelType w:val="hybridMultilevel"/>
    <w:tmpl w:val="6766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B7BBA"/>
    <w:multiLevelType w:val="hybridMultilevel"/>
    <w:tmpl w:val="64B05392"/>
    <w:lvl w:ilvl="0" w:tplc="5A90A5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8E07C1"/>
    <w:multiLevelType w:val="hybridMultilevel"/>
    <w:tmpl w:val="25161E00"/>
    <w:lvl w:ilvl="0" w:tplc="5A90A5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B5A31"/>
    <w:multiLevelType w:val="hybridMultilevel"/>
    <w:tmpl w:val="C93C9FEE"/>
    <w:lvl w:ilvl="0" w:tplc="261C448A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E4E4A"/>
    <w:multiLevelType w:val="hybridMultilevel"/>
    <w:tmpl w:val="442A75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0E2F50"/>
    <w:multiLevelType w:val="hybridMultilevel"/>
    <w:tmpl w:val="DA3CCDE4"/>
    <w:lvl w:ilvl="0" w:tplc="96DAA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32DDD"/>
    <w:multiLevelType w:val="hybridMultilevel"/>
    <w:tmpl w:val="5B1EF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9"/>
    <w:rsid w:val="00071A2A"/>
    <w:rsid w:val="000B6075"/>
    <w:rsid w:val="000E3747"/>
    <w:rsid w:val="000E3BFB"/>
    <w:rsid w:val="00125C26"/>
    <w:rsid w:val="001545D3"/>
    <w:rsid w:val="00191F00"/>
    <w:rsid w:val="001A649D"/>
    <w:rsid w:val="001C41FA"/>
    <w:rsid w:val="00212B67"/>
    <w:rsid w:val="0023048E"/>
    <w:rsid w:val="0024146C"/>
    <w:rsid w:val="00262B64"/>
    <w:rsid w:val="002922DB"/>
    <w:rsid w:val="00314054"/>
    <w:rsid w:val="003154B2"/>
    <w:rsid w:val="00334CC2"/>
    <w:rsid w:val="00353428"/>
    <w:rsid w:val="0036405F"/>
    <w:rsid w:val="00374B74"/>
    <w:rsid w:val="003A0DE8"/>
    <w:rsid w:val="003C576A"/>
    <w:rsid w:val="003D1A34"/>
    <w:rsid w:val="003E5746"/>
    <w:rsid w:val="003F634C"/>
    <w:rsid w:val="00422D03"/>
    <w:rsid w:val="0042739D"/>
    <w:rsid w:val="005076CC"/>
    <w:rsid w:val="00537B1F"/>
    <w:rsid w:val="00556DC6"/>
    <w:rsid w:val="005706E9"/>
    <w:rsid w:val="00575DAE"/>
    <w:rsid w:val="005A7186"/>
    <w:rsid w:val="005D79AF"/>
    <w:rsid w:val="00617A97"/>
    <w:rsid w:val="006229AE"/>
    <w:rsid w:val="00632CFA"/>
    <w:rsid w:val="006C43F1"/>
    <w:rsid w:val="006F5080"/>
    <w:rsid w:val="007611B0"/>
    <w:rsid w:val="00767135"/>
    <w:rsid w:val="00794FC5"/>
    <w:rsid w:val="00796A77"/>
    <w:rsid w:val="007E05BA"/>
    <w:rsid w:val="00843824"/>
    <w:rsid w:val="00847907"/>
    <w:rsid w:val="00850C7E"/>
    <w:rsid w:val="008724DD"/>
    <w:rsid w:val="0087338F"/>
    <w:rsid w:val="008C4476"/>
    <w:rsid w:val="008D0E34"/>
    <w:rsid w:val="008D23E9"/>
    <w:rsid w:val="008F6B94"/>
    <w:rsid w:val="00904ED8"/>
    <w:rsid w:val="00922E8A"/>
    <w:rsid w:val="009261DF"/>
    <w:rsid w:val="00A60884"/>
    <w:rsid w:val="00A61865"/>
    <w:rsid w:val="00AB6E4A"/>
    <w:rsid w:val="00B00B76"/>
    <w:rsid w:val="00B34986"/>
    <w:rsid w:val="00B62CAE"/>
    <w:rsid w:val="00B87136"/>
    <w:rsid w:val="00B93B60"/>
    <w:rsid w:val="00BD2BAB"/>
    <w:rsid w:val="00C115FF"/>
    <w:rsid w:val="00C216C7"/>
    <w:rsid w:val="00C63A6A"/>
    <w:rsid w:val="00C748B5"/>
    <w:rsid w:val="00C91560"/>
    <w:rsid w:val="00C978AA"/>
    <w:rsid w:val="00CA48E5"/>
    <w:rsid w:val="00CD1BA3"/>
    <w:rsid w:val="00CE6C3F"/>
    <w:rsid w:val="00D27BAE"/>
    <w:rsid w:val="00D3177B"/>
    <w:rsid w:val="00D45BEA"/>
    <w:rsid w:val="00D62B7D"/>
    <w:rsid w:val="00D83DE5"/>
    <w:rsid w:val="00D85B5A"/>
    <w:rsid w:val="00D869F3"/>
    <w:rsid w:val="00DA2169"/>
    <w:rsid w:val="00DD4138"/>
    <w:rsid w:val="00E04F5A"/>
    <w:rsid w:val="00E37A66"/>
    <w:rsid w:val="00E4114B"/>
    <w:rsid w:val="00E45270"/>
    <w:rsid w:val="00E54B04"/>
    <w:rsid w:val="00F23E19"/>
    <w:rsid w:val="00F65CF8"/>
    <w:rsid w:val="00F82F67"/>
    <w:rsid w:val="00FA1825"/>
    <w:rsid w:val="00FC7DD9"/>
    <w:rsid w:val="00FD7B16"/>
    <w:rsid w:val="00FE0AAD"/>
    <w:rsid w:val="00FF1C75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7702"/>
  <w15:docId w15:val="{5C1BB709-D499-418A-A9A0-602D8E38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3E9"/>
  </w:style>
  <w:style w:type="paragraph" w:styleId="Heading1">
    <w:name w:val="heading 1"/>
    <w:basedOn w:val="Normal"/>
    <w:link w:val="Heading1Char"/>
    <w:uiPriority w:val="9"/>
    <w:qFormat/>
    <w:rsid w:val="00FF1C75"/>
    <w:pPr>
      <w:widowControl w:val="0"/>
      <w:autoSpaceDE w:val="0"/>
      <w:autoSpaceDN w:val="0"/>
      <w:spacing w:after="0" w:line="240" w:lineRule="auto"/>
      <w:ind w:left="212"/>
      <w:outlineLvl w:val="0"/>
    </w:pPr>
    <w:rPr>
      <w:rFonts w:ascii="Arial" w:eastAsia="Arial" w:hAnsi="Arial" w:cs="Arial"/>
      <w:b/>
      <w:bCs/>
      <w:sz w:val="18"/>
      <w:szCs w:val="18"/>
      <w:u w:val="single" w:color="00000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C75"/>
    <w:rPr>
      <w:rFonts w:ascii="Arial" w:eastAsia="Arial" w:hAnsi="Arial" w:cs="Arial"/>
      <w:b/>
      <w:bCs/>
      <w:sz w:val="18"/>
      <w:szCs w:val="1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F1C75"/>
    <w:pPr>
      <w:widowControl w:val="0"/>
      <w:autoSpaceDE w:val="0"/>
      <w:autoSpaceDN w:val="0"/>
      <w:spacing w:after="0" w:line="240" w:lineRule="auto"/>
      <w:ind w:left="822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1C75"/>
    <w:rPr>
      <w:rFonts w:ascii="Arial" w:eastAsia="Arial" w:hAnsi="Arial" w:cs="Arial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0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6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405F"/>
    <w:rPr>
      <w:b/>
      <w:bCs/>
    </w:rPr>
  </w:style>
  <w:style w:type="paragraph" w:styleId="NoSpacing">
    <w:name w:val="No Spacing"/>
    <w:uiPriority w:val="1"/>
    <w:qFormat/>
    <w:rsid w:val="001A6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3AFB-EAB8-49F5-BE3C-C0BFF4B1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Alvina Subita Fullonton</dc:creator>
  <cp:lastModifiedBy>Anjaline  Tirkey</cp:lastModifiedBy>
  <cp:revision>2</cp:revision>
  <dcterms:created xsi:type="dcterms:W3CDTF">2025-08-25T06:12:00Z</dcterms:created>
  <dcterms:modified xsi:type="dcterms:W3CDTF">2025-08-25T06:12:00Z</dcterms:modified>
</cp:coreProperties>
</file>