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auto" w:val="clear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JS Code Sample References: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(source: https://pinetools.com/syntax-highlighter)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auto" w:val="clear"/>
        <w:rPr>
          <w:rFonts w:ascii="Courier" w:cs="Courier" w:eastAsia="Courier" w:hAnsi="Courier"/>
          <w:b w:val="1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Ir Black</w:t>
        <w:tab/>
        <w:tab/>
        <w:tab/>
        <w:tab/>
        <w:t xml:space="preserve"> Xt 256</w:t>
      </w:r>
    </w:p>
    <w:p w:rsidR="00000000" w:rsidDel="00000000" w:rsidP="00000000" w:rsidRDefault="00000000" w:rsidRPr="00000000" w14:paraId="00000003">
      <w:pPr>
        <w:shd w:fill="auto" w:val="clear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</w:rPr>
        <w:drawing>
          <wp:inline distB="114300" distT="114300" distL="114300" distR="114300">
            <wp:extent cx="2263140" cy="1371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sz w:val="24"/>
          <w:szCs w:val="24"/>
        </w:rPr>
        <w:drawing>
          <wp:inline distB="114300" distT="114300" distL="114300" distR="114300">
            <wp:extent cx="2304288" cy="137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4288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auto" w:val="clear"/>
        <w:rPr>
          <w:rFonts w:ascii="Courier" w:cs="Courier" w:eastAsia="Courier" w:hAnsi="Courier"/>
          <w:b w:val="1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Altier Dark</w:t>
        <w:tab/>
        <w:tab/>
        <w:tab/>
        <w:t xml:space="preserve"> Monokai Sublime</w:t>
      </w:r>
    </w:p>
    <w:p w:rsidR="00000000" w:rsidDel="00000000" w:rsidP="00000000" w:rsidRDefault="00000000" w:rsidRPr="00000000" w14:paraId="00000005">
      <w:pPr>
        <w:shd w:fill="auto" w:val="clear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</w:rPr>
        <w:drawing>
          <wp:inline distB="114300" distT="114300" distL="114300" distR="114300">
            <wp:extent cx="2309689" cy="137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689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sz w:val="24"/>
          <w:szCs w:val="24"/>
        </w:rPr>
        <w:drawing>
          <wp:inline distB="114300" distT="114300" distL="114300" distR="114300">
            <wp:extent cx="2290572" cy="1371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0572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auto" w:val="clear"/>
        <w:rPr>
          <w:rFonts w:ascii="Courier" w:cs="Courier" w:eastAsia="Courier" w:hAnsi="Courier"/>
          <w:color w:val="f6f6f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auto" w:val="clear"/>
        <w:rPr>
          <w:rFonts w:ascii="Courier" w:cs="Courier" w:eastAsia="Courier" w:hAnsi="Courier"/>
          <w:b w:val="1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Original Color Scheme (C++):</w:t>
      </w:r>
    </w:p>
    <w:p w:rsidR="00000000" w:rsidDel="00000000" w:rsidP="00000000" w:rsidRDefault="00000000" w:rsidRPr="00000000" w14:paraId="00000008">
      <w:pPr>
        <w:shd w:fill="1e1e1f" w:val="clear"/>
        <w:rPr>
          <w:rFonts w:ascii="Courier" w:cs="Courier" w:eastAsia="Courier" w:hAnsi="Courier"/>
          <w:color w:val="f6f6f6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" w:cs="Courier" w:eastAsia="Courier" w:hAnsi="Courier"/>
          <w:color w:val="66ddef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 &lt;iostream&gt;</w:t>
      </w:r>
    </w:p>
    <w:p w:rsidR="00000000" w:rsidDel="00000000" w:rsidP="00000000" w:rsidRDefault="00000000" w:rsidRPr="00000000" w14:paraId="00000009">
      <w:pPr>
        <w:shd w:fill="1e1e1f" w:val="clear"/>
        <w:rPr>
          <w:rFonts w:ascii="Courier" w:cs="Courier" w:eastAsia="Courier" w:hAnsi="Courier"/>
          <w:color w:val="f6f6f6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" w:cs="Courier" w:eastAsia="Courier" w:hAnsi="Courier"/>
          <w:color w:val="66ddef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 &lt;math.h&gt;</w:t>
      </w:r>
    </w:p>
    <w:p w:rsidR="00000000" w:rsidDel="00000000" w:rsidP="00000000" w:rsidRDefault="00000000" w:rsidRPr="00000000" w14:paraId="0000000A">
      <w:pPr>
        <w:shd w:fill="1e1e1f" w:val="clear"/>
        <w:rPr>
          <w:rFonts w:ascii="Courier" w:cs="Courier" w:eastAsia="Courier" w:hAnsi="Courier"/>
          <w:color w:val="f6f6f6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74fbaf"/>
          <w:sz w:val="24"/>
          <w:szCs w:val="24"/>
          <w:rtl w:val="0"/>
        </w:rPr>
        <w:t xml:space="preserve">using namespace</w:t>
      </w: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aefa4e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f" w:val="clear"/>
        <w:rPr>
          <w:rFonts w:ascii="Courier" w:cs="Courier" w:eastAsia="Courier" w:hAnsi="Courier"/>
          <w:color w:val="1e1e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f" w:val="clear"/>
        <w:rPr>
          <w:rFonts w:ascii="Courier" w:cs="Courier" w:eastAsia="Courier" w:hAnsi="Courier"/>
          <w:color w:val="f6f6f6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74fba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dffd52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" w:cs="Courier" w:eastAsia="Courier" w:hAnsi="Courier"/>
          <w:color w:val="66ddef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1e1e1f" w:val="clear"/>
        <w:rPr>
          <w:rFonts w:ascii="Courier" w:cs="Courier" w:eastAsia="Courier" w:hAnsi="Courier"/>
          <w:color w:val="caccd2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ab/>
      </w:r>
      <w:r w:rsidDel="00000000" w:rsidR="00000000" w:rsidRPr="00000000">
        <w:rPr>
          <w:rFonts w:ascii="Courier" w:cs="Courier" w:eastAsia="Courier" w:hAnsi="Courier"/>
          <w:color w:val="74fbaf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 x = </w:t>
      </w:r>
      <w:r w:rsidDel="00000000" w:rsidR="00000000" w:rsidRPr="00000000">
        <w:rPr>
          <w:rFonts w:ascii="Courier" w:cs="Courier" w:eastAsia="Courier" w:hAnsi="Courier"/>
          <w:color w:val="e9402f"/>
          <w:sz w:val="24"/>
          <w:szCs w:val="24"/>
          <w:rtl w:val="0"/>
        </w:rPr>
        <w:t xml:space="preserve">2.3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caccd2"/>
          <w:sz w:val="24"/>
          <w:szCs w:val="24"/>
          <w:rtl w:val="0"/>
        </w:rPr>
        <w:t xml:space="preserve">//Comments</w:t>
      </w:r>
    </w:p>
    <w:p w:rsidR="00000000" w:rsidDel="00000000" w:rsidP="00000000" w:rsidRDefault="00000000" w:rsidRPr="00000000" w14:paraId="0000000E">
      <w:pPr>
        <w:shd w:fill="1e1e1f" w:val="clear"/>
        <w:rPr>
          <w:rFonts w:ascii="Courier" w:cs="Courier" w:eastAsia="Courier" w:hAnsi="Courier"/>
          <w:color w:val="f6f6f6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ab/>
      </w:r>
      <w:r w:rsidDel="00000000" w:rsidR="00000000" w:rsidRPr="00000000">
        <w:rPr>
          <w:rFonts w:ascii="Courier" w:cs="Courier" w:eastAsia="Courier" w:hAnsi="Courier"/>
          <w:color w:val="ea428f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 &lt;&lt; </w:t>
      </w:r>
      <w:r w:rsidDel="00000000" w:rsidR="00000000" w:rsidRPr="00000000">
        <w:rPr>
          <w:rFonts w:ascii="Courier" w:cs="Courier" w:eastAsia="Courier" w:hAnsi="Courier"/>
          <w:color w:val="aefa4e"/>
          <w:sz w:val="24"/>
          <w:szCs w:val="24"/>
          <w:rtl w:val="0"/>
        </w:rPr>
        <w:t xml:space="preserve">“Hello there “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 &lt;&lt; </w:t>
      </w:r>
      <w:r w:rsidDel="00000000" w:rsidR="00000000" w:rsidRPr="00000000">
        <w:rPr>
          <w:rFonts w:ascii="Courier" w:cs="Courier" w:eastAsia="Courier" w:hAnsi="Courier"/>
          <w:color w:val="ea428f"/>
          <w:sz w:val="24"/>
          <w:szCs w:val="24"/>
          <w:rtl w:val="0"/>
        </w:rPr>
        <w:t xml:space="preserve">sin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(x) &lt;&lt;</w:t>
      </w: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ea428f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f" w:val="clear"/>
        <w:rPr>
          <w:rFonts w:ascii="Courier" w:cs="Courier" w:eastAsia="Courier" w:hAnsi="Courier"/>
          <w:b w:val="1"/>
          <w:color w:val="1e1e1f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ab/>
      </w:r>
      <w:r w:rsidDel="00000000" w:rsidR="00000000" w:rsidRPr="00000000">
        <w:rPr>
          <w:rFonts w:ascii="Courier" w:cs="Courier" w:eastAsia="Courier" w:hAnsi="Courier"/>
          <w:color w:val="74fba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e9402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auto" w:val="clear"/>
        <w:rPr>
          <w:rFonts w:ascii="Courier" w:cs="Courier" w:eastAsia="Courier" w:hAnsi="Courier"/>
          <w:b w:val="1"/>
          <w:color w:val="1e1e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" w:cs="Courier" w:eastAsia="Courier" w:hAnsi="Courier"/>
          <w:b w:val="1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JS Color Scheme:</w:t>
      </w:r>
    </w:p>
    <w:p w:rsidR="00000000" w:rsidDel="00000000" w:rsidP="00000000" w:rsidRDefault="00000000" w:rsidRPr="00000000" w14:paraId="00000012">
      <w:pPr>
        <w:shd w:fill="1e1e1f" w:val="clear"/>
        <w:rPr>
          <w:rFonts w:ascii="Courier" w:cs="Courier" w:eastAsia="Courier" w:hAnsi="Courier"/>
          <w:color w:val="caccd2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66ddef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 math </w:t>
      </w:r>
      <w:r w:rsidDel="00000000" w:rsidR="00000000" w:rsidRPr="00000000">
        <w:rPr>
          <w:rFonts w:ascii="Courier" w:cs="Courier" w:eastAsia="Courier" w:hAnsi="Courier"/>
          <w:color w:val="66dde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aefa4e"/>
          <w:sz w:val="24"/>
          <w:szCs w:val="24"/>
          <w:rtl w:val="0"/>
        </w:rPr>
        <w:t xml:space="preserve">'./math.js'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" w:cs="Courier" w:eastAsia="Courier" w:hAnsi="Courier"/>
          <w:color w:val="caccd2"/>
          <w:sz w:val="24"/>
          <w:szCs w:val="24"/>
          <w:rtl w:val="0"/>
        </w:rPr>
        <w:t xml:space="preserve">//comment</w:t>
      </w:r>
    </w:p>
    <w:p w:rsidR="00000000" w:rsidDel="00000000" w:rsidP="00000000" w:rsidRDefault="00000000" w:rsidRPr="00000000" w14:paraId="00000013">
      <w:pPr>
        <w:shd w:fill="1e1e1f" w:val="clear"/>
        <w:rPr>
          <w:rFonts w:ascii="Courier" w:cs="Courier" w:eastAsia="Courier" w:hAnsi="Courier"/>
          <w:color w:val="f6f6f6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74fbaf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dffd52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Courier" w:cs="Courier" w:eastAsia="Courier" w:hAnsi="Courier"/>
          <w:color w:val="74fba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ea428f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color w:val="74fba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1e1e1f" w:val="clear"/>
        <w:rPr>
          <w:rFonts w:ascii="Courier" w:cs="Courier" w:eastAsia="Courier" w:hAnsi="Courier"/>
          <w:color w:val="f6f6f6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" w:cs="Courier" w:eastAsia="Courier" w:hAnsi="Courier"/>
          <w:color w:val="66ddef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 first = </w:t>
      </w:r>
      <w:r w:rsidDel="00000000" w:rsidR="00000000" w:rsidRPr="00000000">
        <w:rPr>
          <w:rFonts w:ascii="Courier" w:cs="Courier" w:eastAsia="Courier" w:hAnsi="Courier"/>
          <w:color w:val="e9402f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 * </w:t>
      </w:r>
      <w:r w:rsidDel="00000000" w:rsidR="00000000" w:rsidRPr="00000000">
        <w:rPr>
          <w:rFonts w:ascii="Courier" w:cs="Courier" w:eastAsia="Courier" w:hAnsi="Courier"/>
          <w:color w:val="e9402f"/>
          <w:sz w:val="24"/>
          <w:szCs w:val="24"/>
          <w:rtl w:val="0"/>
        </w:rPr>
        <w:t xml:space="preserve">-4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f" w:val="clear"/>
        <w:rPr>
          <w:rFonts w:ascii="Courier" w:cs="Courier" w:eastAsia="Courier" w:hAnsi="Courier"/>
          <w:color w:val="f6f6f6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" w:cs="Courier" w:eastAsia="Courier" w:hAnsi="Courier"/>
          <w:color w:val="66ddef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 b = </w:t>
      </w:r>
      <w:r w:rsidDel="00000000" w:rsidR="00000000" w:rsidRPr="00000000">
        <w:rPr>
          <w:rFonts w:ascii="Courier" w:cs="Courier" w:eastAsia="Courier" w:hAnsi="Courier"/>
          <w:color w:val="aefa4e"/>
          <w:sz w:val="24"/>
          <w:szCs w:val="24"/>
          <w:rtl w:val="0"/>
        </w:rPr>
        <w:t xml:space="preserve">"Prism"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f" w:val="clear"/>
        <w:rPr>
          <w:rFonts w:ascii="Courier" w:cs="Courier" w:eastAsia="Courier" w:hAnsi="Courier"/>
          <w:color w:val="f6f6f6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    println(second);</w:t>
      </w:r>
    </w:p>
    <w:p w:rsidR="00000000" w:rsidDel="00000000" w:rsidP="00000000" w:rsidRDefault="00000000" w:rsidRPr="00000000" w14:paraId="00000017">
      <w:pPr>
        <w:shd w:fill="1e1e1f" w:val="clear"/>
        <w:rPr>
          <w:rFonts w:ascii="Courier" w:cs="Courier" w:eastAsia="Courier" w:hAnsi="Courier"/>
          <w:color w:val="f6f6f6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" w:cs="Courier" w:eastAsia="Courier" w:hAnsi="Courier"/>
          <w:color w:val="66dde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aefa4e"/>
          <w:sz w:val="24"/>
          <w:szCs w:val="24"/>
          <w:rtl w:val="0"/>
        </w:rPr>
        <w:t xml:space="preserve">'true'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f" w:val="clear"/>
        <w:rPr>
          <w:rFonts w:ascii="Courier" w:cs="Courier" w:eastAsia="Courier" w:hAnsi="Courier"/>
          <w:color w:val="f6f6f6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e1e1f" w:val="clear"/>
        <w:rPr>
          <w:rFonts w:ascii="Courier" w:cs="Courier" w:eastAsia="Courier" w:hAnsi="Courier"/>
          <w:color w:val="f6f6f6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66ddef"/>
          <w:sz w:val="24"/>
          <w:szCs w:val="24"/>
          <w:rtl w:val="0"/>
        </w:rPr>
        <w:t xml:space="preserve">export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 start;</w:t>
      </w:r>
    </w:p>
    <w:p w:rsidR="00000000" w:rsidDel="00000000" w:rsidP="00000000" w:rsidRDefault="00000000" w:rsidRPr="00000000" w14:paraId="0000001A">
      <w:pPr>
        <w:shd w:fill="auto" w:val="clear"/>
        <w:rPr>
          <w:rFonts w:ascii="Courier" w:cs="Courier" w:eastAsia="Courier" w:hAnsi="Courier"/>
          <w:b w:val="1"/>
          <w:color w:val="1e1e1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0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5"/>
        <w:gridCol w:w="2625"/>
        <w:tblGridChange w:id="0">
          <w:tblGrid>
            <w:gridCol w:w="3435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b w:val="1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color w:val="1e1e1f"/>
                <w:sz w:val="24"/>
                <w:szCs w:val="24"/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b w:val="1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color w:val="1e1e1f"/>
                <w:sz w:val="24"/>
                <w:szCs w:val="24"/>
                <w:rtl w:val="0"/>
              </w:rPr>
              <w:t xml:space="preserve">JS Category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1e1e1f"/>
                <w:sz w:val="24"/>
                <w:szCs w:val="24"/>
                <w:rtl w:val="0"/>
              </w:rPr>
              <w:t xml:space="preserve">#F6F6F6 (White)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1e1e1f"/>
                <w:sz w:val="24"/>
                <w:szCs w:val="24"/>
                <w:rtl w:val="0"/>
              </w:rPr>
              <w:t xml:space="preserve">Regular 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1e1e1f"/>
                <w:sz w:val="24"/>
                <w:szCs w:val="24"/>
                <w:rtl w:val="0"/>
              </w:rPr>
              <w:t xml:space="preserve">#1E1E1F (Black)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1e1e1f"/>
                <w:sz w:val="24"/>
                <w:szCs w:val="24"/>
                <w:rtl w:val="0"/>
              </w:rPr>
              <w:t xml:space="preserve">Background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1e1e1f"/>
                <w:sz w:val="24"/>
                <w:szCs w:val="24"/>
                <w:rtl w:val="0"/>
              </w:rPr>
              <w:t xml:space="preserve">#CACCD2 (Light Gray)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1e1e1f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1e1e1f"/>
                <w:sz w:val="24"/>
                <w:szCs w:val="24"/>
                <w:rtl w:val="0"/>
              </w:rPr>
              <w:t xml:space="preserve">#EA428F (Rose)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1e1e1f"/>
                <w:sz w:val="24"/>
                <w:szCs w:val="24"/>
                <w:rtl w:val="0"/>
              </w:rPr>
              <w:t xml:space="preserve">params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1e1e1f"/>
                <w:sz w:val="24"/>
                <w:szCs w:val="24"/>
                <w:rtl w:val="0"/>
              </w:rPr>
              <w:t xml:space="preserve">#E9402F (Red)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1e1e1f"/>
                <w:sz w:val="24"/>
                <w:szCs w:val="24"/>
                <w:rtl w:val="0"/>
              </w:rPr>
              <w:t xml:space="preserve">Numbers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1e1e1f"/>
                <w:sz w:val="24"/>
                <w:szCs w:val="24"/>
                <w:rtl w:val="0"/>
              </w:rPr>
              <w:t xml:space="preserve">#DFFD52 (Yellow)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1e1e1f"/>
                <w:sz w:val="24"/>
                <w:szCs w:val="24"/>
                <w:rtl w:val="0"/>
              </w:rPr>
              <w:t xml:space="preserve">Function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1e1e1f"/>
                <w:sz w:val="24"/>
                <w:szCs w:val="24"/>
                <w:rtl w:val="0"/>
              </w:rPr>
              <w:t xml:space="preserve">#AEFA4E (Lizard Green)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1e1e1f"/>
                <w:sz w:val="24"/>
                <w:szCs w:val="24"/>
                <w:rtl w:val="0"/>
              </w:rPr>
              <w:t xml:space="preserve">Chars/Strings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1e1e1f"/>
                <w:sz w:val="24"/>
                <w:szCs w:val="24"/>
                <w:rtl w:val="0"/>
              </w:rPr>
              <w:t xml:space="preserve">#74FBAF (Spring Green)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1e1e1f"/>
                <w:sz w:val="24"/>
                <w:szCs w:val="24"/>
                <w:rtl w:val="0"/>
              </w:rPr>
              <w:t xml:space="preserve">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1e1e1f"/>
                <w:sz w:val="24"/>
                <w:szCs w:val="24"/>
                <w:rtl w:val="0"/>
              </w:rPr>
              <w:t xml:space="preserve">#66DDEF (Blue)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1e1e1f"/>
                <w:sz w:val="24"/>
                <w:szCs w:val="24"/>
                <w:rtl w:val="0"/>
              </w:rPr>
              <w:t xml:space="preserve">import, from, return, etc.</w:t>
            </w:r>
          </w:p>
        </w:tc>
      </w:tr>
    </w:tbl>
    <w:p w:rsidR="00000000" w:rsidDel="00000000" w:rsidP="00000000" w:rsidRDefault="00000000" w:rsidRPr="00000000" w14:paraId="0000002F">
      <w:pPr>
        <w:shd w:fill="auto" w:val="clear"/>
        <w:rPr>
          <w:rFonts w:ascii="Courier" w:cs="Courier" w:eastAsia="Courier" w:hAnsi="Courier"/>
          <w:b w:val="1"/>
          <w:color w:val="1e1e1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