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rPr>
          <w:color w:val="666666"/>
          <w:sz w:val="30"/>
          <w:szCs w:val="30"/>
        </w:rPr>
      </w:pPr>
      <w:r w:rsidDel="00000000" w:rsidR="00000000" w:rsidRPr="00000000">
        <w:rPr>
          <w:color w:val="666666"/>
          <w:sz w:val="30"/>
          <w:szCs w:val="30"/>
          <w:rtl w:val="0"/>
        </w:rPr>
        <w:t xml:space="preserve">Module 3: R</w:t>
      </w:r>
    </w:p>
    <w:p w:rsidR="00000000" w:rsidDel="00000000" w:rsidP="00000000" w:rsidRDefault="00000000" w:rsidRPr="00000000" w14:paraId="00000002">
      <w:pPr>
        <w:spacing w:after="60" w:before="240" w:lineRule="auto"/>
        <w:rPr>
          <w:sz w:val="52"/>
          <w:szCs w:val="52"/>
        </w:rPr>
      </w:pPr>
      <w:r w:rsidDel="00000000" w:rsidR="00000000" w:rsidRPr="00000000">
        <w:rPr>
          <w:sz w:val="52"/>
          <w:szCs w:val="52"/>
          <w:rtl w:val="0"/>
        </w:rPr>
        <w:t xml:space="preserve">Submodule 2: Work practices</w:t>
      </w:r>
    </w:p>
    <w:p w:rsidR="00000000" w:rsidDel="00000000" w:rsidP="00000000" w:rsidRDefault="00000000" w:rsidRPr="00000000" w14:paraId="00000003">
      <w:pPr>
        <w:spacing w:after="240" w:before="240" w:lineRule="auto"/>
        <w:rPr/>
      </w:pPr>
      <w:r w:rsidDel="00000000" w:rsidR="00000000" w:rsidRPr="00000000">
        <w:rPr>
          <w:rtl w:val="0"/>
        </w:rPr>
        <w:t xml:space="preserve">Expected length: .5 day</w:t>
      </w:r>
    </w:p>
    <w:p w:rsidR="00000000" w:rsidDel="00000000" w:rsidP="00000000" w:rsidRDefault="00000000" w:rsidRPr="00000000" w14:paraId="00000004">
      <w:pPr>
        <w:spacing w:after="240" w:before="240" w:lineRule="auto"/>
        <w:rPr/>
      </w:pPr>
      <w:r w:rsidDel="00000000" w:rsidR="00000000" w:rsidRPr="00000000">
        <w:rPr>
          <w:rtl w:val="0"/>
        </w:rPr>
        <w:t xml:space="preserve">Guiding question: How can we avoid getting stuck on errors while using R? How does R help us work reproducibly?</w:t>
      </w:r>
    </w:p>
    <w:p w:rsidR="00000000" w:rsidDel="00000000" w:rsidP="00000000" w:rsidRDefault="00000000" w:rsidRPr="00000000" w14:paraId="00000005">
      <w:pPr>
        <w:spacing w:after="240" w:before="240" w:lineRule="auto"/>
        <w:rPr/>
      </w:pPr>
      <w:r w:rsidDel="00000000" w:rsidR="00000000" w:rsidRPr="00000000">
        <w:rPr>
          <w:rtl w:val="0"/>
        </w:rPr>
        <w:t xml:space="preserve">Concepts: preventing errors, isolating errors, searching for solutions, reproducible examples</w:t>
      </w:r>
    </w:p>
    <w:p w:rsidR="00000000" w:rsidDel="00000000" w:rsidP="00000000" w:rsidRDefault="00000000" w:rsidRPr="00000000" w14:paraId="00000006">
      <w:pPr>
        <w:spacing w:after="240" w:before="240" w:lineRule="auto"/>
        <w:rPr/>
      </w:pPr>
      <w:r w:rsidDel="00000000" w:rsidR="00000000" w:rsidRPr="00000000">
        <w:rPr>
          <w:rtl w:val="0"/>
        </w:rPr>
        <w:t xml:space="preserve">Description: This module teaches students how to approach errors in their code and how to make sure their work is reproducible using RProjects and good coding practices.</w:t>
      </w:r>
    </w:p>
    <w:p w:rsidR="00000000" w:rsidDel="00000000" w:rsidP="00000000" w:rsidRDefault="00000000" w:rsidRPr="00000000" w14:paraId="00000007">
      <w:pPr>
        <w:spacing w:after="240" w:before="240" w:lineRule="auto"/>
        <w:rPr/>
      </w:pPr>
      <w:r w:rsidDel="00000000" w:rsidR="00000000" w:rsidRPr="00000000">
        <w:rPr>
          <w:rtl w:val="0"/>
        </w:rPr>
        <w:t xml:space="preserve">Instructor Preparation: Run all code that is supposed to generate an error on your system to ensure it generates the same error as described in the lesson.</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590"/>
        <w:tblGridChange w:id="0">
          <w:tblGrid>
            <w:gridCol w:w="4410"/>
            <w:gridCol w:w="459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Materials and 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Learning objectives</w:t>
            </w:r>
          </w:p>
        </w:tc>
      </w:tr>
      <w:tr>
        <w:trPr>
          <w:cantSplit w:val="0"/>
          <w:trHeight w:val="19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02-work-practices_deck.html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lineRule="auto"/>
              <w:ind w:left="360"/>
              <w:rPr/>
            </w:pPr>
            <w:r w:rsidDel="00000000" w:rsidR="00000000" w:rsidRPr="00000000">
              <w:rPr>
                <w:rtl w:val="0"/>
              </w:rPr>
              <w:t xml:space="preserve">1.</w:t>
              <w:tab/>
              <w:t xml:space="preserve">Functional problem-solving abilities for learning and using R</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tab/>
              <w:t xml:space="preserve">Use an RProject and GitHub to make your data analysis project reproducible</w:t>
            </w:r>
          </w:p>
          <w:p w:rsidR="00000000" w:rsidDel="00000000" w:rsidP="00000000" w:rsidRDefault="00000000" w:rsidRPr="00000000" w14:paraId="0000000E">
            <w:pPr>
              <w:spacing w:before="240" w:lineRule="auto"/>
              <w:ind w:left="360"/>
              <w:rPr/>
            </w:pPr>
            <w:r w:rsidDel="00000000" w:rsidR="00000000" w:rsidRPr="00000000">
              <w:rPr>
                <w:rtl w:val="0"/>
              </w:rPr>
              <w:t xml:space="preserve">3.</w:t>
              <w:tab/>
              <w:t xml:space="preserve">Understand coding conventions</w:t>
            </w:r>
          </w:p>
        </w:tc>
      </w:tr>
    </w:tbl>
    <w:p w:rsidR="00000000" w:rsidDel="00000000" w:rsidP="00000000" w:rsidRDefault="00000000" w:rsidRPr="00000000" w14:paraId="0000000F">
      <w:pPr>
        <w:spacing w:after="240" w:before="240" w:lineRule="auto"/>
        <w:rPr/>
      </w:pPr>
      <w:r w:rsidDel="00000000" w:rsidR="00000000" w:rsidRPr="00000000">
        <w:rPr>
          <w:rtl w:val="0"/>
        </w:rPr>
        <w:t xml:space="preserve"> </w:t>
      </w:r>
    </w:p>
    <w:tbl>
      <w:tblPr>
        <w:tblStyle w:val="Table2"/>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975"/>
        <w:gridCol w:w="4260"/>
        <w:tblGridChange w:id="0">
          <w:tblGrid>
            <w:gridCol w:w="870"/>
            <w:gridCol w:w="3975"/>
            <w:gridCol w:w="42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Length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Lesson content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Guidelines, tips, and tricks</w:t>
            </w:r>
          </w:p>
        </w:tc>
      </w:tr>
      <w:tr>
        <w:trPr>
          <w:cantSplit w:val="0"/>
          <w:trHeight w:val="29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lineRule="auto"/>
              <w:rPr/>
            </w:pPr>
            <w:r w:rsidDel="00000000" w:rsidR="00000000" w:rsidRPr="00000000">
              <w:rPr>
                <w:rtl w:val="0"/>
              </w:rPr>
              <w:t xml:space="preserve">Errors</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   </w:t>
              <w:tab/>
              <w:t xml:space="preserve">Getting help</w:t>
            </w:r>
          </w:p>
          <w:p w:rsidR="00000000" w:rsidDel="00000000" w:rsidP="00000000" w:rsidRDefault="00000000" w:rsidRPr="00000000" w14:paraId="00000016">
            <w:pPr>
              <w:spacing w:after="240" w:before="240" w:lineRule="auto"/>
              <w:ind w:left="360"/>
              <w:rPr/>
            </w:pPr>
            <w:r w:rsidDel="00000000" w:rsidR="00000000" w:rsidRPr="00000000">
              <w:rPr>
                <w:rtl w:val="0"/>
              </w:rPr>
              <w:t xml:space="preserve">-   </w:t>
              <w:tab/>
              <w:t xml:space="preserve">Using stack overflow</w:t>
            </w:r>
          </w:p>
          <w:p w:rsidR="00000000" w:rsidDel="00000000" w:rsidP="00000000" w:rsidRDefault="00000000" w:rsidRPr="00000000" w14:paraId="00000017">
            <w:pPr>
              <w:spacing w:after="240" w:before="240" w:lineRule="auto"/>
              <w:ind w:left="360"/>
              <w:rPr/>
            </w:pPr>
            <w:r w:rsidDel="00000000" w:rsidR="00000000" w:rsidRPr="00000000">
              <w:rPr>
                <w:rtl w:val="0"/>
              </w:rPr>
              <w:t xml:space="preserve">-   </w:t>
              <w:tab/>
              <w:t xml:space="preserve">Making reproducible examples</w:t>
            </w:r>
          </w:p>
          <w:p w:rsidR="00000000" w:rsidDel="00000000" w:rsidP="00000000" w:rsidRDefault="00000000" w:rsidRPr="00000000" w14:paraId="00000018">
            <w:pPr>
              <w:spacing w:after="240" w:before="240" w:lineRule="auto"/>
              <w:ind w:left="360"/>
              <w:rPr/>
            </w:pPr>
            <w:r w:rsidDel="00000000" w:rsidR="00000000" w:rsidRPr="00000000">
              <w:rPr>
                <w:rtl w:val="0"/>
              </w:rPr>
              <w:t xml:space="preserve">-   </w:t>
              <w:tab/>
              <w:t xml:space="preserve">Debugging</w:t>
            </w:r>
          </w:p>
          <w:p w:rsidR="00000000" w:rsidDel="00000000" w:rsidP="00000000" w:rsidRDefault="00000000" w:rsidRPr="00000000" w14:paraId="00000019">
            <w:pPr>
              <w:spacing w:before="240" w:lineRule="auto"/>
              <w:rPr/>
            </w:pPr>
            <w:r w:rsidDel="00000000" w:rsidR="00000000" w:rsidRPr="00000000">
              <w:rPr>
                <w:rtl w:val="0"/>
              </w:rPr>
              <w:t xml:space="preserve">(Alexander (eds), 2021 Chapter 10-15)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These will be very abstract concepts unless students have previously worked with code. For the ideas to actually be absorbed, they should be introduced at this point and reiterated as students move through the rest of the submodules.</w:t>
            </w:r>
          </w:p>
        </w:tc>
      </w:tr>
      <w:tr>
        <w:trPr>
          <w:cantSplit w:val="0"/>
          <w:trHeight w:val="12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lineRule="auto"/>
              <w:rPr/>
            </w:pPr>
            <w:r w:rsidDel="00000000" w:rsidR="00000000" w:rsidRPr="00000000">
              <w:rPr>
                <w:rtl w:val="0"/>
              </w:rPr>
              <w:t xml:space="preserve">Formative exercise</w:t>
            </w:r>
          </w:p>
          <w:p w:rsidR="00000000" w:rsidDel="00000000" w:rsidP="00000000" w:rsidRDefault="00000000" w:rsidRPr="00000000" w14:paraId="0000001D">
            <w:pPr>
              <w:spacing w:before="240" w:lineRule="auto"/>
              <w:ind w:left="360"/>
              <w:rPr/>
            </w:pPr>
            <w:r w:rsidDel="00000000" w:rsidR="00000000" w:rsidRPr="00000000">
              <w:rPr>
                <w:rtl w:val="0"/>
              </w:rPr>
              <w:t xml:space="preserve">1.</w:t>
              <w:tab/>
              <w:t xml:space="preserve">Create a personal flow chart for debugging errors.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Ideally the students will have something that they can refer to and add to during the rest of the module.</w:t>
            </w:r>
          </w:p>
        </w:tc>
      </w:tr>
      <w:tr>
        <w:trPr>
          <w:cantSplit w:val="0"/>
          <w:trHeight w:val="24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lineRule="auto"/>
              <w:rPr/>
            </w:pPr>
            <w:r w:rsidDel="00000000" w:rsidR="00000000" w:rsidRPr="00000000">
              <w:rPr>
                <w:rtl w:val="0"/>
              </w:rPr>
              <w:t xml:space="preserve">Reproducibility</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   </w:t>
              <w:tab/>
              <w:t xml:space="preserve">RProjects</w:t>
            </w:r>
          </w:p>
          <w:p w:rsidR="00000000" w:rsidDel="00000000" w:rsidP="00000000" w:rsidRDefault="00000000" w:rsidRPr="00000000" w14:paraId="00000022">
            <w:pPr>
              <w:spacing w:after="240" w:before="240" w:lineRule="auto"/>
              <w:ind w:left="360"/>
              <w:rPr/>
            </w:pPr>
            <w:r w:rsidDel="00000000" w:rsidR="00000000" w:rsidRPr="00000000">
              <w:rPr>
                <w:rtl w:val="0"/>
              </w:rPr>
              <w:t xml:space="preserve">-   </w:t>
              <w:tab/>
              <w:t xml:space="preserve">Coding practices</w:t>
            </w:r>
          </w:p>
          <w:p w:rsidR="00000000" w:rsidDel="00000000" w:rsidP="00000000" w:rsidRDefault="00000000" w:rsidRPr="00000000" w14:paraId="00000023">
            <w:pPr>
              <w:spacing w:before="240" w:lineRule="auto"/>
              <w:rPr/>
            </w:pPr>
            <w:r w:rsidDel="00000000" w:rsidR="00000000" w:rsidRPr="00000000">
              <w:rPr>
                <w:rtl w:val="0"/>
              </w:rPr>
              <w:t xml:space="preserve">(Wickham and Grolemund, 2017 Chapter 8; Alexander (eds), 2021 Chapter 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Demonstrate setting up a project live.</w:t>
            </w:r>
          </w:p>
        </w:tc>
      </w:tr>
      <w:tr>
        <w:trPr>
          <w:cantSplit w:val="0"/>
          <w:trHeight w:val="27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lineRule="auto"/>
              <w:rPr/>
            </w:pPr>
            <w:r w:rsidDel="00000000" w:rsidR="00000000" w:rsidRPr="00000000">
              <w:rPr>
                <w:rtl w:val="0"/>
              </w:rPr>
              <w:t xml:space="preserve">Discussion Questions</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2.</w:t>
              <w:tab/>
              <w:t xml:space="preserve">What debugging techniques do you think will be the most helpful?</w:t>
            </w:r>
          </w:p>
          <w:p w:rsidR="00000000" w:rsidDel="00000000" w:rsidP="00000000" w:rsidRDefault="00000000" w:rsidRPr="00000000" w14:paraId="00000028">
            <w:pPr>
              <w:spacing w:before="240" w:lineRule="auto"/>
              <w:ind w:left="360"/>
              <w:rPr/>
            </w:pPr>
            <w:r w:rsidDel="00000000" w:rsidR="00000000" w:rsidRPr="00000000">
              <w:rPr>
                <w:rtl w:val="0"/>
              </w:rPr>
              <w:t xml:space="preserve">3.</w:t>
              <w:tab/>
              <w:t xml:space="preserve">In your own work, what challenges do you anticipate in making processes reproducible? What about in the work of others? Brainstorm ways that these concerns could be addressed.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w:t>
            </w:r>
          </w:p>
        </w:tc>
      </w:tr>
    </w:tbl>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Rule="auto"/>
    </w:pPr>
    <w:rPr>
      <w:color w:val="741b47"/>
      <w:sz w:val="34"/>
      <w:szCs w:val="34"/>
    </w:rPr>
  </w:style>
  <w:style w:type="paragraph" w:styleId="Heading2">
    <w:name w:val="heading 2"/>
    <w:basedOn w:val="Normal"/>
    <w:next w:val="Normal"/>
    <w:pPr>
      <w:keepNext w:val="1"/>
      <w:keepLines w:val="1"/>
      <w:pageBreakBefore w:val="0"/>
      <w:spacing w:after="120" w:before="240" w:lineRule="auto"/>
    </w:pPr>
    <w:rPr>
      <w:color w:val="b45f06"/>
      <w:sz w:val="30"/>
      <w:szCs w:val="30"/>
    </w:rPr>
  </w:style>
  <w:style w:type="paragraph" w:styleId="Heading3">
    <w:name w:val="heading 3"/>
    <w:basedOn w:val="Normal"/>
    <w:next w:val="Normal"/>
    <w:pPr>
      <w:keepNext w:val="1"/>
      <w:keepLines w:val="1"/>
      <w:pageBreakBefore w:val="0"/>
      <w:spacing w:after="40" w:before="120" w:lineRule="auto"/>
    </w:pPr>
    <w:rPr>
      <w:color w:val="576100"/>
      <w:sz w:val="26"/>
      <w:szCs w:val="26"/>
    </w:rPr>
  </w:style>
  <w:style w:type="paragraph" w:styleId="Heading4">
    <w:name w:val="heading 4"/>
    <w:basedOn w:val="Normal"/>
    <w:next w:val="Normal"/>
    <w:pPr>
      <w:keepNext w:val="1"/>
      <w:keepLines w:val="1"/>
      <w:pageBreakBefore w:val="0"/>
      <w:spacing w:before="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