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TESTOVI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Input1.s: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.global a,c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.extern 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.text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jeq $a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jeq $e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jeq $b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jeq $d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d:  .long 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mov r0,&amp;b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mov c,r0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mov r0,e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.data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.skip 8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e:  .long 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.long c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.long bss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a:  .long 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.bss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c:  .skip 8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.end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br w:type="page"/>
      </w: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Output1.o: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---------------------------Tabela simbola---------------------------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NAME   |   TYPE   | VALUE | SECTION | SCOPE | INDEX | SIZE | FLAGS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UND       |section   |0      |0        |l      |0      |0     |  -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b         |symbol    |0      |0        |g      |1      |0     |  -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text      |section   |0      |2        |l      |2      |35    | x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d         |symbol    |16     |2        |l      |3      |0     |  -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      |section   |0      |4        |l      |4      |24    | rw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e         |symbol    |8      |4        |l      |5      |0     |  -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a         |symbol    |20     |4        |g      |6      |0     |  -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bss       |section   |0      |7        |l      |7      |8     | rw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c         |symbol    |0      |7        |g      |8      |0     |  -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-------#.rel.text-------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OFFSET |   TYPE   | VALUE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       |R_386_PC32|6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       |R_386_PC32|4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      |R_386_PC32|1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14      |R_386_PC32|2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16      |R_386_32  |2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23      |R_386_32  |1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27      |R_386_32  |8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33      |R_386_32  |4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-------#.rel.data-------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OFFSET |   TYPE   | VALUE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8       |R_386_32  |6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      |R_386_32  |8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16      |R_386_32  |7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20      |R_386_32  |1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---------.text---------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a0 8e fe ff a0 8e 06 00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a0 8e fe ff a0 8e 0e 00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10 00 00 00 24 20 00 00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00 24 a0 00 00 20 24 20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a0 08 00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---------.data---------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00 00 00 00 00 00 00 00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00 00 00 00 00 00 00 00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00 00 00 00 00 00 00 00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br w:type="page"/>
      </w:r>
    </w:p>
    <w:p>
      <w:pPr>
        <w:rPr>
          <w:rFonts w:hint="default"/>
          <w:b/>
          <w:bCs/>
          <w:sz w:val="24"/>
          <w:szCs w:val="24"/>
          <w:lang w:val="en-GB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GB"/>
        </w:rPr>
        <w:t>Input2.s: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.global a,b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.extern c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.data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a: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.long a,2, 3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.equ d,4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.word 5,6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.text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ab/>
      </w:r>
      <w:r>
        <w:rPr>
          <w:rFonts w:hint="default"/>
          <w:b w:val="0"/>
          <w:bCs w:val="0"/>
          <w:sz w:val="20"/>
          <w:szCs w:val="20"/>
          <w:lang w:val="en-GB"/>
        </w:rPr>
        <w:t>mov r0, 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ab/>
      </w:r>
      <w:r>
        <w:rPr>
          <w:rFonts w:hint="default"/>
          <w:b w:val="0"/>
          <w:bCs w:val="0"/>
          <w:sz w:val="20"/>
          <w:szCs w:val="20"/>
          <w:lang w:val="en-GB"/>
        </w:rPr>
        <w:t>mov r1,b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ab/>
      </w:r>
      <w:r>
        <w:rPr>
          <w:rFonts w:hint="default"/>
          <w:b w:val="0"/>
          <w:bCs w:val="0"/>
          <w:sz w:val="20"/>
          <w:szCs w:val="20"/>
          <w:lang w:val="en-GB"/>
        </w:rPr>
        <w:t>call c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e:</w:t>
      </w:r>
      <w:r>
        <w:rPr>
          <w:rFonts w:hint="default"/>
          <w:b w:val="0"/>
          <w:bCs w:val="0"/>
          <w:sz w:val="20"/>
          <w:szCs w:val="20"/>
          <w:lang w:val="en-GB"/>
        </w:rPr>
        <w:tab/>
      </w:r>
      <w:r>
        <w:rPr>
          <w:rFonts w:hint="default"/>
          <w:b w:val="0"/>
          <w:bCs w:val="0"/>
          <w:sz w:val="20"/>
          <w:szCs w:val="20"/>
          <w:lang w:val="en-GB"/>
        </w:rPr>
        <w:t>addb r0,3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ab/>
      </w:r>
      <w:r>
        <w:rPr>
          <w:rFonts w:hint="default"/>
          <w:b w:val="0"/>
          <w:bCs w:val="0"/>
          <w:sz w:val="20"/>
          <w:szCs w:val="20"/>
          <w:lang w:val="en-GB"/>
        </w:rPr>
        <w:t>push r4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b:</w:t>
      </w:r>
      <w:r>
        <w:rPr>
          <w:rFonts w:hint="default"/>
          <w:b w:val="0"/>
          <w:bCs w:val="0"/>
          <w:sz w:val="20"/>
          <w:szCs w:val="20"/>
          <w:lang w:val="en-GB"/>
        </w:rPr>
        <w:tab/>
      </w:r>
      <w:r>
        <w:rPr>
          <w:rFonts w:hint="default"/>
          <w:b w:val="0"/>
          <w:bCs w:val="0"/>
          <w:sz w:val="20"/>
          <w:szCs w:val="20"/>
          <w:lang w:val="en-GB"/>
        </w:rPr>
        <w:t>popb r3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ab/>
      </w:r>
      <w:r>
        <w:rPr>
          <w:rFonts w:hint="default"/>
          <w:b w:val="0"/>
          <w:bCs w:val="0"/>
          <w:sz w:val="20"/>
          <w:szCs w:val="20"/>
          <w:lang w:val="en-GB"/>
        </w:rPr>
        <w:t>cmp r0, 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ab/>
      </w:r>
      <w:r>
        <w:rPr>
          <w:rFonts w:hint="default"/>
          <w:b w:val="0"/>
          <w:bCs w:val="0"/>
          <w:sz w:val="20"/>
          <w:szCs w:val="20"/>
          <w:lang w:val="en-GB"/>
        </w:rPr>
        <w:t>jeq $e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.end</w:t>
      </w:r>
    </w:p>
    <w:p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br w:type="page"/>
      </w: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Output2.o: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---------------------------Tabela simbola---------------------------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NAME   |   TYPE   | VALUE | SECTION | SCOPE | INDEX | SIZE | FLAGS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UND       |section   |0      |0        |l      |0      |0     |  -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c         |symbol    |0      |0        |g      |1      |0     |  -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data      |section   |0      |2        |l      |2      |16    | rw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a         |symbol    |0      |2        |g      |3      |0     |  -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d         |symbol    |4      |2        |l      |4      |0     |  -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text      |section   |0      |5        |l      |5      |31    | x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e         |symbol    |14     |5        |l      |6      |0     |  -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b         |symbol    |20     |5        |g      |7      |0     |  -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-------#.rel.data-------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OFFSET |   TYPE   | VALUE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0       |R_386_32  |3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-------#.rel.text-------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OFFSET |   TYPE   | VALUE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8       |R_386_32  |7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12      |R_386_32  |1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29      |R_386_PC32|5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---------.data---------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00 00 00 00 02 00 00 00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03 00 00 00 05 00 06 00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---------.text---------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24 20 00 00 00 24 22 a0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00 00 a6 a0 00 00 28 20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00 03 8c 28 90 26 4c 20 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00 00 00 a0 8e 0c 00 </w:t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D4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2019-06-15T19:30:30Z</dcterms:created>
  <dc:creator>anjal</dc:creator>
  <cp:lastModifiedBy>anjal</cp:lastModifiedBy>
  <dcterms:modified xsi:type="dcterms:W3CDTF">2019-06-15T19:37:42Z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2057-11.2.0.8641</vt:lpwstr>
  </property>
</Properties>
</file>