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Install Samples, Binaries, and Docker Images</w:t>
      </w:r>
    </w:p>
    <w:p w:rsidR="00000000" w:rsidDel="00000000" w:rsidP="00000000" w:rsidRDefault="00000000" w:rsidRPr="00000000" w14:paraId="000000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directory</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mkdir hlf</w:t>
        <w:br w:type="textWrapping"/>
      </w:r>
      <w:r w:rsidDel="00000000" w:rsidR="00000000" w:rsidRPr="00000000">
        <w:rPr>
          <w:rtl w:val="0"/>
        </w:rPr>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below command to download docker images</w:t>
        <w:br w:type="textWrapping"/>
        <w:br w:type="textWrapping"/>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curl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sSL https:</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bit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ly</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2ysbOFE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bash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s</w:t>
        <w:br w:type="textWrapping"/>
      </w:r>
      <w:r w:rsidDel="00000000" w:rsidR="00000000" w:rsidRPr="00000000">
        <w:rPr>
          <w:rtl w:val="0"/>
        </w:rPr>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Below chaincode we are using will be of JavaScript type the u should have node installed in your local machine. U can visit the given page to download node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br w:type="textWrapping"/>
        <w:t xml:space="preserve">https://nodejs.org/en/download/</w:t>
        <w:br w:type="textWrapping"/>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192" w:lineRule="auto"/>
        <w:ind w:left="714" w:right="0" w:hanging="357"/>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Bring up the test network</w:t>
        <w:br w:type="textWrapping"/>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https://hyperledger-fabric.readthedocs.io/en/release-2.3/test_network.html</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 to the test network directory </w:t>
        <w:br w:type="textWrapp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010101"/>
          <w:sz w:val="24"/>
          <w:szCs w:val="24"/>
          <w:u w:val="none"/>
          <w:shd w:fill="auto" w:val="clear"/>
          <w:vertAlign w:val="baseline"/>
          <w:rtl w:val="0"/>
        </w:rPr>
        <w:tab/>
        <w:tab/>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cd fabric-samples/test-network</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following command to see the help</w:t>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010101"/>
          <w:sz w:val="24"/>
          <w:szCs w:val="24"/>
          <w:u w:val="none"/>
          <w:shd w:fill="auto" w:val="clear"/>
          <w:vertAlign w:val="baseline"/>
          <w:rtl w:val="0"/>
        </w:rPr>
        <w:tab/>
        <w:tab/>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./network.sh</w:t>
      </w: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-h</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any containers or artefacts that are existing:</w:t>
        <w:br w:type="textWrapping"/>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709"/>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./network.sh down</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Bring up the network. This command creates a Fabric network that consists of two peer nodes, one ordering node and CA for each node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./network.sh up -ca</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channel</w:t>
        <w:br w:type="textWrapping"/>
        <w:br w:type="textWrapping"/>
        <w:t xml:space="preserve">&gt;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network</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sh createChannel -c mychannel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some Environment parameters </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PATH=${PWD}/../bin:$PATH</w:t>
        <w:br w:type="textWrapping"/>
        <w:t xml:space="preserve">&gt; export FABRIC_CFG_PATH=$PWD/../config/</w:t>
        <w:br w:type="textWrapping"/>
      </w: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confirm that you are able to use the peer CLI, check the version of the binaries. The binaries need to be version 2.0.0 or later to run this tutorial.</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version</w:t>
        <w:br w:type="textWrapp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Packaging the Chaincode for Deployment </w:t>
        <w:br w:type="textWrapping"/>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a New Terminal under Asset-Transfer-Basic/Chaincode-javascript</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cd fabric-samples/asset-transfer-basic/chaincode-javascript</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required dependencies for the javascript project specified in package.json file</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npm install</w:t>
        <w:br w:type="textWrapping"/>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Switch Back to the Terminal in which test network was opened and You can now create the chaincode package using the peer lifecycle chaincode package command</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package basic.tar.gz --path ../asset-transfer-basic/chaincode-javascript/ --lang node --label basic_1.0</w:t>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Installing Chaincode on peer0.org1.example.com and peer0.org2.example.com</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https://hyperledger-fabric.readthedocs.io/en/release-2.3/deploy_chaincode.html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peer0.org1 setting the environment variables </w:t>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CORE_PEER_TLS_ENABLED=true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CORE_PEER_LOCALMSPID="Org1MSP"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CORE_PEER_TLS_ROOTCERT_FILE=${PWD}/organizations/peerOrganizations/org1.example.com/peers/peer0.org1.example.com/tls/ca.crt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CORE_PEER_MSPCONFIGPATH=${PWD}/organizations/peerOrganizations/org1.example.com/users/Admin@org1.example.com/msp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CORE_PEER_ADDRESS=localhost:7051 </w:t>
        <w:br w:type="textWrapping"/>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Installing the Chaincode in peer0.org1</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install basic.tar.gz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output :</w:t>
        <w:br w:type="textWrapping"/>
        <w:t xml:space="preserve">&gt;</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 2020-07-16 10:09:57.534 CDT [cli.lifecycle.chaincode] submitInstallProposal -&gt; INFO 001 Installed remotely: response:&lt;status:200 payload:"\nJbasic_1.0:e2db7f693d4aa6156e652741d5606e9c5f0de9ebb88c5721cb8248c3aead8123\022\tbasic_1.0" &gt;</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 2020-07-16 10:09:57.534 CDT [cli.lifecycle.chaincode] submitInstallProposal -&gt; INFO 002 Chaincode code package identifier: basic_1.0:e2db7f693d4aa6156e652741d5606e9c5f0de9ebb88c5721cb8248c3aead8123</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Checking Installed chaincode</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queryinstalled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t xml:space="preserve">output:</w:t>
        <w:br w:type="textWrapping"/>
        <w:t xml:space="preserve">&gt; </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Installed chaincodes on peer:</w:t>
        <w:br w:type="textWrapping"/>
        <w:t xml:space="preserve">Package ID: basic_1.0:69de748301770f6ef64b42aa6bb6cb291df20aa39542c3ef94008615704007f3, Label: basic_1.0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 Environment Variable to point to this package</w:t>
      </w:r>
      <w:r w:rsidDel="00000000" w:rsidR="00000000" w:rsidRPr="00000000">
        <w:rPr>
          <w:sz w:val="24"/>
          <w:szCs w:val="24"/>
          <w:rtl w:val="0"/>
        </w:rPr>
        <w:t xml:space="preserve">(this value is unique so copy from your previous query)</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CC_PACKAGE_ID=basic_1.0:69de748301770f6ef64b42aa6bb6cb291df20aa39542c3ef94008615704007f3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 the chaincode from peer0.Org1</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approveformyorg -o localhost:7050 --ordererTLSHostnameOverride orderer.example.com --channelID mychannel --name basic --version 1.0 --package-id $CC_PACKAGE_ID --sequence 1 --tls --cafile ${PWD}/organizations/ordererOrganizations/example.com/orderers/orderer.example.com/msp/tlscacerts/tlsca.example.com-cert.pem</w:t>
        <w:br w:type="textWrapping"/>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the Same Process for peer0.Org2 ,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peer0.org1 setting the environment variables </w:t>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CORE_PEER_TLS_ENABLED=true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CORE_PEER_LOCALMSPID="Org2MSP"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CORE_PEER_TLS_ROOTCERT_FILE=${PWD}/organizations/peerOrganizations/org2.example.com/peers/peer0.org2.example.com/tls/ca.crt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CORE_PEER_MSPCONFIGPATH=${PWD}/organizations/peerOrganizations/org2.example.com/users/Admin@org2.example.com/msp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export CORE_PEER_ADDRESS=localhost:9051 </w:t>
        <w:br w:type="textWrapping"/>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Installing the Chaincode in peer0.org2</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install basic.tar.gz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output :</w:t>
        <w:br w:type="textWrapping"/>
        <w:t xml:space="preserve">&gt;</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 2020-07-16 10:09:57.534 CDT [cli.lifecycle.chaincode] submitInstallProposal -&gt; INFO 001 Installed remotely: response:&lt;status:200 payload:"\nJbasic_1.0:e2db7f693d4aa6156e652741d5606e9c5f0de9ebb88c5721cb8248c3aead8123\022\tbasic_1.0" &gt;</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 2020-07-16 10:09:57.534 CDT [cli.lifecycle.chaincode] submitInstallProposal -&gt; INFO 002 Chaincode code package identifier: basic_1.0:e2db7f693d4aa6156e652741d5606e9c5f0de9ebb88c5721cb8248c3aead8123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 the chaincode from peer0.Org1, we need not set the package id because we already set it as environment variable during approving peer0.org1</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approveformyorg -o localhost:7050 --ordererTLSHostnameOverride orderer.example.com --channelID mychannel --name basic --version 1.0 --package-id $CC_PACKAGE_ID --sequence 1 --tls --cafile ${PWD}/organizations/ordererOrganizations/example.com/orderers/orderer.example.com/msp/tlscacerts/tlsca.example.com-cert.pem</w:t>
        <w:br w:type="textWrapping"/>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u can check the status of approvals of the installed chaincode by running </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checkcommitreadiness --channelID mychannel --name basic --version 1.0 --sequence 1 --tls --cafile ${PWD}/organizations/ordererOrganizations/example.com/orderers/orderer.example.com/msp/tlscacerts/tlsca.example.com-cert.pem --output json</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output: </w:t>
        <w:br w:type="textWrapping"/>
        <w:t xml:space="preserve">   &gt; </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w:t>
        <w:br w:type="textWrapping"/>
        <w:t xml:space="preserve">            "Approvals": {</w:t>
        <w:br w:type="textWrapping"/>
        <w:t xml:space="preserve">                    "Org1MSP": true,</w:t>
        <w:br w:type="textWrapping"/>
        <w:t xml:space="preserve">                  "Org2MSP": true</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Committing the chaincode to the fabric test network</w:t>
        <w:br w:type="textWrapping"/>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u have the approval of all the endorsing members (all in our present case) we can commit the chaincode to the network</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checkcommitreadiness --channelID mychannel --name basic --version 1.0 --sequence 1 --tls --cafile ${PWD}/organizations/ordererOrganizations/example.com/orderers/orderer.example.com/msp/tlscacerts/tlsca.example.com-cert.pem --output json</w:t>
        <w:br w:type="textWrapping"/>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Commiting code to the Network</w:t>
      </w:r>
      <w:r w:rsidDel="00000000" w:rsidR="00000000" w:rsidRPr="00000000">
        <w:rPr>
          <w:color w:val="4472c4"/>
          <w:sz w:val="24"/>
          <w:szCs w:val="24"/>
          <w:rtl w:val="0"/>
        </w:rPr>
        <w:br w:type="textWrapping"/>
        <w:br w:type="textWrapping"/>
        <w:t xml:space="preserve">&gt; peer lifecycle chaincode commit -o localhost:7050 --ordererTLSHostnameOverride orderer.example.com --channelID mychannel --name basic --version 1.0 --sequence 1 --tls --cafile ${PWD}/organizations/ordererOrganizations/example.com/orderers/orderer.example.com/msp/tlscacerts/tlsca.example.com-cert.pem --peerAddresses localhost:7051 --tlsRootCertFiles ${PWD}/organizations/peerOrganizations/org1.example.com/peers/peer0.org1.example.com/tls/ca.crt --peerAddresses localhost:9051 --tlsRootCertFiles ${PWD}/organizations/peerOrganizations/org2.example.com/peers/peer0.org2.example.com/tls/ca.crt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can query the chaincode too see the approval status and state</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lifecycle chaincode querycommitted --channelID mychannel --name basic --cafile ${PWD}/organizations/ordererOrganizations/example.com/orderers/orderer.example.com/msp/tlscacerts/tlsca.example.com-cert.pem</w:t>
        <w:br w:type="textWrapping"/>
        <w:br w:type="textWrapping"/>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w:t>
        <w:br w:type="textWrapping"/>
        <w:t xml:space="preserve">&gt; </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Committed chaincode definition for chaincode 'basic' on channel 'mychannel': Version: 1.0, Sequence: 1, Endorsement Plugin: escc, Validation Plugin: vscc, Approvals: [Org1MSP: true, Org2MSP: true]</w:t>
        <w:br w:type="textWrapp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Involving the Committed Chaincode :</w:t>
        <w:br w:type="textWrapping"/>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can communicate with the chaincode either with cli or by writing a dedicated application. Here we are invoking with the cli and once successful invoke following output will be shown(status 200) and on any error status 500 will be thrown(in the chaincode code a init function is declared to initialse the chaincode with dummy data)</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'{"function":"InitLedger","Args":[]}'</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output:</w:t>
        <w:br w:type="textWrapping"/>
        <w:t xml:space="preserve">&gt; </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2020-02-12 18:22:20.576 EST [chaincodeCmd] chaincodeInvokeOrQuery -&gt; INFO 001 Chaincode invoke successful. result: status:200</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to query the updated status u can query the chaincode</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chaincode query -C mychannel -n basic -c '{"Args":["GetAllAssets"]}'</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output:</w:t>
        <w:br w:type="textWrapping"/>
        <w:t xml:space="preserve">&gt; </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Key":"asset1","Record":{"ID":"asset1","color":"blue","size":5,"owner":"Tomoko","appraisedValue":300}},{"Key":"asset2","Record":{"ID":"asset2","color":"red","size":5,"owner":"Brad","appraisedValue":400}},{"Key":"asset3","Record":{"ID":"asset3","color":"green","size":10,"owner":"JinSoo","appraisedValue":500}},{"Key":"asset4","Record":{"ID":"asset4","color":"yellow","size":10,"owner":"Max","appraisedValue":600}},{"Key":"asset5","Record":{"ID":"asset5","color":"black","size":15,"owner":"Adriana","appraisedValue":700}},{"Key":"asset6","Record":{"ID":"asset6","color":"white","size":15,"owner":"Michel","appraisedValue":800}}]</w:t>
        <w:br w:type="textWrapping"/>
        <w:br w:type="textWrapping"/>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Update the present Assets u can invoke the chaincode again and query (there is function CreateAsset is initialized in the code)</w:t>
        <w:br w:type="textWrapping"/>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'{"function":"CreateAsset","Args":["asset8","blue","16","Kelley","750"]}'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peer chaincode query -C mychannel -n basic -c '{"Args":["GetAllAssets"]}'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output(u can see new asset8 created at the end):</w:t>
        <w:br w:type="textWrapping"/>
        <w:t xml:space="preserve">&gt; </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Key":"asset1","Record":{"ID":"asset1","color":"blue","size":5,"owner":"Tomoko","appraisedValue":300}},{"Key":"asset2","Record":{"ID":"asset2","color":"red","size":5,"owner":"Brad","appraisedValue":400}},{"Key":"asset3","Record":{"ID":"asset3","color":"green","size":10,"owner":"JinSoo","appraisedValue":500}},{"Key":"asset4","Record":{"ID":"asset4","color":"yellow","size":10,"owner":"Max","appraisedValue":600}},{"Key":"asset5","Record":{"ID":"asset5","color":"black","size":15,"owner":"Adriana","appraisedValue":700}},{"Key":"asset6","Record":{"ID":"asset6","color":"white","size":15,"owner":"Michel","appraisedValue":800}},{"Key":"asset8","Record":{"ID":"asset8","color":"blue","size":16,"owner":"Kelley","appraisedValue":750}}]</w:t>
        <w:br w:type="textWrapp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Running Application to communicate with the chaincode(the functions are predefined in the application u can modify as u like or u can observe the output and see how they behave)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https://hyperledger-fabric.readthedocs.io/en/release-2.3/write_first_app.html</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some prerequisites applications present to be able to run this application. Open your powershell and run the below command as administrator </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npm install --global windows-build-tools</w:t>
        <w:br w:type="textWrapping"/>
      </w:r>
      <w:r w:rsidDel="00000000" w:rsidR="00000000" w:rsidRPr="00000000">
        <w:rPr>
          <w:rtl w:val="0"/>
        </w:rPr>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a new terminal on asset-transfer-basic/application-javascript and run the below command to bring all dependencies</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npm install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this is successful without any errors uu can run the below command to start the application</w:t>
        <w:br w:type="textWrapping"/>
        <w:br w:type="textWrapping"/>
        <w:t xml:space="preserve">&gt;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node app.js</w:t>
        <w:br w:type="textWrapping"/>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Configuration Info:</w:t>
        <w:br w:type="textWrapping"/>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https://hyperledger-fabric.readthedocs.io/en/release-2.3/channel_update_tutorial.html</w:t>
        </w:r>
      </w:hyperlink>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br w:type="textWrapping"/>
        <w:t xml:space="preserve">https://hyperledger-fabric.readthedocs.io/en/release-2.3/config_update.html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Configuration file for the topology of the network can be found under configtx folder (configtx.yaml) so any additional peers or organizations can be added from here and her we specify the required certificates.</w:t>
        <w:br w:type="textWrapping"/>
        <w:t xml:space="preserve">we specify the role of the peer in this file whether he is a admin or just a observer or endorsing peer etc.</w:t>
        <w:br w:type="textWrapping"/>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 Organization we can find 2 folders peerOrganization and orderOrganozation which contains all the connection configuration and keys and certificates of the respective peer.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br w:type="textWrapp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240" w:lineRule="auto"/>
      <w:ind w:left="0" w:firstLine="0"/>
    </w:pPr>
    <w:rPr>
      <w:rFonts w:ascii="Liberation Sans" w:cs="Liberation Sans" w:eastAsia="Liberation Sans" w:hAnsi="Liberation Sans"/>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Textbody"/>
    <w:link w:val="Heading2Char"/>
    <w:uiPriority w:val="9"/>
    <w:unhideWhenUsed w:val="1"/>
    <w:qFormat w:val="1"/>
    <w:rsid w:val="003212FA"/>
    <w:pPr>
      <w:keepNext w:val="1"/>
      <w:numPr>
        <w:ilvl w:val="1"/>
        <w:numId w:val="3"/>
      </w:numPr>
      <w:suppressAutoHyphens w:val="1"/>
      <w:autoSpaceDN w:val="0"/>
      <w:spacing w:after="120" w:before="200" w:line="240" w:lineRule="auto"/>
      <w:textAlignment w:val="baseline"/>
      <w:outlineLvl w:val="1"/>
    </w:pPr>
    <w:rPr>
      <w:rFonts w:ascii="Liberation Sans" w:cs="IBM Plex Sans Devanagari" w:eastAsia="Noto Sans CJK SC" w:hAnsi="Liberation Sans"/>
      <w:b w:val="1"/>
      <w:bCs w:val="1"/>
      <w:kern w:val="3"/>
      <w:sz w:val="28"/>
      <w:szCs w:val="28"/>
      <w:lang w:bidi="hi-IN"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212FA"/>
    <w:pPr>
      <w:ind w:left="720"/>
      <w:contextualSpacing w:val="1"/>
    </w:pPr>
  </w:style>
  <w:style w:type="paragraph" w:styleId="Standard" w:customStyle="1">
    <w:name w:val="Standard"/>
    <w:rsid w:val="003212FA"/>
    <w:pPr>
      <w:suppressAutoHyphens w:val="1"/>
      <w:autoSpaceDN w:val="0"/>
      <w:spacing w:after="0" w:line="240" w:lineRule="auto"/>
      <w:textAlignment w:val="baseline"/>
    </w:pPr>
    <w:rPr>
      <w:rFonts w:ascii="Liberation Serif" w:cs="IBM Plex Sans Devanagari" w:eastAsia="Noto Sans CJK SC" w:hAnsi="Liberation Serif"/>
      <w:kern w:val="3"/>
      <w:sz w:val="24"/>
      <w:szCs w:val="24"/>
      <w:lang w:bidi="hi-IN" w:eastAsia="zh-CN" w:val="en-US"/>
    </w:rPr>
  </w:style>
  <w:style w:type="character" w:styleId="Heading2Char" w:customStyle="1">
    <w:name w:val="Heading 2 Char"/>
    <w:basedOn w:val="DefaultParagraphFont"/>
    <w:link w:val="Heading2"/>
    <w:uiPriority w:val="9"/>
    <w:rsid w:val="003212FA"/>
    <w:rPr>
      <w:rFonts w:ascii="Liberation Sans" w:cs="IBM Plex Sans Devanagari" w:eastAsia="Noto Sans CJK SC" w:hAnsi="Liberation Sans"/>
      <w:b w:val="1"/>
      <w:bCs w:val="1"/>
      <w:kern w:val="3"/>
      <w:sz w:val="28"/>
      <w:szCs w:val="28"/>
      <w:lang w:bidi="hi-IN" w:eastAsia="zh-CN" w:val="en-US"/>
    </w:rPr>
  </w:style>
  <w:style w:type="numbering" w:styleId="Outline" w:customStyle="1">
    <w:name w:val="Outline"/>
    <w:basedOn w:val="NoList"/>
    <w:rsid w:val="003212FA"/>
    <w:pPr>
      <w:numPr>
        <w:numId w:val="3"/>
      </w:numPr>
    </w:pPr>
  </w:style>
  <w:style w:type="paragraph" w:styleId="Textbody" w:customStyle="1">
    <w:name w:val="Text body"/>
    <w:basedOn w:val="Standard"/>
    <w:rsid w:val="003212FA"/>
    <w:pPr>
      <w:spacing w:after="140" w:line="276" w:lineRule="auto"/>
    </w:pPr>
  </w:style>
  <w:style w:type="paragraph" w:styleId="PreformattedText" w:customStyle="1">
    <w:name w:val="Preformatted Text"/>
    <w:basedOn w:val="Standard"/>
    <w:rsid w:val="003212FA"/>
    <w:rPr>
      <w:rFonts w:ascii="Liberation Mono" w:cs="Liberation Mono" w:eastAsia="Noto Sans Mono CJK SC" w:hAnsi="Liberation Mono"/>
      <w:sz w:val="20"/>
      <w:szCs w:val="20"/>
    </w:rPr>
  </w:style>
  <w:style w:type="character" w:styleId="Hyperlink">
    <w:name w:val="Hyperlink"/>
    <w:basedOn w:val="DefaultParagraphFont"/>
    <w:uiPriority w:val="99"/>
    <w:unhideWhenUsed w:val="1"/>
    <w:rsid w:val="005E07D4"/>
    <w:rPr>
      <w:color w:val="0563c1" w:themeColor="hyperlink"/>
      <w:u w:val="single"/>
    </w:rPr>
  </w:style>
  <w:style w:type="character" w:styleId="UnresolvedMention">
    <w:name w:val="Unresolved Mention"/>
    <w:basedOn w:val="DefaultParagraphFont"/>
    <w:uiPriority w:val="99"/>
    <w:semiHidden w:val="1"/>
    <w:unhideWhenUsed w:val="1"/>
    <w:rsid w:val="005E07D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yperledger-fabric.readthedocs.io/en/release-2.3/channel_update_tutorial.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yperledger-fabric.readthedocs.io/en/release-2.3/deploy_chaincode.html" TargetMode="External"/><Relationship Id="rId8" Type="http://schemas.openxmlformats.org/officeDocument/2006/relationships/hyperlink" Target="https://hyperledger-fabric.readthedocs.io/en/release-2.3/write_first_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tEvm3ek1p4AK+VUIaq+JJRUJMA==">AMUW2mV/WbpzXfLbAbFxIybCKBmW5ErMhAvzNjc/UjuCoE2vMdnQS7IqT7QlZRp8LcSdyQ7GKUT7DaCfMLE5ynPCJIZqxKX7WOrhfFZY7npGU/cdj1ae6JWwMF87OCYI6TesExO9Aa9j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2021-05-07T04:43:00Z</dcterms:created>
  <dc:creator>Sahith R Shetty</dc:creator>
</cp:coreProperties>
</file>