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LOAN APPROVAL PREDICTION SYSTEM</w:t>
      </w:r>
    </w:p>
    <w:p>
      <w:pPr>
        <w:jc w:val="center"/>
      </w:pPr>
      <w:r>
        <w:rPr>
          <w:b/>
          <w:sz w:val="30"/>
        </w:rPr>
        <w:t>Machine Learning Technical Documentation</w:t>
      </w:r>
    </w:p>
    <w:p>
      <w:pPr>
        <w:jc w:val="center"/>
      </w:pPr>
      <w:r>
        <w:rPr>
          <w:i/>
        </w:rPr>
        <w:t>Cognizant Hackathon Project | Explainable AI-Based Loan Approval Prediction</w:t>
      </w:r>
    </w:p>
    <w:p/>
    <w:p>
      <w:pPr>
        <w:pStyle w:val="Heading1"/>
      </w:pPr>
      <w:r>
        <w:t>1. Project Overview</w:t>
      </w:r>
    </w:p>
    <w:p>
      <w:r>
        <w:t>The objective of this project is to develop a machine-learning classification system that predicts whether a loan application should be Approved or Rejected based on applicant financial and demographic information. The system is designed to provide a prediction, an approval probability, and an explanation of the major factors influencing the decision.</w:t>
      </w:r>
    </w:p>
    <w:p>
      <w:pPr>
        <w:pStyle w:val="Heading1"/>
      </w:pPr>
      <w:r>
        <w:t>2. Problem Statement</w:t>
      </w:r>
    </w:p>
    <w:p>
      <w:r>
        <w:t>Traditional loan approval processes often involve manual review by loan officers. This can be time-consuming and may result in inconsistent decisions. The proposed system uses machine learning to analyze applicant information and predict Loan Approved or Loan Rejected.</w:t>
      </w:r>
    </w:p>
    <w:p>
      <w:r>
        <w:t>The problem is formulated as a binary classification problem.</w:t>
      </w:r>
    </w:p>
    <w:p>
      <w:r>
        <w:rPr>
          <w:rFonts w:ascii="Courier New" w:hAnsi="Courier New"/>
          <w:sz w:val="17"/>
        </w:rPr>
        <w:t>Applicant Information → Preprocessing → Feature Engineering → ML Model → Approved / Rejected</w:t>
      </w:r>
    </w:p>
    <w:p>
      <w:pPr>
        <w:pStyle w:val="Heading1"/>
      </w:pPr>
      <w:r>
        <w:t>3. ML Objective</w:t>
      </w:r>
    </w:p>
    <w:p>
      <w:r>
        <w:t>Given an applicant's financial and personal information, the model learns patterns from historical loan applications for which the actual approval status is known. The trained classifier then predicts the approval status for a new application.</w:t>
      </w:r>
    </w:p>
    <w:p>
      <w:pPr>
        <w:pStyle w:val="Heading1"/>
      </w:pPr>
      <w:r>
        <w:t>4. Dataset</w:t>
      </w:r>
    </w:p>
    <w:p>
      <w:r>
        <w:t>The selected dataset contains approximately 4,269 loan applications and 13 columns. It contains approximately 2,656 approved and 1,613 rejected applications, corresponding to about 62.2% approved and 37.8% rejected.</w:t>
      </w:r>
    </w:p>
    <w:p>
      <w:r>
        <w:t>This distribution is moderately imbalanced but suitable for a tabular classification prototype. Stratified splitting and class-aware evaluation will be used.</w:t>
      </w:r>
    </w:p>
    <w:p>
      <w:pPr>
        <w:pStyle w:val="Heading1"/>
      </w:pPr>
      <w:r>
        <w:t>5. Dataset Features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Feature</w:t>
            </w:r>
          </w:p>
        </w:tc>
        <w:tc>
          <w:tcPr>
            <w:tcW w:type="dxa" w:w="2484"/>
          </w:tcPr>
          <w:p>
            <w:r>
              <w:t>Type</w:t>
            </w:r>
          </w:p>
        </w:tc>
        <w:tc>
          <w:tcPr>
            <w:tcW w:type="dxa" w:w="2484"/>
          </w:tcPr>
          <w:p>
            <w:r>
              <w:t>Use</w:t>
            </w:r>
          </w:p>
        </w:tc>
        <w:tc>
          <w:tcPr>
            <w:tcW w:type="dxa" w:w="2484"/>
          </w:tcPr>
          <w:p>
            <w:r>
              <w:t>Description</w:t>
            </w:r>
          </w:p>
        </w:tc>
      </w:tr>
      <w:tr>
        <w:tc>
          <w:tcPr>
            <w:tcW w:type="dxa" w:w="2484"/>
          </w:tcPr>
          <w:p>
            <w:r>
              <w:t>loan_id</w:t>
            </w:r>
          </w:p>
        </w:tc>
        <w:tc>
          <w:tcPr>
            <w:tcW w:type="dxa" w:w="2484"/>
          </w:tcPr>
          <w:p>
            <w:r>
              <w:t>Identifier</w:t>
            </w:r>
          </w:p>
        </w:tc>
        <w:tc>
          <w:tcPr>
            <w:tcW w:type="dxa" w:w="2484"/>
          </w:tcPr>
          <w:p>
            <w:r>
              <w:t>Exclude</w:t>
            </w:r>
          </w:p>
        </w:tc>
        <w:tc>
          <w:tcPr>
            <w:tcW w:type="dxa" w:w="2484"/>
          </w:tcPr>
          <w:p>
            <w:r>
              <w:t>Unique application identifier; not a predictive feature.</w:t>
            </w:r>
          </w:p>
        </w:tc>
      </w:tr>
      <w:tr>
        <w:tc>
          <w:tcPr>
            <w:tcW w:type="dxa" w:w="2484"/>
          </w:tcPr>
          <w:p>
            <w:r>
              <w:t>no_of_dependents</w:t>
            </w:r>
          </w:p>
        </w:tc>
        <w:tc>
          <w:tcPr>
            <w:tcW w:type="dxa" w:w="2484"/>
          </w:tcPr>
          <w:p>
            <w:r>
              <w:t>Numeric</w:t>
            </w:r>
          </w:p>
        </w:tc>
        <w:tc>
          <w:tcPr>
            <w:tcW w:type="dxa" w:w="2484"/>
          </w:tcPr>
          <w:p>
            <w:r>
              <w:t>Use</w:t>
            </w:r>
          </w:p>
        </w:tc>
        <w:tc>
          <w:tcPr>
            <w:tcW w:type="dxa" w:w="2484"/>
          </w:tcPr>
          <w:p>
            <w:r>
              <w:t>Number of dependents.</w:t>
            </w:r>
          </w:p>
        </w:tc>
      </w:tr>
      <w:tr>
        <w:tc>
          <w:tcPr>
            <w:tcW w:type="dxa" w:w="2484"/>
          </w:tcPr>
          <w:p>
            <w:r>
              <w:t>education</w:t>
            </w:r>
          </w:p>
        </w:tc>
        <w:tc>
          <w:tcPr>
            <w:tcW w:type="dxa" w:w="2484"/>
          </w:tcPr>
          <w:p>
            <w:r>
              <w:t>Categorical</w:t>
            </w:r>
          </w:p>
        </w:tc>
        <w:tc>
          <w:tcPr>
            <w:tcW w:type="dxa" w:w="2484"/>
          </w:tcPr>
          <w:p>
            <w:r>
              <w:t>Use</w:t>
            </w:r>
          </w:p>
        </w:tc>
        <w:tc>
          <w:tcPr>
            <w:tcW w:type="dxa" w:w="2484"/>
          </w:tcPr>
          <w:p>
            <w:r>
              <w:t>Applicant education status.</w:t>
            </w:r>
          </w:p>
        </w:tc>
      </w:tr>
      <w:tr>
        <w:tc>
          <w:tcPr>
            <w:tcW w:type="dxa" w:w="2484"/>
          </w:tcPr>
          <w:p>
            <w:r>
              <w:t>self_employed</w:t>
            </w:r>
          </w:p>
        </w:tc>
        <w:tc>
          <w:tcPr>
            <w:tcW w:type="dxa" w:w="2484"/>
          </w:tcPr>
          <w:p>
            <w:r>
              <w:t>Categorical</w:t>
            </w:r>
          </w:p>
        </w:tc>
        <w:tc>
          <w:tcPr>
            <w:tcW w:type="dxa" w:w="2484"/>
          </w:tcPr>
          <w:p>
            <w:r>
              <w:t>Use</w:t>
            </w:r>
          </w:p>
        </w:tc>
        <w:tc>
          <w:tcPr>
            <w:tcW w:type="dxa" w:w="2484"/>
          </w:tcPr>
          <w:p>
            <w:r>
              <w:t>Self-employment status.</w:t>
            </w:r>
          </w:p>
        </w:tc>
      </w:tr>
      <w:tr>
        <w:tc>
          <w:tcPr>
            <w:tcW w:type="dxa" w:w="2484"/>
          </w:tcPr>
          <w:p>
            <w:r>
              <w:t>income_annum</w:t>
            </w:r>
          </w:p>
        </w:tc>
        <w:tc>
          <w:tcPr>
            <w:tcW w:type="dxa" w:w="2484"/>
          </w:tcPr>
          <w:p>
            <w:r>
              <w:t>Numeric</w:t>
            </w:r>
          </w:p>
        </w:tc>
        <w:tc>
          <w:tcPr>
            <w:tcW w:type="dxa" w:w="2484"/>
          </w:tcPr>
          <w:p>
            <w:r>
              <w:t>Use</w:t>
            </w:r>
          </w:p>
        </w:tc>
        <w:tc>
          <w:tcPr>
            <w:tcW w:type="dxa" w:w="2484"/>
          </w:tcPr>
          <w:p>
            <w:r>
              <w:t>Annual applicant income.</w:t>
            </w:r>
          </w:p>
        </w:tc>
      </w:tr>
      <w:tr>
        <w:tc>
          <w:tcPr>
            <w:tcW w:type="dxa" w:w="2484"/>
          </w:tcPr>
          <w:p>
            <w:r>
              <w:t>loan_amount</w:t>
            </w:r>
          </w:p>
        </w:tc>
        <w:tc>
          <w:tcPr>
            <w:tcW w:type="dxa" w:w="2484"/>
          </w:tcPr>
          <w:p>
            <w:r>
              <w:t>Numeric</w:t>
            </w:r>
          </w:p>
        </w:tc>
        <w:tc>
          <w:tcPr>
            <w:tcW w:type="dxa" w:w="2484"/>
          </w:tcPr>
          <w:p>
            <w:r>
              <w:t>Use</w:t>
            </w:r>
          </w:p>
        </w:tc>
        <w:tc>
          <w:tcPr>
            <w:tcW w:type="dxa" w:w="2484"/>
          </w:tcPr>
          <w:p>
            <w:r>
              <w:t>Requested loan amount.</w:t>
            </w:r>
          </w:p>
        </w:tc>
      </w:tr>
      <w:tr>
        <w:tc>
          <w:tcPr>
            <w:tcW w:type="dxa" w:w="2484"/>
          </w:tcPr>
          <w:p>
            <w:r>
              <w:t>loan_term</w:t>
            </w:r>
          </w:p>
        </w:tc>
        <w:tc>
          <w:tcPr>
            <w:tcW w:type="dxa" w:w="2484"/>
          </w:tcPr>
          <w:p>
            <w:r>
              <w:t>Numeric</w:t>
            </w:r>
          </w:p>
        </w:tc>
        <w:tc>
          <w:tcPr>
            <w:tcW w:type="dxa" w:w="2484"/>
          </w:tcPr>
          <w:p>
            <w:r>
              <w:t>Use</w:t>
            </w:r>
          </w:p>
        </w:tc>
        <w:tc>
          <w:tcPr>
            <w:tcW w:type="dxa" w:w="2484"/>
          </w:tcPr>
          <w:p>
            <w:r>
              <w:t>Loan repayment duration.</w:t>
            </w:r>
          </w:p>
        </w:tc>
      </w:tr>
      <w:tr>
        <w:tc>
          <w:tcPr>
            <w:tcW w:type="dxa" w:w="2484"/>
          </w:tcPr>
          <w:p>
            <w:r>
              <w:t>cibil_score</w:t>
            </w:r>
          </w:p>
        </w:tc>
        <w:tc>
          <w:tcPr>
            <w:tcW w:type="dxa" w:w="2484"/>
          </w:tcPr>
          <w:p>
            <w:r>
              <w:t>Numeric</w:t>
            </w:r>
          </w:p>
        </w:tc>
        <w:tc>
          <w:tcPr>
            <w:tcW w:type="dxa" w:w="2484"/>
          </w:tcPr>
          <w:p>
            <w:r>
              <w:t>Use</w:t>
            </w:r>
          </w:p>
        </w:tc>
        <w:tc>
          <w:tcPr>
            <w:tcW w:type="dxa" w:w="2484"/>
          </w:tcPr>
          <w:p>
            <w:r>
              <w:t>Applicant credit score.</w:t>
            </w:r>
          </w:p>
        </w:tc>
      </w:tr>
      <w:tr>
        <w:tc>
          <w:tcPr>
            <w:tcW w:type="dxa" w:w="2484"/>
          </w:tcPr>
          <w:p>
            <w:r>
              <w:t>residential_assets_value</w:t>
            </w:r>
          </w:p>
        </w:tc>
        <w:tc>
          <w:tcPr>
            <w:tcW w:type="dxa" w:w="2484"/>
          </w:tcPr>
          <w:p>
            <w:r>
              <w:t>Numeric</w:t>
            </w:r>
          </w:p>
        </w:tc>
        <w:tc>
          <w:tcPr>
            <w:tcW w:type="dxa" w:w="2484"/>
          </w:tcPr>
          <w:p>
            <w:r>
              <w:t>Use</w:t>
            </w:r>
          </w:p>
        </w:tc>
        <w:tc>
          <w:tcPr>
            <w:tcW w:type="dxa" w:w="2484"/>
          </w:tcPr>
          <w:p>
            <w:r>
              <w:t>Value of residential assets.</w:t>
            </w:r>
          </w:p>
        </w:tc>
      </w:tr>
      <w:tr>
        <w:tc>
          <w:tcPr>
            <w:tcW w:type="dxa" w:w="2484"/>
          </w:tcPr>
          <w:p>
            <w:r>
              <w:t>commercial_assets_value</w:t>
            </w:r>
          </w:p>
        </w:tc>
        <w:tc>
          <w:tcPr>
            <w:tcW w:type="dxa" w:w="2484"/>
          </w:tcPr>
          <w:p>
            <w:r>
              <w:t>Numeric</w:t>
            </w:r>
          </w:p>
        </w:tc>
        <w:tc>
          <w:tcPr>
            <w:tcW w:type="dxa" w:w="2484"/>
          </w:tcPr>
          <w:p>
            <w:r>
              <w:t>Use</w:t>
            </w:r>
          </w:p>
        </w:tc>
        <w:tc>
          <w:tcPr>
            <w:tcW w:type="dxa" w:w="2484"/>
          </w:tcPr>
          <w:p>
            <w:r>
              <w:t>Value of commercial assets.</w:t>
            </w:r>
          </w:p>
        </w:tc>
      </w:tr>
      <w:tr>
        <w:tc>
          <w:tcPr>
            <w:tcW w:type="dxa" w:w="2484"/>
          </w:tcPr>
          <w:p>
            <w:r>
              <w:t>luxury_assets_value</w:t>
            </w:r>
          </w:p>
        </w:tc>
        <w:tc>
          <w:tcPr>
            <w:tcW w:type="dxa" w:w="2484"/>
          </w:tcPr>
          <w:p>
            <w:r>
              <w:t>Numeric</w:t>
            </w:r>
          </w:p>
        </w:tc>
        <w:tc>
          <w:tcPr>
            <w:tcW w:type="dxa" w:w="2484"/>
          </w:tcPr>
          <w:p>
            <w:r>
              <w:t>Use</w:t>
            </w:r>
          </w:p>
        </w:tc>
        <w:tc>
          <w:tcPr>
            <w:tcW w:type="dxa" w:w="2484"/>
          </w:tcPr>
          <w:p>
            <w:r>
              <w:t>Value of luxury assets.</w:t>
            </w:r>
          </w:p>
        </w:tc>
      </w:tr>
      <w:tr>
        <w:tc>
          <w:tcPr>
            <w:tcW w:type="dxa" w:w="2484"/>
          </w:tcPr>
          <w:p>
            <w:r>
              <w:t>bank_asset_value</w:t>
            </w:r>
          </w:p>
        </w:tc>
        <w:tc>
          <w:tcPr>
            <w:tcW w:type="dxa" w:w="2484"/>
          </w:tcPr>
          <w:p>
            <w:r>
              <w:t>Numeric</w:t>
            </w:r>
          </w:p>
        </w:tc>
        <w:tc>
          <w:tcPr>
            <w:tcW w:type="dxa" w:w="2484"/>
          </w:tcPr>
          <w:p>
            <w:r>
              <w:t>Use</w:t>
            </w:r>
          </w:p>
        </w:tc>
        <w:tc>
          <w:tcPr>
            <w:tcW w:type="dxa" w:w="2484"/>
          </w:tcPr>
          <w:p>
            <w:r>
              <w:t>Value of bank assets.</w:t>
            </w:r>
          </w:p>
        </w:tc>
      </w:tr>
      <w:tr>
        <w:tc>
          <w:tcPr>
            <w:tcW w:type="dxa" w:w="2484"/>
          </w:tcPr>
          <w:p>
            <w:r>
              <w:t>loan_status</w:t>
            </w:r>
          </w:p>
        </w:tc>
        <w:tc>
          <w:tcPr>
            <w:tcW w:type="dxa" w:w="2484"/>
          </w:tcPr>
          <w:p>
            <w:r>
              <w:t>Target</w:t>
            </w:r>
          </w:p>
        </w:tc>
        <w:tc>
          <w:tcPr>
            <w:tcW w:type="dxa" w:w="2484"/>
          </w:tcPr>
          <w:p>
            <w:r>
              <w:t>Target</w:t>
            </w:r>
          </w:p>
        </w:tc>
        <w:tc>
          <w:tcPr>
            <w:tcW w:type="dxa" w:w="2484"/>
          </w:tcPr>
          <w:p>
            <w:r>
              <w:t>Loan approval outcome.</w:t>
            </w:r>
          </w:p>
        </w:tc>
      </w:tr>
    </w:tbl>
    <w:p>
      <w:pPr>
        <w:pStyle w:val="Heading1"/>
      </w:pPr>
      <w:r>
        <w:t>6. Target Variable</w:t>
      </w:r>
    </w:p>
    <w:p>
      <w:r>
        <w:t>The target variable is loan_status. It represents the final loan decision.</w:t>
      </w:r>
    </w:p>
    <w:p>
      <w:r>
        <w:rPr>
          <w:rFonts w:ascii="Courier New" w:hAnsi="Courier New"/>
          <w:sz w:val="17"/>
        </w:rPr>
        <w:t>Approved → 1</w:t>
        <w:br/>
        <w:t>Rejected → 0</w:t>
      </w:r>
    </w:p>
    <w:p>
      <w:r>
        <w:t>The exact encoding should be verified against the actual CSV values before training.</w:t>
      </w:r>
    </w:p>
    <w:p>
      <w:pPr>
        <w:pStyle w:val="Heading1"/>
      </w:pPr>
      <w:r>
        <w:t>7. ML Pipeline</w:t>
      </w:r>
    </w:p>
    <w:p>
      <w:r>
        <w:rPr>
          <w:rFonts w:ascii="Courier New" w:hAnsi="Courier New"/>
          <w:sz w:val="17"/>
        </w:rPr>
        <w:t>DATASET</w:t>
        <w:br/>
        <w:t xml:space="preserve">   ↓</w:t>
        <w:br/>
        <w:t>Data Validation</w:t>
        <w:br/>
        <w:t xml:space="preserve">   ↓</w:t>
        <w:br/>
        <w:t>Data Cleaning</w:t>
        <w:br/>
        <w:t xml:space="preserve">   ↓</w:t>
        <w:br/>
        <w:t>Exploratory Data Analysis</w:t>
        <w:br/>
        <w:t xml:space="preserve">   ↓</w:t>
        <w:br/>
        <w:t>Feature Engineering</w:t>
        <w:br/>
        <w:t xml:space="preserve">   ↓</w:t>
        <w:br/>
        <w:t>Train/Test Split</w:t>
        <w:br/>
        <w:t xml:space="preserve">   ↓</w:t>
        <w:br/>
        <w:t>Preprocessing</w:t>
        <w:br/>
        <w:t xml:space="preserve">   ↓</w:t>
        <w:br/>
        <w:t>Logistic Regression / Random Forest / XGBoost</w:t>
        <w:br/>
        <w:t xml:space="preserve">   ↓</w:t>
        <w:br/>
        <w:t>Model Evaluation</w:t>
        <w:br/>
        <w:t xml:space="preserve">   ↓</w:t>
        <w:br/>
        <w:t>Best Model</w:t>
        <w:br/>
        <w:t xml:space="preserve">   ↓</w:t>
        <w:br/>
        <w:t>SHAP Explainability</w:t>
        <w:br/>
        <w:t xml:space="preserve">   ↓</w:t>
        <w:br/>
        <w:t>Approval Probability</w:t>
        <w:br/>
        <w:t xml:space="preserve">   ↓</w:t>
        <w:br/>
        <w:t>Approved / Rejected</w:t>
      </w:r>
    </w:p>
    <w:p>
      <w:pPr>
        <w:pStyle w:val="Heading1"/>
      </w:pPr>
      <w:r>
        <w:t>8. Exploratory Data Analysis</w:t>
      </w:r>
    </w:p>
    <w:p>
      <w:r>
        <w:t>Before training, inspect the dataset structure, data types, missing values, duplicates, statistical distributions, categorical values, and target distribution.</w:t>
      </w:r>
    </w:p>
    <w:p>
      <w:pPr>
        <w:pStyle w:val="ListBullet"/>
      </w:pPr>
      <w:r>
        <w:t>Check dataset shape using df.shape.</w:t>
      </w:r>
    </w:p>
    <w:p>
      <w:pPr>
        <w:pStyle w:val="ListBullet"/>
      </w:pPr>
      <w:r>
        <w:t>Inspect data types using df.info().</w:t>
      </w:r>
    </w:p>
    <w:p>
      <w:pPr>
        <w:pStyle w:val="ListBullet"/>
      </w:pPr>
      <w:r>
        <w:t>Inspect numerical statistics using df.describe().</w:t>
      </w:r>
    </w:p>
    <w:p>
      <w:pPr>
        <w:pStyle w:val="ListBullet"/>
      </w:pPr>
      <w:r>
        <w:t>Check missing values using df.isnull().sum().</w:t>
      </w:r>
    </w:p>
    <w:p>
      <w:pPr>
        <w:pStyle w:val="ListBullet"/>
      </w:pPr>
      <w:r>
        <w:t>Check duplicates using df.duplicated().sum().</w:t>
      </w:r>
    </w:p>
    <w:p>
      <w:pPr>
        <w:pStyle w:val="ListBullet"/>
      </w:pPr>
      <w:r>
        <w:t>Inspect loan_status distribution using value_counts().</w:t>
      </w:r>
    </w:p>
    <w:p>
      <w:pPr>
        <w:pStyle w:val="ListBullet"/>
      </w:pPr>
      <w:r>
        <w:t>Visualize the target distribution and important numerical features.</w:t>
      </w:r>
    </w:p>
    <w:p>
      <w:pPr>
        <w:pStyle w:val="Heading1"/>
      </w:pPr>
      <w:r>
        <w:t>9. Data Cleaning</w:t>
      </w:r>
    </w:p>
    <w:p>
      <w:pPr>
        <w:pStyle w:val="ListBullet"/>
      </w:pPr>
      <w:r>
        <w:t>Remove duplicate records when appropriate.</w:t>
      </w:r>
    </w:p>
    <w:p>
      <w:pPr>
        <w:pStyle w:val="ListBullet"/>
      </w:pPr>
      <w:r>
        <w:t>Handle missing numerical values using median imputation.</w:t>
      </w:r>
    </w:p>
    <w:p>
      <w:pPr>
        <w:pStyle w:val="ListBullet"/>
      </w:pPr>
      <w:r>
        <w:t>Handle missing categorical values using most-frequent imputation.</w:t>
      </w:r>
    </w:p>
    <w:p>
      <w:pPr>
        <w:pStyle w:val="ListBullet"/>
      </w:pPr>
      <w:r>
        <w:t>Check for invalid negative values in financial fields.</w:t>
      </w:r>
    </w:p>
    <w:p>
      <w:pPr>
        <w:pStyle w:val="ListBullet"/>
      </w:pPr>
      <w:r>
        <w:t>Check that CIBIL scores, loan terms, income, loan amount, and dependents are within sensible ranges.</w:t>
      </w:r>
    </w:p>
    <w:p>
      <w:pPr>
        <w:pStyle w:val="ListBullet"/>
      </w:pPr>
      <w:r>
        <w:t>Exclude loan_id from model training.</w:t>
      </w:r>
    </w:p>
    <w:p>
      <w:r>
        <w:t>Missing values should be handled through the preprocessing pipeline rather than deleting useful rows without justification.</w:t>
      </w:r>
    </w:p>
    <w:p>
      <w:pPr>
        <w:pStyle w:val="Heading1"/>
      </w:pPr>
      <w:r>
        <w:t>10. Feature Engineering</w:t>
      </w:r>
    </w:p>
    <w:p>
      <w:r>
        <w:t>Feature engineering converts raw financial variables into meaningful relationships that may help the model understand repayment burden and financial strength.</w:t>
      </w:r>
    </w:p>
    <w:p>
      <w:r>
        <w:rPr>
          <w:rFonts w:ascii="Courier New" w:hAnsi="Courier New"/>
          <w:sz w:val="17"/>
        </w:rPr>
        <w:t>df["total_assets"] = (</w:t>
        <w:br/>
        <w:t xml:space="preserve">    df["residential_assets_value"]</w:t>
        <w:br/>
        <w:t xml:space="preserve">    + df["commercial_assets_value"]</w:t>
        <w:br/>
        <w:t xml:space="preserve">    + df["luxury_assets_value"]</w:t>
        <w:br/>
        <w:t xml:space="preserve">    + df["bank_asset_value"]</w:t>
        <w:br/>
        <w:t>)</w:t>
        <w:br/>
        <w:br/>
        <w:t>df["loan_to_income"] = (</w:t>
        <w:br/>
        <w:t xml:space="preserve">    df["loan_amount"] /</w:t>
        <w:br/>
        <w:t xml:space="preserve">    (df["income_annum"] + 1)</w:t>
        <w:br/>
        <w:t>)</w:t>
        <w:br/>
        <w:br/>
        <w:t>df["loan_to_asset"] = (</w:t>
        <w:br/>
        <w:t xml:space="preserve">    df["loan_amount"] /</w:t>
        <w:br/>
        <w:t xml:space="preserve">    (df["total_assets"] + 1)</w:t>
        <w:br/>
        <w:t>)</w:t>
      </w:r>
    </w:p>
    <w:p>
      <w:r>
        <w:t>These engineered features should be evaluated through validation. They should be retained only if they improve or meaningfully support the model without introducing leakage.</w:t>
      </w:r>
    </w:p>
    <w:p>
      <w:pPr>
        <w:pStyle w:val="Heading1"/>
      </w:pPr>
      <w:r>
        <w:t>11. Feature Selection</w:t>
      </w:r>
    </w:p>
    <w:p>
      <w:r>
        <w:t>The model input X should exclude loan_status and loan_id. The target y is loan_status.</w:t>
      </w:r>
    </w:p>
    <w:p>
      <w:r>
        <w:rPr>
          <w:rFonts w:ascii="Courier New" w:hAnsi="Courier New"/>
          <w:sz w:val="17"/>
        </w:rPr>
        <w:t>X = df.drop(columns=["loan_status", "loan_id"])</w:t>
        <w:br/>
        <w:t>y = df["loan_status"]</w:t>
      </w:r>
    </w:p>
    <w:p>
      <w:pPr>
        <w:pStyle w:val="Heading1"/>
      </w:pPr>
      <w:r>
        <w:t>12. Categorical Encoding</w:t>
      </w:r>
    </w:p>
    <w:p>
      <w:r>
        <w:t>Categorical fields such as education and self_employed need numerical representation. One-hot encoding is recommended because it does not impose an artificial ranking on categories.</w:t>
      </w:r>
    </w:p>
    <w:p>
      <w:r>
        <w:rPr>
          <w:rFonts w:ascii="Courier New" w:hAnsi="Courier New"/>
          <w:sz w:val="17"/>
        </w:rPr>
        <w:t>OneHotEncoder(</w:t>
        <w:br/>
        <w:t xml:space="preserve">    handle_unknown="ignore"</w:t>
        <w:br/>
        <w:t>)</w:t>
      </w:r>
    </w:p>
    <w:p>
      <w:pPr>
        <w:pStyle w:val="Heading1"/>
      </w:pPr>
      <w:r>
        <w:t>13. Numerical Preprocessing</w:t>
      </w:r>
    </w:p>
    <w:p>
      <w:r>
        <w:t>Numerical features can be processed using median imputation followed by standardization. A scikit-learn Pipeline and ColumnTransformer should be used so that the exact same preprocessing is applied during training and prediction.</w:t>
      </w:r>
    </w:p>
    <w:p>
      <w:r>
        <w:rPr>
          <w:rFonts w:ascii="Courier New" w:hAnsi="Courier New"/>
          <w:sz w:val="17"/>
        </w:rPr>
        <w:t>numeric_pipeline = Pipeline([</w:t>
        <w:br/>
        <w:t xml:space="preserve">    ("imputer", SimpleImputer(strategy="median")),</w:t>
        <w:br/>
        <w:t xml:space="preserve">    ("scaler", StandardScaler())</w:t>
        <w:br/>
        <w:t>])</w:t>
      </w:r>
    </w:p>
    <w:p>
      <w:pPr>
        <w:pStyle w:val="Heading1"/>
      </w:pPr>
      <w:r>
        <w:t>14. Train/Test Split</w:t>
      </w:r>
    </w:p>
    <w:p>
      <w:r>
        <w:t>Use an 80/20 train-test split with stratification. Stratification preserves approximately the same Approved/Rejected distribution in both sets.</w:t>
      </w:r>
    </w:p>
    <w:p>
      <w:r>
        <w:rPr>
          <w:rFonts w:ascii="Courier New" w:hAnsi="Courier New"/>
          <w:sz w:val="17"/>
        </w:rPr>
        <w:t>X_train, X_test, y_train, y_test = train_test_split(</w:t>
        <w:br/>
        <w:t xml:space="preserve">    X, y,</w:t>
        <w:br/>
        <w:t xml:space="preserve">    test_size=0.20,</w:t>
        <w:br/>
        <w:t xml:space="preserve">    random_state=42,</w:t>
        <w:br/>
        <w:t xml:space="preserve">    stratify=y</w:t>
        <w:br/>
        <w:t>)</w:t>
      </w:r>
    </w:p>
    <w:p>
      <w:pPr>
        <w:pStyle w:val="Heading1"/>
      </w:pPr>
      <w:r>
        <w:t>15. Model Selection Strategy</w:t>
      </w:r>
    </w:p>
    <w:p>
      <w:r>
        <w:t>Multiple models will be trained and compared. Logistic Regression provides an interpretable baseline, while Random Forest and XGBoost provide nonlinear tree-based alternatives. Gradient Boosting may also be evaluated.</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Role</w:t>
            </w:r>
          </w:p>
        </w:tc>
        <w:tc>
          <w:tcPr>
            <w:tcW w:type="dxa" w:w="3312"/>
          </w:tcPr>
          <w:p>
            <w:r>
              <w:t>Reason</w:t>
            </w:r>
          </w:p>
        </w:tc>
      </w:tr>
      <w:tr>
        <w:tc>
          <w:tcPr>
            <w:tcW w:type="dxa" w:w="3312"/>
          </w:tcPr>
          <w:p>
            <w:r>
              <w:t>Logistic Regression</w:t>
            </w:r>
          </w:p>
        </w:tc>
        <w:tc>
          <w:tcPr>
            <w:tcW w:type="dxa" w:w="3312"/>
          </w:tcPr>
          <w:p>
            <w:r>
              <w:t>Baseline</w:t>
            </w:r>
          </w:p>
        </w:tc>
        <w:tc>
          <w:tcPr>
            <w:tcW w:type="dxa" w:w="3312"/>
          </w:tcPr>
          <w:p>
            <w:r>
              <w:t>Simple, fast and interpretable.</w:t>
            </w:r>
          </w:p>
        </w:tc>
      </w:tr>
      <w:tr>
        <w:tc>
          <w:tcPr>
            <w:tcW w:type="dxa" w:w="3312"/>
          </w:tcPr>
          <w:p>
            <w:r>
              <w:t>Random Forest</w:t>
            </w:r>
          </w:p>
        </w:tc>
        <w:tc>
          <w:tcPr>
            <w:tcW w:type="dxa" w:w="3312"/>
          </w:tcPr>
          <w:p>
            <w:r>
              <w:t>Strong alternative</w:t>
            </w:r>
          </w:p>
        </w:tc>
        <w:tc>
          <w:tcPr>
            <w:tcW w:type="dxa" w:w="3312"/>
          </w:tcPr>
          <w:p>
            <w:r>
              <w:t>Captures nonlinear relationships and is robust for tabular data.</w:t>
            </w:r>
          </w:p>
        </w:tc>
      </w:tr>
      <w:tr>
        <w:tc>
          <w:tcPr>
            <w:tcW w:type="dxa" w:w="3312"/>
          </w:tcPr>
          <w:p>
            <w:r>
              <w:t>XGBoost</w:t>
            </w:r>
          </w:p>
        </w:tc>
        <w:tc>
          <w:tcPr>
            <w:tcW w:type="dxa" w:w="3312"/>
          </w:tcPr>
          <w:p>
            <w:r>
              <w:t>Primary candidate</w:t>
            </w:r>
          </w:p>
        </w:tc>
        <w:tc>
          <w:tcPr>
            <w:tcW w:type="dxa" w:w="3312"/>
          </w:tcPr>
          <w:p>
            <w:r>
              <w:t>Strong performance on structured/tabular classification.</w:t>
            </w:r>
          </w:p>
        </w:tc>
      </w:tr>
      <w:tr>
        <w:tc>
          <w:tcPr>
            <w:tcW w:type="dxa" w:w="3312"/>
          </w:tcPr>
          <w:p>
            <w:r>
              <w:t>Gradient Boosting</w:t>
            </w:r>
          </w:p>
        </w:tc>
        <w:tc>
          <w:tcPr>
            <w:tcW w:type="dxa" w:w="3312"/>
          </w:tcPr>
          <w:p>
            <w:r>
              <w:t>Optional comparison</w:t>
            </w:r>
          </w:p>
        </w:tc>
        <w:tc>
          <w:tcPr>
            <w:tcW w:type="dxa" w:w="3312"/>
          </w:tcPr>
          <w:p>
            <w:r>
              <w:t>Additional nonlinear boosting baseline.</w:t>
            </w:r>
          </w:p>
        </w:tc>
      </w:tr>
    </w:tbl>
    <w:p>
      <w:pPr>
        <w:pStyle w:val="Heading1"/>
      </w:pPr>
      <w:r>
        <w:t>16. Model Training</w:t>
      </w:r>
    </w:p>
    <w:p>
      <w:r>
        <w:t>Each model should be placed inside the same preprocessing pipeline so that preprocessing is learned only from the training data and is automatically reused during prediction.</w:t>
      </w:r>
    </w:p>
    <w:p>
      <w:r>
        <w:rPr>
          <w:rFonts w:ascii="Courier New" w:hAnsi="Courier New"/>
          <w:sz w:val="17"/>
        </w:rPr>
        <w:t>Pipeline([</w:t>
        <w:br/>
        <w:t xml:space="preserve">    ("preprocessor", preprocessor),</w:t>
        <w:br/>
        <w:t xml:space="preserve">    ("model", model)</w:t>
        <w:br/>
        <w:t>])</w:t>
      </w:r>
    </w:p>
    <w:p>
      <w:pPr>
        <w:pStyle w:val="Heading1"/>
      </w:pPr>
      <w:r>
        <w:t>17. Model Evaluation</w:t>
      </w:r>
    </w:p>
    <w:p>
      <w:r>
        <w:t>The models should be evaluated using multiple metrics rather than accuracy alone.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Purpose</w:t>
            </w:r>
          </w:p>
        </w:tc>
        <w:tc>
          <w:tcPr>
            <w:tcW w:type="dxa" w:w="3312"/>
          </w:tcPr>
          <w:p>
            <w:r>
              <w:t>Why it matters</w:t>
            </w:r>
          </w:p>
        </w:tc>
      </w:tr>
      <w:tr>
        <w:tc>
          <w:tcPr>
            <w:tcW w:type="dxa" w:w="3312"/>
          </w:tcPr>
          <w:p>
            <w:r>
              <w:t>Accuracy</w:t>
            </w:r>
          </w:p>
        </w:tc>
        <w:tc>
          <w:tcPr>
            <w:tcW w:type="dxa" w:w="3312"/>
          </w:tcPr>
          <w:p>
            <w:r>
              <w:t>Overall correctness</w:t>
            </w:r>
          </w:p>
        </w:tc>
        <w:tc>
          <w:tcPr>
            <w:tcW w:type="dxa" w:w="3312"/>
          </w:tcPr>
          <w:p>
            <w:r>
              <w:t>Useful summary but can hide class-specific errors.</w:t>
            </w:r>
          </w:p>
        </w:tc>
      </w:tr>
      <w:tr>
        <w:tc>
          <w:tcPr>
            <w:tcW w:type="dxa" w:w="3312"/>
          </w:tcPr>
          <w:p>
            <w:r>
              <w:t>Precision</w:t>
            </w:r>
          </w:p>
        </w:tc>
        <w:tc>
          <w:tcPr>
            <w:tcW w:type="dxa" w:w="3312"/>
          </w:tcPr>
          <w:p>
            <w:r>
              <w:t>Correctness of positive predictions</w:t>
            </w:r>
          </w:p>
        </w:tc>
        <w:tc>
          <w:tcPr>
            <w:tcW w:type="dxa" w:w="3312"/>
          </w:tcPr>
          <w:p>
            <w:r>
              <w:t>Shows how reliable positive predictions are.</w:t>
            </w:r>
          </w:p>
        </w:tc>
      </w:tr>
      <w:tr>
        <w:tc>
          <w:tcPr>
            <w:tcW w:type="dxa" w:w="3312"/>
          </w:tcPr>
          <w:p>
            <w:r>
              <w:t>Recall</w:t>
            </w:r>
          </w:p>
        </w:tc>
        <w:tc>
          <w:tcPr>
            <w:tcW w:type="dxa" w:w="3312"/>
          </w:tcPr>
          <w:p>
            <w:r>
              <w:t>Detection of actual positive cases</w:t>
            </w:r>
          </w:p>
        </w:tc>
        <w:tc>
          <w:tcPr>
            <w:tcW w:type="dxa" w:w="3312"/>
          </w:tcPr>
          <w:p>
            <w:r>
              <w:t>Shows how many relevant cases are captured.</w:t>
            </w:r>
          </w:p>
        </w:tc>
      </w:tr>
      <w:tr>
        <w:tc>
          <w:tcPr>
            <w:tcW w:type="dxa" w:w="3312"/>
          </w:tcPr>
          <w:p>
            <w:r>
              <w:t>F1 Score</w:t>
            </w:r>
          </w:p>
        </w:tc>
        <w:tc>
          <w:tcPr>
            <w:tcW w:type="dxa" w:w="3312"/>
          </w:tcPr>
          <w:p>
            <w:r>
              <w:t>Balance of precision and recall</w:t>
            </w:r>
          </w:p>
        </w:tc>
        <w:tc>
          <w:tcPr>
            <w:tcW w:type="dxa" w:w="3312"/>
          </w:tcPr>
          <w:p>
            <w:r>
              <w:t>Useful when classes are not perfectly balanced.</w:t>
            </w:r>
          </w:p>
        </w:tc>
      </w:tr>
      <w:tr>
        <w:tc>
          <w:tcPr>
            <w:tcW w:type="dxa" w:w="3312"/>
          </w:tcPr>
          <w:p>
            <w:r>
              <w:t>ROC-AUC</w:t>
            </w:r>
          </w:p>
        </w:tc>
        <w:tc>
          <w:tcPr>
            <w:tcW w:type="dxa" w:w="3312"/>
          </w:tcPr>
          <w:p>
            <w:r>
              <w:t>Class separation across thresholds</w:t>
            </w:r>
          </w:p>
        </w:tc>
        <w:tc>
          <w:tcPr>
            <w:tcW w:type="dxa" w:w="3312"/>
          </w:tcPr>
          <w:p>
            <w:r>
              <w:t>Measures ranking/separation ability.</w:t>
            </w:r>
          </w:p>
        </w:tc>
      </w:tr>
      <w:tr>
        <w:tc>
          <w:tcPr>
            <w:tcW w:type="dxa" w:w="3312"/>
          </w:tcPr>
          <w:p>
            <w:r>
              <w:t>Confusion Matrix</w:t>
            </w:r>
          </w:p>
        </w:tc>
        <w:tc>
          <w:tcPr>
            <w:tcW w:type="dxa" w:w="3312"/>
          </w:tcPr>
          <w:p>
            <w:r>
              <w:t>Error breakdown</w:t>
            </w:r>
          </w:p>
        </w:tc>
        <w:tc>
          <w:tcPr>
            <w:tcW w:type="dxa" w:w="3312"/>
          </w:tcPr>
          <w:p>
            <w:r>
              <w:t>Shows TP, TN, FP and FN.</w:t>
            </w:r>
          </w:p>
        </w:tc>
      </w:tr>
    </w:tbl>
    <w:p>
      <w:pPr>
        <w:pStyle w:val="Heading1"/>
      </w:pPr>
      <w:r>
        <w:t>18. Model Comparison</w:t>
      </w:r>
    </w:p>
    <w:p>
      <w:r>
        <w:t>Create a final comparison table using actual results from Google Colab. Do not insert assumed or fabricated accuracy values.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Logistic Regression</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r>
      <w:tr>
        <w:tc>
          <w:tcPr>
            <w:tcW w:type="dxa" w:w="1656"/>
          </w:tcPr>
          <w:p>
            <w:r>
              <w:t>Random Forest</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r>
      <w:tr>
        <w:tc>
          <w:tcPr>
            <w:tcW w:type="dxa" w:w="1656"/>
          </w:tcPr>
          <w:p>
            <w:r>
              <w:t>XGBoost</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r>
      <w:tr>
        <w:tc>
          <w:tcPr>
            <w:tcW w:type="dxa" w:w="1656"/>
          </w:tcPr>
          <w:p>
            <w:r>
              <w:t>Gradient Boosting</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c>
          <w:tcPr>
            <w:tcW w:type="dxa" w:w="1656"/>
          </w:tcPr>
          <w:p>
            <w:r>
              <w:t>To be measured</w:t>
            </w:r>
          </w:p>
        </w:tc>
      </w:tr>
    </w:tbl>
    <w:p>
      <w:pPr>
        <w:pStyle w:val="Heading1"/>
      </w:pPr>
      <w:r>
        <w:t>19. Handling Class Imbalance</w:t>
      </w:r>
    </w:p>
    <w:p>
      <w:r>
        <w:t>The dataset has approximately 62.2% approved and 37.8% rejected applications. This is a moderate imbalance. The first experiment should preserve the original data, use stratified splitting, and evaluate class-specific metrics.</w:t>
      </w:r>
    </w:p>
    <w:p>
      <w:r>
        <w:t>If the minority-class performance is inadequate, class weighting or SMOTE can be tested on the training data only. The test set must remain untouched.</w:t>
      </w:r>
    </w:p>
    <w:p>
      <w:pPr>
        <w:pStyle w:val="Heading1"/>
      </w:pPr>
      <w:r>
        <w:t>20. SHAP Explainability</w:t>
      </w:r>
    </w:p>
    <w:p>
      <w:r>
        <w:t>SHAP (SHapley Additive exPlanations) will be used to explain individual predictions. It can identify which features pushed a prediction toward approval or rejection.</w:t>
      </w:r>
    </w:p>
    <w:p>
      <w:r>
        <w:rPr>
          <w:rFonts w:ascii="Courier New" w:hAnsi="Courier New"/>
          <w:sz w:val="17"/>
        </w:rPr>
        <w:t>Example:</w:t>
        <w:br/>
        <w:t>Prediction: REJECTED</w:t>
        <w:br/>
        <w:br/>
        <w:t>Major contributing factors:</w:t>
        <w:br/>
        <w:t>- Low CIBIL Score</w:t>
        <w:br/>
        <w:t>- High Loan Amount</w:t>
        <w:br/>
        <w:t>- Strong Asset Value</w:t>
      </w:r>
    </w:p>
    <w:p>
      <w:r>
        <w:t>The user interface can display the top three contributing factors for a prediction.</w:t>
      </w:r>
    </w:p>
    <w:p>
      <w:pPr>
        <w:pStyle w:val="Heading1"/>
      </w:pPr>
      <w:r>
        <w:t>21. Prediction Output</w:t>
      </w:r>
    </w:p>
    <w:p>
      <w:r>
        <w:t>The final model should return both the predicted class and the model's probability for the positive class.</w:t>
      </w:r>
    </w:p>
    <w:p>
      <w:r>
        <w:rPr>
          <w:rFonts w:ascii="Courier New" w:hAnsi="Courier New"/>
          <w:sz w:val="17"/>
        </w:rPr>
        <w:t>Prediction: Approved</w:t>
        <w:br/>
        <w:t>Approval Probability: 87%</w:t>
      </w:r>
    </w:p>
    <w:p>
      <w:r>
        <w:t>For a responsible presentation, label this as model probability or approval probability unless probability calibration has been performed. It should not be presented as a guarantee of approval or repayment.</w:t>
      </w:r>
    </w:p>
    <w:p>
      <w:pPr>
        <w:pStyle w:val="Heading1"/>
      </w:pPr>
      <w:r>
        <w:t>22. Model Saving</w:t>
      </w:r>
    </w:p>
    <w:p>
      <w:r>
        <w:t>Save the complete preprocessing + model pipeline so that the backend does not need to reproduce preprocessing manually.</w:t>
      </w:r>
    </w:p>
    <w:p>
      <w:r>
        <w:rPr>
          <w:rFonts w:ascii="Courier New" w:hAnsi="Courier New"/>
          <w:sz w:val="17"/>
        </w:rPr>
        <w:t>joblib.dump(</w:t>
        <w:br/>
        <w:t xml:space="preserve">    final_pipeline,</w:t>
        <w:br/>
        <w:t xml:space="preserve">    "loan_approval_model.pkl"</w:t>
        <w:br/>
        <w:t>)</w:t>
      </w:r>
    </w:p>
    <w:p>
      <w:pPr>
        <w:pStyle w:val="Heading1"/>
      </w:pPr>
      <w:r>
        <w:t>23. Backend Integration</w:t>
      </w:r>
    </w:p>
    <w:p>
      <w:r>
        <w:rPr>
          <w:rFonts w:ascii="Courier New" w:hAnsi="Courier New"/>
          <w:sz w:val="17"/>
        </w:rPr>
        <w:t>Frontend Form</w:t>
        <w:br/>
        <w:t xml:space="preserve">      ↓</w:t>
        <w:br/>
        <w:t>Flask API</w:t>
        <w:br/>
        <w:t xml:space="preserve">      ↓</w:t>
        <w:br/>
        <w:t>Input Validation</w:t>
        <w:br/>
        <w:t xml:space="preserve">      ↓</w:t>
        <w:br/>
        <w:t>Saved ML Pipeline</w:t>
        <w:br/>
        <w:t xml:space="preserve">      ↓</w:t>
        <w:br/>
        <w:t>Prediction + Probability</w:t>
        <w:br/>
        <w:t xml:space="preserve">      ↓</w:t>
        <w:br/>
        <w:t>SHAP Explanation</w:t>
        <w:br/>
        <w:t xml:space="preserve">      ↓</w:t>
        <w:br/>
        <w:t>Result</w:t>
      </w:r>
    </w:p>
    <w:p>
      <w:r>
        <w:t>The backend member should load the same saved pipeline and pass raw form values in the same feature schema used during training.</w:t>
      </w:r>
    </w:p>
    <w:p>
      <w:pPr>
        <w:pStyle w:val="Heading1"/>
      </w:pPr>
      <w:r>
        <w:t>24. User Interface Output</w:t>
      </w:r>
    </w:p>
    <w:p>
      <w:r>
        <w:t>Screen 1 should collect the required applicant information. Screen 2 should display the decision, approval probability, and top contributing factors.</w:t>
      </w:r>
    </w:p>
    <w:p>
      <w:r>
        <w:rPr>
          <w:rFonts w:ascii="Courier New" w:hAnsi="Courier New"/>
          <w:sz w:val="17"/>
        </w:rPr>
        <w:t>LOAN APPLICATION</w:t>
        <w:br/>
        <w:t>------------------------------</w:t>
        <w:br/>
        <w:t>Annual Income</w:t>
        <w:br/>
        <w:t>Loan Amount</w:t>
        <w:br/>
        <w:t>Loan Term</w:t>
        <w:br/>
        <w:t>CIBIL Score</w:t>
        <w:br/>
        <w:t>Education</w:t>
        <w:br/>
        <w:t>Self Employed</w:t>
        <w:br/>
        <w:t>Dependents</w:t>
        <w:br/>
        <w:t>[ PREDICT ]</w:t>
        <w:br/>
        <w:br/>
        <w:t>RESULT</w:t>
        <w:br/>
        <w:t>------------------------------</w:t>
        <w:br/>
        <w:t>LOAN APPROVED</w:t>
        <w:br/>
        <w:t>Approval Probability: 87%</w:t>
        <w:br/>
        <w:br/>
        <w:t>Key Factors:</w:t>
        <w:br/>
        <w:t>✓ Strong CIBIL Score</w:t>
        <w:br/>
        <w:t>✓ Healthy Income</w:t>
        <w:br/>
        <w:t>✓ Good Asset Position</w:t>
      </w:r>
    </w:p>
    <w:p>
      <w:pPr>
        <w:pStyle w:val="Heading1"/>
      </w:pPr>
      <w:r>
        <w:t>25. Responsible AI and Fairness</w:t>
      </w:r>
    </w:p>
    <w:p>
      <w:r>
        <w:t>Because the system is designed for a financial decision use case, fairness should be considered. The team should perform a basic check of approval rates across groups such as education and employment status. This is an exploratory check and does not by itself establish that the model is fair.</w:t>
      </w:r>
    </w:p>
    <w:p>
      <w:r>
        <w:t>The system should be described as a hackathon decision-support prototype, not an autonomous banking decision system.</w:t>
      </w:r>
    </w:p>
    <w:p>
      <w:pPr>
        <w:pStyle w:val="Heading1"/>
      </w:pPr>
      <w:r>
        <w:t>26. Limitations</w:t>
      </w:r>
    </w:p>
    <w:p>
      <w:pPr>
        <w:pStyle w:val="ListBullet"/>
      </w:pPr>
      <w:r>
        <w:t>The public dataset may not represent real-world banking populations.</w:t>
      </w:r>
    </w:p>
    <w:p>
      <w:pPr>
        <w:pStyle w:val="ListBullet"/>
      </w:pPr>
      <w:r>
        <w:t>Model performance depends on the quality and representativeness of the training data.</w:t>
      </w:r>
    </w:p>
    <w:p>
      <w:pPr>
        <w:pStyle w:val="ListBullet"/>
      </w:pPr>
      <w:r>
        <w:t>Historical decisions may contain bias.</w:t>
      </w:r>
    </w:p>
    <w:p>
      <w:pPr>
        <w:pStyle w:val="ListBullet"/>
      </w:pPr>
      <w:r>
        <w:t>Prediction probability is not a guarantee of approval or repayment.</w:t>
      </w:r>
    </w:p>
    <w:p>
      <w:pPr>
        <w:pStyle w:val="ListBullet"/>
      </w:pPr>
      <w:r>
        <w:t>SHAP explains model behavior; it does not prove causal relationships.</w:t>
      </w:r>
    </w:p>
    <w:p>
      <w:pPr>
        <w:pStyle w:val="ListBullet"/>
      </w:pPr>
      <w:r>
        <w:t>Real financial institutions require additional compliance, security, validation, governance and human oversight.</w:t>
      </w:r>
    </w:p>
    <w:p>
      <w:pPr>
        <w:pStyle w:val="Heading1"/>
      </w:pPr>
      <w:r>
        <w:t>27. ML Deliverables</w:t>
      </w:r>
    </w:p>
    <w:p>
      <w:pPr>
        <w:pStyle w:val="ListBullet"/>
      </w:pPr>
      <w:r>
        <w:t>Loan_Approval_Prediction.ipynb</w:t>
      </w:r>
    </w:p>
    <w:p>
      <w:pPr>
        <w:pStyle w:val="ListBullet"/>
      </w:pPr>
      <w:r>
        <w:t>model_comparison.csv</w:t>
      </w:r>
    </w:p>
    <w:p>
      <w:pPr>
        <w:pStyle w:val="ListBullet"/>
      </w:pPr>
      <w:r>
        <w:t>confusion_matrix.png</w:t>
      </w:r>
    </w:p>
    <w:p>
      <w:pPr>
        <w:pStyle w:val="ListBullet"/>
      </w:pPr>
      <w:r>
        <w:t>roc_curve.png</w:t>
      </w:r>
    </w:p>
    <w:p>
      <w:pPr>
        <w:pStyle w:val="ListBullet"/>
      </w:pPr>
      <w:r>
        <w:t>feature_importance.png</w:t>
      </w:r>
    </w:p>
    <w:p>
      <w:pPr>
        <w:pStyle w:val="ListBullet"/>
      </w:pPr>
      <w:r>
        <w:t>shap_explanation.png</w:t>
      </w:r>
    </w:p>
    <w:p>
      <w:pPr>
        <w:pStyle w:val="ListBullet"/>
      </w:pPr>
      <w:r>
        <w:t>loan_approval_model.pkl</w:t>
      </w:r>
    </w:p>
    <w:p>
      <w:pPr>
        <w:pStyle w:val="ListBullet"/>
      </w:pPr>
      <w:r>
        <w:t>ML_DOCUMENTATION.md</w:t>
      </w:r>
    </w:p>
    <w:p>
      <w:pPr>
        <w:pStyle w:val="Heading1"/>
      </w:pPr>
      <w:r>
        <w:t>28. Recommended Build Order</w:t>
      </w:r>
    </w:p>
    <w:tbl>
      <w:tblPr>
        <w:tblStyle w:val="TableGrid"/>
        <w:tblW w:type="auto" w:w="0"/>
        <w:tblLook w:firstColumn="1" w:firstRow="1" w:lastColumn="0" w:lastRow="0" w:noHBand="0" w:noVBand="1" w:val="04A0"/>
      </w:tblPr>
      <w:tblGrid>
        <w:gridCol w:w="4968"/>
        <w:gridCol w:w="4968"/>
      </w:tblGrid>
      <w:tr>
        <w:tc>
          <w:tcPr>
            <w:tcW w:type="dxa" w:w="4968"/>
          </w:tcPr>
          <w:p>
            <w:r>
              <w:t>Day</w:t>
            </w:r>
          </w:p>
        </w:tc>
        <w:tc>
          <w:tcPr>
            <w:tcW w:type="dxa" w:w="4968"/>
          </w:tcPr>
          <w:p>
            <w:r>
              <w:t>Task</w:t>
            </w:r>
          </w:p>
        </w:tc>
      </w:tr>
      <w:tr>
        <w:tc>
          <w:tcPr>
            <w:tcW w:type="dxa" w:w="4968"/>
          </w:tcPr>
          <w:p>
            <w:r>
              <w:t>Day 1</w:t>
            </w:r>
          </w:p>
        </w:tc>
        <w:tc>
          <w:tcPr>
            <w:tcW w:type="dxa" w:w="4968"/>
          </w:tcPr>
          <w:p>
            <w:r>
              <w:t>Dataset validation, EDA, cleaning and feature engineering.</w:t>
            </w:r>
          </w:p>
        </w:tc>
      </w:tr>
      <w:tr>
        <w:tc>
          <w:tcPr>
            <w:tcW w:type="dxa" w:w="4968"/>
          </w:tcPr>
          <w:p>
            <w:r>
              <w:t>Day 2</w:t>
            </w:r>
          </w:p>
        </w:tc>
        <w:tc>
          <w:tcPr>
            <w:tcW w:type="dxa" w:w="4968"/>
          </w:tcPr>
          <w:p>
            <w:r>
              <w:t>Train Logistic Regression, Random Forest and XGBoost; record metrics.</w:t>
            </w:r>
          </w:p>
        </w:tc>
      </w:tr>
      <w:tr>
        <w:tc>
          <w:tcPr>
            <w:tcW w:type="dxa" w:w="4968"/>
          </w:tcPr>
          <w:p>
            <w:r>
              <w:t>Day 3</w:t>
            </w:r>
          </w:p>
        </w:tc>
        <w:tc>
          <w:tcPr>
            <w:tcW w:type="dxa" w:w="4968"/>
          </w:tcPr>
          <w:p>
            <w:r>
              <w:t>SHAP explainability and backend API integration.</w:t>
            </w:r>
          </w:p>
        </w:tc>
      </w:tr>
      <w:tr>
        <w:tc>
          <w:tcPr>
            <w:tcW w:type="dxa" w:w="4968"/>
          </w:tcPr>
          <w:p>
            <w:r>
              <w:t>Day 4</w:t>
            </w:r>
          </w:p>
        </w:tc>
        <w:tc>
          <w:tcPr>
            <w:tcW w:type="dxa" w:w="4968"/>
          </w:tcPr>
          <w:p>
            <w:r>
              <w:t>Frontend form and result screen integration.</w:t>
            </w:r>
          </w:p>
        </w:tc>
      </w:tr>
      <w:tr>
        <w:tc>
          <w:tcPr>
            <w:tcW w:type="dxa" w:w="4968"/>
          </w:tcPr>
          <w:p>
            <w:r>
              <w:t>Day 5</w:t>
            </w:r>
          </w:p>
        </w:tc>
        <w:tc>
          <w:tcPr>
            <w:tcW w:type="dxa" w:w="4968"/>
          </w:tcPr>
          <w:p>
            <w:r>
              <w:t>Deployment, testing and basic fairness checks.</w:t>
            </w:r>
          </w:p>
        </w:tc>
      </w:tr>
      <w:tr>
        <w:tc>
          <w:tcPr>
            <w:tcW w:type="dxa" w:w="4968"/>
          </w:tcPr>
          <w:p>
            <w:r>
              <w:t>Day 6</w:t>
            </w:r>
          </w:p>
        </w:tc>
        <w:tc>
          <w:tcPr>
            <w:tcW w:type="dxa" w:w="4968"/>
          </w:tcPr>
          <w:p>
            <w:r>
              <w:t>Presentation preparation and rehearsal.</w:t>
            </w:r>
          </w:p>
        </w:tc>
      </w:tr>
    </w:tbl>
    <w:p>
      <w:pPr>
        <w:pStyle w:val="Heading1"/>
      </w:pPr>
      <w:r>
        <w:t>29. Final ML Explanation for Judges</w:t>
      </w:r>
    </w:p>
    <w:p>
      <w:r>
        <w:t>We formulated loan approval as a binary classification problem. We first performed data validation and preprocessing, including categorical encoding and numerical preprocessing. We then engineered financial features such as loan-to-income and loan-to-asset ratios. Logistic Regression was used as an interpretable baseline, while Random Forest and XGBoost were evaluated as stronger nonlinear models for tabular data. We compared the models using accuracy, precision, recall, F1-score, ROC-AUC and a confusion matrix, and selected the final model based on validation performance. Finally, we integrated SHAP explainability so that the system can show the major factors contributing to an individual approval or rejection.</w:t>
      </w:r>
    </w:p>
    <w:p>
      <w:pPr>
        <w:pStyle w:val="Heading1"/>
      </w:pPr>
      <w:r>
        <w:t>30. Final ML Workflow</w:t>
      </w:r>
    </w:p>
    <w:p>
      <w:r>
        <w:rPr>
          <w:rFonts w:ascii="Courier New" w:hAnsi="Courier New"/>
          <w:sz w:val="17"/>
        </w:rPr>
        <w:t>CSV Dataset</w:t>
        <w:br/>
        <w:t xml:space="preserve">   ↓</w:t>
        <w:br/>
        <w:t>EDA</w:t>
        <w:br/>
        <w:t xml:space="preserve">   ↓</w:t>
        <w:br/>
        <w:t>Cleaning</w:t>
        <w:br/>
        <w:t xml:space="preserve">   ↓</w:t>
        <w:br/>
        <w:t>Feature Engineering</w:t>
        <w:br/>
        <w:t xml:space="preserve">   ↓</w:t>
        <w:br/>
        <w:t>Train/Test Split (Stratified)</w:t>
        <w:br/>
        <w:t xml:space="preserve">   ↓</w:t>
        <w:br/>
        <w:t>Preprocessing Pipeline</w:t>
        <w:br/>
        <w:t xml:space="preserve">   ↓</w:t>
        <w:br/>
        <w:t>Logistic Regression</w:t>
        <w:br/>
        <w:t>Random Forest</w:t>
        <w:br/>
        <w:t>XGBoost</w:t>
        <w:br/>
        <w:t>Gradient Boosting</w:t>
        <w:br/>
        <w:t xml:space="preserve">   ↓</w:t>
        <w:br/>
        <w:t>Cross-Validation / Model Comparison</w:t>
        <w:br/>
        <w:t xml:space="preserve">   ↓</w:t>
        <w:br/>
        <w:t>Final Model</w:t>
        <w:br/>
        <w:t xml:space="preserve">   ↓</w:t>
        <w:br/>
        <w:t>SHAP Explainability</w:t>
        <w:br/>
        <w:t xml:space="preserve">   ↓</w:t>
        <w:br/>
        <w:t>joblib Model Export</w:t>
        <w:br/>
        <w:t xml:space="preserve">   ↓</w:t>
        <w:br/>
        <w:t>Flask API</w:t>
        <w:br/>
        <w:t xml:space="preserve">   ↓</w:t>
        <w:br/>
        <w:t>Frontend</w:t>
        <w:br/>
        <w:t xml:space="preserve">   ↓</w:t>
        <w:br/>
        <w:t>Loan Decision + Probability + Explanation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Loan Approval Prediction System — ML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