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4" w:type="dxa"/>
        <w:tblLayout w:type="fixed"/>
        <w:tblLook w:val="04A0" w:firstRow="1" w:lastRow="0" w:firstColumn="1" w:lastColumn="0" w:noHBand="0" w:noVBand="1"/>
      </w:tblPr>
      <w:tblGrid>
        <w:gridCol w:w="1872"/>
        <w:gridCol w:w="1247"/>
        <w:gridCol w:w="1446"/>
        <w:gridCol w:w="1560"/>
        <w:gridCol w:w="283"/>
        <w:gridCol w:w="3090"/>
      </w:tblGrid>
      <w:tr w:rsidR="00C83933" w14:paraId="261C7D72" w14:textId="77777777" w:rsidTr="00B0315C">
        <w:tc>
          <w:tcPr>
            <w:tcW w:w="9498" w:type="dxa"/>
            <w:gridSpan w:val="6"/>
            <w:tcBorders>
              <w:bottom w:val="single" w:sz="4" w:space="0" w:color="auto"/>
            </w:tcBorders>
            <w:vAlign w:val="center"/>
          </w:tcPr>
          <w:p w14:paraId="1CE3BECA" w14:textId="77777777" w:rsidR="00B0315C" w:rsidRPr="00C83E4D" w:rsidRDefault="009D7E63" w:rsidP="00AF33DB">
            <w:pPr>
              <w:jc w:val="center"/>
              <w:rPr>
                <w:rFonts w:cs="Arial"/>
                <w:b/>
                <w:sz w:val="24"/>
                <w:szCs w:val="24"/>
                <w:lang w:val="en-US"/>
              </w:rPr>
            </w:pPr>
            <w:r w:rsidRPr="00C83E4D">
              <w:rPr>
                <w:rFonts w:cs="Arial"/>
                <w:b/>
                <w:sz w:val="24"/>
                <w:szCs w:val="24"/>
                <w:lang w:val="en-US"/>
              </w:rPr>
              <w:t>TEST REPORT</w:t>
            </w:r>
          </w:p>
          <w:p w14:paraId="681B0F6A" w14:textId="630564FA" w:rsidR="00B0315C" w:rsidRPr="00C83E4D" w:rsidRDefault="004D0E4A" w:rsidP="00AF33DB">
            <w:pPr>
              <w:jc w:val="center"/>
              <w:rPr>
                <w:rFonts w:cs="Arial"/>
                <w:b/>
                <w:sz w:val="24"/>
                <w:szCs w:val="24"/>
                <w:lang w:val="en-US"/>
              </w:rPr>
            </w:pPr>
            <w:r>
              <w:rPr>
                <w:rFonts w:cs="Arial"/>
                <w:b/>
                <w:sz w:val="24"/>
                <w:szCs w:val="24"/>
                <w:lang w:val="en-US"/>
              </w:rPr>
              <w:t>ISO</w:t>
            </w:r>
            <w:r w:rsidR="009D7E63" w:rsidRPr="00C83E4D">
              <w:rPr>
                <w:rFonts w:cs="Arial"/>
                <w:b/>
                <w:sz w:val="24"/>
                <w:szCs w:val="24"/>
                <w:lang w:val="en-US"/>
              </w:rPr>
              <w:t xml:space="preserve"> </w:t>
            </w:r>
            <w:r>
              <w:rPr>
                <w:rFonts w:cs="Arial"/>
                <w:b/>
                <w:sz w:val="24"/>
                <w:szCs w:val="24"/>
                <w:lang w:val="en-US"/>
              </w:rPr>
              <w:fldChar w:fldCharType="begin">
                <w:ffData>
                  <w:name w:val=""/>
                  <w:enabled/>
                  <w:calcOnExit w:val="0"/>
                  <w:textInput>
                    <w:default w:val="12100"/>
                  </w:textInput>
                </w:ffData>
              </w:fldChar>
            </w:r>
            <w:r>
              <w:rPr>
                <w:rFonts w:cs="Arial"/>
                <w:b/>
                <w:sz w:val="24"/>
                <w:szCs w:val="24"/>
                <w:lang w:val="en-US"/>
              </w:rPr>
              <w:instrText xml:space="preserve"> FORMTEXT </w:instrText>
            </w:r>
            <w:r>
              <w:rPr>
                <w:rFonts w:cs="Arial"/>
                <w:b/>
                <w:sz w:val="24"/>
                <w:szCs w:val="24"/>
                <w:lang w:val="en-US"/>
              </w:rPr>
            </w:r>
            <w:r>
              <w:rPr>
                <w:rFonts w:cs="Arial"/>
                <w:b/>
                <w:sz w:val="24"/>
                <w:szCs w:val="24"/>
                <w:lang w:val="en-US"/>
              </w:rPr>
              <w:fldChar w:fldCharType="separate"/>
            </w:r>
            <w:r>
              <w:rPr>
                <w:rFonts w:cs="Arial"/>
                <w:b/>
                <w:noProof/>
                <w:sz w:val="24"/>
                <w:szCs w:val="24"/>
                <w:lang w:val="en-US"/>
              </w:rPr>
              <w:t>12100</w:t>
            </w:r>
            <w:r>
              <w:rPr>
                <w:rFonts w:cs="Arial"/>
                <w:b/>
                <w:sz w:val="24"/>
                <w:szCs w:val="24"/>
                <w:lang w:val="en-US"/>
              </w:rPr>
              <w:fldChar w:fldCharType="end"/>
            </w:r>
            <w:r w:rsidR="001C0F82">
              <w:rPr>
                <w:rFonts w:cs="Arial"/>
                <w:b/>
                <w:sz w:val="24"/>
                <w:szCs w:val="24"/>
                <w:lang w:val="en-US"/>
              </w:rPr>
              <w:fldChar w:fldCharType="begin"/>
            </w:r>
            <w:r w:rsidR="001C0F82">
              <w:rPr>
                <w:rFonts w:cs="Arial"/>
                <w:b/>
                <w:sz w:val="24"/>
                <w:szCs w:val="24"/>
                <w:lang w:val="en-US"/>
              </w:rPr>
              <w:instrText xml:space="preserve"> DOCPROPERTY rox_Version \* MERGEFORMAT </w:instrText>
            </w:r>
            <w:r w:rsidR="00000000">
              <w:rPr>
                <w:rFonts w:cs="Arial"/>
                <w:b/>
                <w:sz w:val="24"/>
                <w:szCs w:val="24"/>
                <w:lang w:val="en-US"/>
              </w:rPr>
              <w:fldChar w:fldCharType="separate"/>
            </w:r>
            <w:r w:rsidR="001C0F82">
              <w:rPr>
                <w:rFonts w:cs="Arial"/>
                <w:b/>
                <w:sz w:val="24"/>
                <w:szCs w:val="24"/>
                <w:lang w:val="en-US"/>
              </w:rPr>
              <w:fldChar w:fldCharType="end"/>
            </w:r>
            <w:r w:rsidR="009D7E63" w:rsidRPr="00C83E4D">
              <w:rPr>
                <w:rFonts w:cs="Arial"/>
                <w:b/>
                <w:sz w:val="24"/>
                <w:szCs w:val="24"/>
                <w:lang w:val="en-US"/>
              </w:rPr>
              <w:t>:</w:t>
            </w:r>
            <w:r>
              <w:rPr>
                <w:rFonts w:cs="Arial"/>
                <w:b/>
                <w:bCs/>
                <w:sz w:val="24"/>
                <w:szCs w:val="24"/>
              </w:rPr>
              <w:fldChar w:fldCharType="begin">
                <w:ffData>
                  <w:name w:val=""/>
                  <w:enabled/>
                  <w:calcOnExit w:val="0"/>
                  <w:textInput>
                    <w:default w:val="2011"/>
                  </w:textInput>
                </w:ffData>
              </w:fldChar>
            </w:r>
            <w:r>
              <w:rPr>
                <w:rFonts w:cs="Arial"/>
                <w:b/>
                <w:bCs/>
                <w:sz w:val="24"/>
                <w:szCs w:val="24"/>
              </w:rPr>
              <w:instrText xml:space="preserve"> FORMTEXT </w:instrText>
            </w:r>
            <w:r>
              <w:rPr>
                <w:rFonts w:cs="Arial"/>
                <w:b/>
                <w:bCs/>
                <w:sz w:val="24"/>
                <w:szCs w:val="24"/>
              </w:rPr>
            </w:r>
            <w:r>
              <w:rPr>
                <w:rFonts w:cs="Arial"/>
                <w:b/>
                <w:bCs/>
                <w:sz w:val="24"/>
                <w:szCs w:val="24"/>
              </w:rPr>
              <w:fldChar w:fldCharType="separate"/>
            </w:r>
            <w:r>
              <w:rPr>
                <w:rFonts w:cs="Arial"/>
                <w:b/>
                <w:bCs/>
                <w:noProof/>
                <w:sz w:val="24"/>
                <w:szCs w:val="24"/>
              </w:rPr>
              <w:t>2011</w:t>
            </w:r>
            <w:r>
              <w:rPr>
                <w:rFonts w:cs="Arial"/>
                <w:b/>
                <w:bCs/>
                <w:sz w:val="24"/>
                <w:szCs w:val="24"/>
              </w:rPr>
              <w:fldChar w:fldCharType="end"/>
            </w:r>
            <w:fldSimple w:instr=" DOCPROPERTY rox_ReleaseYear \* MERGEFORMAT "/>
          </w:p>
          <w:p w14:paraId="4932D101" w14:textId="6459DACD" w:rsidR="004D0E4A" w:rsidRPr="004D0E4A" w:rsidRDefault="009D7E63" w:rsidP="004D0E4A">
            <w:pPr>
              <w:jc w:val="center"/>
              <w:rPr>
                <w:rFonts w:cs="Arial"/>
                <w:b/>
                <w:sz w:val="24"/>
                <w:szCs w:val="24"/>
              </w:rPr>
            </w:pPr>
            <w:r w:rsidRPr="00C83E4D">
              <w:rPr>
                <w:rFonts w:cs="Arial"/>
                <w:b/>
                <w:sz w:val="24"/>
                <w:szCs w:val="24"/>
                <w:lang w:val="en-US"/>
              </w:rPr>
              <w:t xml:space="preserve">TUV SUD Test Report for </w:t>
            </w:r>
            <w:r w:rsidR="00460CF0">
              <w:rPr>
                <w:rFonts w:cs="Arial"/>
                <w:b/>
                <w:sz w:val="24"/>
                <w:szCs w:val="24"/>
              </w:rPr>
              <w:fldChar w:fldCharType="begin"/>
            </w:r>
            <w:r w:rsidR="00460CF0">
              <w:rPr>
                <w:rFonts w:cs="Arial"/>
                <w:b/>
                <w:sz w:val="24"/>
                <w:szCs w:val="24"/>
              </w:rPr>
              <w:instrText xml:space="preserve"> DOCPROPERTY rox_Title \* MERGEFORMAT </w:instrText>
            </w:r>
            <w:r w:rsidR="00460CF0">
              <w:rPr>
                <w:rFonts w:cs="Arial"/>
                <w:b/>
                <w:sz w:val="24"/>
                <w:szCs w:val="24"/>
              </w:rPr>
              <w:fldChar w:fldCharType="separate"/>
            </w:r>
            <w:r w:rsidR="00460CF0">
              <w:rPr>
                <w:rFonts w:cs="Arial"/>
                <w:b/>
                <w:sz w:val="24"/>
                <w:szCs w:val="24"/>
              </w:rPr>
              <w:t xml:space="preserve">- </w:t>
            </w:r>
            <w:r w:rsidR="004D0E4A" w:rsidRPr="004D0E4A">
              <w:rPr>
                <w:rFonts w:cs="Arial"/>
                <w:b/>
                <w:sz w:val="24"/>
                <w:szCs w:val="24"/>
              </w:rPr>
              <w:t>Safety of machinery –</w:t>
            </w:r>
          </w:p>
          <w:p w14:paraId="3D88F73E" w14:textId="77777777" w:rsidR="004D0E4A" w:rsidRPr="004D0E4A" w:rsidRDefault="004D0E4A" w:rsidP="004D0E4A">
            <w:pPr>
              <w:jc w:val="center"/>
              <w:rPr>
                <w:rFonts w:cs="Arial"/>
                <w:b/>
                <w:sz w:val="24"/>
                <w:szCs w:val="24"/>
              </w:rPr>
            </w:pPr>
            <w:r w:rsidRPr="004D0E4A">
              <w:rPr>
                <w:rFonts w:cs="Arial"/>
                <w:b/>
                <w:sz w:val="24"/>
                <w:szCs w:val="24"/>
              </w:rPr>
              <w:t>General principles for design –</w:t>
            </w:r>
          </w:p>
          <w:p w14:paraId="712B5303" w14:textId="4A81E43C" w:rsidR="00784539" w:rsidRPr="00784539" w:rsidRDefault="004D0E4A" w:rsidP="004D0E4A">
            <w:pPr>
              <w:jc w:val="center"/>
              <w:rPr>
                <w:rFonts w:cs="Arial"/>
                <w:b/>
                <w:sz w:val="24"/>
                <w:szCs w:val="24"/>
              </w:rPr>
            </w:pPr>
            <w:r w:rsidRPr="004D0E4A">
              <w:rPr>
                <w:rFonts w:cs="Arial"/>
                <w:b/>
                <w:sz w:val="24"/>
                <w:szCs w:val="24"/>
              </w:rPr>
              <w:t>Risk assessment and risk reduction</w:t>
            </w:r>
            <w:r w:rsidR="00460CF0">
              <w:rPr>
                <w:rFonts w:cs="Arial"/>
                <w:b/>
                <w:sz w:val="24"/>
                <w:szCs w:val="24"/>
              </w:rPr>
              <w:fldChar w:fldCharType="end"/>
            </w:r>
          </w:p>
        </w:tc>
      </w:tr>
      <w:tr w:rsidR="00C83933" w14:paraId="03E00CC9" w14:textId="77777777" w:rsidTr="00B0315C">
        <w:tc>
          <w:tcPr>
            <w:tcW w:w="3119" w:type="dxa"/>
            <w:gridSpan w:val="2"/>
            <w:tcBorders>
              <w:top w:val="single" w:sz="4" w:space="0" w:color="auto"/>
              <w:left w:val="single" w:sz="4" w:space="0" w:color="auto"/>
              <w:bottom w:val="nil"/>
              <w:right w:val="single" w:sz="4" w:space="0" w:color="auto"/>
            </w:tcBorders>
            <w:vAlign w:val="center"/>
          </w:tcPr>
          <w:p w14:paraId="2E0552DC" w14:textId="77777777" w:rsidR="00B0315C" w:rsidRPr="00C83E4D" w:rsidRDefault="009D7E63" w:rsidP="00B0315C">
            <w:pPr>
              <w:spacing w:line="360" w:lineRule="auto"/>
              <w:rPr>
                <w:rFonts w:cs="Arial"/>
                <w:lang w:val="en-US"/>
              </w:rPr>
            </w:pPr>
            <w:r w:rsidRPr="00C83E4D">
              <w:rPr>
                <w:rFonts w:cs="Arial"/>
                <w:lang w:val="en-US"/>
              </w:rPr>
              <w:t>Report No.:</w:t>
            </w:r>
          </w:p>
        </w:tc>
        <w:tc>
          <w:tcPr>
            <w:tcW w:w="6379" w:type="dxa"/>
            <w:gridSpan w:val="4"/>
            <w:tcBorders>
              <w:top w:val="single" w:sz="4" w:space="0" w:color="auto"/>
              <w:left w:val="single" w:sz="4" w:space="0" w:color="auto"/>
              <w:bottom w:val="nil"/>
              <w:right w:val="single" w:sz="4" w:space="0" w:color="auto"/>
            </w:tcBorders>
            <w:vAlign w:val="center"/>
          </w:tcPr>
          <w:p w14:paraId="1D489099" w14:textId="77777777" w:rsidR="00B0315C" w:rsidRPr="00C83E4D" w:rsidRDefault="009D7E63" w:rsidP="00B0315C">
            <w:pPr>
              <w:spacing w:line="360" w:lineRule="auto"/>
              <w:rPr>
                <w:rFonts w:cs="Arial"/>
                <w:lang w:val="en-US"/>
              </w:rPr>
            </w:pPr>
            <w:r w:rsidRPr="00C83E4D">
              <w:rPr>
                <w:rFonts w:cs="Arial"/>
                <w:lang w:val="en-US"/>
              </w:rPr>
              <w:t>%REPORT%</w:t>
            </w:r>
          </w:p>
        </w:tc>
      </w:tr>
      <w:tr w:rsidR="00C83933" w14:paraId="058993EC" w14:textId="77777777" w:rsidTr="00B0315C">
        <w:tc>
          <w:tcPr>
            <w:tcW w:w="3119" w:type="dxa"/>
            <w:gridSpan w:val="2"/>
            <w:tcBorders>
              <w:top w:val="nil"/>
              <w:left w:val="single" w:sz="4" w:space="0" w:color="auto"/>
              <w:bottom w:val="nil"/>
              <w:right w:val="single" w:sz="4" w:space="0" w:color="auto"/>
            </w:tcBorders>
            <w:vAlign w:val="center"/>
          </w:tcPr>
          <w:p w14:paraId="45572E45" w14:textId="77777777" w:rsidR="00B0315C" w:rsidRPr="00C83E4D" w:rsidRDefault="009D7E63" w:rsidP="00B0315C">
            <w:pPr>
              <w:spacing w:line="360" w:lineRule="auto"/>
              <w:rPr>
                <w:rFonts w:cs="Arial"/>
                <w:lang w:val="en-US"/>
              </w:rPr>
            </w:pPr>
            <w:r w:rsidRPr="00C83E4D">
              <w:rPr>
                <w:rFonts w:cs="Arial"/>
                <w:lang w:val="en-US"/>
              </w:rPr>
              <w:t>Date of issue:</w:t>
            </w:r>
          </w:p>
        </w:tc>
        <w:tc>
          <w:tcPr>
            <w:tcW w:w="6379" w:type="dxa"/>
            <w:gridSpan w:val="4"/>
            <w:tcBorders>
              <w:top w:val="nil"/>
              <w:left w:val="single" w:sz="4" w:space="0" w:color="auto"/>
              <w:bottom w:val="nil"/>
              <w:right w:val="single" w:sz="4" w:space="0" w:color="auto"/>
            </w:tcBorders>
            <w:vAlign w:val="center"/>
          </w:tcPr>
          <w:p w14:paraId="3C96F032" w14:textId="77777777" w:rsidR="00B0315C" w:rsidRPr="00C83E4D" w:rsidRDefault="009D7E63" w:rsidP="00B0315C">
            <w:pPr>
              <w:spacing w:line="360" w:lineRule="auto"/>
              <w:rPr>
                <w:rFonts w:cs="Arial"/>
                <w:lang w:val="en-US"/>
              </w:rPr>
            </w:pPr>
            <w:r w:rsidRPr="00C83E4D">
              <w:rPr>
                <w:rFonts w:cs="Arial"/>
                <w:lang w:val="en-US"/>
              </w:rPr>
              <w:t>%DATE%</w:t>
            </w:r>
          </w:p>
        </w:tc>
      </w:tr>
      <w:tr w:rsidR="00C83933" w14:paraId="15567BDD" w14:textId="77777777" w:rsidTr="00B0315C">
        <w:tc>
          <w:tcPr>
            <w:tcW w:w="3119" w:type="dxa"/>
            <w:gridSpan w:val="2"/>
            <w:tcBorders>
              <w:top w:val="nil"/>
              <w:left w:val="single" w:sz="4" w:space="0" w:color="auto"/>
              <w:bottom w:val="single" w:sz="4" w:space="0" w:color="auto"/>
              <w:right w:val="single" w:sz="4" w:space="0" w:color="auto"/>
            </w:tcBorders>
            <w:vAlign w:val="center"/>
          </w:tcPr>
          <w:p w14:paraId="09FC6B7A" w14:textId="77777777" w:rsidR="00B0315C" w:rsidRPr="00C83E4D" w:rsidRDefault="009D7E63" w:rsidP="00B0315C">
            <w:pPr>
              <w:spacing w:line="360" w:lineRule="auto"/>
              <w:rPr>
                <w:rFonts w:cs="Arial"/>
                <w:lang w:val="en-US"/>
              </w:rPr>
            </w:pPr>
            <w:r w:rsidRPr="00C83E4D">
              <w:rPr>
                <w:rFonts w:cs="Arial"/>
                <w:lang w:val="en-US"/>
              </w:rPr>
              <w:t>Project handler:</w:t>
            </w:r>
          </w:p>
        </w:tc>
        <w:tc>
          <w:tcPr>
            <w:tcW w:w="6379" w:type="dxa"/>
            <w:gridSpan w:val="4"/>
            <w:tcBorders>
              <w:top w:val="nil"/>
              <w:left w:val="single" w:sz="4" w:space="0" w:color="auto"/>
              <w:bottom w:val="single" w:sz="4" w:space="0" w:color="auto"/>
              <w:right w:val="single" w:sz="4" w:space="0" w:color="auto"/>
            </w:tcBorders>
            <w:vAlign w:val="center"/>
          </w:tcPr>
          <w:p w14:paraId="33B3D747" w14:textId="77777777" w:rsidR="00B0315C" w:rsidRPr="00C83E4D" w:rsidRDefault="009D7E63" w:rsidP="00B0315C">
            <w:pPr>
              <w:spacing w:line="360" w:lineRule="auto"/>
              <w:rPr>
                <w:rFonts w:cs="Arial"/>
                <w:lang w:val="en-US"/>
              </w:rPr>
            </w:pPr>
            <w:r w:rsidRPr="00C83E4D">
              <w:rPr>
                <w:rFonts w:cs="Arial"/>
                <w:lang w:val="en-US"/>
              </w:rPr>
              <w:t>%PROJECTMANAGER%</w:t>
            </w:r>
          </w:p>
        </w:tc>
      </w:tr>
      <w:tr w:rsidR="00C83933" w14:paraId="5B2A78E7" w14:textId="77777777" w:rsidTr="00B0315C">
        <w:tc>
          <w:tcPr>
            <w:tcW w:w="3119" w:type="dxa"/>
            <w:gridSpan w:val="2"/>
            <w:tcBorders>
              <w:top w:val="single" w:sz="4" w:space="0" w:color="auto"/>
              <w:left w:val="single" w:sz="4" w:space="0" w:color="auto"/>
              <w:bottom w:val="nil"/>
              <w:right w:val="single" w:sz="4" w:space="0" w:color="auto"/>
            </w:tcBorders>
            <w:vAlign w:val="center"/>
          </w:tcPr>
          <w:p w14:paraId="31DA8230" w14:textId="77777777" w:rsidR="00B0315C" w:rsidRPr="00C83E4D" w:rsidRDefault="009D7E63" w:rsidP="00B0315C">
            <w:pPr>
              <w:spacing w:line="360" w:lineRule="auto"/>
              <w:rPr>
                <w:rFonts w:cs="Arial"/>
                <w:lang w:val="en-US"/>
              </w:rPr>
            </w:pPr>
            <w:r w:rsidRPr="00C83E4D">
              <w:rPr>
                <w:rFonts w:cs="Arial"/>
                <w:lang w:val="en-US"/>
              </w:rPr>
              <w:t>Testing laboratory:</w:t>
            </w:r>
          </w:p>
        </w:tc>
        <w:tc>
          <w:tcPr>
            <w:tcW w:w="6379" w:type="dxa"/>
            <w:gridSpan w:val="4"/>
            <w:tcBorders>
              <w:top w:val="single" w:sz="4" w:space="0" w:color="auto"/>
              <w:left w:val="single" w:sz="4" w:space="0" w:color="auto"/>
              <w:bottom w:val="nil"/>
              <w:right w:val="single" w:sz="4" w:space="0" w:color="auto"/>
            </w:tcBorders>
            <w:vAlign w:val="center"/>
          </w:tcPr>
          <w:p w14:paraId="26C1280E" w14:textId="77777777" w:rsidR="00B0315C" w:rsidRPr="00C83E4D" w:rsidRDefault="009D7E63" w:rsidP="00B0315C">
            <w:pPr>
              <w:spacing w:line="360" w:lineRule="auto"/>
              <w:rPr>
                <w:rFonts w:cs="Arial"/>
                <w:lang w:val="en-US"/>
              </w:rPr>
            </w:pPr>
            <w:r w:rsidRPr="00C83E4D">
              <w:rPr>
                <w:rFonts w:cs="Arial"/>
              </w:rPr>
              <w:fldChar w:fldCharType="begin">
                <w:ffData>
                  <w:name w:val=""/>
                  <w:enabled/>
                  <w:calcOnExit w:val="0"/>
                  <w:textInput/>
                </w:ffData>
              </w:fldChar>
            </w:r>
            <w:r w:rsidR="009F4125" w:rsidRPr="00C83E4D">
              <w:rPr>
                <w:rFonts w:cs="Arial"/>
                <w:lang w:val="en-US"/>
              </w:rPr>
              <w:instrText xml:space="preserve"> FORMTEXT </w:instrText>
            </w:r>
            <w:r w:rsidRPr="00C83E4D">
              <w:rPr>
                <w:rFonts w:cs="Arial"/>
              </w:rPr>
            </w:r>
            <w:r w:rsidRPr="00C83E4D">
              <w:rPr>
                <w:rFonts w:cs="Arial"/>
              </w:rPr>
              <w:fldChar w:fldCharType="separate"/>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Pr="00C83E4D">
              <w:rPr>
                <w:rFonts w:cs="Arial"/>
              </w:rPr>
              <w:fldChar w:fldCharType="end"/>
            </w:r>
          </w:p>
        </w:tc>
      </w:tr>
      <w:tr w:rsidR="00C83933" w14:paraId="625554C1" w14:textId="77777777" w:rsidTr="00B0315C">
        <w:tc>
          <w:tcPr>
            <w:tcW w:w="3119" w:type="dxa"/>
            <w:gridSpan w:val="2"/>
            <w:tcBorders>
              <w:top w:val="nil"/>
              <w:left w:val="single" w:sz="4" w:space="0" w:color="auto"/>
              <w:bottom w:val="nil"/>
              <w:right w:val="single" w:sz="4" w:space="0" w:color="auto"/>
            </w:tcBorders>
            <w:vAlign w:val="center"/>
          </w:tcPr>
          <w:p w14:paraId="076D0B44" w14:textId="77777777" w:rsidR="00B0315C" w:rsidRPr="00C83E4D" w:rsidRDefault="009D7E63" w:rsidP="00B0315C">
            <w:pPr>
              <w:spacing w:line="360" w:lineRule="auto"/>
              <w:rPr>
                <w:rFonts w:cs="Arial"/>
                <w:lang w:val="en-US"/>
              </w:rPr>
            </w:pPr>
            <w:r w:rsidRPr="00C83E4D">
              <w:rPr>
                <w:rFonts w:cs="Arial"/>
                <w:lang w:val="en-US"/>
              </w:rPr>
              <w:t>Address:</w:t>
            </w:r>
          </w:p>
        </w:tc>
        <w:tc>
          <w:tcPr>
            <w:tcW w:w="6379" w:type="dxa"/>
            <w:gridSpan w:val="4"/>
            <w:tcBorders>
              <w:top w:val="nil"/>
              <w:left w:val="single" w:sz="4" w:space="0" w:color="auto"/>
              <w:bottom w:val="nil"/>
              <w:right w:val="single" w:sz="4" w:space="0" w:color="auto"/>
            </w:tcBorders>
            <w:vAlign w:val="center"/>
          </w:tcPr>
          <w:p w14:paraId="7D55DEE8" w14:textId="77777777" w:rsidR="00B0315C" w:rsidRPr="00C83E4D" w:rsidRDefault="009D7E63" w:rsidP="00B0315C">
            <w:pPr>
              <w:spacing w:line="360" w:lineRule="auto"/>
              <w:rPr>
                <w:rFonts w:cs="Arial"/>
                <w:lang w:val="en-US"/>
              </w:rPr>
            </w:pPr>
            <w:r w:rsidRPr="00C83E4D">
              <w:rPr>
                <w:rFonts w:cs="Arial"/>
              </w:rPr>
              <w:fldChar w:fldCharType="begin">
                <w:ffData>
                  <w:name w:val=""/>
                  <w:enabled/>
                  <w:calcOnExit w:val="0"/>
                  <w:textInput/>
                </w:ffData>
              </w:fldChar>
            </w:r>
            <w:r w:rsidR="009F4125" w:rsidRPr="00C83E4D">
              <w:rPr>
                <w:rFonts w:cs="Arial"/>
              </w:rPr>
              <w:instrText xml:space="preserve"> FORMTEXT </w:instrText>
            </w:r>
            <w:r w:rsidRPr="00C83E4D">
              <w:rPr>
                <w:rFonts w:cs="Arial"/>
              </w:rPr>
            </w:r>
            <w:r w:rsidRPr="00C83E4D">
              <w:rPr>
                <w:rFonts w:cs="Arial"/>
              </w:rPr>
              <w:fldChar w:fldCharType="separate"/>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Pr="00C83E4D">
              <w:rPr>
                <w:rFonts w:cs="Arial"/>
              </w:rPr>
              <w:fldChar w:fldCharType="end"/>
            </w:r>
          </w:p>
        </w:tc>
      </w:tr>
      <w:tr w:rsidR="00C83933" w14:paraId="4310BF1C" w14:textId="77777777" w:rsidTr="00B75401">
        <w:tc>
          <w:tcPr>
            <w:tcW w:w="3119" w:type="dxa"/>
            <w:gridSpan w:val="2"/>
            <w:tcBorders>
              <w:top w:val="nil"/>
              <w:left w:val="single" w:sz="4" w:space="0" w:color="auto"/>
              <w:bottom w:val="single" w:sz="4" w:space="0" w:color="auto"/>
              <w:right w:val="single" w:sz="4" w:space="0" w:color="auto"/>
            </w:tcBorders>
            <w:vAlign w:val="center"/>
          </w:tcPr>
          <w:p w14:paraId="7EA14E4B" w14:textId="77777777" w:rsidR="00B0315C" w:rsidRPr="00C83E4D" w:rsidRDefault="009D7E63" w:rsidP="00B0315C">
            <w:pPr>
              <w:spacing w:line="360" w:lineRule="auto"/>
              <w:rPr>
                <w:rFonts w:cs="Arial"/>
                <w:lang w:val="en-US"/>
              </w:rPr>
            </w:pPr>
            <w:r w:rsidRPr="00C83E4D">
              <w:rPr>
                <w:rFonts w:cs="Arial"/>
                <w:lang w:val="en-US"/>
              </w:rPr>
              <w:t>Testing location:</w:t>
            </w:r>
          </w:p>
        </w:tc>
        <w:tc>
          <w:tcPr>
            <w:tcW w:w="6379" w:type="dxa"/>
            <w:gridSpan w:val="4"/>
            <w:tcBorders>
              <w:top w:val="nil"/>
              <w:left w:val="single" w:sz="4" w:space="0" w:color="auto"/>
              <w:bottom w:val="single" w:sz="4" w:space="0" w:color="auto"/>
              <w:right w:val="single" w:sz="4" w:space="0" w:color="auto"/>
            </w:tcBorders>
            <w:vAlign w:val="center"/>
          </w:tcPr>
          <w:p w14:paraId="0D459FD1" w14:textId="77777777" w:rsidR="00B0315C" w:rsidRPr="00C83E4D" w:rsidRDefault="009D7E63" w:rsidP="00B0315C">
            <w:pPr>
              <w:spacing w:line="360" w:lineRule="auto"/>
              <w:rPr>
                <w:rFonts w:cs="Arial"/>
                <w:lang w:val="en-US"/>
              </w:rPr>
            </w:pPr>
            <w:r w:rsidRPr="00C83E4D">
              <w:rPr>
                <w:rFonts w:cs="Arial"/>
                <w:lang w:val="en-US"/>
              </w:rPr>
              <w:t>as above</w:t>
            </w:r>
          </w:p>
        </w:tc>
      </w:tr>
      <w:tr w:rsidR="00C83933" w14:paraId="29FFC48C" w14:textId="77777777" w:rsidTr="00B75401">
        <w:tc>
          <w:tcPr>
            <w:tcW w:w="3119" w:type="dxa"/>
            <w:gridSpan w:val="2"/>
            <w:tcBorders>
              <w:top w:val="single" w:sz="4" w:space="0" w:color="auto"/>
              <w:bottom w:val="nil"/>
            </w:tcBorders>
            <w:vAlign w:val="center"/>
          </w:tcPr>
          <w:p w14:paraId="74807920" w14:textId="77777777" w:rsidR="00B0315C" w:rsidRPr="00C83E4D" w:rsidRDefault="009D7E63" w:rsidP="00B0315C">
            <w:pPr>
              <w:spacing w:line="360" w:lineRule="auto"/>
              <w:rPr>
                <w:rFonts w:cs="Arial"/>
                <w:lang w:val="en-US"/>
              </w:rPr>
            </w:pPr>
            <w:r w:rsidRPr="00C83E4D">
              <w:rPr>
                <w:rFonts w:cs="Arial"/>
                <w:lang w:val="en-US"/>
              </w:rPr>
              <w:t>Client:</w:t>
            </w:r>
          </w:p>
        </w:tc>
        <w:tc>
          <w:tcPr>
            <w:tcW w:w="6379" w:type="dxa"/>
            <w:gridSpan w:val="4"/>
            <w:tcBorders>
              <w:top w:val="single" w:sz="4" w:space="0" w:color="auto"/>
              <w:bottom w:val="nil"/>
            </w:tcBorders>
            <w:vAlign w:val="center"/>
          </w:tcPr>
          <w:p w14:paraId="7FB3A64D" w14:textId="77777777" w:rsidR="00B0315C" w:rsidRPr="00C83E4D" w:rsidRDefault="009D7E63" w:rsidP="00B0315C">
            <w:pPr>
              <w:spacing w:line="360" w:lineRule="auto"/>
              <w:rPr>
                <w:rFonts w:cs="Arial"/>
                <w:lang w:val="en-US"/>
              </w:rPr>
            </w:pPr>
            <w:r w:rsidRPr="00C83E4D">
              <w:rPr>
                <w:rFonts w:cs="Arial"/>
                <w:noProof/>
                <w:spacing w:val="-2"/>
              </w:rPr>
              <w:t>%COMPANY_NAME%</w:t>
            </w:r>
          </w:p>
        </w:tc>
      </w:tr>
      <w:tr w:rsidR="00C83933" w14:paraId="6052F13E" w14:textId="77777777" w:rsidTr="00B75401">
        <w:tc>
          <w:tcPr>
            <w:tcW w:w="3119" w:type="dxa"/>
            <w:gridSpan w:val="2"/>
            <w:tcBorders>
              <w:top w:val="nil"/>
              <w:bottom w:val="nil"/>
            </w:tcBorders>
            <w:vAlign w:val="center"/>
          </w:tcPr>
          <w:p w14:paraId="5423E9FA" w14:textId="77777777" w:rsidR="00B0315C" w:rsidRPr="00C83E4D" w:rsidRDefault="009D7E63" w:rsidP="00B0315C">
            <w:pPr>
              <w:spacing w:line="360" w:lineRule="auto"/>
              <w:rPr>
                <w:rFonts w:cs="Arial"/>
                <w:lang w:val="en-US"/>
              </w:rPr>
            </w:pPr>
            <w:r w:rsidRPr="00C83E4D">
              <w:rPr>
                <w:rFonts w:cs="Arial"/>
                <w:lang w:val="en-US"/>
              </w:rPr>
              <w:t>Client number:</w:t>
            </w:r>
          </w:p>
        </w:tc>
        <w:tc>
          <w:tcPr>
            <w:tcW w:w="6379" w:type="dxa"/>
            <w:gridSpan w:val="4"/>
            <w:tcBorders>
              <w:top w:val="nil"/>
              <w:bottom w:val="nil"/>
            </w:tcBorders>
            <w:vAlign w:val="center"/>
          </w:tcPr>
          <w:p w14:paraId="00D401BA" w14:textId="77777777" w:rsidR="00B0315C" w:rsidRPr="00C83E4D" w:rsidRDefault="009D7E63" w:rsidP="00B0315C">
            <w:pPr>
              <w:spacing w:line="360" w:lineRule="auto"/>
              <w:rPr>
                <w:rFonts w:cs="Arial"/>
                <w:lang w:val="en-US"/>
              </w:rPr>
            </w:pPr>
            <w:r w:rsidRPr="00C83E4D">
              <w:rPr>
                <w:rFonts w:cs="Arial"/>
                <w:noProof/>
                <w:spacing w:val="-2"/>
              </w:rPr>
              <w:t>%CUSTOMER_NO_ORDERING_PARTY%</w:t>
            </w:r>
          </w:p>
        </w:tc>
      </w:tr>
      <w:tr w:rsidR="00C83933" w14:paraId="23B61B4B" w14:textId="77777777" w:rsidTr="00B75401">
        <w:tc>
          <w:tcPr>
            <w:tcW w:w="3119" w:type="dxa"/>
            <w:gridSpan w:val="2"/>
            <w:tcBorders>
              <w:top w:val="nil"/>
              <w:bottom w:val="nil"/>
            </w:tcBorders>
            <w:vAlign w:val="center"/>
          </w:tcPr>
          <w:p w14:paraId="68FDCBF6" w14:textId="77777777" w:rsidR="00B0315C" w:rsidRPr="00C83E4D" w:rsidRDefault="009D7E63" w:rsidP="00B0315C">
            <w:pPr>
              <w:spacing w:line="360" w:lineRule="auto"/>
              <w:rPr>
                <w:rFonts w:cs="Arial"/>
                <w:lang w:val="en-US"/>
              </w:rPr>
            </w:pPr>
            <w:r w:rsidRPr="00C83E4D">
              <w:rPr>
                <w:rFonts w:cs="Arial"/>
                <w:lang w:val="en-US"/>
              </w:rPr>
              <w:t>Address:</w:t>
            </w:r>
          </w:p>
        </w:tc>
        <w:tc>
          <w:tcPr>
            <w:tcW w:w="6379" w:type="dxa"/>
            <w:gridSpan w:val="4"/>
            <w:tcBorders>
              <w:top w:val="nil"/>
              <w:bottom w:val="nil"/>
            </w:tcBorders>
            <w:vAlign w:val="center"/>
          </w:tcPr>
          <w:p w14:paraId="6B868C02" w14:textId="77777777" w:rsidR="00B0315C" w:rsidRPr="00C83E4D" w:rsidRDefault="009D7E63" w:rsidP="00B0315C">
            <w:pPr>
              <w:spacing w:line="360" w:lineRule="auto"/>
              <w:rPr>
                <w:rFonts w:cs="Arial"/>
                <w:lang w:val="en-US"/>
              </w:rPr>
            </w:pPr>
            <w:r w:rsidRPr="00C83E4D">
              <w:rPr>
                <w:rFonts w:cs="Arial"/>
                <w:noProof/>
                <w:spacing w:val="-2"/>
              </w:rPr>
              <w:t>%ADDRESS_ORDERING_PARTY%</w:t>
            </w:r>
          </w:p>
        </w:tc>
      </w:tr>
      <w:tr w:rsidR="00C83933" w14:paraId="52E55D3C" w14:textId="77777777" w:rsidTr="00B75401">
        <w:tc>
          <w:tcPr>
            <w:tcW w:w="3119" w:type="dxa"/>
            <w:gridSpan w:val="2"/>
            <w:tcBorders>
              <w:top w:val="nil"/>
            </w:tcBorders>
            <w:vAlign w:val="center"/>
          </w:tcPr>
          <w:p w14:paraId="1C41DBBF" w14:textId="77777777" w:rsidR="00B0315C" w:rsidRPr="00C83E4D" w:rsidRDefault="009D7E63" w:rsidP="00B0315C">
            <w:pPr>
              <w:spacing w:line="360" w:lineRule="auto"/>
              <w:rPr>
                <w:rFonts w:cs="Arial"/>
                <w:lang w:val="en-US"/>
              </w:rPr>
            </w:pPr>
            <w:r w:rsidRPr="00C83E4D">
              <w:rPr>
                <w:rFonts w:cs="Arial"/>
                <w:lang w:val="en-US"/>
              </w:rPr>
              <w:t>Contact person:</w:t>
            </w:r>
          </w:p>
        </w:tc>
        <w:tc>
          <w:tcPr>
            <w:tcW w:w="6379" w:type="dxa"/>
            <w:gridSpan w:val="4"/>
            <w:tcBorders>
              <w:top w:val="nil"/>
              <w:bottom w:val="single" w:sz="4" w:space="0" w:color="auto"/>
            </w:tcBorders>
            <w:vAlign w:val="center"/>
          </w:tcPr>
          <w:p w14:paraId="2597FD83" w14:textId="77777777" w:rsidR="00B0315C" w:rsidRPr="00C83E4D" w:rsidRDefault="009D7E63" w:rsidP="00B0315C">
            <w:pPr>
              <w:spacing w:line="360" w:lineRule="auto"/>
              <w:rPr>
                <w:rFonts w:cs="Arial"/>
                <w:lang w:val="en-US"/>
              </w:rPr>
            </w:pPr>
            <w:r w:rsidRPr="00C83E4D">
              <w:rPr>
                <w:rFonts w:cs="Arial"/>
                <w:noProof/>
                <w:spacing w:val="-2"/>
              </w:rPr>
              <w:t>%CONTACT_PARTNER%</w:t>
            </w:r>
          </w:p>
        </w:tc>
      </w:tr>
      <w:tr w:rsidR="00C83933" w14:paraId="1BE5AB4A" w14:textId="77777777" w:rsidTr="00252B07">
        <w:trPr>
          <w:trHeight w:val="969"/>
        </w:trPr>
        <w:tc>
          <w:tcPr>
            <w:tcW w:w="3119" w:type="dxa"/>
            <w:gridSpan w:val="2"/>
            <w:tcBorders>
              <w:right w:val="single" w:sz="4" w:space="0" w:color="auto"/>
            </w:tcBorders>
          </w:tcPr>
          <w:p w14:paraId="4436AE0C" w14:textId="77777777" w:rsidR="00B0315C" w:rsidRPr="00C83E4D" w:rsidRDefault="009D7E63" w:rsidP="00B0315C">
            <w:pPr>
              <w:spacing w:line="360" w:lineRule="auto"/>
              <w:rPr>
                <w:rFonts w:cs="Arial"/>
                <w:lang w:val="en-US"/>
              </w:rPr>
            </w:pPr>
            <w:r w:rsidRPr="00C83E4D">
              <w:rPr>
                <w:rFonts w:cs="Arial"/>
                <w:lang w:val="en-US"/>
              </w:rPr>
              <w:t>Standard:</w:t>
            </w:r>
          </w:p>
        </w:tc>
        <w:tc>
          <w:tcPr>
            <w:tcW w:w="6379" w:type="dxa"/>
            <w:gridSpan w:val="4"/>
            <w:tcBorders>
              <w:top w:val="single" w:sz="4" w:space="0" w:color="auto"/>
              <w:left w:val="single" w:sz="4" w:space="0" w:color="auto"/>
              <w:right w:val="single" w:sz="4" w:space="0" w:color="auto"/>
            </w:tcBorders>
          </w:tcPr>
          <w:p w14:paraId="00BFE7BE" w14:textId="77777777" w:rsidR="00B0315C" w:rsidRPr="00C83E4D" w:rsidRDefault="009D7E63" w:rsidP="00B0315C">
            <w:pPr>
              <w:tabs>
                <w:tab w:val="right" w:leader="dot" w:pos="3289"/>
              </w:tabs>
              <w:suppressAutoHyphens/>
              <w:rPr>
                <w:rFonts w:cs="Arial"/>
                <w:spacing w:val="-2"/>
                <w:lang w:val="en-US"/>
              </w:rPr>
            </w:pPr>
            <w:r w:rsidRPr="00C83E4D">
              <w:rPr>
                <w:rFonts w:cs="Arial"/>
                <w:spacing w:val="-2"/>
                <w:lang w:val="en-US"/>
              </w:rPr>
              <w:t>This TUV SUD test report form is based on the following requirements:</w:t>
            </w:r>
          </w:p>
          <w:p w14:paraId="5D2A0E48" w14:textId="77777777" w:rsidR="00B0315C" w:rsidRPr="00C83E4D" w:rsidRDefault="00B0315C" w:rsidP="00B0315C">
            <w:pPr>
              <w:tabs>
                <w:tab w:val="right" w:leader="dot" w:pos="3289"/>
              </w:tabs>
              <w:suppressAutoHyphens/>
              <w:rPr>
                <w:rFonts w:cs="Arial"/>
                <w:spacing w:val="-2"/>
                <w:lang w:val="en-US"/>
              </w:rPr>
            </w:pPr>
          </w:p>
          <w:p w14:paraId="3172CB15" w14:textId="10AE08DA" w:rsidR="00B0315C" w:rsidRPr="00C83E4D" w:rsidRDefault="004D0E4A" w:rsidP="00B0315C">
            <w:pPr>
              <w:tabs>
                <w:tab w:val="right" w:leader="dot" w:pos="3289"/>
              </w:tabs>
              <w:suppressAutoHyphens/>
              <w:rPr>
                <w:rFonts w:cs="Arial"/>
                <w:i/>
                <w:sz w:val="16"/>
                <w:szCs w:val="16"/>
              </w:rPr>
            </w:pPr>
            <w:r>
              <w:rPr>
                <w:rFonts w:cs="Arial"/>
                <w:spacing w:val="-2"/>
                <w:lang w:val="en-US"/>
              </w:rPr>
              <w:t>ISO</w:t>
            </w:r>
            <w:r w:rsidR="009D7E63" w:rsidRPr="00C83E4D">
              <w:rPr>
                <w:rFonts w:cs="Arial"/>
                <w:spacing w:val="-2"/>
                <w:lang w:val="en-US"/>
              </w:rPr>
              <w:t xml:space="preserve"> </w:t>
            </w:r>
            <w:r>
              <w:rPr>
                <w:rFonts w:cs="Arial"/>
              </w:rPr>
              <w:fldChar w:fldCharType="begin">
                <w:ffData>
                  <w:name w:val=""/>
                  <w:enabled/>
                  <w:calcOnExit w:val="0"/>
                  <w:textInput>
                    <w:default w:val="12100"/>
                  </w:textInput>
                </w:ffData>
              </w:fldChar>
            </w:r>
            <w:r>
              <w:rPr>
                <w:rFonts w:cs="Arial"/>
              </w:rPr>
              <w:instrText xml:space="preserve"> FORMTEXT </w:instrText>
            </w:r>
            <w:r>
              <w:rPr>
                <w:rFonts w:cs="Arial"/>
              </w:rPr>
            </w:r>
            <w:r>
              <w:rPr>
                <w:rFonts w:cs="Arial"/>
              </w:rPr>
              <w:fldChar w:fldCharType="separate"/>
            </w:r>
            <w:r>
              <w:rPr>
                <w:rFonts w:cs="Arial"/>
                <w:noProof/>
              </w:rPr>
              <w:t>12100</w:t>
            </w:r>
            <w:r>
              <w:rPr>
                <w:rFonts w:cs="Arial"/>
              </w:rPr>
              <w:fldChar w:fldCharType="end"/>
            </w:r>
            <w:r w:rsidR="001C0F82">
              <w:rPr>
                <w:rFonts w:cs="Arial"/>
              </w:rPr>
              <w:fldChar w:fldCharType="begin"/>
            </w:r>
            <w:r w:rsidR="001C0F82">
              <w:rPr>
                <w:rFonts w:cs="Arial"/>
              </w:rPr>
              <w:instrText xml:space="preserve"> DOCPROPERTY rox_Version \* MERGEFORMAT </w:instrText>
            </w:r>
            <w:r w:rsidR="00000000">
              <w:rPr>
                <w:rFonts w:cs="Arial"/>
              </w:rPr>
              <w:fldChar w:fldCharType="separate"/>
            </w:r>
            <w:r w:rsidR="001C0F82">
              <w:rPr>
                <w:rFonts w:cs="Arial"/>
              </w:rPr>
              <w:fldChar w:fldCharType="end"/>
            </w:r>
            <w:r w:rsidR="009D7E63" w:rsidRPr="00C83E4D">
              <w:rPr>
                <w:rFonts w:cs="Arial"/>
                <w:spacing w:val="-2"/>
                <w:lang w:val="en-US"/>
              </w:rPr>
              <w:t>:</w:t>
            </w:r>
            <w:r w:rsidR="00FB4046" w:rsidRPr="004E5E7E">
              <w:rPr>
                <w:rFonts w:cs="Arial"/>
                <w:spacing w:val="-2"/>
                <w:lang w:val="en-US"/>
              </w:rPr>
              <w:t xml:space="preserve"> </w:t>
            </w:r>
            <w:r>
              <w:rPr>
                <w:rFonts w:cs="Arial"/>
              </w:rPr>
              <w:fldChar w:fldCharType="begin">
                <w:ffData>
                  <w:name w:val=""/>
                  <w:enabled/>
                  <w:calcOnExit w:val="0"/>
                  <w:textInput>
                    <w:default w:val="2011"/>
                  </w:textInput>
                </w:ffData>
              </w:fldChar>
            </w:r>
            <w:r>
              <w:rPr>
                <w:rFonts w:cs="Arial"/>
              </w:rPr>
              <w:instrText xml:space="preserve"> FORMTEXT </w:instrText>
            </w:r>
            <w:r>
              <w:rPr>
                <w:rFonts w:cs="Arial"/>
              </w:rPr>
            </w:r>
            <w:r>
              <w:rPr>
                <w:rFonts w:cs="Arial"/>
              </w:rPr>
              <w:fldChar w:fldCharType="separate"/>
            </w:r>
            <w:r>
              <w:rPr>
                <w:rFonts w:cs="Arial"/>
                <w:noProof/>
              </w:rPr>
              <w:t>2011</w:t>
            </w:r>
            <w:r>
              <w:rPr>
                <w:rFonts w:cs="Arial"/>
              </w:rPr>
              <w:fldChar w:fldCharType="end"/>
            </w:r>
            <w:r w:rsidR="00E91297">
              <w:rPr>
                <w:rFonts w:cs="Arial"/>
              </w:rPr>
              <w:t xml:space="preserve"> </w:t>
            </w:r>
          </w:p>
        </w:tc>
      </w:tr>
      <w:tr w:rsidR="00C83933" w14:paraId="00AFB835" w14:textId="77777777" w:rsidTr="00B75401">
        <w:trPr>
          <w:trHeight w:val="453"/>
        </w:trPr>
        <w:tc>
          <w:tcPr>
            <w:tcW w:w="3119" w:type="dxa"/>
            <w:gridSpan w:val="2"/>
            <w:tcBorders>
              <w:right w:val="single" w:sz="4" w:space="0" w:color="auto"/>
            </w:tcBorders>
            <w:vAlign w:val="center"/>
          </w:tcPr>
          <w:p w14:paraId="54E8F45F" w14:textId="77777777" w:rsidR="00F779B9" w:rsidRPr="00C83E4D" w:rsidRDefault="009D7E63" w:rsidP="00F779B9">
            <w:pPr>
              <w:spacing w:line="360" w:lineRule="auto"/>
              <w:rPr>
                <w:rFonts w:cs="Arial"/>
                <w:lang w:val="en-US"/>
              </w:rPr>
            </w:pPr>
            <w:r w:rsidRPr="00C83E4D">
              <w:rPr>
                <w:rFonts w:cs="Arial"/>
                <w:lang w:val="en-US"/>
              </w:rPr>
              <w:t>TRF number and revision</w:t>
            </w:r>
            <w:r w:rsidRPr="00C83E4D">
              <w:rPr>
                <w:rFonts w:cs="Arial"/>
                <w:i/>
                <w:lang w:val="en-US"/>
              </w:rPr>
              <w:t>:</w:t>
            </w:r>
          </w:p>
        </w:tc>
        <w:tc>
          <w:tcPr>
            <w:tcW w:w="6379" w:type="dxa"/>
            <w:gridSpan w:val="4"/>
            <w:tcBorders>
              <w:top w:val="single" w:sz="4" w:space="0" w:color="auto"/>
              <w:left w:val="single" w:sz="4" w:space="0" w:color="auto"/>
              <w:right w:val="single" w:sz="4" w:space="0" w:color="auto"/>
            </w:tcBorders>
            <w:vAlign w:val="center"/>
          </w:tcPr>
          <w:p w14:paraId="2F0F8009" w14:textId="72734A38" w:rsidR="00FB18CF" w:rsidRPr="004E5E7E" w:rsidRDefault="009D7E63" w:rsidP="00F779B9">
            <w:pPr>
              <w:tabs>
                <w:tab w:val="right" w:leader="dot" w:pos="3289"/>
              </w:tabs>
              <w:suppressAutoHyphens/>
              <w:rPr>
                <w:rFonts w:cs="Arial"/>
                <w:lang w:val="en-US"/>
              </w:rPr>
            </w:pPr>
            <w:r>
              <w:rPr>
                <w:rFonts w:cs="Arial"/>
                <w:lang w:val="en-US"/>
              </w:rPr>
              <w:t xml:space="preserve">TRF </w:t>
            </w:r>
            <w:r w:rsidR="001624AE">
              <w:rPr>
                <w:rFonts w:cs="Arial"/>
                <w:lang w:val="en-US"/>
              </w:rPr>
              <w:t>EN</w:t>
            </w:r>
            <w:r>
              <w:rPr>
                <w:rFonts w:cs="Arial"/>
                <w:lang w:val="en-US"/>
              </w:rPr>
              <w:t xml:space="preserve"> </w:t>
            </w:r>
            <w:r w:rsidR="004D0E4A">
              <w:rPr>
                <w:rFonts w:cs="Arial"/>
                <w:lang w:val="en-US"/>
              </w:rPr>
              <w:t xml:space="preserve">ISO </w:t>
            </w:r>
            <w:r w:rsidR="004D0E4A">
              <w:rPr>
                <w:rFonts w:cs="Arial"/>
              </w:rPr>
              <w:fldChar w:fldCharType="begin">
                <w:ffData>
                  <w:name w:val=""/>
                  <w:enabled/>
                  <w:calcOnExit w:val="0"/>
                  <w:textInput>
                    <w:default w:val="12100"/>
                  </w:textInput>
                </w:ffData>
              </w:fldChar>
            </w:r>
            <w:r w:rsidR="004D0E4A">
              <w:rPr>
                <w:rFonts w:cs="Arial"/>
              </w:rPr>
              <w:instrText xml:space="preserve"> FORMTEXT </w:instrText>
            </w:r>
            <w:r w:rsidR="004D0E4A">
              <w:rPr>
                <w:rFonts w:cs="Arial"/>
              </w:rPr>
            </w:r>
            <w:r w:rsidR="004D0E4A">
              <w:rPr>
                <w:rFonts w:cs="Arial"/>
              </w:rPr>
              <w:fldChar w:fldCharType="separate"/>
            </w:r>
            <w:r w:rsidR="004D0E4A">
              <w:rPr>
                <w:rFonts w:cs="Arial"/>
                <w:noProof/>
              </w:rPr>
              <w:t>12100</w:t>
            </w:r>
            <w:r w:rsidR="004D0E4A">
              <w:rPr>
                <w:rFonts w:cs="Arial"/>
              </w:rPr>
              <w:fldChar w:fldCharType="end"/>
            </w:r>
            <w:r>
              <w:rPr>
                <w:rFonts w:cs="Arial"/>
                <w:lang w:val="en-US"/>
              </w:rPr>
              <w:t>:</w:t>
            </w:r>
            <w:r w:rsidR="00FB4046" w:rsidRPr="004E5E7E">
              <w:rPr>
                <w:rFonts w:cs="Arial"/>
                <w:lang w:val="en-US"/>
              </w:rPr>
              <w:t xml:space="preserve"> </w:t>
            </w:r>
            <w:r w:rsidR="004D0E4A">
              <w:rPr>
                <w:rFonts w:cs="Arial"/>
              </w:rPr>
              <w:fldChar w:fldCharType="begin">
                <w:ffData>
                  <w:name w:val=""/>
                  <w:enabled/>
                  <w:calcOnExit w:val="0"/>
                  <w:textInput>
                    <w:default w:val="2011"/>
                  </w:textInput>
                </w:ffData>
              </w:fldChar>
            </w:r>
            <w:r w:rsidR="004D0E4A">
              <w:rPr>
                <w:rFonts w:cs="Arial"/>
              </w:rPr>
              <w:instrText xml:space="preserve"> FORMTEXT </w:instrText>
            </w:r>
            <w:r w:rsidR="004D0E4A">
              <w:rPr>
                <w:rFonts w:cs="Arial"/>
              </w:rPr>
            </w:r>
            <w:r w:rsidR="004D0E4A">
              <w:rPr>
                <w:rFonts w:cs="Arial"/>
              </w:rPr>
              <w:fldChar w:fldCharType="separate"/>
            </w:r>
            <w:r w:rsidR="004D0E4A">
              <w:rPr>
                <w:rFonts w:cs="Arial"/>
                <w:noProof/>
              </w:rPr>
              <w:t>2011</w:t>
            </w:r>
            <w:r w:rsidR="004D0E4A">
              <w:rPr>
                <w:rFonts w:cs="Arial"/>
              </w:rPr>
              <w:fldChar w:fldCharType="end"/>
            </w:r>
            <w:r w:rsidR="002E7722">
              <w:rPr>
                <w:rFonts w:cs="Arial"/>
              </w:rPr>
              <w:t xml:space="preserve"> </w:t>
            </w:r>
            <w:r>
              <w:rPr>
                <w:rFonts w:cs="Arial"/>
                <w:lang w:val="en-US"/>
              </w:rPr>
              <w:t>rev.</w:t>
            </w:r>
            <w:r w:rsidR="002E7722" w:rsidRPr="00C83E4D">
              <w:rPr>
                <w:rFonts w:cs="Arial"/>
              </w:rPr>
              <w:t xml:space="preserve"> </w:t>
            </w:r>
            <w:r w:rsidR="007C2EA2">
              <w:rPr>
                <w:rFonts w:cs="Arial"/>
              </w:rPr>
              <w:t>0</w:t>
            </w:r>
            <w:r>
              <w:rPr>
                <w:rFonts w:cs="Arial"/>
                <w:lang w:val="en-US"/>
              </w:rPr>
              <w:t>:</w:t>
            </w:r>
            <w:r w:rsidR="004D0E4A">
              <w:rPr>
                <w:rFonts w:cs="Arial"/>
              </w:rPr>
              <w:fldChar w:fldCharType="begin">
                <w:ffData>
                  <w:name w:val=""/>
                  <w:enabled/>
                  <w:calcOnExit w:val="0"/>
                  <w:textInput>
                    <w:default w:val="2022"/>
                  </w:textInput>
                </w:ffData>
              </w:fldChar>
            </w:r>
            <w:r w:rsidR="004D0E4A">
              <w:rPr>
                <w:rFonts w:cs="Arial"/>
              </w:rPr>
              <w:instrText xml:space="preserve"> FORMTEXT </w:instrText>
            </w:r>
            <w:r w:rsidR="004D0E4A">
              <w:rPr>
                <w:rFonts w:cs="Arial"/>
              </w:rPr>
            </w:r>
            <w:r w:rsidR="004D0E4A">
              <w:rPr>
                <w:rFonts w:cs="Arial"/>
              </w:rPr>
              <w:fldChar w:fldCharType="separate"/>
            </w:r>
            <w:r w:rsidR="004D0E4A">
              <w:rPr>
                <w:rFonts w:cs="Arial"/>
                <w:noProof/>
              </w:rPr>
              <w:t>2022</w:t>
            </w:r>
            <w:r w:rsidR="004D0E4A">
              <w:rPr>
                <w:rFonts w:cs="Arial"/>
              </w:rPr>
              <w:fldChar w:fldCharType="end"/>
            </w:r>
          </w:p>
        </w:tc>
      </w:tr>
      <w:tr w:rsidR="00C83933" w14:paraId="6DE2F48C" w14:textId="77777777" w:rsidTr="00B75401">
        <w:trPr>
          <w:trHeight w:val="453"/>
        </w:trPr>
        <w:tc>
          <w:tcPr>
            <w:tcW w:w="3119" w:type="dxa"/>
            <w:gridSpan w:val="2"/>
            <w:tcBorders>
              <w:right w:val="single" w:sz="4" w:space="0" w:color="auto"/>
            </w:tcBorders>
            <w:vAlign w:val="center"/>
          </w:tcPr>
          <w:p w14:paraId="703A820C" w14:textId="77777777" w:rsidR="00FB230B" w:rsidRPr="004E5E7E" w:rsidRDefault="009D7E63" w:rsidP="00F779B9">
            <w:pPr>
              <w:spacing w:line="360" w:lineRule="auto"/>
              <w:rPr>
                <w:rFonts w:cs="Arial"/>
              </w:rPr>
            </w:pPr>
            <w:r>
              <w:t>eDoc</w:t>
            </w:r>
            <w:r w:rsidRPr="00430545">
              <w:t>_ID</w:t>
            </w:r>
            <w:r>
              <w:t>:</w:t>
            </w:r>
          </w:p>
        </w:tc>
        <w:tc>
          <w:tcPr>
            <w:tcW w:w="6379" w:type="dxa"/>
            <w:gridSpan w:val="4"/>
            <w:tcBorders>
              <w:top w:val="single" w:sz="4" w:space="0" w:color="auto"/>
              <w:left w:val="single" w:sz="4" w:space="0" w:color="auto"/>
              <w:right w:val="single" w:sz="4" w:space="0" w:color="auto"/>
            </w:tcBorders>
            <w:vAlign w:val="center"/>
          </w:tcPr>
          <w:p w14:paraId="0F9BFA6E" w14:textId="77777777" w:rsidR="00FB230B" w:rsidRPr="00C83E4D" w:rsidRDefault="009D7E63" w:rsidP="00F779B9">
            <w:pPr>
              <w:tabs>
                <w:tab w:val="right" w:leader="dot" w:pos="3289"/>
              </w:tabs>
              <w:suppressAutoHyphens/>
              <w:rPr>
                <w:rFonts w:cs="Arial"/>
                <w:lang w:val="en-US"/>
              </w:rPr>
            </w:pPr>
            <w:r>
              <w:rPr>
                <w:rFonts w:cs="Arial"/>
                <w:lang w:val="en-US"/>
              </w:rPr>
              <w:fldChar w:fldCharType="begin"/>
            </w:r>
            <w:r>
              <w:rPr>
                <w:rFonts w:cs="Arial"/>
                <w:lang w:val="en-US"/>
              </w:rPr>
              <w:instrText xml:space="preserve"> DOCPROPERTY rox_EDocID \* MERGEFORMAT </w:instrText>
            </w:r>
            <w:r w:rsidR="00000000">
              <w:rPr>
                <w:rFonts w:cs="Arial"/>
                <w:lang w:val="en-US"/>
              </w:rPr>
              <w:fldChar w:fldCharType="separate"/>
            </w:r>
            <w:r>
              <w:rPr>
                <w:rFonts w:cs="Arial"/>
                <w:lang w:val="en-US"/>
              </w:rPr>
              <w:fldChar w:fldCharType="end"/>
            </w:r>
          </w:p>
        </w:tc>
      </w:tr>
      <w:tr w:rsidR="00C83933" w14:paraId="0CCB9FA8" w14:textId="77777777" w:rsidTr="00B0315C">
        <w:tc>
          <w:tcPr>
            <w:tcW w:w="3119" w:type="dxa"/>
            <w:gridSpan w:val="2"/>
            <w:vAlign w:val="center"/>
          </w:tcPr>
          <w:p w14:paraId="36CC8D9B" w14:textId="77777777" w:rsidR="00F779B9" w:rsidRPr="00C83E4D" w:rsidRDefault="009D7E63" w:rsidP="00F779B9">
            <w:pPr>
              <w:spacing w:line="360" w:lineRule="auto"/>
              <w:rPr>
                <w:rFonts w:cs="Arial"/>
                <w:lang w:val="en-US"/>
              </w:rPr>
            </w:pPr>
            <w:r w:rsidRPr="00C83E4D">
              <w:rPr>
                <w:rFonts w:cs="Arial"/>
                <w:lang w:val="en-US"/>
              </w:rPr>
              <w:t>TRF originated by:</w:t>
            </w:r>
          </w:p>
        </w:tc>
        <w:tc>
          <w:tcPr>
            <w:tcW w:w="6379" w:type="dxa"/>
            <w:gridSpan w:val="4"/>
            <w:tcBorders>
              <w:top w:val="single" w:sz="4" w:space="0" w:color="auto"/>
            </w:tcBorders>
            <w:vAlign w:val="center"/>
          </w:tcPr>
          <w:p w14:paraId="606138C4" w14:textId="3BE51026" w:rsidR="00F779B9" w:rsidRPr="00C83E4D" w:rsidRDefault="009D7E63" w:rsidP="00F779B9">
            <w:pPr>
              <w:tabs>
                <w:tab w:val="right" w:leader="dot" w:pos="3289"/>
              </w:tabs>
              <w:suppressAutoHyphens/>
              <w:spacing w:before="66" w:after="54" w:line="360" w:lineRule="auto"/>
              <w:rPr>
                <w:rFonts w:cs="Arial"/>
                <w:spacing w:val="-2"/>
                <w:lang w:val="en-US"/>
              </w:rPr>
            </w:pPr>
            <w:r w:rsidRPr="00C83E4D">
              <w:rPr>
                <w:rFonts w:cs="Arial"/>
                <w:spacing w:val="-2"/>
                <w:lang w:val="en-US"/>
              </w:rPr>
              <w:t xml:space="preserve">TUV SUD Product Service, Mr./Ms. </w:t>
            </w:r>
            <w:r w:rsidR="00885688">
              <w:rPr>
                <w:rFonts w:cs="Arial"/>
              </w:rPr>
              <w:fldChar w:fldCharType="begin">
                <w:ffData>
                  <w:name w:val=""/>
                  <w:enabled/>
                  <w:calcOnExit w:val="0"/>
                  <w:textInput>
                    <w:default w:val="Achim Schmalacker"/>
                  </w:textInput>
                </w:ffData>
              </w:fldChar>
            </w:r>
            <w:r w:rsidR="00885688">
              <w:rPr>
                <w:rFonts w:cs="Arial"/>
              </w:rPr>
              <w:instrText xml:space="preserve"> FORMTEXT </w:instrText>
            </w:r>
            <w:r w:rsidR="00885688">
              <w:rPr>
                <w:rFonts w:cs="Arial"/>
              </w:rPr>
            </w:r>
            <w:r w:rsidR="00885688">
              <w:rPr>
                <w:rFonts w:cs="Arial"/>
              </w:rPr>
              <w:fldChar w:fldCharType="separate"/>
            </w:r>
            <w:r w:rsidR="00885688">
              <w:rPr>
                <w:rFonts w:cs="Arial"/>
                <w:noProof/>
              </w:rPr>
              <w:t>Achim Schmalacker</w:t>
            </w:r>
            <w:r w:rsidR="00885688">
              <w:rPr>
                <w:rFonts w:cs="Arial"/>
              </w:rPr>
              <w:fldChar w:fldCharType="end"/>
            </w:r>
            <w:r w:rsidR="001C0F82" w:rsidRPr="00C83E4D">
              <w:rPr>
                <w:rFonts w:cs="Arial"/>
                <w:i/>
                <w:spacing w:val="-2"/>
                <w:sz w:val="16"/>
                <w:szCs w:val="16"/>
                <w:lang w:val="en-US"/>
              </w:rPr>
              <w:t xml:space="preserve"> </w:t>
            </w:r>
            <w:r w:rsidRPr="001C0F82">
              <w:rPr>
                <w:rFonts w:cs="Arial"/>
                <w:i/>
                <w:vanish/>
                <w:spacing w:val="-2"/>
                <w:sz w:val="16"/>
                <w:szCs w:val="16"/>
                <w:lang w:val="en-US"/>
              </w:rPr>
              <w:t>(product specialist)</w:t>
            </w:r>
          </w:p>
        </w:tc>
      </w:tr>
      <w:tr w:rsidR="00C83933" w14:paraId="3AB446F2" w14:textId="77777777" w:rsidTr="00B0315C">
        <w:tc>
          <w:tcPr>
            <w:tcW w:w="3119" w:type="dxa"/>
            <w:gridSpan w:val="2"/>
            <w:tcBorders>
              <w:bottom w:val="single" w:sz="4" w:space="0" w:color="auto"/>
            </w:tcBorders>
            <w:vAlign w:val="center"/>
          </w:tcPr>
          <w:p w14:paraId="7AB8AB72" w14:textId="77777777" w:rsidR="00F779B9" w:rsidRPr="00C83E4D" w:rsidRDefault="009D7E63" w:rsidP="00F779B9">
            <w:pPr>
              <w:spacing w:line="360" w:lineRule="auto"/>
              <w:rPr>
                <w:rFonts w:cs="Arial"/>
                <w:lang w:val="en-US"/>
              </w:rPr>
            </w:pPr>
            <w:r w:rsidRPr="00C83E4D">
              <w:rPr>
                <w:rFonts w:cs="Arial"/>
                <w:lang w:val="en-US"/>
              </w:rPr>
              <w:t>Copyright blank test report:</w:t>
            </w:r>
          </w:p>
        </w:tc>
        <w:tc>
          <w:tcPr>
            <w:tcW w:w="6379" w:type="dxa"/>
            <w:gridSpan w:val="4"/>
            <w:tcBorders>
              <w:bottom w:val="single" w:sz="4" w:space="0" w:color="auto"/>
            </w:tcBorders>
            <w:vAlign w:val="center"/>
          </w:tcPr>
          <w:p w14:paraId="19963631" w14:textId="77777777" w:rsidR="00F779B9" w:rsidRPr="00C83E4D" w:rsidRDefault="009D7E63" w:rsidP="00F779B9">
            <w:pPr>
              <w:suppressAutoHyphens/>
              <w:rPr>
                <w:rFonts w:cs="Arial"/>
                <w:spacing w:val="-2"/>
                <w:sz w:val="16"/>
                <w:szCs w:val="16"/>
                <w:lang w:val="en-US"/>
              </w:rPr>
            </w:pPr>
            <w:r w:rsidRPr="00C83E4D">
              <w:rPr>
                <w:rFonts w:cs="Arial"/>
                <w:spacing w:val="-2"/>
                <w:sz w:val="16"/>
                <w:szCs w:val="16"/>
                <w:lang w:val="en-US"/>
              </w:rPr>
              <w:t>This test report is based on the content of the standard (see above). The test report considered selected clauses of the a.m. standard(s) and experience gained with product testing. It was prepared by TUV SUD Product Service.</w:t>
            </w:r>
          </w:p>
          <w:p w14:paraId="32A9C05B" w14:textId="77777777" w:rsidR="00F779B9" w:rsidRPr="00C83E4D" w:rsidRDefault="00F779B9" w:rsidP="00F779B9">
            <w:pPr>
              <w:suppressAutoHyphens/>
              <w:spacing w:before="66" w:after="54"/>
              <w:rPr>
                <w:rFonts w:cs="Arial"/>
                <w:spacing w:val="-2"/>
                <w:sz w:val="6"/>
                <w:szCs w:val="6"/>
                <w:lang w:val="en-US"/>
              </w:rPr>
            </w:pPr>
          </w:p>
          <w:p w14:paraId="354532A2" w14:textId="77777777" w:rsidR="00F779B9" w:rsidRPr="00C83E4D" w:rsidRDefault="009D7E63" w:rsidP="00F779B9">
            <w:pPr>
              <w:rPr>
                <w:rFonts w:cs="Arial"/>
                <w:sz w:val="16"/>
                <w:szCs w:val="16"/>
                <w:lang w:val="en-US"/>
              </w:rPr>
            </w:pPr>
            <w:r w:rsidRPr="00C83E4D">
              <w:rPr>
                <w:rFonts w:cs="Arial"/>
                <w:sz w:val="16"/>
                <w:szCs w:val="16"/>
                <w:lang w:val="en-US"/>
              </w:rPr>
              <w:t>TUV SUD Group</w:t>
            </w:r>
            <w:r w:rsidRPr="00C83E4D">
              <w:rPr>
                <w:rFonts w:cs="Arial"/>
                <w:spacing w:val="-2"/>
                <w:sz w:val="16"/>
                <w:szCs w:val="16"/>
                <w:lang w:val="en-US"/>
              </w:rPr>
              <w:t xml:space="preserve"> takes no responsibility for and will not assume liability for damages resulting from the reader’s interpretation of the reproduced material due to its placement and context.</w:t>
            </w:r>
          </w:p>
        </w:tc>
      </w:tr>
      <w:tr w:rsidR="00C83933" w14:paraId="0D084EEC" w14:textId="77777777" w:rsidTr="00B0315C">
        <w:tc>
          <w:tcPr>
            <w:tcW w:w="3119" w:type="dxa"/>
            <w:gridSpan w:val="2"/>
            <w:tcBorders>
              <w:bottom w:val="single" w:sz="4" w:space="0" w:color="auto"/>
            </w:tcBorders>
            <w:vAlign w:val="center"/>
          </w:tcPr>
          <w:p w14:paraId="31128071" w14:textId="77777777" w:rsidR="00F779B9" w:rsidRPr="00C83E4D" w:rsidRDefault="009D7E63" w:rsidP="00F779B9">
            <w:pPr>
              <w:spacing w:line="360" w:lineRule="auto"/>
              <w:rPr>
                <w:rFonts w:cs="Arial"/>
                <w:lang w:val="en-US"/>
              </w:rPr>
            </w:pPr>
            <w:r w:rsidRPr="00C83E4D">
              <w:rPr>
                <w:rFonts w:cs="Arial"/>
                <w:lang w:val="en-US"/>
              </w:rPr>
              <w:t>General disclaimer:</w:t>
            </w:r>
          </w:p>
        </w:tc>
        <w:tc>
          <w:tcPr>
            <w:tcW w:w="6379" w:type="dxa"/>
            <w:gridSpan w:val="4"/>
            <w:tcBorders>
              <w:bottom w:val="single" w:sz="4" w:space="0" w:color="auto"/>
            </w:tcBorders>
            <w:vAlign w:val="center"/>
          </w:tcPr>
          <w:p w14:paraId="2DD63051" w14:textId="77777777" w:rsidR="00F779B9" w:rsidRPr="00C83E4D" w:rsidRDefault="009D7E63" w:rsidP="001C0F82">
            <w:pPr>
              <w:pStyle w:val="Fussnote"/>
              <w:framePr w:hRule="auto" w:wrap="auto" w:vAnchor="margin" w:yAlign="inline"/>
              <w:rPr>
                <w:rFonts w:cs="Arial"/>
                <w:spacing w:val="-2"/>
                <w:szCs w:val="16"/>
                <w:lang w:val="en-US"/>
              </w:rPr>
            </w:pPr>
            <w:r w:rsidRPr="00C83E4D">
              <w:rPr>
                <w:lang w:val="en-US"/>
              </w:rPr>
              <w:t xml:space="preserve">This </w:t>
            </w:r>
            <w:r w:rsidR="00191490" w:rsidRPr="00C83E4D">
              <w:rPr>
                <w:lang w:val="en-US"/>
              </w:rPr>
              <w:t xml:space="preserve">test </w:t>
            </w:r>
            <w:r w:rsidRPr="00C83E4D">
              <w:rPr>
                <w:lang w:val="en-US"/>
              </w:rPr>
              <w:t>report may only be quoted in full. Any use for advertising purposes must be granted in writing. This report is the result of a single examination of the object in question and is not generally applicable evaluation of the quality of other products in regular production.</w:t>
            </w:r>
          </w:p>
        </w:tc>
      </w:tr>
      <w:tr w:rsidR="00C83933" w14:paraId="1CD733DA" w14:textId="77777777" w:rsidTr="000E0760">
        <w:tc>
          <w:tcPr>
            <w:tcW w:w="3119" w:type="dxa"/>
            <w:gridSpan w:val="2"/>
            <w:tcBorders>
              <w:top w:val="single" w:sz="4" w:space="0" w:color="auto"/>
              <w:left w:val="single" w:sz="4" w:space="0" w:color="auto"/>
              <w:bottom w:val="nil"/>
              <w:right w:val="single" w:sz="4" w:space="0" w:color="auto"/>
            </w:tcBorders>
            <w:vAlign w:val="center"/>
          </w:tcPr>
          <w:p w14:paraId="12C86FC1" w14:textId="77777777" w:rsidR="000E0760" w:rsidRPr="00C83E4D" w:rsidRDefault="009D7E63" w:rsidP="000E0760">
            <w:pPr>
              <w:spacing w:before="30" w:after="30"/>
              <w:rPr>
                <w:rFonts w:cs="Arial"/>
                <w:lang w:val="en-US"/>
              </w:rPr>
            </w:pPr>
            <w:r w:rsidRPr="00C83E4D">
              <w:rPr>
                <w:rFonts w:cs="Arial"/>
                <w:lang w:val="en-US"/>
              </w:rPr>
              <w:t>Scheme:</w:t>
            </w:r>
          </w:p>
        </w:tc>
        <w:tc>
          <w:tcPr>
            <w:tcW w:w="1446" w:type="dxa"/>
            <w:tcBorders>
              <w:top w:val="single" w:sz="4" w:space="0" w:color="auto"/>
              <w:left w:val="single" w:sz="4" w:space="0" w:color="auto"/>
              <w:bottom w:val="nil"/>
              <w:right w:val="nil"/>
            </w:tcBorders>
            <w:vAlign w:val="center"/>
          </w:tcPr>
          <w:p w14:paraId="2E74058C" w14:textId="77777777" w:rsidR="000E0760" w:rsidRPr="00C83E4D" w:rsidRDefault="00000000" w:rsidP="000E0760">
            <w:pPr>
              <w:spacing w:before="30" w:after="30"/>
              <w:rPr>
                <w:rFonts w:cs="Arial"/>
              </w:rPr>
            </w:pPr>
            <w:sdt>
              <w:sdtPr>
                <w:rPr>
                  <w:rFonts w:cs="Arial"/>
                </w:rPr>
                <w:id w:val="856155005"/>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TUV Mark</w:t>
            </w:r>
          </w:p>
        </w:tc>
        <w:tc>
          <w:tcPr>
            <w:tcW w:w="1843" w:type="dxa"/>
            <w:gridSpan w:val="2"/>
            <w:tcBorders>
              <w:top w:val="single" w:sz="4" w:space="0" w:color="auto"/>
              <w:left w:val="nil"/>
              <w:bottom w:val="nil"/>
              <w:right w:val="nil"/>
            </w:tcBorders>
            <w:vAlign w:val="center"/>
          </w:tcPr>
          <w:p w14:paraId="34059BCF" w14:textId="77777777" w:rsidR="000E0760" w:rsidRPr="00C83E4D" w:rsidRDefault="00000000" w:rsidP="00784539">
            <w:pPr>
              <w:tabs>
                <w:tab w:val="left" w:pos="238"/>
              </w:tabs>
              <w:spacing w:before="30" w:after="30"/>
              <w:rPr>
                <w:rFonts w:cs="Arial"/>
                <w:lang w:val="en-US"/>
              </w:rPr>
            </w:pPr>
            <w:sdt>
              <w:sdtPr>
                <w:rPr>
                  <w:rFonts w:cs="Arial"/>
                </w:rPr>
                <w:id w:val="-1287738310"/>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without </w:t>
            </w:r>
            <w:r w:rsidR="00784539">
              <w:rPr>
                <w:rFonts w:cs="Arial"/>
              </w:rPr>
              <w:tab/>
            </w:r>
            <w:r w:rsidR="009D7E63" w:rsidRPr="00C83E4D">
              <w:rPr>
                <w:rFonts w:cs="Arial"/>
              </w:rPr>
              <w:t>certification</w:t>
            </w:r>
          </w:p>
        </w:tc>
        <w:tc>
          <w:tcPr>
            <w:tcW w:w="3090" w:type="dxa"/>
            <w:tcBorders>
              <w:top w:val="single" w:sz="4" w:space="0" w:color="auto"/>
              <w:left w:val="nil"/>
              <w:bottom w:val="nil"/>
              <w:right w:val="single" w:sz="4" w:space="0" w:color="auto"/>
            </w:tcBorders>
            <w:vAlign w:val="center"/>
          </w:tcPr>
          <w:p w14:paraId="563726C5" w14:textId="77777777" w:rsidR="000E0760" w:rsidRPr="00C83E4D" w:rsidRDefault="00000000" w:rsidP="00B85F38">
            <w:pPr>
              <w:tabs>
                <w:tab w:val="left" w:pos="317"/>
              </w:tabs>
              <w:spacing w:before="30" w:after="30"/>
              <w:rPr>
                <w:rFonts w:cs="Arial"/>
                <w:lang w:val="en-US"/>
              </w:rPr>
            </w:pPr>
            <w:sdt>
              <w:sdtPr>
                <w:rPr>
                  <w:rFonts w:cs="Arial"/>
                </w:rPr>
                <w:id w:val="-673251108"/>
                <w14:checkbox>
                  <w14:checked w14:val="0"/>
                  <w14:checkedState w14:val="2612" w14:font="MS Gothic"/>
                  <w14:uncheckedState w14:val="2610" w14:font="MS Gothic"/>
                </w14:checkbox>
              </w:sdtPr>
              <w:sdtContent>
                <w:r w:rsidR="00B85F38">
                  <w:rPr>
                    <w:rFonts w:ascii="MS Gothic" w:eastAsia="MS Gothic" w:hAnsi="MS Gothic" w:cs="Arial" w:hint="eastAsia"/>
                  </w:rPr>
                  <w:t>☐</w:t>
                </w:r>
              </w:sdtContent>
            </w:sdt>
            <w:r w:rsidR="009D7E63" w:rsidRPr="00C83E4D">
              <w:rPr>
                <w:rFonts w:cs="Arial"/>
              </w:rPr>
              <w:t xml:space="preserve"> </w:t>
            </w:r>
            <w:r w:rsidR="009D7E63">
              <w:rPr>
                <w:rFonts w:cs="Arial"/>
              </w:rPr>
              <w:t>AoC/CoC for EU-Directive / EU-Regulation:</w:t>
            </w:r>
            <w:r w:rsidR="009D7E63" w:rsidRPr="00C83E4D">
              <w:rPr>
                <w:rFonts w:cs="Arial"/>
              </w:rPr>
              <w:fldChar w:fldCharType="begin">
                <w:ffData>
                  <w:name w:val=""/>
                  <w:enabled/>
                  <w:calcOnExit w:val="0"/>
                  <w:textInput/>
                </w:ffData>
              </w:fldChar>
            </w:r>
            <w:r w:rsidR="009D7E63" w:rsidRPr="00C83E4D">
              <w:rPr>
                <w:rFonts w:cs="Arial"/>
              </w:rPr>
              <w:instrText xml:space="preserve"> FORMTEXT </w:instrText>
            </w:r>
            <w:r w:rsidR="009D7E63" w:rsidRPr="00C83E4D">
              <w:rPr>
                <w:rFonts w:cs="Arial"/>
              </w:rPr>
            </w:r>
            <w:r w:rsidR="009D7E63" w:rsidRPr="00C83E4D">
              <w:rPr>
                <w:rFonts w:cs="Arial"/>
              </w:rPr>
              <w:fldChar w:fldCharType="separate"/>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rPr>
              <w:fldChar w:fldCharType="end"/>
            </w:r>
          </w:p>
        </w:tc>
      </w:tr>
      <w:tr w:rsidR="00C83933" w14:paraId="2CF3D83E" w14:textId="77777777" w:rsidTr="000E0760">
        <w:tc>
          <w:tcPr>
            <w:tcW w:w="3119" w:type="dxa"/>
            <w:gridSpan w:val="2"/>
            <w:tcBorders>
              <w:top w:val="nil"/>
              <w:left w:val="single" w:sz="4" w:space="0" w:color="auto"/>
              <w:bottom w:val="single" w:sz="4" w:space="0" w:color="auto"/>
              <w:right w:val="single" w:sz="4" w:space="0" w:color="auto"/>
            </w:tcBorders>
            <w:vAlign w:val="center"/>
          </w:tcPr>
          <w:p w14:paraId="06ECF556" w14:textId="77777777" w:rsidR="000E0760" w:rsidRPr="00C83E4D" w:rsidRDefault="000E0760" w:rsidP="000E0760">
            <w:pPr>
              <w:spacing w:before="30" w:after="30"/>
              <w:rPr>
                <w:rFonts w:cs="Arial"/>
                <w:lang w:val="en-US"/>
              </w:rPr>
            </w:pPr>
          </w:p>
        </w:tc>
        <w:tc>
          <w:tcPr>
            <w:tcW w:w="1446" w:type="dxa"/>
            <w:tcBorders>
              <w:top w:val="nil"/>
              <w:left w:val="single" w:sz="4" w:space="0" w:color="auto"/>
              <w:bottom w:val="single" w:sz="4" w:space="0" w:color="auto"/>
              <w:right w:val="nil"/>
            </w:tcBorders>
            <w:vAlign w:val="center"/>
          </w:tcPr>
          <w:p w14:paraId="4B8C8E20" w14:textId="77777777" w:rsidR="000E0760" w:rsidRPr="00C83E4D" w:rsidRDefault="00000000" w:rsidP="000E0760">
            <w:pPr>
              <w:spacing w:before="30" w:after="30"/>
              <w:rPr>
                <w:rFonts w:cs="Arial"/>
                <w:lang w:val="en-US"/>
              </w:rPr>
            </w:pPr>
            <w:sdt>
              <w:sdtPr>
                <w:rPr>
                  <w:rFonts w:cs="Arial"/>
                </w:rPr>
                <w:id w:val="-1967181557"/>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GS Mark</w:t>
            </w:r>
          </w:p>
        </w:tc>
        <w:tc>
          <w:tcPr>
            <w:tcW w:w="1843" w:type="dxa"/>
            <w:gridSpan w:val="2"/>
            <w:tcBorders>
              <w:top w:val="nil"/>
              <w:left w:val="nil"/>
              <w:bottom w:val="single" w:sz="4" w:space="0" w:color="auto"/>
              <w:right w:val="nil"/>
            </w:tcBorders>
            <w:vAlign w:val="center"/>
          </w:tcPr>
          <w:p w14:paraId="6A355011" w14:textId="77777777" w:rsidR="000E0760" w:rsidRPr="00C83E4D" w:rsidRDefault="00000000" w:rsidP="000E0760">
            <w:pPr>
              <w:spacing w:before="30" w:after="30"/>
              <w:rPr>
                <w:rFonts w:cs="Arial"/>
                <w:lang w:val="en-US"/>
              </w:rPr>
            </w:pPr>
            <w:sdt>
              <w:sdtPr>
                <w:rPr>
                  <w:rFonts w:cs="Arial"/>
                </w:rPr>
                <w:id w:val="-1717886904"/>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NRTL Mark</w:t>
            </w:r>
          </w:p>
        </w:tc>
        <w:tc>
          <w:tcPr>
            <w:tcW w:w="3090" w:type="dxa"/>
            <w:tcBorders>
              <w:top w:val="nil"/>
              <w:left w:val="nil"/>
              <w:bottom w:val="single" w:sz="4" w:space="0" w:color="auto"/>
              <w:right w:val="single" w:sz="4" w:space="0" w:color="auto"/>
            </w:tcBorders>
            <w:vAlign w:val="center"/>
          </w:tcPr>
          <w:p w14:paraId="1A4D9257" w14:textId="77777777" w:rsidR="000E0760" w:rsidRPr="00C83E4D" w:rsidRDefault="00000000" w:rsidP="000E0760">
            <w:pPr>
              <w:spacing w:before="30" w:after="30"/>
              <w:rPr>
                <w:rFonts w:cs="Arial"/>
              </w:rPr>
            </w:pPr>
            <w:sdt>
              <w:sdtPr>
                <w:rPr>
                  <w:rFonts w:cs="Arial"/>
                </w:rPr>
                <w:id w:val="389774471"/>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w:t>
            </w:r>
            <w:r w:rsidR="009D7E63">
              <w:rPr>
                <w:rFonts w:cs="Arial"/>
              </w:rPr>
              <w:t>other:</w:t>
            </w:r>
            <w:r w:rsidR="009D7E63" w:rsidRPr="00C83E4D">
              <w:rPr>
                <w:rFonts w:cs="Arial"/>
              </w:rPr>
              <w:fldChar w:fldCharType="begin">
                <w:ffData>
                  <w:name w:val=""/>
                  <w:enabled/>
                  <w:calcOnExit w:val="0"/>
                  <w:textInput/>
                </w:ffData>
              </w:fldChar>
            </w:r>
            <w:r w:rsidR="009D7E63" w:rsidRPr="00C83E4D">
              <w:rPr>
                <w:rFonts w:cs="Arial"/>
              </w:rPr>
              <w:instrText xml:space="preserve"> FORMTEXT </w:instrText>
            </w:r>
            <w:r w:rsidR="009D7E63" w:rsidRPr="00C83E4D">
              <w:rPr>
                <w:rFonts w:cs="Arial"/>
              </w:rPr>
            </w:r>
            <w:r w:rsidR="009D7E63" w:rsidRPr="00C83E4D">
              <w:rPr>
                <w:rFonts w:cs="Arial"/>
              </w:rPr>
              <w:fldChar w:fldCharType="separate"/>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rPr>
              <w:fldChar w:fldCharType="end"/>
            </w:r>
          </w:p>
        </w:tc>
      </w:tr>
      <w:tr w:rsidR="00C83933" w14:paraId="3B73F158" w14:textId="77777777" w:rsidTr="000E0760">
        <w:tc>
          <w:tcPr>
            <w:tcW w:w="3119" w:type="dxa"/>
            <w:gridSpan w:val="2"/>
            <w:tcBorders>
              <w:top w:val="single" w:sz="4" w:space="0" w:color="auto"/>
              <w:left w:val="single" w:sz="4" w:space="0" w:color="auto"/>
              <w:bottom w:val="nil"/>
              <w:right w:val="single" w:sz="4" w:space="0" w:color="auto"/>
            </w:tcBorders>
            <w:vAlign w:val="center"/>
          </w:tcPr>
          <w:p w14:paraId="21BB84B0" w14:textId="77777777" w:rsidR="000E0760" w:rsidRPr="00C83E4D" w:rsidRDefault="009D7E63" w:rsidP="000E0760">
            <w:pPr>
              <w:spacing w:before="30" w:after="30"/>
              <w:rPr>
                <w:rFonts w:cs="Arial"/>
                <w:lang w:val="en-US"/>
              </w:rPr>
            </w:pPr>
            <w:r w:rsidRPr="00C83E4D">
              <w:rPr>
                <w:rFonts w:cs="Arial"/>
                <w:lang w:val="en-US"/>
              </w:rPr>
              <w:t>Non-standard test method:</w:t>
            </w:r>
          </w:p>
        </w:tc>
        <w:tc>
          <w:tcPr>
            <w:tcW w:w="1446" w:type="dxa"/>
            <w:tcBorders>
              <w:top w:val="single" w:sz="4" w:space="0" w:color="auto"/>
              <w:left w:val="single" w:sz="4" w:space="0" w:color="auto"/>
              <w:bottom w:val="nil"/>
              <w:right w:val="nil"/>
            </w:tcBorders>
            <w:vAlign w:val="center"/>
          </w:tcPr>
          <w:p w14:paraId="31DE1653" w14:textId="77777777" w:rsidR="000E0760" w:rsidRPr="00C83E4D" w:rsidRDefault="00000000" w:rsidP="000E0760">
            <w:pPr>
              <w:spacing w:before="30" w:after="30"/>
              <w:rPr>
                <w:rFonts w:cs="Arial"/>
                <w:lang w:val="en-US"/>
              </w:rPr>
            </w:pPr>
            <w:sdt>
              <w:sdtPr>
                <w:rPr>
                  <w:rFonts w:cs="Arial"/>
                </w:rPr>
                <w:id w:val="-1658060072"/>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No</w:t>
            </w:r>
          </w:p>
        </w:tc>
        <w:tc>
          <w:tcPr>
            <w:tcW w:w="4933" w:type="dxa"/>
            <w:gridSpan w:val="3"/>
            <w:tcBorders>
              <w:top w:val="single" w:sz="4" w:space="0" w:color="auto"/>
              <w:left w:val="nil"/>
              <w:bottom w:val="nil"/>
              <w:right w:val="single" w:sz="4" w:space="0" w:color="auto"/>
            </w:tcBorders>
            <w:vAlign w:val="center"/>
          </w:tcPr>
          <w:p w14:paraId="300B4572" w14:textId="77777777" w:rsidR="000E0760" w:rsidRPr="00C83E4D" w:rsidRDefault="00000000" w:rsidP="000E0760">
            <w:pPr>
              <w:spacing w:before="30" w:after="30"/>
              <w:rPr>
                <w:rFonts w:cs="Arial"/>
                <w:lang w:val="en-US"/>
              </w:rPr>
            </w:pPr>
            <w:sdt>
              <w:sdtPr>
                <w:rPr>
                  <w:rFonts w:cs="Arial"/>
                </w:rPr>
                <w:id w:val="-948617980"/>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lang w:val="en-US"/>
              </w:rPr>
              <w:t xml:space="preserve"> Yes, see details under </w:t>
            </w:r>
            <w:r w:rsidR="009D7E63" w:rsidRPr="002E7722">
              <w:rPr>
                <w:rFonts w:cs="Arial"/>
                <w:i/>
                <w:iCs/>
                <w:lang w:val="en-US"/>
              </w:rPr>
              <w:t>Summary of testing</w:t>
            </w:r>
          </w:p>
        </w:tc>
      </w:tr>
      <w:tr w:rsidR="00C83933" w14:paraId="50E4AC85" w14:textId="77777777" w:rsidTr="004E5E7E">
        <w:tc>
          <w:tcPr>
            <w:tcW w:w="3119" w:type="dxa"/>
            <w:gridSpan w:val="2"/>
            <w:tcBorders>
              <w:top w:val="nil"/>
              <w:left w:val="single" w:sz="4" w:space="0" w:color="auto"/>
              <w:bottom w:val="single" w:sz="4" w:space="0" w:color="auto"/>
              <w:right w:val="single" w:sz="4" w:space="0" w:color="auto"/>
            </w:tcBorders>
            <w:vAlign w:val="center"/>
          </w:tcPr>
          <w:p w14:paraId="69FE8905" w14:textId="77777777" w:rsidR="000E0760" w:rsidRPr="00C83E4D" w:rsidRDefault="009D7E63" w:rsidP="000E0760">
            <w:pPr>
              <w:spacing w:before="30" w:after="30"/>
              <w:rPr>
                <w:rFonts w:cs="Arial"/>
                <w:lang w:val="en-US"/>
              </w:rPr>
            </w:pPr>
            <w:r w:rsidRPr="00C83E4D">
              <w:rPr>
                <w:rFonts w:cs="Arial"/>
                <w:lang w:val="en-US"/>
              </w:rPr>
              <w:t>National deviations:</w:t>
            </w:r>
          </w:p>
        </w:tc>
        <w:tc>
          <w:tcPr>
            <w:tcW w:w="6379" w:type="dxa"/>
            <w:gridSpan w:val="4"/>
            <w:tcBorders>
              <w:top w:val="nil"/>
              <w:left w:val="single" w:sz="4" w:space="0" w:color="auto"/>
              <w:bottom w:val="single" w:sz="4" w:space="0" w:color="auto"/>
              <w:right w:val="single" w:sz="4" w:space="0" w:color="auto"/>
            </w:tcBorders>
            <w:vAlign w:val="center"/>
          </w:tcPr>
          <w:p w14:paraId="64DB6CAA" w14:textId="77777777" w:rsidR="000E0760" w:rsidRPr="00C83E4D" w:rsidRDefault="009D7E63" w:rsidP="000E0760">
            <w:pPr>
              <w:spacing w:before="30" w:after="30"/>
              <w:rPr>
                <w:rFonts w:cs="Arial"/>
                <w:lang w:val="en-US"/>
              </w:rPr>
            </w:pPr>
            <w:r w:rsidRPr="00C83E4D">
              <w:rPr>
                <w:rFonts w:cs="Arial"/>
              </w:rPr>
              <w:fldChar w:fldCharType="begin">
                <w:ffData>
                  <w:name w:val=""/>
                  <w:enabled/>
                  <w:calcOnExit w:val="0"/>
                  <w:textInput/>
                </w:ffData>
              </w:fldChar>
            </w:r>
            <w:r w:rsidRPr="00C83E4D">
              <w:rPr>
                <w:rFonts w:cs="Arial"/>
              </w:rPr>
              <w:instrText xml:space="preserve"> FORMTEXT </w:instrText>
            </w:r>
            <w:r w:rsidRPr="00C83E4D">
              <w:rPr>
                <w:rFonts w:cs="Arial"/>
              </w:rPr>
            </w:r>
            <w:r w:rsidRPr="00C83E4D">
              <w:rPr>
                <w:rFonts w:cs="Arial"/>
              </w:rPr>
              <w:fldChar w:fldCharType="separate"/>
            </w:r>
            <w:r w:rsidRPr="00C83E4D">
              <w:rPr>
                <w:rFonts w:cs="Arial"/>
                <w:noProof/>
              </w:rPr>
              <w:t> </w:t>
            </w:r>
            <w:r w:rsidRPr="00C83E4D">
              <w:rPr>
                <w:rFonts w:cs="Arial"/>
                <w:noProof/>
              </w:rPr>
              <w:t> </w:t>
            </w:r>
            <w:r w:rsidRPr="00C83E4D">
              <w:rPr>
                <w:rFonts w:cs="Arial"/>
                <w:noProof/>
              </w:rPr>
              <w:t> </w:t>
            </w:r>
            <w:r w:rsidRPr="00C83E4D">
              <w:rPr>
                <w:rFonts w:cs="Arial"/>
                <w:noProof/>
              </w:rPr>
              <w:t> </w:t>
            </w:r>
            <w:r w:rsidRPr="00C83E4D">
              <w:rPr>
                <w:rFonts w:cs="Arial"/>
                <w:noProof/>
              </w:rPr>
              <w:t> </w:t>
            </w:r>
            <w:r w:rsidRPr="00C83E4D">
              <w:rPr>
                <w:rFonts w:cs="Arial"/>
              </w:rPr>
              <w:fldChar w:fldCharType="end"/>
            </w:r>
          </w:p>
        </w:tc>
      </w:tr>
      <w:tr w:rsidR="00C83933" w14:paraId="7AFF7FEE" w14:textId="77777777" w:rsidTr="004E5E7E">
        <w:tc>
          <w:tcPr>
            <w:tcW w:w="3119" w:type="dxa"/>
            <w:gridSpan w:val="2"/>
            <w:tcBorders>
              <w:top w:val="single" w:sz="4" w:space="0" w:color="auto"/>
              <w:left w:val="single" w:sz="4" w:space="0" w:color="auto"/>
              <w:bottom w:val="nil"/>
              <w:right w:val="single" w:sz="4" w:space="0" w:color="auto"/>
            </w:tcBorders>
            <w:vAlign w:val="center"/>
          </w:tcPr>
          <w:p w14:paraId="6FBB4055" w14:textId="77777777" w:rsidR="000E0760" w:rsidRPr="00C83E4D" w:rsidRDefault="009D7E63" w:rsidP="000E0760">
            <w:pPr>
              <w:spacing w:before="30" w:after="30"/>
              <w:rPr>
                <w:rFonts w:cs="Arial"/>
                <w:lang w:val="en-US"/>
              </w:rPr>
            </w:pPr>
            <w:r w:rsidRPr="00C83E4D">
              <w:rPr>
                <w:rFonts w:cs="Arial"/>
                <w:lang w:val="en-US"/>
              </w:rPr>
              <w:t xml:space="preserve">Number of pages </w:t>
            </w:r>
            <w:r w:rsidRPr="00C83E4D">
              <w:rPr>
                <w:rFonts w:cs="Arial"/>
                <w:i/>
                <w:sz w:val="16"/>
                <w:szCs w:val="16"/>
                <w:lang w:val="en-US"/>
              </w:rPr>
              <w:t>(Report)</w:t>
            </w:r>
            <w:r w:rsidRPr="00C83E4D">
              <w:rPr>
                <w:rFonts w:cs="Arial"/>
                <w:lang w:val="en-US"/>
              </w:rPr>
              <w:t>:</w:t>
            </w:r>
          </w:p>
        </w:tc>
        <w:tc>
          <w:tcPr>
            <w:tcW w:w="6379" w:type="dxa"/>
            <w:gridSpan w:val="4"/>
            <w:tcBorders>
              <w:top w:val="single" w:sz="4" w:space="0" w:color="auto"/>
              <w:left w:val="single" w:sz="4" w:space="0" w:color="auto"/>
              <w:bottom w:val="nil"/>
              <w:right w:val="single" w:sz="4" w:space="0" w:color="auto"/>
            </w:tcBorders>
            <w:vAlign w:val="center"/>
          </w:tcPr>
          <w:p w14:paraId="7D9FEACC" w14:textId="77777777" w:rsidR="000E0760" w:rsidRPr="00C83E4D" w:rsidRDefault="009D7E63" w:rsidP="000E0760">
            <w:pPr>
              <w:spacing w:before="30" w:after="30"/>
              <w:rPr>
                <w:rFonts w:cs="Arial"/>
                <w:lang w:val="en-US"/>
              </w:rPr>
            </w:pPr>
            <w:r w:rsidRPr="00C83E4D">
              <w:rPr>
                <w:rFonts w:cs="Arial"/>
                <w:lang w:val="en-US"/>
              </w:rPr>
              <w:fldChar w:fldCharType="begin">
                <w:ffData>
                  <w:name w:val=""/>
                  <w:enabled/>
                  <w:calcOnExit w:val="0"/>
                  <w:textInput/>
                </w:ffData>
              </w:fldChar>
            </w:r>
            <w:r w:rsidRPr="00C83E4D">
              <w:rPr>
                <w:rFonts w:cs="Arial"/>
                <w:lang w:val="en-US"/>
              </w:rPr>
              <w:instrText xml:space="preserve"> FORMTEXT </w:instrText>
            </w:r>
            <w:r w:rsidRPr="00C83E4D">
              <w:rPr>
                <w:rFonts w:cs="Arial"/>
                <w:lang w:val="en-US"/>
              </w:rPr>
            </w:r>
            <w:r w:rsidRPr="00C83E4D">
              <w:rPr>
                <w:rFonts w:cs="Arial"/>
                <w:lang w:val="en-US"/>
              </w:rPr>
              <w:fldChar w:fldCharType="separate"/>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fldChar w:fldCharType="end"/>
            </w:r>
          </w:p>
        </w:tc>
      </w:tr>
      <w:tr w:rsidR="00C83933" w14:paraId="542DB3C5" w14:textId="77777777" w:rsidTr="004E5E7E">
        <w:tc>
          <w:tcPr>
            <w:tcW w:w="3119" w:type="dxa"/>
            <w:gridSpan w:val="2"/>
            <w:tcBorders>
              <w:top w:val="nil"/>
              <w:left w:val="single" w:sz="4" w:space="0" w:color="auto"/>
              <w:bottom w:val="nil"/>
              <w:right w:val="single" w:sz="4" w:space="0" w:color="auto"/>
            </w:tcBorders>
            <w:vAlign w:val="center"/>
          </w:tcPr>
          <w:p w14:paraId="36DBB5FD" w14:textId="77777777" w:rsidR="000E0760" w:rsidRPr="00C83E4D" w:rsidRDefault="009D7E63" w:rsidP="000E0760">
            <w:pPr>
              <w:spacing w:before="30" w:after="30"/>
              <w:rPr>
                <w:rFonts w:cs="Arial"/>
                <w:lang w:val="en-US"/>
              </w:rPr>
            </w:pPr>
            <w:r w:rsidRPr="00C83E4D">
              <w:rPr>
                <w:rFonts w:cs="Arial"/>
                <w:lang w:val="en-US"/>
              </w:rPr>
              <w:t xml:space="preserve">Number of pages </w:t>
            </w:r>
            <w:r w:rsidRPr="00C83E4D">
              <w:rPr>
                <w:rFonts w:cs="Arial"/>
                <w:i/>
                <w:sz w:val="16"/>
                <w:szCs w:val="16"/>
                <w:lang w:val="en-US"/>
              </w:rPr>
              <w:t>(Attachments)</w:t>
            </w:r>
            <w:r w:rsidRPr="00C83E4D">
              <w:rPr>
                <w:rFonts w:cs="Arial"/>
                <w:lang w:val="en-US"/>
              </w:rPr>
              <w:t>:</w:t>
            </w:r>
          </w:p>
        </w:tc>
        <w:tc>
          <w:tcPr>
            <w:tcW w:w="6379" w:type="dxa"/>
            <w:gridSpan w:val="4"/>
            <w:tcBorders>
              <w:top w:val="nil"/>
              <w:left w:val="single" w:sz="4" w:space="0" w:color="auto"/>
              <w:bottom w:val="nil"/>
              <w:right w:val="single" w:sz="4" w:space="0" w:color="auto"/>
            </w:tcBorders>
            <w:vAlign w:val="center"/>
          </w:tcPr>
          <w:p w14:paraId="25E16D60" w14:textId="77777777" w:rsidR="000E0760" w:rsidRPr="00C83E4D" w:rsidRDefault="009D7E63" w:rsidP="000E0760">
            <w:pPr>
              <w:spacing w:before="30" w:after="30"/>
              <w:rPr>
                <w:rFonts w:cs="Arial"/>
                <w:lang w:val="en-US"/>
              </w:rPr>
            </w:pPr>
            <w:r w:rsidRPr="00C83E4D">
              <w:rPr>
                <w:rFonts w:cs="Arial"/>
                <w:lang w:val="en-US"/>
              </w:rPr>
              <w:fldChar w:fldCharType="begin">
                <w:ffData>
                  <w:name w:val=""/>
                  <w:enabled/>
                  <w:calcOnExit w:val="0"/>
                  <w:textInput/>
                </w:ffData>
              </w:fldChar>
            </w:r>
            <w:r w:rsidRPr="00C83E4D">
              <w:rPr>
                <w:rFonts w:cs="Arial"/>
                <w:lang w:val="en-US"/>
              </w:rPr>
              <w:instrText xml:space="preserve"> FORMTEXT </w:instrText>
            </w:r>
            <w:r w:rsidRPr="00C83E4D">
              <w:rPr>
                <w:rFonts w:cs="Arial"/>
                <w:lang w:val="en-US"/>
              </w:rPr>
            </w:r>
            <w:r w:rsidRPr="00C83E4D">
              <w:rPr>
                <w:rFonts w:cs="Arial"/>
                <w:lang w:val="en-US"/>
              </w:rPr>
              <w:fldChar w:fldCharType="separate"/>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fldChar w:fldCharType="end"/>
            </w:r>
          </w:p>
        </w:tc>
      </w:tr>
      <w:tr w:rsidR="00C83933" w14:paraId="112ACECF" w14:textId="77777777" w:rsidTr="000E0760">
        <w:trPr>
          <w:trHeight w:val="445"/>
        </w:trPr>
        <w:tc>
          <w:tcPr>
            <w:tcW w:w="1872" w:type="dxa"/>
            <w:tcBorders>
              <w:top w:val="single" w:sz="4" w:space="0" w:color="auto"/>
              <w:left w:val="single" w:sz="4" w:space="0" w:color="auto"/>
              <w:bottom w:val="nil"/>
              <w:right w:val="single" w:sz="4" w:space="0" w:color="auto"/>
            </w:tcBorders>
            <w:vAlign w:val="center"/>
          </w:tcPr>
          <w:p w14:paraId="785679BC" w14:textId="77777777" w:rsidR="000E0760" w:rsidRPr="00C83E4D" w:rsidRDefault="009D7E63" w:rsidP="000E0760">
            <w:pPr>
              <w:spacing w:before="30" w:after="30"/>
              <w:rPr>
                <w:rFonts w:cs="Arial"/>
                <w:lang w:val="en-US"/>
              </w:rPr>
            </w:pPr>
            <w:r w:rsidRPr="00C83E4D">
              <w:rPr>
                <w:rFonts w:cs="Arial"/>
                <w:lang w:val="en-US"/>
              </w:rPr>
              <w:t>Compiled by:</w:t>
            </w:r>
          </w:p>
        </w:tc>
        <w:tc>
          <w:tcPr>
            <w:tcW w:w="2693" w:type="dxa"/>
            <w:gridSpan w:val="2"/>
            <w:tcBorders>
              <w:top w:val="single" w:sz="4" w:space="0" w:color="auto"/>
              <w:left w:val="single" w:sz="4" w:space="0" w:color="auto"/>
              <w:bottom w:val="nil"/>
              <w:right w:val="single" w:sz="4" w:space="0" w:color="auto"/>
            </w:tcBorders>
            <w:vAlign w:val="center"/>
          </w:tcPr>
          <w:p w14:paraId="28891417" w14:textId="77777777" w:rsidR="000E0760" w:rsidRPr="00C83E4D" w:rsidRDefault="009D7E63" w:rsidP="000E0760">
            <w:pPr>
              <w:spacing w:before="30" w:after="30"/>
              <w:rPr>
                <w:rFonts w:cs="Arial"/>
                <w:lang w:val="en-US"/>
              </w:rPr>
            </w:pPr>
            <w:r w:rsidRPr="001755BD">
              <w:rPr>
                <w:rFonts w:cs="Arial"/>
              </w:rPr>
              <w:t>%PROJECTHANDLER%</w:t>
            </w:r>
          </w:p>
        </w:tc>
        <w:tc>
          <w:tcPr>
            <w:tcW w:w="1560" w:type="dxa"/>
            <w:tcBorders>
              <w:top w:val="single" w:sz="4" w:space="0" w:color="auto"/>
              <w:left w:val="single" w:sz="4" w:space="0" w:color="auto"/>
              <w:bottom w:val="nil"/>
              <w:right w:val="single" w:sz="4" w:space="0" w:color="auto"/>
            </w:tcBorders>
            <w:vAlign w:val="center"/>
          </w:tcPr>
          <w:p w14:paraId="2DD47453" w14:textId="77777777" w:rsidR="000E0760" w:rsidRPr="00C83E4D" w:rsidRDefault="009D7E63" w:rsidP="000E0760">
            <w:pPr>
              <w:spacing w:before="30" w:after="30"/>
              <w:rPr>
                <w:rFonts w:cs="Arial"/>
                <w:lang w:val="en-US"/>
              </w:rPr>
            </w:pPr>
            <w:r w:rsidRPr="00C83E4D">
              <w:rPr>
                <w:rFonts w:cs="Arial"/>
                <w:lang w:val="en-US"/>
              </w:rPr>
              <w:t>Approved by:</w:t>
            </w:r>
          </w:p>
        </w:tc>
        <w:tc>
          <w:tcPr>
            <w:tcW w:w="3373" w:type="dxa"/>
            <w:gridSpan w:val="2"/>
            <w:tcBorders>
              <w:top w:val="single" w:sz="4" w:space="0" w:color="auto"/>
              <w:left w:val="single" w:sz="4" w:space="0" w:color="auto"/>
              <w:bottom w:val="nil"/>
              <w:right w:val="single" w:sz="4" w:space="0" w:color="auto"/>
            </w:tcBorders>
            <w:vAlign w:val="center"/>
          </w:tcPr>
          <w:p w14:paraId="4A7F4FF2" w14:textId="77777777" w:rsidR="000E0760" w:rsidRPr="00C83E4D" w:rsidRDefault="009D7E63" w:rsidP="000E0760">
            <w:pPr>
              <w:rPr>
                <w:rFonts w:cs="Arial"/>
                <w:lang w:val="en-US"/>
              </w:rPr>
            </w:pPr>
            <w:r w:rsidRPr="001755BD">
              <w:rPr>
                <w:rFonts w:cs="Arial"/>
              </w:rPr>
              <w:t>%PROJECTMANAGER%</w:t>
            </w:r>
          </w:p>
        </w:tc>
      </w:tr>
      <w:tr w:rsidR="00C83933" w14:paraId="3D18281D" w14:textId="77777777" w:rsidTr="000E0760">
        <w:trPr>
          <w:trHeight w:val="547"/>
        </w:trPr>
        <w:tc>
          <w:tcPr>
            <w:tcW w:w="1872" w:type="dxa"/>
            <w:tcBorders>
              <w:top w:val="nil"/>
              <w:left w:val="single" w:sz="4" w:space="0" w:color="auto"/>
              <w:bottom w:val="single" w:sz="4" w:space="0" w:color="auto"/>
              <w:right w:val="single" w:sz="4" w:space="0" w:color="auto"/>
            </w:tcBorders>
            <w:vAlign w:val="center"/>
          </w:tcPr>
          <w:p w14:paraId="324C9126" w14:textId="77777777" w:rsidR="000E0760" w:rsidRPr="009E14A2" w:rsidRDefault="009D7E63" w:rsidP="000E0760">
            <w:pPr>
              <w:spacing w:before="30" w:after="30"/>
              <w:rPr>
                <w:spacing w:val="-2"/>
              </w:rPr>
            </w:pPr>
            <w:r>
              <w:rPr>
                <w:spacing w:val="-2"/>
              </w:rPr>
              <w:t>(+ signature)</w:t>
            </w:r>
          </w:p>
        </w:tc>
        <w:tc>
          <w:tcPr>
            <w:tcW w:w="2693" w:type="dxa"/>
            <w:gridSpan w:val="2"/>
            <w:tcBorders>
              <w:top w:val="nil"/>
              <w:left w:val="single" w:sz="4" w:space="0" w:color="auto"/>
              <w:bottom w:val="single" w:sz="4" w:space="0" w:color="auto"/>
              <w:right w:val="single" w:sz="4" w:space="0" w:color="auto"/>
            </w:tcBorders>
            <w:vAlign w:val="center"/>
          </w:tcPr>
          <w:p w14:paraId="3E693041" w14:textId="77777777" w:rsidR="000E0760" w:rsidRPr="00C83E4D" w:rsidRDefault="000E0760" w:rsidP="000E0760">
            <w:pPr>
              <w:spacing w:before="30" w:after="30"/>
              <w:rPr>
                <w:rFonts w:cs="Arial"/>
                <w:i/>
                <w:sz w:val="14"/>
                <w:szCs w:val="14"/>
              </w:rPr>
            </w:pPr>
          </w:p>
        </w:tc>
        <w:tc>
          <w:tcPr>
            <w:tcW w:w="1560" w:type="dxa"/>
            <w:tcBorders>
              <w:top w:val="nil"/>
              <w:left w:val="single" w:sz="4" w:space="0" w:color="auto"/>
              <w:bottom w:val="single" w:sz="4" w:space="0" w:color="auto"/>
              <w:right w:val="single" w:sz="4" w:space="0" w:color="auto"/>
            </w:tcBorders>
            <w:vAlign w:val="center"/>
          </w:tcPr>
          <w:p w14:paraId="646CF219" w14:textId="77777777" w:rsidR="000E0760" w:rsidRPr="00C83E4D" w:rsidRDefault="009D7E63" w:rsidP="000E0760">
            <w:pPr>
              <w:spacing w:before="30" w:after="30"/>
              <w:rPr>
                <w:rFonts w:cs="Arial"/>
                <w:i/>
                <w:sz w:val="14"/>
                <w:szCs w:val="14"/>
              </w:rPr>
            </w:pPr>
            <w:r>
              <w:rPr>
                <w:spacing w:val="-2"/>
              </w:rPr>
              <w:t>(+ signature)</w:t>
            </w:r>
          </w:p>
        </w:tc>
        <w:tc>
          <w:tcPr>
            <w:tcW w:w="3373" w:type="dxa"/>
            <w:gridSpan w:val="2"/>
            <w:tcBorders>
              <w:top w:val="nil"/>
              <w:left w:val="single" w:sz="4" w:space="0" w:color="auto"/>
              <w:bottom w:val="single" w:sz="4" w:space="0" w:color="auto"/>
              <w:right w:val="single" w:sz="4" w:space="0" w:color="auto"/>
            </w:tcBorders>
            <w:vAlign w:val="center"/>
          </w:tcPr>
          <w:p w14:paraId="429083AC" w14:textId="77777777" w:rsidR="000E0760" w:rsidRPr="00C83E4D" w:rsidRDefault="000E0760" w:rsidP="000E0760">
            <w:pPr>
              <w:spacing w:before="30" w:after="30"/>
              <w:rPr>
                <w:rFonts w:cs="Arial"/>
                <w:i/>
                <w:sz w:val="14"/>
                <w:szCs w:val="14"/>
              </w:rPr>
            </w:pPr>
          </w:p>
        </w:tc>
      </w:tr>
    </w:tbl>
    <w:p w14:paraId="62C7B713" w14:textId="77777777" w:rsidR="00B0315C" w:rsidRPr="00C83E4D" w:rsidRDefault="009D7E63">
      <w:pPr>
        <w:rPr>
          <w:rFonts w:ascii="Times New Roman" w:hAnsi="Times New Roman"/>
          <w:sz w:val="2"/>
        </w:rPr>
      </w:pPr>
      <w:bookmarkStart w:id="0" w:name="CompiledBy"/>
      <w:bookmarkEnd w:id="0"/>
      <w:r w:rsidRPr="00C83E4D">
        <w:rPr>
          <w:rFonts w:ascii="Times New Roman" w:hAnsi="Times New Roman"/>
        </w:rPr>
        <w:br w:type="page"/>
      </w:r>
    </w:p>
    <w:tbl>
      <w:tblPr>
        <w:tblStyle w:val="TableGrid"/>
        <w:tblW w:w="0" w:type="auto"/>
        <w:tblInd w:w="-34" w:type="dxa"/>
        <w:tblLayout w:type="fixed"/>
        <w:tblLook w:val="04A0" w:firstRow="1" w:lastRow="0" w:firstColumn="1" w:lastColumn="0" w:noHBand="0" w:noVBand="1"/>
      </w:tblPr>
      <w:tblGrid>
        <w:gridCol w:w="3119"/>
        <w:gridCol w:w="6379"/>
      </w:tblGrid>
      <w:tr w:rsidR="00C83933" w14:paraId="59B1168D" w14:textId="77777777" w:rsidTr="00B0315C">
        <w:tc>
          <w:tcPr>
            <w:tcW w:w="3119" w:type="dxa"/>
            <w:tcBorders>
              <w:top w:val="single" w:sz="4" w:space="0" w:color="auto"/>
              <w:left w:val="single" w:sz="4" w:space="0" w:color="auto"/>
              <w:bottom w:val="nil"/>
              <w:right w:val="single" w:sz="4" w:space="0" w:color="auto"/>
            </w:tcBorders>
          </w:tcPr>
          <w:p w14:paraId="22C74C3D" w14:textId="77777777" w:rsidR="00B0315C" w:rsidRPr="00C83E4D" w:rsidRDefault="009D7E63" w:rsidP="004E5E7E">
            <w:pPr>
              <w:tabs>
                <w:tab w:val="right" w:pos="2869"/>
              </w:tabs>
              <w:spacing w:before="30" w:after="30"/>
              <w:rPr>
                <w:rFonts w:cs="Arial"/>
              </w:rPr>
            </w:pPr>
            <w:r w:rsidRPr="00C83E4D">
              <w:rPr>
                <w:rFonts w:cs="Arial"/>
              </w:rPr>
              <w:lastRenderedPageBreak/>
              <w:t>Test sample:</w:t>
            </w:r>
          </w:p>
        </w:tc>
        <w:tc>
          <w:tcPr>
            <w:tcW w:w="6379" w:type="dxa"/>
            <w:tcBorders>
              <w:top w:val="single" w:sz="4" w:space="0" w:color="auto"/>
              <w:left w:val="single" w:sz="4" w:space="0" w:color="auto"/>
              <w:bottom w:val="nil"/>
              <w:right w:val="single" w:sz="4" w:space="0" w:color="auto"/>
            </w:tcBorders>
            <w:vAlign w:val="center"/>
          </w:tcPr>
          <w:p w14:paraId="52C48F0F" w14:textId="77777777" w:rsidR="00B0315C" w:rsidRPr="00C83E4D" w:rsidRDefault="009D7E63" w:rsidP="004E5E7E">
            <w:pPr>
              <w:spacing w:before="30" w:after="30"/>
              <w:rPr>
                <w:rFonts w:cs="Arial"/>
                <w:lang w:val="en-US"/>
              </w:rPr>
            </w:pPr>
            <w:r w:rsidRPr="009423B2">
              <w:rPr>
                <w:rFonts w:cs="Arial"/>
              </w:rPr>
              <w:t>%PRODUCT%</w:t>
            </w:r>
          </w:p>
        </w:tc>
      </w:tr>
      <w:tr w:rsidR="00C83933" w14:paraId="451134F9" w14:textId="77777777" w:rsidTr="00B0315C">
        <w:tc>
          <w:tcPr>
            <w:tcW w:w="3119" w:type="dxa"/>
            <w:tcBorders>
              <w:top w:val="nil"/>
              <w:left w:val="single" w:sz="4" w:space="0" w:color="auto"/>
              <w:bottom w:val="nil"/>
              <w:right w:val="single" w:sz="4" w:space="0" w:color="auto"/>
            </w:tcBorders>
          </w:tcPr>
          <w:p w14:paraId="79BB12D5" w14:textId="77777777" w:rsidR="00B0315C" w:rsidRPr="00C83E4D" w:rsidRDefault="009D7E63" w:rsidP="004E5E7E">
            <w:pPr>
              <w:spacing w:before="30" w:after="30"/>
              <w:rPr>
                <w:rFonts w:cs="Arial"/>
              </w:rPr>
            </w:pPr>
            <w:r w:rsidRPr="00C83E4D">
              <w:rPr>
                <w:rFonts w:cs="Arial"/>
              </w:rPr>
              <w:t>Type of test object:</w:t>
            </w:r>
          </w:p>
        </w:tc>
        <w:tc>
          <w:tcPr>
            <w:tcW w:w="6379" w:type="dxa"/>
            <w:tcBorders>
              <w:top w:val="nil"/>
              <w:left w:val="single" w:sz="4" w:space="0" w:color="auto"/>
              <w:bottom w:val="nil"/>
              <w:right w:val="single" w:sz="4" w:space="0" w:color="auto"/>
            </w:tcBorders>
            <w:vAlign w:val="center"/>
          </w:tcPr>
          <w:p w14:paraId="18CE8000" w14:textId="77777777" w:rsidR="00B0315C" w:rsidRPr="002B0735" w:rsidRDefault="009D7E63" w:rsidP="004E5E7E">
            <w:pPr>
              <w:spacing w:before="30" w:after="30"/>
              <w:rPr>
                <w:rFonts w:cs="Arial"/>
                <w:lang w:val="en-US"/>
              </w:rPr>
            </w:pPr>
            <w:r w:rsidRPr="009423B2">
              <w:rPr>
                <w:rFonts w:cs="Arial"/>
                <w:noProof/>
                <w:spacing w:val="-2"/>
              </w:rPr>
              <w:t>%TESTSAMPLE_FUNCTION%</w:t>
            </w:r>
          </w:p>
        </w:tc>
      </w:tr>
      <w:tr w:rsidR="00C83933" w14:paraId="073ED10B" w14:textId="77777777" w:rsidTr="00B0315C">
        <w:tc>
          <w:tcPr>
            <w:tcW w:w="3119" w:type="dxa"/>
            <w:tcBorders>
              <w:top w:val="nil"/>
              <w:left w:val="single" w:sz="4" w:space="0" w:color="auto"/>
              <w:bottom w:val="nil"/>
              <w:right w:val="single" w:sz="4" w:space="0" w:color="auto"/>
            </w:tcBorders>
          </w:tcPr>
          <w:p w14:paraId="402A1E68" w14:textId="77777777" w:rsidR="00B0315C" w:rsidRPr="002B0735" w:rsidRDefault="009D7E63" w:rsidP="004E5E7E">
            <w:pPr>
              <w:spacing w:before="30" w:after="30"/>
              <w:rPr>
                <w:rFonts w:cs="Arial"/>
              </w:rPr>
            </w:pPr>
            <w:r w:rsidRPr="002B0735">
              <w:rPr>
                <w:rFonts w:cs="Arial"/>
              </w:rPr>
              <w:t>Trademark:</w:t>
            </w:r>
          </w:p>
        </w:tc>
        <w:tc>
          <w:tcPr>
            <w:tcW w:w="6379" w:type="dxa"/>
            <w:tcBorders>
              <w:top w:val="nil"/>
              <w:left w:val="single" w:sz="4" w:space="0" w:color="auto"/>
              <w:bottom w:val="nil"/>
              <w:right w:val="single" w:sz="4" w:space="0" w:color="auto"/>
            </w:tcBorders>
            <w:vAlign w:val="center"/>
          </w:tcPr>
          <w:p w14:paraId="2ADD4F7A" w14:textId="77777777" w:rsidR="00B0315C" w:rsidRPr="002B0735" w:rsidRDefault="009D7E63" w:rsidP="004E5E7E">
            <w:pPr>
              <w:spacing w:before="30" w:after="30"/>
              <w:rPr>
                <w:rFonts w:cs="Arial"/>
                <w:lang w:val="en-US"/>
              </w:rPr>
            </w:pPr>
            <w:r w:rsidRPr="002B0735">
              <w:rPr>
                <w:rFonts w:cs="Arial"/>
              </w:rPr>
              <w:fldChar w:fldCharType="begin">
                <w:ffData>
                  <w:name w:val=""/>
                  <w:enabled/>
                  <w:calcOnExit w:val="0"/>
                  <w:textInput/>
                </w:ffData>
              </w:fldChar>
            </w:r>
            <w:r w:rsidR="009F4125" w:rsidRPr="002B0735">
              <w:rPr>
                <w:rFonts w:cs="Arial"/>
              </w:rPr>
              <w:instrText xml:space="preserve"> FORMTEXT </w:instrText>
            </w:r>
            <w:r w:rsidRPr="002B0735">
              <w:rPr>
                <w:rFonts w:cs="Arial"/>
              </w:rPr>
            </w:r>
            <w:r w:rsidRPr="002B0735">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2B0735">
              <w:rPr>
                <w:rFonts w:cs="Arial"/>
              </w:rPr>
              <w:fldChar w:fldCharType="end"/>
            </w:r>
          </w:p>
        </w:tc>
      </w:tr>
      <w:tr w:rsidR="00C83933" w14:paraId="7855323F" w14:textId="77777777" w:rsidTr="00B0315C">
        <w:tc>
          <w:tcPr>
            <w:tcW w:w="3119" w:type="dxa"/>
            <w:tcBorders>
              <w:top w:val="nil"/>
              <w:left w:val="single" w:sz="4" w:space="0" w:color="auto"/>
              <w:bottom w:val="single" w:sz="4" w:space="0" w:color="auto"/>
              <w:right w:val="single" w:sz="4" w:space="0" w:color="auto"/>
            </w:tcBorders>
          </w:tcPr>
          <w:p w14:paraId="0FE63EAF" w14:textId="77777777" w:rsidR="00B0315C" w:rsidRPr="002B0735" w:rsidRDefault="009D7E63" w:rsidP="004E5E7E">
            <w:pPr>
              <w:tabs>
                <w:tab w:val="right" w:leader="dot" w:pos="3289"/>
              </w:tabs>
              <w:suppressAutoHyphens/>
              <w:spacing w:before="30" w:after="30"/>
              <w:rPr>
                <w:rFonts w:cs="Arial"/>
                <w:spacing w:val="-2"/>
                <w:lang w:val="en-US"/>
              </w:rPr>
            </w:pPr>
            <w:r w:rsidRPr="002B0735">
              <w:rPr>
                <w:rFonts w:cs="Arial"/>
                <w:spacing w:val="-2"/>
                <w:lang w:val="en-US"/>
              </w:rPr>
              <w:t>Model and/</w:t>
            </w:r>
            <w:r w:rsidR="00F217D0">
              <w:rPr>
                <w:rFonts w:cs="Arial"/>
                <w:spacing w:val="-2"/>
                <w:lang w:val="en-US"/>
              </w:rPr>
              <w:t xml:space="preserve"> </w:t>
            </w:r>
            <w:r w:rsidRPr="002B0735">
              <w:rPr>
                <w:rFonts w:cs="Arial"/>
                <w:spacing w:val="-2"/>
                <w:lang w:val="en-US"/>
              </w:rPr>
              <w:t>or type reference:</w:t>
            </w:r>
          </w:p>
        </w:tc>
        <w:tc>
          <w:tcPr>
            <w:tcW w:w="6379" w:type="dxa"/>
            <w:tcBorders>
              <w:top w:val="nil"/>
              <w:left w:val="single" w:sz="4" w:space="0" w:color="auto"/>
              <w:bottom w:val="single" w:sz="4" w:space="0" w:color="auto"/>
              <w:right w:val="single" w:sz="4" w:space="0" w:color="auto"/>
            </w:tcBorders>
            <w:vAlign w:val="center"/>
          </w:tcPr>
          <w:p w14:paraId="0EFF6F15" w14:textId="77777777" w:rsidR="00B0315C" w:rsidRPr="002B0735" w:rsidRDefault="009D7E63" w:rsidP="004E5E7E">
            <w:pPr>
              <w:spacing w:before="30" w:after="30"/>
              <w:rPr>
                <w:rFonts w:cs="Arial"/>
                <w:lang w:val="en-US"/>
              </w:rPr>
            </w:pPr>
            <w:r w:rsidRPr="002B0735">
              <w:rPr>
                <w:rFonts w:cs="Arial"/>
                <w:noProof/>
                <w:spacing w:val="-2"/>
              </w:rPr>
              <w:t>%MODEL%</w:t>
            </w:r>
          </w:p>
        </w:tc>
      </w:tr>
      <w:tr w:rsidR="00C83933" w14:paraId="66FEE0D4" w14:textId="77777777" w:rsidTr="00B0315C">
        <w:tc>
          <w:tcPr>
            <w:tcW w:w="3119" w:type="dxa"/>
            <w:tcBorders>
              <w:top w:val="single" w:sz="4" w:space="0" w:color="auto"/>
              <w:bottom w:val="single" w:sz="4" w:space="0" w:color="auto"/>
            </w:tcBorders>
            <w:vAlign w:val="center"/>
          </w:tcPr>
          <w:p w14:paraId="77758EDF" w14:textId="77777777" w:rsidR="00B0315C" w:rsidRPr="002B0735" w:rsidRDefault="009D7E63" w:rsidP="004E5E7E">
            <w:pPr>
              <w:spacing w:before="30" w:after="30"/>
              <w:rPr>
                <w:rFonts w:cs="Arial"/>
                <w:lang w:val="en-US"/>
              </w:rPr>
            </w:pPr>
            <w:r w:rsidRPr="002B0735">
              <w:rPr>
                <w:rFonts w:cs="Arial"/>
                <w:lang w:val="en-US"/>
              </w:rPr>
              <w:t>Rating(s):</w:t>
            </w:r>
          </w:p>
        </w:tc>
        <w:tc>
          <w:tcPr>
            <w:tcW w:w="6379" w:type="dxa"/>
            <w:tcBorders>
              <w:top w:val="single" w:sz="4" w:space="0" w:color="auto"/>
              <w:bottom w:val="single" w:sz="4" w:space="0" w:color="auto"/>
            </w:tcBorders>
            <w:vAlign w:val="center"/>
          </w:tcPr>
          <w:p w14:paraId="73F7081B" w14:textId="77777777" w:rsidR="00B0315C" w:rsidRPr="002B0735" w:rsidRDefault="009D7E63" w:rsidP="004E5E7E">
            <w:pPr>
              <w:spacing w:before="30" w:after="30"/>
              <w:rPr>
                <w:rFonts w:cs="Arial"/>
                <w:lang w:val="en-US"/>
              </w:rPr>
            </w:pPr>
            <w:r w:rsidRPr="002B0735">
              <w:rPr>
                <w:rFonts w:cs="Arial"/>
              </w:rPr>
              <w:fldChar w:fldCharType="begin">
                <w:ffData>
                  <w:name w:val=""/>
                  <w:enabled/>
                  <w:calcOnExit w:val="0"/>
                  <w:textInput/>
                </w:ffData>
              </w:fldChar>
            </w:r>
            <w:r w:rsidR="009F4125" w:rsidRPr="002B0735">
              <w:rPr>
                <w:rFonts w:cs="Arial"/>
              </w:rPr>
              <w:instrText xml:space="preserve"> FORMTEXT </w:instrText>
            </w:r>
            <w:r w:rsidRPr="002B0735">
              <w:rPr>
                <w:rFonts w:cs="Arial"/>
              </w:rPr>
            </w:r>
            <w:r w:rsidRPr="002B0735">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2B0735">
              <w:rPr>
                <w:rFonts w:cs="Arial"/>
              </w:rPr>
              <w:fldChar w:fldCharType="end"/>
            </w:r>
          </w:p>
        </w:tc>
      </w:tr>
      <w:tr w:rsidR="00C83933" w14:paraId="6C398DA4" w14:textId="77777777" w:rsidTr="00B0315C">
        <w:tc>
          <w:tcPr>
            <w:tcW w:w="3119" w:type="dxa"/>
            <w:tcBorders>
              <w:top w:val="single" w:sz="4" w:space="0" w:color="auto"/>
              <w:left w:val="single" w:sz="4" w:space="0" w:color="auto"/>
              <w:bottom w:val="nil"/>
              <w:right w:val="single" w:sz="4" w:space="0" w:color="auto"/>
            </w:tcBorders>
          </w:tcPr>
          <w:p w14:paraId="5B0409F1" w14:textId="77777777" w:rsidR="00B0315C" w:rsidRPr="002B0735" w:rsidRDefault="009D7E63" w:rsidP="004E5E7E">
            <w:pPr>
              <w:tabs>
                <w:tab w:val="right" w:leader="dot" w:pos="3289"/>
              </w:tabs>
              <w:suppressAutoHyphens/>
              <w:spacing w:before="30" w:after="30"/>
              <w:rPr>
                <w:rFonts w:cs="Arial"/>
                <w:spacing w:val="-2"/>
              </w:rPr>
            </w:pPr>
            <w:r w:rsidRPr="002B0735">
              <w:rPr>
                <w:rFonts w:cs="Arial"/>
                <w:spacing w:val="-2"/>
              </w:rPr>
              <w:t>Manufacturer:</w:t>
            </w:r>
          </w:p>
        </w:tc>
        <w:tc>
          <w:tcPr>
            <w:tcW w:w="6379" w:type="dxa"/>
            <w:tcBorders>
              <w:top w:val="single" w:sz="4" w:space="0" w:color="auto"/>
              <w:left w:val="single" w:sz="4" w:space="0" w:color="auto"/>
              <w:bottom w:val="nil"/>
              <w:right w:val="single" w:sz="4" w:space="0" w:color="auto"/>
            </w:tcBorders>
          </w:tcPr>
          <w:p w14:paraId="44FE5617" w14:textId="77777777" w:rsidR="00B0315C" w:rsidRPr="002B0735" w:rsidRDefault="009D7E63" w:rsidP="004E5E7E">
            <w:pPr>
              <w:suppressAutoHyphens/>
              <w:spacing w:before="30" w:after="30"/>
              <w:rPr>
                <w:rFonts w:cs="Arial"/>
                <w:spacing w:val="-2"/>
              </w:rPr>
            </w:pPr>
            <w:r w:rsidRPr="002B0735">
              <w:rPr>
                <w:rFonts w:cs="Arial"/>
                <w:noProof/>
                <w:spacing w:val="-2"/>
              </w:rPr>
              <w:t>%MANUFACTURER%</w:t>
            </w:r>
          </w:p>
        </w:tc>
      </w:tr>
      <w:tr w:rsidR="00C83933" w14:paraId="3E3067FB" w14:textId="77777777" w:rsidTr="00B0315C">
        <w:tc>
          <w:tcPr>
            <w:tcW w:w="3119" w:type="dxa"/>
            <w:tcBorders>
              <w:top w:val="nil"/>
              <w:left w:val="single" w:sz="4" w:space="0" w:color="auto"/>
              <w:bottom w:val="nil"/>
              <w:right w:val="single" w:sz="4" w:space="0" w:color="auto"/>
            </w:tcBorders>
          </w:tcPr>
          <w:p w14:paraId="76FBABE2" w14:textId="77777777" w:rsidR="00B0315C" w:rsidRPr="002B0735" w:rsidRDefault="009D7E63" w:rsidP="004E5E7E">
            <w:pPr>
              <w:tabs>
                <w:tab w:val="right" w:leader="dot" w:pos="3289"/>
              </w:tabs>
              <w:suppressAutoHyphens/>
              <w:spacing w:before="30" w:after="30"/>
              <w:rPr>
                <w:rFonts w:cs="Arial"/>
                <w:spacing w:val="-2"/>
              </w:rPr>
            </w:pPr>
            <w:r w:rsidRPr="002B0735">
              <w:rPr>
                <w:rFonts w:cs="Arial"/>
                <w:spacing w:val="-2"/>
              </w:rPr>
              <w:t>Manufacturer number:</w:t>
            </w:r>
          </w:p>
        </w:tc>
        <w:tc>
          <w:tcPr>
            <w:tcW w:w="6379" w:type="dxa"/>
            <w:tcBorders>
              <w:top w:val="nil"/>
              <w:left w:val="single" w:sz="4" w:space="0" w:color="auto"/>
              <w:bottom w:val="nil"/>
              <w:right w:val="single" w:sz="4" w:space="0" w:color="auto"/>
            </w:tcBorders>
          </w:tcPr>
          <w:p w14:paraId="2FFDFF1A" w14:textId="77777777" w:rsidR="00B0315C" w:rsidRPr="002B0735" w:rsidRDefault="009D7E63" w:rsidP="004E5E7E">
            <w:pPr>
              <w:suppressAutoHyphens/>
              <w:spacing w:before="30" w:after="30"/>
              <w:rPr>
                <w:rFonts w:cs="Arial"/>
                <w:spacing w:val="-2"/>
              </w:rPr>
            </w:pPr>
            <w:r w:rsidRPr="002B0735">
              <w:rPr>
                <w:rFonts w:cs="Arial"/>
                <w:noProof/>
                <w:spacing w:val="-2"/>
              </w:rPr>
              <w:t>%CUSTOMER_NO_MANUFACTURER%</w:t>
            </w:r>
          </w:p>
        </w:tc>
      </w:tr>
      <w:tr w:rsidR="00C83933" w14:paraId="42BAFE70" w14:textId="77777777" w:rsidTr="00B75401">
        <w:tc>
          <w:tcPr>
            <w:tcW w:w="3119" w:type="dxa"/>
            <w:tcBorders>
              <w:top w:val="nil"/>
              <w:left w:val="single" w:sz="4" w:space="0" w:color="auto"/>
              <w:bottom w:val="single" w:sz="4" w:space="0" w:color="auto"/>
              <w:right w:val="single" w:sz="4" w:space="0" w:color="auto"/>
            </w:tcBorders>
          </w:tcPr>
          <w:p w14:paraId="6211D25C" w14:textId="77777777" w:rsidR="00B0315C" w:rsidRPr="002B0735" w:rsidRDefault="009D7E63" w:rsidP="004E5E7E">
            <w:pPr>
              <w:tabs>
                <w:tab w:val="right" w:leader="dot" w:pos="3289"/>
              </w:tabs>
              <w:suppressAutoHyphens/>
              <w:spacing w:before="30" w:after="30"/>
              <w:rPr>
                <w:rFonts w:cs="Arial"/>
                <w:spacing w:val="-2"/>
              </w:rPr>
            </w:pPr>
            <w:r w:rsidRPr="002B0735">
              <w:rPr>
                <w:rFonts w:cs="Arial"/>
                <w:spacing w:val="-2"/>
              </w:rPr>
              <w:t>Address:</w:t>
            </w:r>
          </w:p>
        </w:tc>
        <w:tc>
          <w:tcPr>
            <w:tcW w:w="6379" w:type="dxa"/>
            <w:tcBorders>
              <w:top w:val="nil"/>
              <w:left w:val="single" w:sz="4" w:space="0" w:color="auto"/>
              <w:bottom w:val="single" w:sz="4" w:space="0" w:color="auto"/>
              <w:right w:val="single" w:sz="4" w:space="0" w:color="auto"/>
            </w:tcBorders>
          </w:tcPr>
          <w:p w14:paraId="60C00CE1" w14:textId="77777777" w:rsidR="00B0315C" w:rsidRPr="002B0735" w:rsidRDefault="009D7E63" w:rsidP="004E5E7E">
            <w:pPr>
              <w:suppressAutoHyphens/>
              <w:spacing w:before="30" w:after="30"/>
              <w:rPr>
                <w:rFonts w:cs="Arial"/>
                <w:spacing w:val="-2"/>
              </w:rPr>
            </w:pPr>
            <w:r w:rsidRPr="002B0735">
              <w:rPr>
                <w:rFonts w:cs="Arial"/>
                <w:noProof/>
                <w:spacing w:val="-2"/>
              </w:rPr>
              <w:t>%ADDRESS_MANUFACTURER%</w:t>
            </w:r>
          </w:p>
        </w:tc>
      </w:tr>
      <w:tr w:rsidR="00C83933" w14:paraId="4D4E6B7A" w14:textId="77777777" w:rsidTr="00FB18CF">
        <w:tc>
          <w:tcPr>
            <w:tcW w:w="9498" w:type="dxa"/>
            <w:gridSpan w:val="2"/>
            <w:tcBorders>
              <w:bottom w:val="nil"/>
            </w:tcBorders>
          </w:tcPr>
          <w:p w14:paraId="1ABFDB57" w14:textId="77777777" w:rsidR="00462E56" w:rsidRPr="00DF184B" w:rsidRDefault="009D7E63" w:rsidP="00FB18CF">
            <w:pPr>
              <w:pStyle w:val="Tabelle"/>
              <w:rPr>
                <w:rFonts w:cs="Arial"/>
              </w:rPr>
            </w:pPr>
            <w:r>
              <w:rPr>
                <w:rFonts w:cs="Arial"/>
                <w:b/>
                <w:bCs/>
              </w:rPr>
              <w:t>Name and address of factory(ies)</w:t>
            </w:r>
            <w:r>
              <w:rPr>
                <w:spacing w:val="-2"/>
              </w:rPr>
              <w:t xml:space="preserve"> </w:t>
            </w:r>
            <w:r w:rsidRPr="004E5E7E">
              <w:rPr>
                <w:rFonts w:cs="Arial"/>
                <w:i/>
                <w:vanish/>
                <w:color w:val="0000FF"/>
                <w:lang w:val="en-US"/>
              </w:rPr>
              <w:t>(only if certification is provided):</w:t>
            </w:r>
          </w:p>
        </w:tc>
      </w:tr>
      <w:tr w:rsidR="00C83933" w14:paraId="00641A8E" w14:textId="77777777" w:rsidTr="00FB18CF">
        <w:trPr>
          <w:trHeight w:val="1134"/>
        </w:trPr>
        <w:tc>
          <w:tcPr>
            <w:tcW w:w="9498" w:type="dxa"/>
            <w:gridSpan w:val="2"/>
            <w:tcBorders>
              <w:top w:val="nil"/>
              <w:bottom w:val="single" w:sz="4" w:space="0" w:color="000000"/>
            </w:tcBorders>
          </w:tcPr>
          <w:p w14:paraId="547DFD1D" w14:textId="77777777" w:rsidR="00462E56" w:rsidRPr="00A37148" w:rsidRDefault="009D7E63" w:rsidP="00FB18CF">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795D60A1" w14:textId="77777777" w:rsidTr="00B75401">
        <w:tc>
          <w:tcPr>
            <w:tcW w:w="3119" w:type="dxa"/>
            <w:tcBorders>
              <w:top w:val="single" w:sz="4" w:space="0" w:color="auto"/>
              <w:bottom w:val="nil"/>
              <w:right w:val="nil"/>
            </w:tcBorders>
          </w:tcPr>
          <w:p w14:paraId="1B5B64F9" w14:textId="77777777" w:rsidR="00B0315C" w:rsidRPr="002B0735" w:rsidRDefault="009D7E63" w:rsidP="00B0315C">
            <w:pPr>
              <w:tabs>
                <w:tab w:val="right" w:leader="dot" w:pos="3289"/>
              </w:tabs>
              <w:suppressAutoHyphens/>
              <w:spacing w:before="66" w:after="54"/>
              <w:rPr>
                <w:rFonts w:cs="Arial"/>
                <w:spacing w:val="-2"/>
                <w:lang w:val="en-US"/>
              </w:rPr>
            </w:pPr>
            <w:r w:rsidRPr="002B0735">
              <w:rPr>
                <w:rFonts w:cs="Arial"/>
                <w:spacing w:val="-2"/>
                <w:lang w:val="en-US"/>
              </w:rPr>
              <w:t>Sub-contractors</w:t>
            </w:r>
            <w:r w:rsidR="00F238D1">
              <w:rPr>
                <w:rFonts w:cs="Arial"/>
                <w:spacing w:val="-2"/>
                <w:lang w:val="en-US"/>
              </w:rPr>
              <w:t xml:space="preserve"> </w:t>
            </w:r>
            <w:r w:rsidRPr="002B0735">
              <w:rPr>
                <w:rFonts w:cs="Arial"/>
                <w:spacing w:val="-2"/>
                <w:lang w:val="en-US"/>
              </w:rPr>
              <w:t>/ tests (clause):</w:t>
            </w:r>
          </w:p>
        </w:tc>
        <w:tc>
          <w:tcPr>
            <w:tcW w:w="6379" w:type="dxa"/>
            <w:tcBorders>
              <w:top w:val="single" w:sz="4" w:space="0" w:color="auto"/>
              <w:left w:val="nil"/>
              <w:bottom w:val="nil"/>
            </w:tcBorders>
            <w:vAlign w:val="center"/>
          </w:tcPr>
          <w:p w14:paraId="1C3D5E75" w14:textId="77777777" w:rsidR="00B0315C" w:rsidRPr="00A03839" w:rsidRDefault="009D7E63" w:rsidP="00A03839">
            <w:pPr>
              <w:tabs>
                <w:tab w:val="right" w:leader="dot" w:pos="3289"/>
              </w:tabs>
              <w:suppressAutoHyphens/>
              <w:spacing w:before="66" w:after="54"/>
              <w:rPr>
                <w:rFonts w:cs="Arial"/>
                <w:spacing w:val="-2"/>
                <w:lang w:val="en-US"/>
              </w:rPr>
            </w:pPr>
            <w:r w:rsidRPr="00A03839">
              <w:rPr>
                <w:rFonts w:cs="Arial"/>
                <w:spacing w:val="-2"/>
                <w:lang w:val="en-US"/>
              </w:rPr>
              <w:fldChar w:fldCharType="begin">
                <w:ffData>
                  <w:name w:val=""/>
                  <w:enabled/>
                  <w:calcOnExit w:val="0"/>
                  <w:textInput/>
                </w:ffData>
              </w:fldChar>
            </w:r>
            <w:r w:rsidR="009F4125" w:rsidRPr="00A03839">
              <w:rPr>
                <w:rFonts w:cs="Arial"/>
                <w:spacing w:val="-2"/>
                <w:lang w:val="en-US"/>
              </w:rPr>
              <w:instrText xml:space="preserve"> FORMTEXT </w:instrText>
            </w:r>
            <w:r w:rsidRPr="00A03839">
              <w:rPr>
                <w:rFonts w:cs="Arial"/>
                <w:spacing w:val="-2"/>
                <w:lang w:val="en-US"/>
              </w:rPr>
            </w:r>
            <w:r w:rsidRPr="00A03839">
              <w:rPr>
                <w:rFonts w:cs="Arial"/>
                <w:spacing w:val="-2"/>
                <w:lang w:val="en-US"/>
              </w:rPr>
              <w:fldChar w:fldCharType="separate"/>
            </w:r>
            <w:r w:rsidR="009F4125" w:rsidRPr="00A03839">
              <w:rPr>
                <w:rFonts w:cs="Arial"/>
                <w:spacing w:val="-2"/>
                <w:lang w:val="en-US"/>
              </w:rPr>
              <w:t> </w:t>
            </w:r>
            <w:r w:rsidR="009F4125" w:rsidRPr="00A03839">
              <w:rPr>
                <w:rFonts w:cs="Arial"/>
                <w:spacing w:val="-2"/>
                <w:lang w:val="en-US"/>
              </w:rPr>
              <w:t> </w:t>
            </w:r>
            <w:r w:rsidR="009F4125" w:rsidRPr="00A03839">
              <w:rPr>
                <w:rFonts w:cs="Arial"/>
                <w:spacing w:val="-2"/>
                <w:lang w:val="en-US"/>
              </w:rPr>
              <w:t> </w:t>
            </w:r>
            <w:r w:rsidR="009F4125" w:rsidRPr="00A03839">
              <w:rPr>
                <w:rFonts w:cs="Arial"/>
                <w:spacing w:val="-2"/>
                <w:lang w:val="en-US"/>
              </w:rPr>
              <w:t> </w:t>
            </w:r>
            <w:r w:rsidR="009F4125" w:rsidRPr="00A03839">
              <w:rPr>
                <w:rFonts w:cs="Arial"/>
                <w:spacing w:val="-2"/>
                <w:lang w:val="en-US"/>
              </w:rPr>
              <w:t> </w:t>
            </w:r>
            <w:r w:rsidRPr="00A03839">
              <w:rPr>
                <w:rFonts w:cs="Arial"/>
                <w:spacing w:val="-2"/>
                <w:lang w:val="en-US"/>
              </w:rPr>
              <w:fldChar w:fldCharType="end"/>
            </w:r>
          </w:p>
        </w:tc>
      </w:tr>
      <w:tr w:rsidR="00C83933" w14:paraId="740F99DA" w14:textId="77777777" w:rsidTr="00B75401">
        <w:tc>
          <w:tcPr>
            <w:tcW w:w="3119" w:type="dxa"/>
            <w:tcBorders>
              <w:top w:val="nil"/>
              <w:right w:val="nil"/>
            </w:tcBorders>
          </w:tcPr>
          <w:p w14:paraId="0E50EE30" w14:textId="77777777" w:rsidR="00B0315C" w:rsidRPr="002B0735" w:rsidRDefault="009D7E63" w:rsidP="00B0315C">
            <w:pPr>
              <w:tabs>
                <w:tab w:val="right" w:leader="dot" w:pos="3289"/>
              </w:tabs>
              <w:suppressAutoHyphens/>
              <w:spacing w:before="66" w:after="54"/>
              <w:rPr>
                <w:rFonts w:cs="Arial"/>
                <w:spacing w:val="-2"/>
              </w:rPr>
            </w:pPr>
            <w:r w:rsidRPr="002B0735">
              <w:rPr>
                <w:rFonts w:cs="Arial"/>
                <w:spacing w:val="-2"/>
              </w:rPr>
              <w:t>Name:</w:t>
            </w:r>
          </w:p>
        </w:tc>
        <w:tc>
          <w:tcPr>
            <w:tcW w:w="6379" w:type="dxa"/>
            <w:tcBorders>
              <w:top w:val="nil"/>
              <w:left w:val="nil"/>
            </w:tcBorders>
            <w:vAlign w:val="center"/>
          </w:tcPr>
          <w:p w14:paraId="51CE57EA" w14:textId="77777777" w:rsidR="00B0315C" w:rsidRPr="00A03839" w:rsidRDefault="009D7E63" w:rsidP="00A03839">
            <w:pPr>
              <w:tabs>
                <w:tab w:val="right" w:leader="dot" w:pos="3289"/>
              </w:tabs>
              <w:suppressAutoHyphens/>
              <w:spacing w:before="66" w:after="54"/>
              <w:rPr>
                <w:rFonts w:cs="Arial"/>
                <w:spacing w:val="-2"/>
              </w:rPr>
            </w:pPr>
            <w:r w:rsidRPr="00A03839">
              <w:rPr>
                <w:rFonts w:cs="Arial"/>
                <w:spacing w:val="-2"/>
              </w:rPr>
              <w:fldChar w:fldCharType="begin">
                <w:ffData>
                  <w:name w:val=""/>
                  <w:enabled/>
                  <w:calcOnExit w:val="0"/>
                  <w:textInput/>
                </w:ffData>
              </w:fldChar>
            </w:r>
            <w:r w:rsidR="009F4125" w:rsidRPr="00A03839">
              <w:rPr>
                <w:rFonts w:cs="Arial"/>
                <w:spacing w:val="-2"/>
              </w:rPr>
              <w:instrText xml:space="preserve"> FORMTEXT </w:instrText>
            </w:r>
            <w:r w:rsidRPr="00A03839">
              <w:rPr>
                <w:rFonts w:cs="Arial"/>
                <w:spacing w:val="-2"/>
              </w:rPr>
            </w:r>
            <w:r w:rsidRPr="00A03839">
              <w:rPr>
                <w:rFonts w:cs="Arial"/>
                <w:spacing w:val="-2"/>
              </w:rPr>
              <w:fldChar w:fldCharType="separate"/>
            </w:r>
            <w:r w:rsidR="009F4125" w:rsidRPr="00A03839">
              <w:rPr>
                <w:rFonts w:cs="Arial"/>
                <w:spacing w:val="-2"/>
              </w:rPr>
              <w:t> </w:t>
            </w:r>
            <w:r w:rsidR="009F4125" w:rsidRPr="00A03839">
              <w:rPr>
                <w:rFonts w:cs="Arial"/>
                <w:spacing w:val="-2"/>
              </w:rPr>
              <w:t> </w:t>
            </w:r>
            <w:r w:rsidR="009F4125" w:rsidRPr="00A03839">
              <w:rPr>
                <w:rFonts w:cs="Arial"/>
                <w:spacing w:val="-2"/>
              </w:rPr>
              <w:t> </w:t>
            </w:r>
            <w:r w:rsidR="009F4125" w:rsidRPr="00A03839">
              <w:rPr>
                <w:rFonts w:cs="Arial"/>
                <w:spacing w:val="-2"/>
              </w:rPr>
              <w:t> </w:t>
            </w:r>
            <w:r w:rsidR="009F4125" w:rsidRPr="00A03839">
              <w:rPr>
                <w:rFonts w:cs="Arial"/>
                <w:spacing w:val="-2"/>
              </w:rPr>
              <w:t> </w:t>
            </w:r>
            <w:r w:rsidRPr="00A03839">
              <w:rPr>
                <w:rFonts w:cs="Arial"/>
                <w:spacing w:val="-2"/>
              </w:rPr>
              <w:fldChar w:fldCharType="end"/>
            </w:r>
          </w:p>
        </w:tc>
      </w:tr>
      <w:tr w:rsidR="00C83933" w14:paraId="2981E6D9" w14:textId="77777777" w:rsidTr="00B0315C">
        <w:trPr>
          <w:trHeight w:val="86"/>
        </w:trPr>
        <w:tc>
          <w:tcPr>
            <w:tcW w:w="3119" w:type="dxa"/>
            <w:vMerge w:val="restart"/>
            <w:vAlign w:val="center"/>
          </w:tcPr>
          <w:p w14:paraId="158E24FA" w14:textId="77777777" w:rsidR="00B0315C" w:rsidRPr="002B0735" w:rsidRDefault="009D7E63" w:rsidP="00B0315C">
            <w:pPr>
              <w:spacing w:line="360" w:lineRule="auto"/>
              <w:rPr>
                <w:rFonts w:cs="Arial"/>
                <w:lang w:val="en-US"/>
              </w:rPr>
            </w:pPr>
            <w:r w:rsidRPr="002B0735">
              <w:rPr>
                <w:rFonts w:cs="Arial"/>
                <w:spacing w:val="-2"/>
              </w:rPr>
              <w:t>Order description:</w:t>
            </w:r>
          </w:p>
        </w:tc>
        <w:tc>
          <w:tcPr>
            <w:tcW w:w="6379" w:type="dxa"/>
            <w:vAlign w:val="center"/>
          </w:tcPr>
          <w:p w14:paraId="092D4A23" w14:textId="77777777" w:rsidR="00B0315C" w:rsidRPr="002B0735" w:rsidRDefault="00000000" w:rsidP="00B0315C">
            <w:pPr>
              <w:spacing w:line="360" w:lineRule="auto"/>
              <w:rPr>
                <w:rFonts w:cs="Arial"/>
                <w:lang w:val="en-US"/>
              </w:rPr>
            </w:pPr>
            <w:sdt>
              <w:sdtPr>
                <w:rPr>
                  <w:rFonts w:cs="Arial"/>
                </w:rPr>
                <w:id w:val="-538816991"/>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F4125" w:rsidRPr="002B0735">
              <w:rPr>
                <w:rFonts w:cs="Arial"/>
                <w:lang w:val="en-US"/>
              </w:rPr>
              <w:t xml:space="preserve"> Complete</w:t>
            </w:r>
            <w:r w:rsidR="009F4125" w:rsidRPr="002B0735">
              <w:rPr>
                <w:rFonts w:cs="Arial"/>
                <w:spacing w:val="-2"/>
                <w:lang w:val="en-US"/>
              </w:rPr>
              <w:t xml:space="preserve"> test according to TRF</w:t>
            </w:r>
          </w:p>
        </w:tc>
      </w:tr>
      <w:tr w:rsidR="00C83933" w14:paraId="7919AB31" w14:textId="77777777" w:rsidTr="00B0315C">
        <w:trPr>
          <w:trHeight w:val="84"/>
        </w:trPr>
        <w:tc>
          <w:tcPr>
            <w:tcW w:w="3119" w:type="dxa"/>
            <w:vMerge/>
            <w:vAlign w:val="center"/>
          </w:tcPr>
          <w:p w14:paraId="7781ED44" w14:textId="77777777" w:rsidR="00B0315C" w:rsidRPr="002B0735" w:rsidRDefault="00B0315C" w:rsidP="00B0315C">
            <w:pPr>
              <w:spacing w:line="360" w:lineRule="auto"/>
              <w:rPr>
                <w:rFonts w:cs="Arial"/>
                <w:spacing w:val="-2"/>
                <w:lang w:val="en-US"/>
              </w:rPr>
            </w:pPr>
          </w:p>
        </w:tc>
        <w:tc>
          <w:tcPr>
            <w:tcW w:w="6379" w:type="dxa"/>
            <w:vAlign w:val="center"/>
          </w:tcPr>
          <w:p w14:paraId="4E78531F" w14:textId="77777777" w:rsidR="00B0315C" w:rsidRPr="002B0735" w:rsidRDefault="00000000" w:rsidP="00B0315C">
            <w:pPr>
              <w:spacing w:line="360" w:lineRule="auto"/>
              <w:rPr>
                <w:rFonts w:cs="Arial"/>
                <w:lang w:val="en-US"/>
              </w:rPr>
            </w:pPr>
            <w:sdt>
              <w:sdtPr>
                <w:rPr>
                  <w:rFonts w:cs="Arial"/>
                </w:rPr>
                <w:id w:val="-1515374251"/>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F4125" w:rsidRPr="002B0735">
              <w:rPr>
                <w:rFonts w:cs="Arial"/>
                <w:lang w:val="en-US"/>
              </w:rPr>
              <w:t xml:space="preserve"> </w:t>
            </w:r>
            <w:r w:rsidR="009F4125" w:rsidRPr="002B0735">
              <w:rPr>
                <w:rFonts w:cs="Arial"/>
                <w:spacing w:val="-2"/>
                <w:lang w:val="en-US"/>
              </w:rPr>
              <w:t>Partial test according to manufacturer's specifications</w:t>
            </w:r>
          </w:p>
        </w:tc>
      </w:tr>
      <w:tr w:rsidR="00C83933" w14:paraId="3D2AD7A3" w14:textId="77777777" w:rsidTr="00B0315C">
        <w:trPr>
          <w:trHeight w:val="84"/>
        </w:trPr>
        <w:tc>
          <w:tcPr>
            <w:tcW w:w="3119" w:type="dxa"/>
            <w:vMerge/>
            <w:vAlign w:val="center"/>
          </w:tcPr>
          <w:p w14:paraId="68C97C52" w14:textId="77777777" w:rsidR="00B0315C" w:rsidRPr="002B0735" w:rsidRDefault="00B0315C" w:rsidP="00B0315C">
            <w:pPr>
              <w:spacing w:line="360" w:lineRule="auto"/>
              <w:rPr>
                <w:rFonts w:cs="Arial"/>
                <w:spacing w:val="-2"/>
                <w:lang w:val="en-US"/>
              </w:rPr>
            </w:pPr>
          </w:p>
        </w:tc>
        <w:tc>
          <w:tcPr>
            <w:tcW w:w="6379" w:type="dxa"/>
            <w:vAlign w:val="center"/>
          </w:tcPr>
          <w:p w14:paraId="14B34A01" w14:textId="77777777" w:rsidR="00B0315C" w:rsidRPr="002B0735" w:rsidRDefault="00000000" w:rsidP="00B0315C">
            <w:pPr>
              <w:spacing w:line="360" w:lineRule="auto"/>
              <w:rPr>
                <w:rFonts w:cs="Arial"/>
                <w:lang w:val="en-US"/>
              </w:rPr>
            </w:pPr>
            <w:sdt>
              <w:sdtPr>
                <w:rPr>
                  <w:rFonts w:cs="Arial"/>
                </w:rPr>
                <w:id w:val="-943377377"/>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F4125" w:rsidRPr="002B0735">
              <w:rPr>
                <w:rFonts w:cs="Arial"/>
              </w:rPr>
              <w:t xml:space="preserve"> </w:t>
            </w:r>
            <w:r w:rsidR="009F4125" w:rsidRPr="002B0735">
              <w:rPr>
                <w:rFonts w:cs="Arial"/>
                <w:spacing w:val="-2"/>
                <w:lang w:val="en-US"/>
              </w:rPr>
              <w:t>Preliminary test</w:t>
            </w:r>
          </w:p>
        </w:tc>
      </w:tr>
      <w:tr w:rsidR="00C83933" w14:paraId="18901A07" w14:textId="77777777" w:rsidTr="00B0315C">
        <w:trPr>
          <w:trHeight w:val="84"/>
        </w:trPr>
        <w:tc>
          <w:tcPr>
            <w:tcW w:w="3119" w:type="dxa"/>
            <w:vMerge/>
            <w:vAlign w:val="center"/>
          </w:tcPr>
          <w:p w14:paraId="2F9F68CC" w14:textId="77777777" w:rsidR="00EE0248" w:rsidRPr="002B0735" w:rsidRDefault="00EE0248" w:rsidP="00B0315C">
            <w:pPr>
              <w:spacing w:line="360" w:lineRule="auto"/>
              <w:rPr>
                <w:rFonts w:cs="Arial"/>
                <w:spacing w:val="-2"/>
                <w:lang w:val="en-US"/>
              </w:rPr>
            </w:pPr>
          </w:p>
        </w:tc>
        <w:tc>
          <w:tcPr>
            <w:tcW w:w="6379" w:type="dxa"/>
            <w:vAlign w:val="center"/>
          </w:tcPr>
          <w:p w14:paraId="1184391F" w14:textId="77777777" w:rsidR="00EE0248" w:rsidRPr="002B0735" w:rsidRDefault="00000000" w:rsidP="00B0315C">
            <w:pPr>
              <w:spacing w:line="360" w:lineRule="auto"/>
              <w:rPr>
                <w:rFonts w:cs="Arial"/>
              </w:rPr>
            </w:pPr>
            <w:sdt>
              <w:sdtPr>
                <w:rPr>
                  <w:rFonts w:cs="Arial"/>
                </w:rPr>
                <w:id w:val="-723984723"/>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425EF4" w:rsidRPr="002B0735">
              <w:rPr>
                <w:rFonts w:cs="Arial"/>
              </w:rPr>
              <w:t xml:space="preserve"> </w:t>
            </w:r>
            <w:r w:rsidR="00425EF4" w:rsidRPr="002B0735">
              <w:rPr>
                <w:rFonts w:cs="Arial"/>
                <w:spacing w:val="-2"/>
                <w:lang w:val="en-US"/>
              </w:rPr>
              <w:t>Spot check</w:t>
            </w:r>
          </w:p>
        </w:tc>
      </w:tr>
      <w:tr w:rsidR="00C83933" w14:paraId="2763899F" w14:textId="77777777" w:rsidTr="00B0315C">
        <w:trPr>
          <w:trHeight w:val="84"/>
        </w:trPr>
        <w:tc>
          <w:tcPr>
            <w:tcW w:w="3119" w:type="dxa"/>
            <w:vMerge/>
            <w:tcBorders>
              <w:bottom w:val="single" w:sz="4" w:space="0" w:color="auto"/>
            </w:tcBorders>
            <w:vAlign w:val="center"/>
          </w:tcPr>
          <w:p w14:paraId="6B43481F" w14:textId="77777777" w:rsidR="00B0315C" w:rsidRPr="002B0735" w:rsidRDefault="00B0315C" w:rsidP="00B0315C">
            <w:pPr>
              <w:spacing w:line="360" w:lineRule="auto"/>
              <w:rPr>
                <w:rFonts w:cs="Arial"/>
                <w:spacing w:val="-2"/>
                <w:lang w:val="en-US"/>
              </w:rPr>
            </w:pPr>
          </w:p>
        </w:tc>
        <w:tc>
          <w:tcPr>
            <w:tcW w:w="6379" w:type="dxa"/>
            <w:tcBorders>
              <w:bottom w:val="single" w:sz="4" w:space="0" w:color="auto"/>
            </w:tcBorders>
            <w:vAlign w:val="center"/>
          </w:tcPr>
          <w:p w14:paraId="0F32B557" w14:textId="77777777" w:rsidR="00B0315C" w:rsidRPr="002B0735" w:rsidRDefault="00000000" w:rsidP="00B0315C">
            <w:pPr>
              <w:spacing w:line="360" w:lineRule="auto"/>
              <w:rPr>
                <w:rFonts w:cs="Arial"/>
                <w:lang w:val="en-US"/>
              </w:rPr>
            </w:pPr>
            <w:sdt>
              <w:sdtPr>
                <w:rPr>
                  <w:rFonts w:cs="Arial"/>
                </w:rPr>
                <w:id w:val="-71977739"/>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425EF4">
              <w:rPr>
                <w:rFonts w:cs="Arial"/>
              </w:rPr>
              <w:t xml:space="preserve"> </w:t>
            </w:r>
            <w:r w:rsidR="00EE0248">
              <w:rPr>
                <w:rFonts w:cs="Arial"/>
                <w:spacing w:val="-2"/>
                <w:lang w:val="en-US"/>
              </w:rPr>
              <w:t xml:space="preserve">Others: </w:t>
            </w:r>
            <w:r w:rsidR="005F3D27" w:rsidRPr="002B0735">
              <w:rPr>
                <w:rFonts w:cs="Arial"/>
              </w:rPr>
              <w:fldChar w:fldCharType="begin">
                <w:ffData>
                  <w:name w:val=""/>
                  <w:enabled/>
                  <w:calcOnExit w:val="0"/>
                  <w:textInput/>
                </w:ffData>
              </w:fldChar>
            </w:r>
            <w:r w:rsidR="005F3D27" w:rsidRPr="002B0735">
              <w:rPr>
                <w:rFonts w:cs="Arial"/>
              </w:rPr>
              <w:instrText xml:space="preserve"> FORMTEXT </w:instrText>
            </w:r>
            <w:r w:rsidR="005F3D27" w:rsidRPr="002B0735">
              <w:rPr>
                <w:rFonts w:cs="Arial"/>
              </w:rPr>
            </w:r>
            <w:r w:rsidR="005F3D27" w:rsidRPr="002B0735">
              <w:rPr>
                <w:rFonts w:cs="Arial"/>
              </w:rPr>
              <w:fldChar w:fldCharType="separate"/>
            </w:r>
            <w:r w:rsidR="005F3D27">
              <w:rPr>
                <w:rFonts w:cs="Arial"/>
                <w:noProof/>
              </w:rPr>
              <w:t> </w:t>
            </w:r>
            <w:r w:rsidR="005F3D27">
              <w:rPr>
                <w:rFonts w:cs="Arial"/>
                <w:noProof/>
              </w:rPr>
              <w:t> </w:t>
            </w:r>
            <w:r w:rsidR="005F3D27">
              <w:rPr>
                <w:rFonts w:cs="Arial"/>
                <w:noProof/>
              </w:rPr>
              <w:t> </w:t>
            </w:r>
            <w:r w:rsidR="005F3D27">
              <w:rPr>
                <w:rFonts w:cs="Arial"/>
                <w:noProof/>
              </w:rPr>
              <w:t> </w:t>
            </w:r>
            <w:r w:rsidR="005F3D27">
              <w:rPr>
                <w:rFonts w:cs="Arial"/>
                <w:noProof/>
              </w:rPr>
              <w:t> </w:t>
            </w:r>
            <w:r w:rsidR="005F3D27" w:rsidRPr="002B0735">
              <w:rPr>
                <w:rFonts w:cs="Arial"/>
              </w:rPr>
              <w:fldChar w:fldCharType="end"/>
            </w:r>
          </w:p>
        </w:tc>
      </w:tr>
      <w:tr w:rsidR="00C83933" w14:paraId="38D6593D" w14:textId="77777777" w:rsidTr="00B0315C">
        <w:tc>
          <w:tcPr>
            <w:tcW w:w="3119" w:type="dxa"/>
            <w:tcBorders>
              <w:top w:val="single" w:sz="4" w:space="0" w:color="auto"/>
              <w:left w:val="single" w:sz="4" w:space="0" w:color="auto"/>
              <w:bottom w:val="nil"/>
              <w:right w:val="single" w:sz="4" w:space="0" w:color="auto"/>
            </w:tcBorders>
          </w:tcPr>
          <w:p w14:paraId="30A36963" w14:textId="77777777" w:rsidR="00B0315C" w:rsidRPr="002B0735" w:rsidRDefault="009D7E63" w:rsidP="00B0315C">
            <w:pPr>
              <w:tabs>
                <w:tab w:val="right" w:leader="dot" w:pos="3289"/>
              </w:tabs>
              <w:suppressAutoHyphens/>
              <w:spacing w:before="66" w:after="54"/>
              <w:rPr>
                <w:rFonts w:cs="Arial"/>
                <w:spacing w:val="-2"/>
              </w:rPr>
            </w:pPr>
            <w:r w:rsidRPr="002B0735">
              <w:rPr>
                <w:rFonts w:cs="Arial"/>
                <w:spacing w:val="-2"/>
              </w:rPr>
              <w:t>Date of order:</w:t>
            </w:r>
          </w:p>
        </w:tc>
        <w:tc>
          <w:tcPr>
            <w:tcW w:w="6379" w:type="dxa"/>
            <w:tcBorders>
              <w:top w:val="single" w:sz="4" w:space="0" w:color="auto"/>
              <w:left w:val="single" w:sz="4" w:space="0" w:color="auto"/>
              <w:bottom w:val="nil"/>
              <w:right w:val="single" w:sz="4" w:space="0" w:color="auto"/>
            </w:tcBorders>
          </w:tcPr>
          <w:p w14:paraId="080EBF87" w14:textId="77777777" w:rsidR="00B0315C" w:rsidRPr="002B0735" w:rsidRDefault="009D7E63" w:rsidP="00B0315C">
            <w:pPr>
              <w:suppressAutoHyphens/>
              <w:spacing w:before="66" w:after="54"/>
              <w:rPr>
                <w:rFonts w:cs="Arial"/>
                <w:spacing w:val="-2"/>
              </w:rPr>
            </w:pPr>
            <w:r w:rsidRPr="002B0735">
              <w:rPr>
                <w:rFonts w:cs="Arial"/>
                <w:spacing w:val="-2"/>
              </w:rPr>
              <w:t>%ORDER_DATE%</w:t>
            </w:r>
          </w:p>
        </w:tc>
      </w:tr>
      <w:tr w:rsidR="00C83933" w14:paraId="22600016" w14:textId="77777777" w:rsidTr="00B0315C">
        <w:tc>
          <w:tcPr>
            <w:tcW w:w="3119" w:type="dxa"/>
            <w:tcBorders>
              <w:top w:val="nil"/>
              <w:left w:val="single" w:sz="4" w:space="0" w:color="auto"/>
              <w:bottom w:val="nil"/>
              <w:right w:val="single" w:sz="4" w:space="0" w:color="auto"/>
            </w:tcBorders>
          </w:tcPr>
          <w:p w14:paraId="122A3FAC" w14:textId="77777777" w:rsidR="00B0315C" w:rsidRPr="002B0735" w:rsidRDefault="009D7E63" w:rsidP="00B0315C">
            <w:pPr>
              <w:tabs>
                <w:tab w:val="right" w:leader="dot" w:pos="3289"/>
              </w:tabs>
              <w:suppressAutoHyphens/>
              <w:spacing w:before="66" w:after="54"/>
              <w:rPr>
                <w:rFonts w:cs="Arial"/>
                <w:spacing w:val="-2"/>
                <w:lang w:val="en-US"/>
              </w:rPr>
            </w:pPr>
            <w:r w:rsidRPr="002B0735">
              <w:rPr>
                <w:rFonts w:cs="Arial"/>
                <w:spacing w:val="-2"/>
                <w:lang w:val="en-US"/>
              </w:rPr>
              <w:t>Date of receipt of test item:</w:t>
            </w:r>
          </w:p>
        </w:tc>
        <w:tc>
          <w:tcPr>
            <w:tcW w:w="6379" w:type="dxa"/>
            <w:tcBorders>
              <w:top w:val="nil"/>
              <w:left w:val="single" w:sz="4" w:space="0" w:color="auto"/>
              <w:bottom w:val="nil"/>
              <w:right w:val="single" w:sz="4" w:space="0" w:color="auto"/>
            </w:tcBorders>
          </w:tcPr>
          <w:p w14:paraId="79D95A09" w14:textId="77777777" w:rsidR="00B0315C" w:rsidRPr="002B0735" w:rsidRDefault="009D7E63" w:rsidP="00B0315C">
            <w:pPr>
              <w:suppressAutoHyphens/>
              <w:spacing w:before="66" w:after="54"/>
              <w:rPr>
                <w:rFonts w:cs="Arial"/>
                <w:spacing w:val="-2"/>
              </w:rPr>
            </w:pPr>
            <w:r w:rsidRPr="002B0735">
              <w:rPr>
                <w:rFonts w:cs="Arial"/>
                <w:spacing w:val="-2"/>
              </w:rPr>
              <w:t>%TESTSAMPLE_RECEIPT%</w:t>
            </w:r>
            <w:r w:rsidR="00DB39FD">
              <w:rPr>
                <w:rFonts w:cs="Arial"/>
                <w:spacing w:val="-2"/>
              </w:rPr>
              <w:t>,</w:t>
            </w:r>
            <w:r w:rsidR="00DB39FD" w:rsidRPr="009423B2">
              <w:rPr>
                <w:rFonts w:cs="Arial"/>
                <w:spacing w:val="-2"/>
              </w:rPr>
              <w:t xml:space="preserve"> Storix-ID: %STORIX_ID%</w:t>
            </w:r>
          </w:p>
        </w:tc>
      </w:tr>
      <w:tr w:rsidR="00C83933" w14:paraId="24B5C809" w14:textId="77777777" w:rsidTr="00B0315C">
        <w:tc>
          <w:tcPr>
            <w:tcW w:w="3119" w:type="dxa"/>
            <w:tcBorders>
              <w:top w:val="nil"/>
              <w:left w:val="single" w:sz="4" w:space="0" w:color="auto"/>
              <w:bottom w:val="single" w:sz="4" w:space="0" w:color="auto"/>
              <w:right w:val="single" w:sz="4" w:space="0" w:color="auto"/>
            </w:tcBorders>
          </w:tcPr>
          <w:p w14:paraId="57F0065C" w14:textId="77777777" w:rsidR="00B0315C" w:rsidRPr="002B0735" w:rsidRDefault="009D7E63" w:rsidP="00B0315C">
            <w:pPr>
              <w:tabs>
                <w:tab w:val="right" w:leader="dot" w:pos="3289"/>
              </w:tabs>
              <w:suppressAutoHyphens/>
              <w:spacing w:before="66" w:after="54"/>
              <w:rPr>
                <w:rFonts w:cs="Arial"/>
                <w:spacing w:val="-2"/>
                <w:lang w:val="en-US"/>
              </w:rPr>
            </w:pPr>
            <w:r w:rsidRPr="002B0735">
              <w:rPr>
                <w:rFonts w:cs="Arial"/>
                <w:spacing w:val="-2"/>
                <w:lang w:val="en-US"/>
              </w:rPr>
              <w:t>Date(s) of performance of test:</w:t>
            </w:r>
          </w:p>
        </w:tc>
        <w:tc>
          <w:tcPr>
            <w:tcW w:w="6379" w:type="dxa"/>
            <w:tcBorders>
              <w:top w:val="nil"/>
              <w:left w:val="single" w:sz="4" w:space="0" w:color="auto"/>
              <w:bottom w:val="single" w:sz="4" w:space="0" w:color="auto"/>
              <w:right w:val="single" w:sz="4" w:space="0" w:color="auto"/>
            </w:tcBorders>
            <w:vAlign w:val="center"/>
          </w:tcPr>
          <w:p w14:paraId="2E30E45E" w14:textId="77777777" w:rsidR="00B0315C" w:rsidRPr="002B0735" w:rsidRDefault="009D7E63" w:rsidP="00A03839">
            <w:pPr>
              <w:tabs>
                <w:tab w:val="right" w:leader="dot" w:pos="3289"/>
              </w:tabs>
              <w:suppressAutoHyphens/>
              <w:spacing w:before="66" w:after="54"/>
              <w:rPr>
                <w:rFonts w:cs="Arial"/>
                <w:spacing w:val="-2"/>
                <w:lang w:val="en-US"/>
              </w:rPr>
            </w:pPr>
            <w:r w:rsidRPr="00A03839">
              <w:rPr>
                <w:rFonts w:cs="Arial"/>
                <w:spacing w:val="-2"/>
                <w:lang w:val="en-US"/>
              </w:rPr>
              <w:t>%DATE%</w:t>
            </w:r>
          </w:p>
        </w:tc>
      </w:tr>
      <w:tr w:rsidR="00C83933" w14:paraId="47DA8D9D" w14:textId="77777777" w:rsidTr="00B0315C">
        <w:tc>
          <w:tcPr>
            <w:tcW w:w="9498" w:type="dxa"/>
            <w:gridSpan w:val="2"/>
            <w:tcBorders>
              <w:top w:val="single" w:sz="4" w:space="0" w:color="auto"/>
              <w:left w:val="single" w:sz="4" w:space="0" w:color="auto"/>
              <w:bottom w:val="nil"/>
              <w:right w:val="single" w:sz="4" w:space="0" w:color="auto"/>
            </w:tcBorders>
          </w:tcPr>
          <w:p w14:paraId="6CC7CB99" w14:textId="77777777" w:rsidR="00B0315C" w:rsidRPr="0021343B" w:rsidRDefault="009D7E63" w:rsidP="00B0315C">
            <w:pPr>
              <w:spacing w:line="360" w:lineRule="auto"/>
              <w:rPr>
                <w:rFonts w:cs="Arial"/>
                <w:spacing w:val="-2"/>
                <w:lang w:val="en-US"/>
              </w:rPr>
            </w:pPr>
            <w:r w:rsidRPr="004E5E7E">
              <w:rPr>
                <w:rFonts w:cs="Arial"/>
                <w:b/>
                <w:bCs/>
                <w:spacing w:val="-2"/>
              </w:rPr>
              <w:t>Test item particulars</w:t>
            </w:r>
            <w:r w:rsidRPr="0021343B">
              <w:rPr>
                <w:rFonts w:cs="Arial"/>
                <w:spacing w:val="-2"/>
              </w:rPr>
              <w:t>:</w:t>
            </w:r>
          </w:p>
        </w:tc>
      </w:tr>
      <w:tr w:rsidR="00C83933" w14:paraId="56A4690B" w14:textId="77777777" w:rsidTr="004E5E7E">
        <w:trPr>
          <w:trHeight w:val="961"/>
        </w:trPr>
        <w:tc>
          <w:tcPr>
            <w:tcW w:w="9498" w:type="dxa"/>
            <w:gridSpan w:val="2"/>
            <w:tcBorders>
              <w:top w:val="nil"/>
              <w:left w:val="single" w:sz="4" w:space="0" w:color="auto"/>
              <w:bottom w:val="single" w:sz="4" w:space="0" w:color="auto"/>
              <w:right w:val="single" w:sz="4" w:space="0" w:color="auto"/>
            </w:tcBorders>
          </w:tcPr>
          <w:p w14:paraId="2677A291" w14:textId="77777777" w:rsidR="00B0315C" w:rsidRPr="0021343B" w:rsidRDefault="009D7E63" w:rsidP="00B0315C">
            <w:pPr>
              <w:spacing w:line="360" w:lineRule="auto"/>
              <w:rPr>
                <w:rFonts w:cs="Arial"/>
                <w:spacing w:val="-2"/>
                <w:lang w:val="en-US"/>
              </w:rPr>
            </w:pPr>
            <w:r w:rsidRPr="0021343B">
              <w:rPr>
                <w:rFonts w:cs="Arial"/>
              </w:rPr>
              <w:fldChar w:fldCharType="begin">
                <w:ffData>
                  <w:name w:val=""/>
                  <w:enabled/>
                  <w:calcOnExit w:val="0"/>
                  <w:textInput/>
                </w:ffData>
              </w:fldChar>
            </w:r>
            <w:r w:rsidR="009F4125" w:rsidRPr="0021343B">
              <w:rPr>
                <w:rFonts w:cs="Arial"/>
              </w:rPr>
              <w:instrText xml:space="preserve"> FORMTEXT </w:instrText>
            </w:r>
            <w:r w:rsidRPr="0021343B">
              <w:rPr>
                <w:rFonts w:cs="Arial"/>
              </w:rPr>
            </w:r>
            <w:r w:rsidRPr="0021343B">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21343B">
              <w:rPr>
                <w:rFonts w:cs="Arial"/>
              </w:rPr>
              <w:fldChar w:fldCharType="end"/>
            </w:r>
          </w:p>
        </w:tc>
      </w:tr>
      <w:tr w:rsidR="00C83933" w14:paraId="58EE947F" w14:textId="77777777" w:rsidTr="00B75401">
        <w:trPr>
          <w:trHeight w:val="347"/>
        </w:trPr>
        <w:tc>
          <w:tcPr>
            <w:tcW w:w="9498" w:type="dxa"/>
            <w:gridSpan w:val="2"/>
            <w:tcBorders>
              <w:top w:val="single" w:sz="4" w:space="0" w:color="auto"/>
              <w:left w:val="single" w:sz="4" w:space="0" w:color="auto"/>
              <w:bottom w:val="nil"/>
              <w:right w:val="single" w:sz="4" w:space="0" w:color="auto"/>
            </w:tcBorders>
          </w:tcPr>
          <w:p w14:paraId="7C5EB910" w14:textId="77777777" w:rsidR="00BB55B6" w:rsidRPr="0021343B" w:rsidRDefault="009D7E63" w:rsidP="00BB55B6">
            <w:pPr>
              <w:spacing w:line="360" w:lineRule="auto"/>
              <w:rPr>
                <w:rFonts w:cs="Arial"/>
              </w:rPr>
            </w:pPr>
            <w:r w:rsidRPr="00A45368">
              <w:rPr>
                <w:rFonts w:cs="Arial"/>
                <w:b/>
              </w:rPr>
              <w:t>Purpose of the product</w:t>
            </w:r>
            <w:r>
              <w:rPr>
                <w:rFonts w:cs="Arial"/>
              </w:rPr>
              <w:t xml:space="preserve"> </w:t>
            </w:r>
            <w:r w:rsidRPr="00DF184B">
              <w:rPr>
                <w:rFonts w:cs="Arial"/>
                <w:sz w:val="16"/>
                <w:szCs w:val="16"/>
                <w:lang w:val="en-US"/>
              </w:rPr>
              <w:t>(</w:t>
            </w:r>
            <w:r w:rsidR="00F238D1">
              <w:rPr>
                <w:rFonts w:cs="Arial"/>
                <w:sz w:val="16"/>
                <w:szCs w:val="16"/>
                <w:lang w:val="en-US"/>
              </w:rPr>
              <w:t>d</w:t>
            </w:r>
            <w:r w:rsidRPr="00DF184B">
              <w:rPr>
                <w:rFonts w:cs="Arial"/>
                <w:sz w:val="16"/>
                <w:szCs w:val="16"/>
                <w:lang w:val="en-US"/>
              </w:rPr>
              <w:t>escription of intended use)</w:t>
            </w:r>
            <w:r w:rsidRPr="00DF184B">
              <w:rPr>
                <w:rFonts w:cs="Arial"/>
                <w:lang w:val="en-US"/>
              </w:rPr>
              <w:t>:</w:t>
            </w:r>
          </w:p>
        </w:tc>
      </w:tr>
      <w:tr w:rsidR="00C83933" w14:paraId="13AC3A88" w14:textId="77777777" w:rsidTr="004E5E7E">
        <w:trPr>
          <w:trHeight w:val="781"/>
        </w:trPr>
        <w:tc>
          <w:tcPr>
            <w:tcW w:w="9498" w:type="dxa"/>
            <w:gridSpan w:val="2"/>
            <w:tcBorders>
              <w:top w:val="nil"/>
              <w:left w:val="single" w:sz="4" w:space="0" w:color="auto"/>
              <w:bottom w:val="single" w:sz="4" w:space="0" w:color="auto"/>
              <w:right w:val="single" w:sz="4" w:space="0" w:color="auto"/>
            </w:tcBorders>
          </w:tcPr>
          <w:p w14:paraId="53C3A560" w14:textId="77777777" w:rsidR="00BB55B6" w:rsidRPr="0021343B" w:rsidRDefault="009D7E63" w:rsidP="00BB55B6">
            <w:pPr>
              <w:spacing w:line="360" w:lineRule="auto"/>
              <w:rPr>
                <w:rFonts w:cs="Arial"/>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3D5647DC" w14:textId="77777777" w:rsidTr="00B75401">
        <w:trPr>
          <w:trHeight w:val="283"/>
        </w:trPr>
        <w:tc>
          <w:tcPr>
            <w:tcW w:w="9498" w:type="dxa"/>
            <w:gridSpan w:val="2"/>
            <w:tcBorders>
              <w:top w:val="single" w:sz="4" w:space="0" w:color="auto"/>
              <w:left w:val="single" w:sz="4" w:space="0" w:color="auto"/>
              <w:bottom w:val="nil"/>
              <w:right w:val="single" w:sz="4" w:space="0" w:color="auto"/>
            </w:tcBorders>
          </w:tcPr>
          <w:p w14:paraId="514E2109" w14:textId="77777777" w:rsidR="00BB55B6" w:rsidRPr="00A37148" w:rsidRDefault="009D7E63" w:rsidP="00BB55B6">
            <w:pPr>
              <w:spacing w:line="360" w:lineRule="auto"/>
              <w:rPr>
                <w:rFonts w:cs="Arial"/>
              </w:rPr>
            </w:pPr>
            <w:r w:rsidRPr="00A45368">
              <w:rPr>
                <w:rFonts w:cs="Arial"/>
                <w:b/>
                <w:lang w:val="en-US"/>
              </w:rPr>
              <w:t>Characteristic data</w:t>
            </w:r>
            <w:r w:rsidRPr="00DF184B">
              <w:rPr>
                <w:rFonts w:cs="Arial"/>
                <w:lang w:val="en-US"/>
              </w:rPr>
              <w:t xml:space="preserve"> </w:t>
            </w:r>
            <w:r w:rsidRPr="004E5E7E">
              <w:rPr>
                <w:rFonts w:cs="Arial"/>
                <w:iCs/>
                <w:sz w:val="16"/>
                <w:szCs w:val="16"/>
                <w:lang w:val="en-US"/>
              </w:rPr>
              <w:t>(not shown on the marking plate</w:t>
            </w:r>
            <w:r w:rsidRPr="00DF184B">
              <w:rPr>
                <w:rFonts w:cs="Arial"/>
                <w:i/>
                <w:sz w:val="16"/>
                <w:szCs w:val="16"/>
                <w:lang w:val="en-US"/>
              </w:rPr>
              <w:t>)</w:t>
            </w:r>
            <w:r w:rsidRPr="00DF184B">
              <w:rPr>
                <w:rFonts w:cs="Arial"/>
                <w:lang w:val="en-US"/>
              </w:rPr>
              <w:t>:</w:t>
            </w:r>
          </w:p>
        </w:tc>
      </w:tr>
      <w:tr w:rsidR="00C83933" w14:paraId="1E1A1E33" w14:textId="77777777" w:rsidTr="004E5E7E">
        <w:trPr>
          <w:trHeight w:val="641"/>
        </w:trPr>
        <w:tc>
          <w:tcPr>
            <w:tcW w:w="9498" w:type="dxa"/>
            <w:gridSpan w:val="2"/>
            <w:tcBorders>
              <w:top w:val="nil"/>
              <w:left w:val="single" w:sz="4" w:space="0" w:color="auto"/>
              <w:bottom w:val="single" w:sz="4" w:space="0" w:color="auto"/>
              <w:right w:val="single" w:sz="4" w:space="0" w:color="auto"/>
            </w:tcBorders>
          </w:tcPr>
          <w:p w14:paraId="320FAAD9" w14:textId="77777777" w:rsidR="00BB55B6" w:rsidRPr="00A37148" w:rsidRDefault="009D7E63" w:rsidP="00BB55B6">
            <w:pPr>
              <w:spacing w:line="360" w:lineRule="auto"/>
              <w:rPr>
                <w:rFonts w:cs="Arial"/>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47B78987" w14:textId="77777777" w:rsidTr="00B0315C">
        <w:tc>
          <w:tcPr>
            <w:tcW w:w="9498" w:type="dxa"/>
            <w:gridSpan w:val="2"/>
            <w:tcBorders>
              <w:top w:val="single" w:sz="4" w:space="0" w:color="auto"/>
              <w:left w:val="single" w:sz="4" w:space="0" w:color="auto"/>
              <w:bottom w:val="nil"/>
              <w:right w:val="single" w:sz="4" w:space="0" w:color="auto"/>
            </w:tcBorders>
          </w:tcPr>
          <w:p w14:paraId="6B055C6C" w14:textId="77777777" w:rsidR="00BB55B6" w:rsidRPr="0021343B" w:rsidRDefault="009D7E63" w:rsidP="00BB55B6">
            <w:pPr>
              <w:spacing w:line="360" w:lineRule="auto"/>
              <w:rPr>
                <w:rFonts w:cs="Arial"/>
                <w:spacing w:val="-2"/>
                <w:lang w:val="en-US"/>
              </w:rPr>
            </w:pPr>
            <w:r w:rsidRPr="004E5E7E">
              <w:rPr>
                <w:rFonts w:cs="Arial"/>
                <w:b/>
                <w:bCs/>
                <w:spacing w:val="-2"/>
              </w:rPr>
              <w:t>Attachments</w:t>
            </w:r>
            <w:r w:rsidRPr="0021343B">
              <w:rPr>
                <w:rFonts w:cs="Arial"/>
                <w:spacing w:val="-2"/>
              </w:rPr>
              <w:t>:</w:t>
            </w:r>
          </w:p>
        </w:tc>
      </w:tr>
      <w:tr w:rsidR="00C83933" w14:paraId="67926BF1" w14:textId="77777777" w:rsidTr="004E5E7E">
        <w:trPr>
          <w:trHeight w:val="630"/>
        </w:trPr>
        <w:tc>
          <w:tcPr>
            <w:tcW w:w="9498" w:type="dxa"/>
            <w:gridSpan w:val="2"/>
            <w:tcBorders>
              <w:top w:val="nil"/>
              <w:left w:val="single" w:sz="4" w:space="0" w:color="auto"/>
              <w:bottom w:val="single" w:sz="4" w:space="0" w:color="auto"/>
              <w:right w:val="single" w:sz="4" w:space="0" w:color="auto"/>
            </w:tcBorders>
          </w:tcPr>
          <w:p w14:paraId="6723E844" w14:textId="77777777" w:rsidR="00BB55B6" w:rsidRPr="0021343B" w:rsidRDefault="009D7E63" w:rsidP="00BB55B6">
            <w:pPr>
              <w:spacing w:line="360" w:lineRule="auto"/>
              <w:rPr>
                <w:rFonts w:cs="Arial"/>
                <w:spacing w:val="-2"/>
                <w:lang w:val="en-US"/>
              </w:rPr>
            </w:pPr>
            <w:r w:rsidRPr="0021343B">
              <w:rPr>
                <w:rFonts w:cs="Arial"/>
              </w:rPr>
              <w:fldChar w:fldCharType="begin">
                <w:ffData>
                  <w:name w:val=""/>
                  <w:enabled/>
                  <w:calcOnExit w:val="0"/>
                  <w:textInput/>
                </w:ffData>
              </w:fldChar>
            </w:r>
            <w:r w:rsidRPr="0021343B">
              <w:rPr>
                <w:rFonts w:cs="Arial"/>
              </w:rPr>
              <w:instrText xml:space="preserve"> FORMTEXT </w:instrText>
            </w:r>
            <w:r w:rsidRPr="0021343B">
              <w:rPr>
                <w:rFonts w:cs="Arial"/>
              </w:rPr>
            </w:r>
            <w:r w:rsidRPr="0021343B">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343B">
              <w:rPr>
                <w:rFonts w:cs="Arial"/>
              </w:rPr>
              <w:fldChar w:fldCharType="end"/>
            </w:r>
          </w:p>
        </w:tc>
      </w:tr>
    </w:tbl>
    <w:p w14:paraId="7743E453" w14:textId="77777777" w:rsidR="00B0315C" w:rsidRDefault="009D7E63">
      <w:pPr>
        <w:overflowPunct/>
        <w:autoSpaceDE/>
        <w:autoSpaceDN/>
        <w:adjustRightInd/>
        <w:textAlignment w:val="auto"/>
      </w:pPr>
      <w:r>
        <w:br w:type="page"/>
      </w:r>
    </w:p>
    <w:tbl>
      <w:tblPr>
        <w:tblStyle w:val="TableGrid"/>
        <w:tblW w:w="0" w:type="auto"/>
        <w:tblInd w:w="-34" w:type="dxa"/>
        <w:tblLayout w:type="fixed"/>
        <w:tblLook w:val="04A0" w:firstRow="1" w:lastRow="0" w:firstColumn="1" w:lastColumn="0" w:noHBand="0" w:noVBand="1"/>
      </w:tblPr>
      <w:tblGrid>
        <w:gridCol w:w="4749"/>
        <w:gridCol w:w="4749"/>
      </w:tblGrid>
      <w:tr w:rsidR="00C83933" w14:paraId="1724A50E" w14:textId="77777777" w:rsidTr="004E5E7E">
        <w:tc>
          <w:tcPr>
            <w:tcW w:w="9498" w:type="dxa"/>
            <w:gridSpan w:val="2"/>
            <w:tcBorders>
              <w:top w:val="single" w:sz="4" w:space="0" w:color="auto"/>
              <w:left w:val="single" w:sz="4" w:space="0" w:color="auto"/>
              <w:bottom w:val="nil"/>
              <w:right w:val="single" w:sz="4" w:space="0" w:color="auto"/>
            </w:tcBorders>
          </w:tcPr>
          <w:p w14:paraId="029B33F3" w14:textId="77777777" w:rsidR="00B0315C" w:rsidRPr="00582F1C" w:rsidRDefault="009D7E63" w:rsidP="00B0315C">
            <w:pPr>
              <w:spacing w:line="360" w:lineRule="auto"/>
              <w:rPr>
                <w:rFonts w:cs="Arial"/>
                <w:b/>
                <w:lang w:val="en-US"/>
              </w:rPr>
            </w:pPr>
            <w:r w:rsidRPr="00582F1C">
              <w:rPr>
                <w:rFonts w:cs="Arial"/>
                <w:b/>
                <w:lang w:val="en-US"/>
              </w:rPr>
              <w:lastRenderedPageBreak/>
              <w:t>If additional information is necessary, please provide</w:t>
            </w:r>
          </w:p>
        </w:tc>
      </w:tr>
      <w:tr w:rsidR="00C83933" w14:paraId="795523F9" w14:textId="77777777" w:rsidTr="00B0315C">
        <w:trPr>
          <w:trHeight w:val="1134"/>
        </w:trPr>
        <w:tc>
          <w:tcPr>
            <w:tcW w:w="9498" w:type="dxa"/>
            <w:gridSpan w:val="2"/>
            <w:tcBorders>
              <w:top w:val="nil"/>
              <w:left w:val="single" w:sz="4" w:space="0" w:color="auto"/>
              <w:bottom w:val="single" w:sz="4" w:space="0" w:color="auto"/>
              <w:right w:val="single" w:sz="4" w:space="0" w:color="auto"/>
            </w:tcBorders>
          </w:tcPr>
          <w:p w14:paraId="73DCD144" w14:textId="77777777" w:rsidR="00B0315C" w:rsidRPr="00A37148" w:rsidRDefault="009D7E63" w:rsidP="00B0315C">
            <w:pPr>
              <w:spacing w:line="360" w:lineRule="auto"/>
              <w:rPr>
                <w:rFonts w:cs="Arial"/>
                <w:lang w:val="en-US"/>
              </w:rPr>
            </w:pPr>
            <w:r w:rsidRPr="00A37148">
              <w:rPr>
                <w:rFonts w:cs="Arial"/>
              </w:rPr>
              <w:fldChar w:fldCharType="begin">
                <w:ffData>
                  <w:name w:val=""/>
                  <w:enabled/>
                  <w:calcOnExit w:val="0"/>
                  <w:textInput/>
                </w:ffData>
              </w:fldChar>
            </w:r>
            <w:r w:rsidR="009F4125" w:rsidRPr="00A37148">
              <w:rPr>
                <w:rFonts w:cs="Arial"/>
              </w:rPr>
              <w:instrText xml:space="preserve"> FORMTEXT </w:instrText>
            </w:r>
            <w:r w:rsidRPr="00A37148">
              <w:rPr>
                <w:rFonts w:cs="Arial"/>
              </w:rPr>
            </w:r>
            <w:r w:rsidRPr="00A37148">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A37148">
              <w:rPr>
                <w:rFonts w:cs="Arial"/>
              </w:rPr>
              <w:fldChar w:fldCharType="end"/>
            </w:r>
          </w:p>
        </w:tc>
      </w:tr>
      <w:tr w:rsidR="00C83933" w14:paraId="2D1CD140" w14:textId="77777777" w:rsidTr="00B0315C">
        <w:tc>
          <w:tcPr>
            <w:tcW w:w="9498" w:type="dxa"/>
            <w:gridSpan w:val="2"/>
            <w:tcBorders>
              <w:top w:val="single" w:sz="4" w:space="0" w:color="auto"/>
              <w:left w:val="single" w:sz="4" w:space="0" w:color="auto"/>
              <w:bottom w:val="nil"/>
              <w:right w:val="single" w:sz="4" w:space="0" w:color="auto"/>
            </w:tcBorders>
          </w:tcPr>
          <w:p w14:paraId="5251F47A" w14:textId="77777777" w:rsidR="00B0315C" w:rsidRPr="00582F1C" w:rsidRDefault="009D7E63" w:rsidP="00B0315C">
            <w:pPr>
              <w:spacing w:line="360" w:lineRule="auto"/>
              <w:rPr>
                <w:rFonts w:cs="Arial"/>
                <w:b/>
                <w:lang w:val="en-US"/>
              </w:rPr>
            </w:pPr>
            <w:r w:rsidRPr="00582F1C">
              <w:rPr>
                <w:rFonts w:cs="Arial"/>
                <w:b/>
              </w:rPr>
              <w:t>Copy of marking plate:</w:t>
            </w:r>
          </w:p>
        </w:tc>
      </w:tr>
      <w:tr w:rsidR="00C83933" w14:paraId="66049FE2" w14:textId="77777777" w:rsidTr="00B0315C">
        <w:trPr>
          <w:trHeight w:val="2835"/>
        </w:trPr>
        <w:tc>
          <w:tcPr>
            <w:tcW w:w="9498" w:type="dxa"/>
            <w:gridSpan w:val="2"/>
            <w:tcBorders>
              <w:top w:val="nil"/>
              <w:left w:val="single" w:sz="4" w:space="0" w:color="auto"/>
              <w:bottom w:val="single" w:sz="4" w:space="0" w:color="auto"/>
              <w:right w:val="single" w:sz="4" w:space="0" w:color="auto"/>
            </w:tcBorders>
          </w:tcPr>
          <w:p w14:paraId="4594516D" w14:textId="77777777" w:rsidR="00B0315C" w:rsidRPr="00A37148" w:rsidRDefault="00B0315C" w:rsidP="00B0315C">
            <w:pPr>
              <w:spacing w:line="360" w:lineRule="auto"/>
              <w:rPr>
                <w:rFonts w:cs="Arial"/>
                <w:lang w:val="en-US"/>
              </w:rPr>
            </w:pPr>
          </w:p>
        </w:tc>
      </w:tr>
      <w:tr w:rsidR="00C83933" w14:paraId="0F2917C9" w14:textId="77777777" w:rsidTr="00680A13">
        <w:tc>
          <w:tcPr>
            <w:tcW w:w="9498" w:type="dxa"/>
            <w:gridSpan w:val="2"/>
            <w:tcBorders>
              <w:top w:val="single" w:sz="4" w:space="0" w:color="auto"/>
              <w:left w:val="single" w:sz="4" w:space="0" w:color="auto"/>
              <w:bottom w:val="nil"/>
              <w:right w:val="single" w:sz="4" w:space="0" w:color="auto"/>
            </w:tcBorders>
          </w:tcPr>
          <w:p w14:paraId="5A768069" w14:textId="77777777" w:rsidR="001E4E8D" w:rsidRPr="00582F1C" w:rsidRDefault="009D7E63" w:rsidP="00680A13">
            <w:pPr>
              <w:spacing w:line="360" w:lineRule="auto"/>
              <w:rPr>
                <w:rFonts w:cs="Arial"/>
                <w:b/>
                <w:lang w:val="en-US"/>
              </w:rPr>
            </w:pPr>
            <w:r w:rsidRPr="00582F1C">
              <w:rPr>
                <w:rFonts w:cs="Arial"/>
                <w:b/>
              </w:rPr>
              <w:t>Picture</w:t>
            </w:r>
            <w:r w:rsidR="00F238D1">
              <w:rPr>
                <w:rFonts w:cs="Arial"/>
                <w:b/>
              </w:rPr>
              <w:t>s</w:t>
            </w:r>
            <w:r w:rsidRPr="00582F1C">
              <w:rPr>
                <w:rFonts w:cs="Arial"/>
                <w:b/>
              </w:rPr>
              <w:t xml:space="preserve"> of the product:</w:t>
            </w:r>
          </w:p>
        </w:tc>
      </w:tr>
      <w:tr w:rsidR="00C83933" w14:paraId="79030E63" w14:textId="77777777" w:rsidTr="00680A13">
        <w:trPr>
          <w:trHeight w:val="2835"/>
        </w:trPr>
        <w:tc>
          <w:tcPr>
            <w:tcW w:w="4749" w:type="dxa"/>
            <w:tcBorders>
              <w:top w:val="nil"/>
              <w:left w:val="single" w:sz="4" w:space="0" w:color="auto"/>
              <w:bottom w:val="single" w:sz="4" w:space="0" w:color="auto"/>
              <w:right w:val="nil"/>
            </w:tcBorders>
          </w:tcPr>
          <w:p w14:paraId="3682331E" w14:textId="77777777" w:rsidR="001E4E8D" w:rsidRPr="00A37148" w:rsidRDefault="001E4E8D" w:rsidP="00680A13">
            <w:pPr>
              <w:spacing w:line="360" w:lineRule="auto"/>
              <w:rPr>
                <w:rFonts w:cs="Arial"/>
                <w:lang w:val="en-US"/>
              </w:rPr>
            </w:pPr>
          </w:p>
        </w:tc>
        <w:tc>
          <w:tcPr>
            <w:tcW w:w="4749" w:type="dxa"/>
            <w:tcBorders>
              <w:top w:val="nil"/>
              <w:left w:val="nil"/>
              <w:bottom w:val="single" w:sz="4" w:space="0" w:color="auto"/>
              <w:right w:val="single" w:sz="4" w:space="0" w:color="auto"/>
            </w:tcBorders>
          </w:tcPr>
          <w:p w14:paraId="3BEFC91C" w14:textId="77777777" w:rsidR="001E4E8D" w:rsidRPr="00A37148" w:rsidRDefault="001E4E8D" w:rsidP="00680A13">
            <w:pPr>
              <w:spacing w:line="360" w:lineRule="auto"/>
              <w:rPr>
                <w:rFonts w:cs="Arial"/>
                <w:lang w:val="en-US"/>
              </w:rPr>
            </w:pPr>
          </w:p>
        </w:tc>
      </w:tr>
    </w:tbl>
    <w:p w14:paraId="054BD64B" w14:textId="77777777" w:rsidR="001E4E8D" w:rsidRDefault="001E4E8D" w:rsidP="00B0315C"/>
    <w:p w14:paraId="4968A521" w14:textId="77777777" w:rsidR="001E4E8D" w:rsidRDefault="001E4E8D" w:rsidP="00B0315C"/>
    <w:p w14:paraId="4E93D16F" w14:textId="77777777" w:rsidR="001E4E8D" w:rsidRDefault="001E4E8D" w:rsidP="00B0315C"/>
    <w:p w14:paraId="17D65F20" w14:textId="77777777" w:rsidR="001E4E8D" w:rsidRDefault="001E4E8D" w:rsidP="00B0315C"/>
    <w:p w14:paraId="160C1343" w14:textId="77777777" w:rsidR="001E4E8D" w:rsidRDefault="001E4E8D" w:rsidP="00B0315C"/>
    <w:p w14:paraId="684BB380" w14:textId="77777777" w:rsidR="00B0315C" w:rsidRDefault="009D7E63">
      <w:r>
        <w:br w:type="page"/>
      </w:r>
    </w:p>
    <w:tbl>
      <w:tblPr>
        <w:tblStyle w:val="TableGrid"/>
        <w:tblW w:w="0" w:type="auto"/>
        <w:tblInd w:w="-34" w:type="dxa"/>
        <w:tblLayout w:type="fixed"/>
        <w:tblLook w:val="04A0" w:firstRow="1" w:lastRow="0" w:firstColumn="1" w:lastColumn="0" w:noHBand="0" w:noVBand="1"/>
      </w:tblPr>
      <w:tblGrid>
        <w:gridCol w:w="3119"/>
        <w:gridCol w:w="6379"/>
      </w:tblGrid>
      <w:tr w:rsidR="00C83933" w14:paraId="0CBF548B" w14:textId="77777777" w:rsidTr="004E5E7E">
        <w:tc>
          <w:tcPr>
            <w:tcW w:w="9498" w:type="dxa"/>
            <w:gridSpan w:val="2"/>
            <w:tcBorders>
              <w:top w:val="single" w:sz="4" w:space="0" w:color="auto"/>
              <w:left w:val="single" w:sz="4" w:space="0" w:color="auto"/>
              <w:bottom w:val="nil"/>
              <w:right w:val="single" w:sz="4" w:space="0" w:color="auto"/>
            </w:tcBorders>
          </w:tcPr>
          <w:p w14:paraId="3B321E40" w14:textId="77777777" w:rsidR="00462E56" w:rsidRPr="00582F1C" w:rsidRDefault="009D7E63" w:rsidP="00FB18CF">
            <w:pPr>
              <w:spacing w:line="360" w:lineRule="auto"/>
              <w:rPr>
                <w:rFonts w:cs="Arial"/>
                <w:b/>
                <w:lang w:val="en-US"/>
              </w:rPr>
            </w:pPr>
            <w:r w:rsidRPr="00582F1C">
              <w:rPr>
                <w:rFonts w:cs="Arial"/>
                <w:b/>
                <w:spacing w:val="-2"/>
              </w:rPr>
              <w:lastRenderedPageBreak/>
              <w:t>Summary of testing:</w:t>
            </w:r>
          </w:p>
        </w:tc>
      </w:tr>
      <w:tr w:rsidR="00C83933" w14:paraId="1B79941D" w14:textId="77777777" w:rsidTr="004E5E7E">
        <w:trPr>
          <w:trHeight w:val="1134"/>
        </w:trPr>
        <w:tc>
          <w:tcPr>
            <w:tcW w:w="9498" w:type="dxa"/>
            <w:gridSpan w:val="2"/>
            <w:tcBorders>
              <w:top w:val="nil"/>
              <w:left w:val="single" w:sz="4" w:space="0" w:color="auto"/>
              <w:bottom w:val="single" w:sz="4" w:space="0" w:color="auto"/>
              <w:right w:val="single" w:sz="4" w:space="0" w:color="auto"/>
            </w:tcBorders>
          </w:tcPr>
          <w:p w14:paraId="231B236D" w14:textId="77777777" w:rsidR="00F238D1" w:rsidRDefault="009D7E63" w:rsidP="00F238D1">
            <w:pPr>
              <w:spacing w:line="276" w:lineRule="auto"/>
              <w:rPr>
                <w:rFonts w:cs="Arial"/>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p w14:paraId="632AD8A6" w14:textId="77777777" w:rsidR="000C078F" w:rsidRDefault="000C078F" w:rsidP="00F238D1">
            <w:pPr>
              <w:spacing w:line="276" w:lineRule="auto"/>
              <w:rPr>
                <w:rFonts w:cs="Arial"/>
              </w:rPr>
            </w:pPr>
          </w:p>
          <w:p w14:paraId="7DC64027" w14:textId="77777777" w:rsidR="000C078F" w:rsidRPr="00A37148" w:rsidRDefault="00000000" w:rsidP="000C078F">
            <w:pPr>
              <w:tabs>
                <w:tab w:val="right" w:leader="dot" w:pos="3289"/>
              </w:tabs>
              <w:suppressAutoHyphens/>
              <w:spacing w:before="66" w:after="54" w:line="276" w:lineRule="auto"/>
              <w:rPr>
                <w:rFonts w:cs="Arial"/>
                <w:spacing w:val="-2"/>
                <w:lang w:val="en-US"/>
              </w:rPr>
            </w:pPr>
            <w:sdt>
              <w:sdtPr>
                <w:rPr>
                  <w:rFonts w:cs="Arial"/>
                  <w:spacing w:val="-2"/>
                </w:rPr>
                <w:id w:val="-1982453174"/>
                <w14:checkbox>
                  <w14:checked w14:val="0"/>
                  <w14:checkedState w14:val="2612" w14:font="MS Gothic"/>
                  <w14:uncheckedState w14:val="2610" w14:font="MS Gothic"/>
                </w14:checkbox>
              </w:sdtPr>
              <w:sdtContent>
                <w:r w:rsidR="009D7E63">
                  <w:rPr>
                    <w:rFonts w:ascii="MS Gothic" w:eastAsia="MS Gothic" w:hAnsi="MS Gothic" w:cs="Arial" w:hint="eastAsia"/>
                    <w:spacing w:val="-2"/>
                  </w:rPr>
                  <w:t>☐</w:t>
                </w:r>
              </w:sdtContent>
            </w:sdt>
            <w:r w:rsidR="00425EF4" w:rsidRPr="00A37148">
              <w:rPr>
                <w:rFonts w:cs="Arial"/>
                <w:spacing w:val="-2"/>
                <w:lang w:val="en-US"/>
              </w:rPr>
              <w:t xml:space="preserve"> deviation(s) found</w:t>
            </w:r>
          </w:p>
          <w:p w14:paraId="39980EEE" w14:textId="77777777" w:rsidR="000C078F" w:rsidRDefault="00000000" w:rsidP="000C078F">
            <w:pPr>
              <w:spacing w:line="276" w:lineRule="auto"/>
              <w:rPr>
                <w:rFonts w:cs="Arial"/>
                <w:spacing w:val="-2"/>
                <w:lang w:val="en-US"/>
              </w:rPr>
            </w:pPr>
            <w:sdt>
              <w:sdtPr>
                <w:rPr>
                  <w:rFonts w:cs="Arial"/>
                  <w:spacing w:val="-2"/>
                </w:rPr>
                <w:id w:val="-1721735730"/>
                <w14:checkbox>
                  <w14:checked w14:val="0"/>
                  <w14:checkedState w14:val="2612" w14:font="MS Gothic"/>
                  <w14:uncheckedState w14:val="2610" w14:font="MS Gothic"/>
                </w14:checkbox>
              </w:sdtPr>
              <w:sdtContent>
                <w:r w:rsidR="009D7E63">
                  <w:rPr>
                    <w:rFonts w:ascii="MS Gothic" w:eastAsia="MS Gothic" w:hAnsi="MS Gothic" w:cs="Arial" w:hint="eastAsia"/>
                    <w:spacing w:val="-2"/>
                  </w:rPr>
                  <w:t>☐</w:t>
                </w:r>
              </w:sdtContent>
            </w:sdt>
            <w:r w:rsidR="00425EF4" w:rsidRPr="00A37148">
              <w:rPr>
                <w:rFonts w:cs="Arial"/>
                <w:spacing w:val="-2"/>
                <w:lang w:val="en-US"/>
              </w:rPr>
              <w:t xml:space="preserve"> no deviations found</w:t>
            </w:r>
          </w:p>
          <w:p w14:paraId="1981968E" w14:textId="77777777" w:rsidR="00462E56" w:rsidRPr="00A37148" w:rsidRDefault="00462E56" w:rsidP="00FB18CF">
            <w:pPr>
              <w:spacing w:line="276" w:lineRule="auto"/>
              <w:rPr>
                <w:rFonts w:cs="Arial"/>
                <w:lang w:val="en-US"/>
              </w:rPr>
            </w:pPr>
          </w:p>
        </w:tc>
      </w:tr>
      <w:tr w:rsidR="00C83933" w14:paraId="3AD0BCF7" w14:textId="77777777" w:rsidTr="004E5E7E">
        <w:tc>
          <w:tcPr>
            <w:tcW w:w="9498" w:type="dxa"/>
            <w:gridSpan w:val="2"/>
            <w:tcBorders>
              <w:top w:val="single" w:sz="4" w:space="0" w:color="auto"/>
              <w:left w:val="single" w:sz="4" w:space="0" w:color="auto"/>
              <w:bottom w:val="nil"/>
              <w:right w:val="single" w:sz="4" w:space="0" w:color="auto"/>
            </w:tcBorders>
          </w:tcPr>
          <w:p w14:paraId="2233DDCD" w14:textId="77777777" w:rsidR="001E4E8D" w:rsidRPr="00582F1C" w:rsidRDefault="009D7E63" w:rsidP="00680A13">
            <w:pPr>
              <w:spacing w:line="360" w:lineRule="auto"/>
              <w:rPr>
                <w:rFonts w:cs="Arial"/>
                <w:b/>
                <w:lang w:val="en-US"/>
              </w:rPr>
            </w:pPr>
            <w:r w:rsidRPr="00582F1C">
              <w:rPr>
                <w:rFonts w:cs="Arial"/>
                <w:b/>
                <w:lang w:val="en-US"/>
              </w:rPr>
              <w:t xml:space="preserve">Additional information on </w:t>
            </w:r>
            <w:r>
              <w:rPr>
                <w:rFonts w:cs="Arial"/>
                <w:b/>
                <w:lang w:val="en-US"/>
              </w:rPr>
              <w:t>n</w:t>
            </w:r>
            <w:r w:rsidRPr="00582F1C">
              <w:rPr>
                <w:rFonts w:cs="Arial"/>
                <w:b/>
                <w:lang w:val="en-US"/>
              </w:rPr>
              <w:t>on-standard test method(s)</w:t>
            </w:r>
          </w:p>
        </w:tc>
      </w:tr>
      <w:tr w:rsidR="00C83933" w14:paraId="72CD220A" w14:textId="77777777" w:rsidTr="00680A13">
        <w:tc>
          <w:tcPr>
            <w:tcW w:w="3119" w:type="dxa"/>
            <w:tcBorders>
              <w:top w:val="nil"/>
              <w:left w:val="single" w:sz="4" w:space="0" w:color="auto"/>
              <w:bottom w:val="nil"/>
              <w:right w:val="nil"/>
            </w:tcBorders>
          </w:tcPr>
          <w:p w14:paraId="74EE321C" w14:textId="77777777" w:rsidR="001E4E8D" w:rsidRPr="00A37148" w:rsidRDefault="009D7E63" w:rsidP="00680A13">
            <w:pPr>
              <w:spacing w:line="360" w:lineRule="auto"/>
              <w:rPr>
                <w:rFonts w:cs="Arial"/>
              </w:rPr>
            </w:pPr>
            <w:r w:rsidRPr="00A37148">
              <w:rPr>
                <w:rFonts w:cs="Arial"/>
              </w:rPr>
              <w:t>Sub clause:</w:t>
            </w:r>
          </w:p>
        </w:tc>
        <w:tc>
          <w:tcPr>
            <w:tcW w:w="6379" w:type="dxa"/>
            <w:tcBorders>
              <w:top w:val="nil"/>
              <w:left w:val="nil"/>
              <w:bottom w:val="nil"/>
              <w:right w:val="single" w:sz="4" w:space="0" w:color="auto"/>
            </w:tcBorders>
            <w:vAlign w:val="center"/>
          </w:tcPr>
          <w:p w14:paraId="710548F7" w14:textId="77777777" w:rsidR="001E4E8D" w:rsidRPr="00A37148" w:rsidRDefault="009D7E63" w:rsidP="00680A13">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036EBE45" w14:textId="77777777" w:rsidTr="00680A13">
        <w:tc>
          <w:tcPr>
            <w:tcW w:w="3119" w:type="dxa"/>
            <w:tcBorders>
              <w:top w:val="nil"/>
              <w:left w:val="single" w:sz="4" w:space="0" w:color="auto"/>
              <w:bottom w:val="nil"/>
              <w:right w:val="nil"/>
            </w:tcBorders>
          </w:tcPr>
          <w:p w14:paraId="429FD2A4" w14:textId="77777777" w:rsidR="001E4E8D" w:rsidRPr="00A37148" w:rsidRDefault="009D7E63" w:rsidP="00680A13">
            <w:pPr>
              <w:spacing w:line="360" w:lineRule="auto"/>
              <w:rPr>
                <w:rFonts w:cs="Arial"/>
              </w:rPr>
            </w:pPr>
            <w:r w:rsidRPr="00A37148">
              <w:rPr>
                <w:rFonts w:cs="Arial"/>
              </w:rPr>
              <w:t>Page:</w:t>
            </w:r>
          </w:p>
        </w:tc>
        <w:tc>
          <w:tcPr>
            <w:tcW w:w="6379" w:type="dxa"/>
            <w:tcBorders>
              <w:top w:val="nil"/>
              <w:left w:val="nil"/>
              <w:bottom w:val="nil"/>
              <w:right w:val="single" w:sz="4" w:space="0" w:color="auto"/>
            </w:tcBorders>
            <w:vAlign w:val="center"/>
          </w:tcPr>
          <w:p w14:paraId="0860C4E8" w14:textId="77777777" w:rsidR="001E4E8D" w:rsidRPr="00A37148" w:rsidRDefault="009D7E63" w:rsidP="00680A13">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350D8879" w14:textId="77777777" w:rsidTr="004E5E7E">
        <w:tc>
          <w:tcPr>
            <w:tcW w:w="3119" w:type="dxa"/>
            <w:tcBorders>
              <w:top w:val="nil"/>
              <w:left w:val="single" w:sz="4" w:space="0" w:color="auto"/>
              <w:bottom w:val="nil"/>
              <w:right w:val="nil"/>
            </w:tcBorders>
          </w:tcPr>
          <w:p w14:paraId="4A860334" w14:textId="77777777" w:rsidR="001E4E8D" w:rsidRPr="00A37148" w:rsidRDefault="009D7E63" w:rsidP="00680A13">
            <w:pPr>
              <w:spacing w:line="360" w:lineRule="auto"/>
              <w:rPr>
                <w:rFonts w:cs="Arial"/>
              </w:rPr>
            </w:pPr>
            <w:r w:rsidRPr="00A37148">
              <w:rPr>
                <w:rFonts w:cs="Arial"/>
              </w:rPr>
              <w:t>Rational:</w:t>
            </w:r>
          </w:p>
        </w:tc>
        <w:tc>
          <w:tcPr>
            <w:tcW w:w="6379" w:type="dxa"/>
            <w:tcBorders>
              <w:top w:val="nil"/>
              <w:left w:val="nil"/>
              <w:bottom w:val="nil"/>
              <w:right w:val="single" w:sz="4" w:space="0" w:color="auto"/>
            </w:tcBorders>
            <w:vAlign w:val="center"/>
          </w:tcPr>
          <w:p w14:paraId="1235CD31" w14:textId="77777777" w:rsidR="001E4E8D" w:rsidRPr="00A37148" w:rsidRDefault="009D7E63" w:rsidP="00680A13">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r w:rsidRPr="00CA16E5">
              <w:rPr>
                <w:rFonts w:cs="Arial"/>
                <w:i/>
                <w:vanish/>
                <w:color w:val="0000FF"/>
                <w:lang w:val="en-US"/>
              </w:rPr>
              <w:t>(</w:t>
            </w:r>
            <w:r>
              <w:rPr>
                <w:rFonts w:cs="Arial"/>
                <w:i/>
                <w:vanish/>
                <w:color w:val="0000FF"/>
                <w:lang w:val="en-US"/>
              </w:rPr>
              <w:t>reasons for exceptions</w:t>
            </w:r>
            <w:r w:rsidRPr="00CA16E5">
              <w:rPr>
                <w:rFonts w:cs="Arial"/>
                <w:i/>
                <w:vanish/>
                <w:color w:val="0000FF"/>
                <w:lang w:val="en-US"/>
              </w:rPr>
              <w:t>)</w:t>
            </w:r>
          </w:p>
        </w:tc>
      </w:tr>
      <w:tr w:rsidR="00C83933" w14:paraId="01FED459" w14:textId="77777777" w:rsidTr="004E5E7E">
        <w:tc>
          <w:tcPr>
            <w:tcW w:w="3119" w:type="dxa"/>
            <w:tcBorders>
              <w:top w:val="nil"/>
              <w:left w:val="single" w:sz="4" w:space="0" w:color="auto"/>
              <w:bottom w:val="single" w:sz="4" w:space="0" w:color="auto"/>
              <w:right w:val="nil"/>
            </w:tcBorders>
          </w:tcPr>
          <w:p w14:paraId="63396239" w14:textId="77777777" w:rsidR="001E4E8D" w:rsidRPr="00A37148" w:rsidRDefault="001E4E8D" w:rsidP="00680A13">
            <w:pPr>
              <w:tabs>
                <w:tab w:val="right" w:leader="dot" w:pos="3289"/>
              </w:tabs>
              <w:suppressAutoHyphens/>
              <w:spacing w:before="66" w:after="54" w:line="276" w:lineRule="auto"/>
              <w:rPr>
                <w:rFonts w:cs="Arial"/>
                <w:spacing w:val="-2"/>
                <w:lang w:val="en-US"/>
              </w:rPr>
            </w:pPr>
          </w:p>
        </w:tc>
        <w:tc>
          <w:tcPr>
            <w:tcW w:w="6379" w:type="dxa"/>
            <w:tcBorders>
              <w:top w:val="nil"/>
              <w:left w:val="nil"/>
              <w:bottom w:val="single" w:sz="4" w:space="0" w:color="auto"/>
              <w:right w:val="single" w:sz="4" w:space="0" w:color="auto"/>
            </w:tcBorders>
            <w:vAlign w:val="center"/>
          </w:tcPr>
          <w:p w14:paraId="2B79FD80" w14:textId="77777777" w:rsidR="001E4E8D" w:rsidRPr="00A37148" w:rsidRDefault="001E4E8D" w:rsidP="00680A13">
            <w:pPr>
              <w:spacing w:line="276" w:lineRule="auto"/>
              <w:rPr>
                <w:rFonts w:cs="Arial"/>
                <w:lang w:val="en-US"/>
              </w:rPr>
            </w:pPr>
          </w:p>
        </w:tc>
      </w:tr>
    </w:tbl>
    <w:p w14:paraId="2824FA54" w14:textId="77777777" w:rsidR="00781C62" w:rsidRDefault="00781C62" w:rsidP="00B0315C"/>
    <w:p w14:paraId="2DA43180" w14:textId="77777777" w:rsidR="00781C62" w:rsidRDefault="00781C62" w:rsidP="00B0315C"/>
    <w:p w14:paraId="0F0BC2D6" w14:textId="77777777" w:rsidR="00781C62" w:rsidRDefault="00781C62" w:rsidP="00B0315C"/>
    <w:p w14:paraId="513E3C38" w14:textId="77777777" w:rsidR="00781C62" w:rsidRDefault="00781C62" w:rsidP="00B0315C"/>
    <w:p w14:paraId="5B991E30" w14:textId="77777777" w:rsidR="00781C62" w:rsidRDefault="00781C62" w:rsidP="00B0315C"/>
    <w:p w14:paraId="1C27FC38" w14:textId="77777777" w:rsidR="00781C62" w:rsidRDefault="00781C62" w:rsidP="00B0315C"/>
    <w:p w14:paraId="4503AF95" w14:textId="77777777" w:rsidR="00F377D1" w:rsidRDefault="00F377D1" w:rsidP="00B0315C"/>
    <w:p w14:paraId="3973CCA8" w14:textId="77777777" w:rsidR="00F377D1" w:rsidRDefault="00F377D1" w:rsidP="00B0315C"/>
    <w:p w14:paraId="2A7F2798" w14:textId="77777777" w:rsidR="00781C62" w:rsidRDefault="00781C62" w:rsidP="00B0315C"/>
    <w:p w14:paraId="6B1EAE89" w14:textId="77777777" w:rsidR="00781C62" w:rsidRDefault="00781C62" w:rsidP="00B0315C"/>
    <w:tbl>
      <w:tblPr>
        <w:tblStyle w:val="TableGrid"/>
        <w:tblW w:w="0" w:type="auto"/>
        <w:tblInd w:w="-34" w:type="dxa"/>
        <w:tblLayout w:type="fixed"/>
        <w:tblLook w:val="04A0" w:firstRow="1" w:lastRow="0" w:firstColumn="1" w:lastColumn="0" w:noHBand="0" w:noVBand="1"/>
      </w:tblPr>
      <w:tblGrid>
        <w:gridCol w:w="3998"/>
        <w:gridCol w:w="5500"/>
      </w:tblGrid>
      <w:tr w:rsidR="00C83933" w14:paraId="7F7BDEBA" w14:textId="77777777" w:rsidTr="00781C62">
        <w:tc>
          <w:tcPr>
            <w:tcW w:w="9498" w:type="dxa"/>
            <w:gridSpan w:val="2"/>
            <w:tcBorders>
              <w:top w:val="single" w:sz="4" w:space="0" w:color="000000"/>
              <w:left w:val="single" w:sz="4" w:space="0" w:color="auto"/>
              <w:bottom w:val="nil"/>
              <w:right w:val="single" w:sz="4" w:space="0" w:color="auto"/>
            </w:tcBorders>
            <w:vAlign w:val="center"/>
          </w:tcPr>
          <w:p w14:paraId="131AA014" w14:textId="77777777" w:rsidR="00781C62" w:rsidRPr="00582F1C" w:rsidRDefault="009D7E63" w:rsidP="00781C62">
            <w:pPr>
              <w:spacing w:line="360" w:lineRule="auto"/>
              <w:rPr>
                <w:rFonts w:cs="Arial"/>
                <w:b/>
                <w:lang w:val="en-US"/>
              </w:rPr>
            </w:pPr>
            <w:r w:rsidRPr="00582F1C">
              <w:rPr>
                <w:rFonts w:cs="Arial"/>
                <w:b/>
              </w:rPr>
              <w:t>Possible test case verdicts:</w:t>
            </w:r>
          </w:p>
        </w:tc>
      </w:tr>
      <w:tr w:rsidR="00C83933" w14:paraId="3A8EA97F" w14:textId="77777777" w:rsidTr="00781C62">
        <w:tc>
          <w:tcPr>
            <w:tcW w:w="3998" w:type="dxa"/>
            <w:tcBorders>
              <w:top w:val="nil"/>
              <w:left w:val="single" w:sz="4" w:space="0" w:color="auto"/>
              <w:bottom w:val="nil"/>
              <w:right w:val="nil"/>
            </w:tcBorders>
          </w:tcPr>
          <w:p w14:paraId="4E1C8001" w14:textId="77777777" w:rsidR="00781C62" w:rsidRPr="00582F1C" w:rsidRDefault="009D7E63" w:rsidP="00781C62">
            <w:pPr>
              <w:spacing w:line="276" w:lineRule="auto"/>
              <w:rPr>
                <w:rFonts w:cs="Arial"/>
                <w:lang w:val="en-US"/>
              </w:rPr>
            </w:pPr>
            <w:r w:rsidRPr="00582F1C">
              <w:rPr>
                <w:rFonts w:cs="Arial"/>
                <w:lang w:val="en-US"/>
              </w:rPr>
              <w:t>test case does not apply to the test object</w:t>
            </w:r>
            <w:r>
              <w:rPr>
                <w:rFonts w:cs="Arial"/>
                <w:lang w:val="en-US"/>
              </w:rPr>
              <w:t>:</w:t>
            </w:r>
          </w:p>
        </w:tc>
        <w:tc>
          <w:tcPr>
            <w:tcW w:w="5500" w:type="dxa"/>
            <w:tcBorders>
              <w:top w:val="nil"/>
              <w:left w:val="nil"/>
              <w:bottom w:val="nil"/>
              <w:right w:val="single" w:sz="4" w:space="0" w:color="auto"/>
            </w:tcBorders>
          </w:tcPr>
          <w:p w14:paraId="366778B6" w14:textId="77777777" w:rsidR="00781C62" w:rsidRPr="00582F1C" w:rsidRDefault="009D7E63" w:rsidP="00781C62">
            <w:pPr>
              <w:spacing w:line="276" w:lineRule="auto"/>
              <w:rPr>
                <w:rFonts w:cs="Arial"/>
                <w:lang w:val="en-US"/>
              </w:rPr>
            </w:pPr>
            <w:r w:rsidRPr="00582F1C">
              <w:rPr>
                <w:rFonts w:cs="Arial"/>
                <w:lang w:val="en-US"/>
              </w:rPr>
              <w:t>N/A (not applicable / not included in the order)</w:t>
            </w:r>
          </w:p>
        </w:tc>
      </w:tr>
      <w:tr w:rsidR="00C83933" w14:paraId="1914C441" w14:textId="77777777" w:rsidTr="00781C62">
        <w:tc>
          <w:tcPr>
            <w:tcW w:w="3998" w:type="dxa"/>
            <w:tcBorders>
              <w:top w:val="nil"/>
              <w:left w:val="single" w:sz="4" w:space="0" w:color="auto"/>
              <w:bottom w:val="nil"/>
              <w:right w:val="nil"/>
            </w:tcBorders>
          </w:tcPr>
          <w:p w14:paraId="0E093CA4" w14:textId="77777777" w:rsidR="00781C62" w:rsidRPr="00582F1C" w:rsidRDefault="009D7E63" w:rsidP="00781C62">
            <w:pPr>
              <w:spacing w:line="276" w:lineRule="auto"/>
              <w:rPr>
                <w:rFonts w:cs="Arial"/>
                <w:lang w:val="en-US"/>
              </w:rPr>
            </w:pPr>
            <w:r w:rsidRPr="00582F1C">
              <w:rPr>
                <w:rFonts w:cs="Arial"/>
                <w:lang w:val="en-US"/>
              </w:rPr>
              <w:t>test object does meet the requirement:</w:t>
            </w:r>
          </w:p>
        </w:tc>
        <w:tc>
          <w:tcPr>
            <w:tcW w:w="5500" w:type="dxa"/>
            <w:tcBorders>
              <w:top w:val="nil"/>
              <w:left w:val="nil"/>
              <w:bottom w:val="nil"/>
              <w:right w:val="single" w:sz="4" w:space="0" w:color="auto"/>
            </w:tcBorders>
          </w:tcPr>
          <w:p w14:paraId="13680858" w14:textId="77777777" w:rsidR="00781C62" w:rsidRPr="00582F1C" w:rsidRDefault="009D7E63" w:rsidP="00781C62">
            <w:pPr>
              <w:spacing w:line="276" w:lineRule="auto"/>
              <w:rPr>
                <w:rFonts w:cs="Arial"/>
              </w:rPr>
            </w:pPr>
            <w:r w:rsidRPr="00582F1C">
              <w:rPr>
                <w:rFonts w:cs="Arial"/>
              </w:rPr>
              <w:t>P (Pass)</w:t>
            </w:r>
          </w:p>
        </w:tc>
      </w:tr>
      <w:tr w:rsidR="00C83933" w14:paraId="5CDE315C" w14:textId="77777777" w:rsidTr="00781C62">
        <w:tc>
          <w:tcPr>
            <w:tcW w:w="3998" w:type="dxa"/>
            <w:tcBorders>
              <w:top w:val="nil"/>
              <w:left w:val="single" w:sz="4" w:space="0" w:color="auto"/>
              <w:bottom w:val="nil"/>
              <w:right w:val="nil"/>
            </w:tcBorders>
          </w:tcPr>
          <w:p w14:paraId="4CB9B280" w14:textId="77777777" w:rsidR="00781C62" w:rsidRPr="00582F1C" w:rsidRDefault="009D7E63" w:rsidP="00781C62">
            <w:pPr>
              <w:spacing w:line="276" w:lineRule="auto"/>
              <w:rPr>
                <w:rFonts w:cs="Arial"/>
                <w:lang w:val="en-US"/>
              </w:rPr>
            </w:pPr>
            <w:r w:rsidRPr="00582F1C">
              <w:rPr>
                <w:rFonts w:cs="Arial"/>
                <w:lang w:val="en-US"/>
              </w:rPr>
              <w:t>test object does not meet the requirement:</w:t>
            </w:r>
          </w:p>
        </w:tc>
        <w:tc>
          <w:tcPr>
            <w:tcW w:w="5500" w:type="dxa"/>
            <w:tcBorders>
              <w:top w:val="nil"/>
              <w:left w:val="nil"/>
              <w:bottom w:val="nil"/>
              <w:right w:val="single" w:sz="4" w:space="0" w:color="auto"/>
            </w:tcBorders>
          </w:tcPr>
          <w:p w14:paraId="0B01BDE2" w14:textId="77777777" w:rsidR="00781C62" w:rsidRPr="00582F1C" w:rsidRDefault="009D7E63" w:rsidP="00781C62">
            <w:pPr>
              <w:spacing w:line="276" w:lineRule="auto"/>
              <w:rPr>
                <w:rFonts w:cs="Arial"/>
              </w:rPr>
            </w:pPr>
            <w:r w:rsidRPr="00582F1C">
              <w:rPr>
                <w:rFonts w:cs="Arial"/>
              </w:rPr>
              <w:t>F (Fail)</w:t>
            </w:r>
          </w:p>
        </w:tc>
      </w:tr>
      <w:tr w:rsidR="00C83933" w14:paraId="7D02E234" w14:textId="77777777" w:rsidTr="00781C62">
        <w:tc>
          <w:tcPr>
            <w:tcW w:w="9498" w:type="dxa"/>
            <w:gridSpan w:val="2"/>
            <w:tcBorders>
              <w:top w:val="single" w:sz="4" w:space="0" w:color="auto"/>
            </w:tcBorders>
          </w:tcPr>
          <w:p w14:paraId="53188158" w14:textId="77777777" w:rsidR="00781C62" w:rsidRPr="00E4008D" w:rsidRDefault="009D7E63" w:rsidP="00781C62">
            <w:pPr>
              <w:spacing w:line="360" w:lineRule="auto"/>
              <w:rPr>
                <w:rFonts w:cs="Arial"/>
                <w:i/>
                <w:spacing w:val="-2"/>
                <w:sz w:val="16"/>
                <w:szCs w:val="16"/>
                <w:lang w:val="en-US"/>
              </w:rPr>
            </w:pPr>
            <w:r w:rsidRPr="00E4008D">
              <w:rPr>
                <w:rFonts w:cs="Arial"/>
                <w:i/>
                <w:spacing w:val="-2"/>
                <w:sz w:val="16"/>
                <w:szCs w:val="16"/>
                <w:lang w:val="en-US"/>
              </w:rPr>
              <w:t>General remarks:</w:t>
            </w:r>
          </w:p>
          <w:p w14:paraId="6E26EE86" w14:textId="77777777" w:rsidR="00781C62" w:rsidRPr="0019071E" w:rsidRDefault="009D7E63" w:rsidP="00781C62">
            <w:pPr>
              <w:tabs>
                <w:tab w:val="right" w:leader="dot" w:pos="4706"/>
              </w:tabs>
              <w:suppressAutoHyphens/>
              <w:spacing w:before="66"/>
              <w:jc w:val="both"/>
              <w:rPr>
                <w:rFonts w:cs="Arial"/>
                <w:i/>
                <w:spacing w:val="-2"/>
                <w:sz w:val="16"/>
                <w:szCs w:val="16"/>
                <w:lang w:val="en-US"/>
              </w:rPr>
            </w:pPr>
            <w:r w:rsidRPr="0019071E">
              <w:rPr>
                <w:rFonts w:cs="Arial"/>
                <w:i/>
                <w:spacing w:val="-2"/>
                <w:sz w:val="16"/>
                <w:szCs w:val="16"/>
                <w:lang w:val="en-US"/>
              </w:rPr>
              <w:t>"(see remark #)" refers to a remark appended to the report.</w:t>
            </w:r>
          </w:p>
          <w:p w14:paraId="6699778C" w14:textId="77777777" w:rsidR="00781C62" w:rsidRPr="0019071E" w:rsidRDefault="009D7E63" w:rsidP="00781C62">
            <w:pPr>
              <w:tabs>
                <w:tab w:val="right" w:leader="dot" w:pos="4706"/>
              </w:tabs>
              <w:suppressAutoHyphens/>
              <w:jc w:val="both"/>
              <w:rPr>
                <w:rFonts w:cs="Arial"/>
                <w:i/>
                <w:spacing w:val="-2"/>
                <w:sz w:val="16"/>
                <w:szCs w:val="16"/>
                <w:lang w:val="en-US"/>
              </w:rPr>
            </w:pPr>
            <w:r w:rsidRPr="0019071E">
              <w:rPr>
                <w:rFonts w:cs="Arial"/>
                <w:i/>
                <w:spacing w:val="-2"/>
                <w:sz w:val="16"/>
                <w:szCs w:val="16"/>
                <w:lang w:val="en-US"/>
              </w:rPr>
              <w:t>"(see appended table)" refers to a table appended to the report.</w:t>
            </w:r>
          </w:p>
          <w:p w14:paraId="288C3337" w14:textId="77777777" w:rsidR="00781C62" w:rsidRPr="0019071E" w:rsidRDefault="009D7E63" w:rsidP="00781C62">
            <w:pPr>
              <w:tabs>
                <w:tab w:val="right" w:leader="dot" w:pos="4706"/>
              </w:tabs>
              <w:suppressAutoHyphens/>
              <w:jc w:val="both"/>
              <w:rPr>
                <w:rFonts w:cs="Arial"/>
                <w:i/>
                <w:spacing w:val="-2"/>
                <w:sz w:val="16"/>
                <w:szCs w:val="16"/>
                <w:lang w:val="en-US"/>
              </w:rPr>
            </w:pPr>
            <w:r w:rsidRPr="0019071E">
              <w:rPr>
                <w:rFonts w:cs="Arial"/>
                <w:i/>
                <w:spacing w:val="-2"/>
                <w:sz w:val="16"/>
                <w:szCs w:val="16"/>
                <w:lang w:val="en-US"/>
              </w:rPr>
              <w:t xml:space="preserve">Throughout this report </w:t>
            </w:r>
            <w:r w:rsidRPr="00B75401">
              <w:rPr>
                <w:rFonts w:cs="Arial"/>
                <w:b/>
                <w:i/>
                <w:spacing w:val="-2"/>
                <w:sz w:val="16"/>
                <w:szCs w:val="16"/>
                <w:lang w:val="en-US"/>
              </w:rPr>
              <w:t>a comma</w:t>
            </w:r>
            <w:r w:rsidRPr="0019071E">
              <w:rPr>
                <w:rFonts w:cs="Arial"/>
                <w:i/>
                <w:spacing w:val="-2"/>
                <w:sz w:val="16"/>
                <w:szCs w:val="16"/>
                <w:lang w:val="en-US"/>
              </w:rPr>
              <w:t xml:space="preserve"> is used as the decimal separator.</w:t>
            </w:r>
          </w:p>
          <w:p w14:paraId="25959A67" w14:textId="77777777" w:rsidR="00781C62" w:rsidRPr="0019071E" w:rsidRDefault="009D7E63" w:rsidP="00781C62">
            <w:pPr>
              <w:tabs>
                <w:tab w:val="right" w:leader="dot" w:pos="4706"/>
              </w:tabs>
              <w:suppressAutoHyphens/>
              <w:jc w:val="both"/>
              <w:rPr>
                <w:rFonts w:cs="Arial"/>
                <w:i/>
                <w:spacing w:val="-2"/>
                <w:sz w:val="16"/>
                <w:szCs w:val="16"/>
                <w:lang w:val="en-US"/>
              </w:rPr>
            </w:pPr>
            <w:r w:rsidRPr="0019071E">
              <w:rPr>
                <w:rFonts w:cs="Arial"/>
                <w:i/>
                <w:spacing w:val="-2"/>
                <w:sz w:val="16"/>
                <w:szCs w:val="16"/>
                <w:lang w:val="en-US"/>
              </w:rPr>
              <w:t>The test results presented in this report relate only to the object tested.</w:t>
            </w:r>
          </w:p>
          <w:p w14:paraId="77511797" w14:textId="77777777" w:rsidR="00781C62" w:rsidRPr="002B0735" w:rsidRDefault="009D7E63" w:rsidP="00781C62">
            <w:pPr>
              <w:tabs>
                <w:tab w:val="right" w:leader="dot" w:pos="4706"/>
              </w:tabs>
              <w:suppressAutoHyphens/>
              <w:spacing w:after="54"/>
              <w:jc w:val="both"/>
              <w:rPr>
                <w:rFonts w:cs="Arial"/>
                <w:spacing w:val="-2"/>
                <w:lang w:val="en-US"/>
              </w:rPr>
            </w:pPr>
            <w:r w:rsidRPr="0019071E">
              <w:rPr>
                <w:rFonts w:cs="Arial"/>
                <w:i/>
                <w:spacing w:val="-2"/>
                <w:sz w:val="16"/>
                <w:szCs w:val="16"/>
                <w:lang w:val="en-US"/>
              </w:rPr>
              <w:t>This report shall not be reproduced except in full without the written approval of the testing laboratory.</w:t>
            </w:r>
          </w:p>
        </w:tc>
      </w:tr>
    </w:tbl>
    <w:p w14:paraId="72ACE9E3" w14:textId="77777777" w:rsidR="00B0315C" w:rsidRDefault="00B0315C" w:rsidP="00B0315C"/>
    <w:p w14:paraId="6E959330" w14:textId="77777777" w:rsidR="00B0315C" w:rsidRPr="00017585" w:rsidRDefault="00B0315C" w:rsidP="00B0315C">
      <w:pPr>
        <w:sectPr w:rsidR="00B0315C" w:rsidRPr="00017585" w:rsidSect="004E5E7E">
          <w:headerReference w:type="default" r:id="rId12"/>
          <w:footerReference w:type="default" r:id="rId13"/>
          <w:headerReference w:type="first" r:id="rId14"/>
          <w:footerReference w:type="first" r:id="rId15"/>
          <w:pgSz w:w="11907" w:h="16840" w:code="9"/>
          <w:pgMar w:top="2552" w:right="1134" w:bottom="1701" w:left="1134" w:header="1247" w:footer="420" w:gutter="0"/>
          <w:cols w:space="708"/>
          <w:docGrid w:linePitch="272"/>
        </w:sectPr>
      </w:pPr>
    </w:p>
    <w:tbl>
      <w:tblPr>
        <w:tblStyle w:val="TableGrid"/>
        <w:tblW w:w="0" w:type="auto"/>
        <w:tblInd w:w="108" w:type="dxa"/>
        <w:tblLook w:val="04A0" w:firstRow="1" w:lastRow="0" w:firstColumn="1" w:lastColumn="0" w:noHBand="0" w:noVBand="1"/>
      </w:tblPr>
      <w:tblGrid>
        <w:gridCol w:w="1161"/>
        <w:gridCol w:w="3467"/>
        <w:gridCol w:w="3773"/>
        <w:gridCol w:w="1120"/>
      </w:tblGrid>
      <w:tr w:rsidR="00537DB4" w:rsidRPr="00537DB4" w14:paraId="770C19BB" w14:textId="77777777" w:rsidTr="00194509">
        <w:tc>
          <w:tcPr>
            <w:tcW w:w="1161" w:type="dxa"/>
          </w:tcPr>
          <w:p w14:paraId="68F6229B" w14:textId="3A939DAD" w:rsidR="00537DB4" w:rsidRPr="00537DB4" w:rsidRDefault="00537DB4">
            <w:pPr>
              <w:pStyle w:val="Tabelle"/>
              <w:rPr>
                <w:rFonts w:cs="Arial"/>
                <w:b/>
              </w:rPr>
            </w:pPr>
            <w:r w:rsidRPr="00537DB4">
              <w:rPr>
                <w:rFonts w:cs="Arial"/>
                <w:b/>
              </w:rPr>
              <w:lastRenderedPageBreak/>
              <w:t>4</w:t>
            </w:r>
          </w:p>
        </w:tc>
        <w:tc>
          <w:tcPr>
            <w:tcW w:w="7240" w:type="dxa"/>
            <w:gridSpan w:val="2"/>
          </w:tcPr>
          <w:p w14:paraId="555761BC" w14:textId="2059A77D" w:rsidR="00537DB4" w:rsidRPr="00537DB4" w:rsidRDefault="00537DB4">
            <w:pPr>
              <w:pStyle w:val="Tabelle"/>
              <w:rPr>
                <w:rFonts w:cs="Arial"/>
                <w:b/>
              </w:rPr>
            </w:pPr>
            <w:r w:rsidRPr="00537DB4">
              <w:rPr>
                <w:rFonts w:cs="Arial"/>
                <w:b/>
              </w:rPr>
              <w:t>Strategy for risk assessment and risk reduction</w:t>
            </w:r>
          </w:p>
        </w:tc>
        <w:tc>
          <w:tcPr>
            <w:tcW w:w="1120" w:type="dxa"/>
          </w:tcPr>
          <w:p w14:paraId="144D5D97" w14:textId="77777777" w:rsidR="00537DB4" w:rsidRPr="00537DB4" w:rsidRDefault="00537DB4" w:rsidP="004E5E7E">
            <w:pPr>
              <w:pStyle w:val="Tabelle"/>
              <w:jc w:val="center"/>
              <w:rPr>
                <w:rFonts w:cs="Arial"/>
                <w:b/>
              </w:rPr>
            </w:pPr>
          </w:p>
        </w:tc>
      </w:tr>
      <w:tr w:rsidR="00E21C40" w:rsidRPr="00E21C40" w14:paraId="518B1510" w14:textId="77777777" w:rsidTr="00194509">
        <w:trPr>
          <w:trHeight w:val="780"/>
        </w:trPr>
        <w:tc>
          <w:tcPr>
            <w:tcW w:w="1161" w:type="dxa"/>
            <w:noWrap/>
            <w:hideMark/>
          </w:tcPr>
          <w:p w14:paraId="77E8DCDB" w14:textId="4069EC1B" w:rsidR="00E21C40" w:rsidRPr="00E21C40" w:rsidRDefault="00E21C40" w:rsidP="00E21C40">
            <w:pPr>
              <w:pStyle w:val="Tabelle"/>
              <w:rPr>
                <w:rFonts w:cs="Arial"/>
              </w:rPr>
            </w:pPr>
          </w:p>
        </w:tc>
        <w:tc>
          <w:tcPr>
            <w:tcW w:w="3467" w:type="dxa"/>
            <w:hideMark/>
          </w:tcPr>
          <w:p w14:paraId="3B6DA722" w14:textId="2D6BE3D7" w:rsidR="00E21C40" w:rsidRPr="00E21C40" w:rsidRDefault="00E21C40" w:rsidP="00E21C40">
            <w:pPr>
              <w:pStyle w:val="Tabelle"/>
              <w:rPr>
                <w:rFonts w:cs="Arial"/>
              </w:rPr>
            </w:pPr>
            <w:r w:rsidRPr="00E21C40">
              <w:rPr>
                <w:rFonts w:cs="Arial"/>
              </w:rPr>
              <w:t>To implement risk assessment and risk reduction the designer shall take the following actions, in the order given (see Figure 1):</w:t>
            </w:r>
          </w:p>
        </w:tc>
        <w:tc>
          <w:tcPr>
            <w:tcW w:w="3773" w:type="dxa"/>
            <w:noWrap/>
            <w:hideMark/>
          </w:tcPr>
          <w:p w14:paraId="78B19AA4" w14:textId="77777777" w:rsidR="00E21C40" w:rsidRPr="00E21C40" w:rsidRDefault="00E21C40" w:rsidP="00E21C40">
            <w:pPr>
              <w:pStyle w:val="Tabelle"/>
              <w:rPr>
                <w:rFonts w:cs="Arial"/>
              </w:rPr>
            </w:pPr>
          </w:p>
        </w:tc>
        <w:tc>
          <w:tcPr>
            <w:tcW w:w="1120" w:type="dxa"/>
            <w:noWrap/>
            <w:hideMark/>
          </w:tcPr>
          <w:p w14:paraId="508676DE" w14:textId="77777777" w:rsidR="00E21C40" w:rsidRPr="00E21C40" w:rsidRDefault="00E21C40" w:rsidP="00E21C40">
            <w:pPr>
              <w:overflowPunct/>
              <w:autoSpaceDE/>
              <w:autoSpaceDN/>
              <w:adjustRightInd/>
              <w:textAlignment w:val="auto"/>
              <w:rPr>
                <w:rFonts w:ascii="Times New Roman" w:eastAsia="Times New Roman" w:hAnsi="Times New Roman"/>
                <w:lang w:eastAsia="en-GB"/>
              </w:rPr>
            </w:pPr>
          </w:p>
        </w:tc>
      </w:tr>
      <w:tr w:rsidR="00E21C40" w:rsidRPr="00E21C40" w14:paraId="096F3A0B" w14:textId="77777777" w:rsidTr="00194509">
        <w:trPr>
          <w:trHeight w:val="525"/>
        </w:trPr>
        <w:tc>
          <w:tcPr>
            <w:tcW w:w="1161" w:type="dxa"/>
            <w:noWrap/>
            <w:hideMark/>
          </w:tcPr>
          <w:p w14:paraId="5FB3EEA9" w14:textId="77777777" w:rsidR="00E21C40" w:rsidRPr="00E21C40" w:rsidRDefault="00E21C40" w:rsidP="00E21C40">
            <w:pPr>
              <w:pStyle w:val="Tabelle"/>
              <w:rPr>
                <w:rFonts w:cs="Arial"/>
              </w:rPr>
            </w:pPr>
            <w:r w:rsidRPr="00E21C40">
              <w:rPr>
                <w:rFonts w:cs="Arial"/>
              </w:rPr>
              <w:t>a)</w:t>
            </w:r>
          </w:p>
        </w:tc>
        <w:tc>
          <w:tcPr>
            <w:tcW w:w="3467" w:type="dxa"/>
            <w:hideMark/>
          </w:tcPr>
          <w:p w14:paraId="14D7C029" w14:textId="77777777" w:rsidR="00E21C40" w:rsidRPr="00E21C40" w:rsidRDefault="00E21C40" w:rsidP="00E21C40">
            <w:pPr>
              <w:pStyle w:val="Tabelle"/>
              <w:rPr>
                <w:rFonts w:cs="Arial"/>
              </w:rPr>
            </w:pPr>
            <w:r w:rsidRPr="00E21C40">
              <w:rPr>
                <w:rFonts w:cs="Arial"/>
              </w:rPr>
              <w:t>determine the limits of the machinery, which include the intended use and any reasonably foreseeable misuse thereof;</w:t>
            </w:r>
          </w:p>
        </w:tc>
        <w:tc>
          <w:tcPr>
            <w:tcW w:w="3773" w:type="dxa"/>
            <w:noWrap/>
            <w:hideMark/>
          </w:tcPr>
          <w:p w14:paraId="33F3948D" w14:textId="77777777" w:rsidR="00E21C40" w:rsidRPr="00E21C40" w:rsidRDefault="00E21C40" w:rsidP="00E21C40">
            <w:pPr>
              <w:pStyle w:val="Tabelle"/>
              <w:rPr>
                <w:rFonts w:cs="Arial"/>
              </w:rPr>
            </w:pPr>
          </w:p>
        </w:tc>
        <w:tc>
          <w:tcPr>
            <w:tcW w:w="1120" w:type="dxa"/>
            <w:noWrap/>
            <w:hideMark/>
          </w:tcPr>
          <w:p w14:paraId="2296ACC8" w14:textId="77777777" w:rsidR="00E21C40" w:rsidRPr="00E21C40" w:rsidRDefault="00E21C40" w:rsidP="00E21C40">
            <w:pPr>
              <w:overflowPunct/>
              <w:autoSpaceDE/>
              <w:autoSpaceDN/>
              <w:adjustRightInd/>
              <w:textAlignment w:val="auto"/>
              <w:rPr>
                <w:rFonts w:ascii="Times New Roman" w:eastAsia="Times New Roman" w:hAnsi="Times New Roman"/>
                <w:lang w:eastAsia="en-GB"/>
              </w:rPr>
            </w:pPr>
          </w:p>
        </w:tc>
      </w:tr>
      <w:tr w:rsidR="00E21C40" w:rsidRPr="00E21C40" w14:paraId="3B518B1F" w14:textId="77777777" w:rsidTr="00194509">
        <w:trPr>
          <w:trHeight w:val="300"/>
        </w:trPr>
        <w:tc>
          <w:tcPr>
            <w:tcW w:w="1161" w:type="dxa"/>
            <w:noWrap/>
            <w:hideMark/>
          </w:tcPr>
          <w:p w14:paraId="0B12731E" w14:textId="77777777" w:rsidR="00E21C40" w:rsidRPr="00E21C40" w:rsidRDefault="00E21C40" w:rsidP="00E21C40">
            <w:pPr>
              <w:pStyle w:val="Tabelle"/>
              <w:rPr>
                <w:rFonts w:cs="Arial"/>
              </w:rPr>
            </w:pPr>
            <w:r w:rsidRPr="00E21C40">
              <w:rPr>
                <w:rFonts w:cs="Arial"/>
              </w:rPr>
              <w:t>b)</w:t>
            </w:r>
          </w:p>
        </w:tc>
        <w:tc>
          <w:tcPr>
            <w:tcW w:w="3467" w:type="dxa"/>
            <w:hideMark/>
          </w:tcPr>
          <w:p w14:paraId="5DD70570" w14:textId="77777777" w:rsidR="00E21C40" w:rsidRPr="00E21C40" w:rsidRDefault="00E21C40" w:rsidP="00E21C40">
            <w:pPr>
              <w:pStyle w:val="Tabelle"/>
              <w:rPr>
                <w:rFonts w:cs="Arial"/>
              </w:rPr>
            </w:pPr>
            <w:r w:rsidRPr="00E21C40">
              <w:rPr>
                <w:rFonts w:cs="Arial"/>
              </w:rPr>
              <w:t>identify the hazards and associated hazardous situations;</w:t>
            </w:r>
          </w:p>
        </w:tc>
        <w:tc>
          <w:tcPr>
            <w:tcW w:w="3773" w:type="dxa"/>
            <w:noWrap/>
            <w:hideMark/>
          </w:tcPr>
          <w:p w14:paraId="1CF874BA" w14:textId="77777777" w:rsidR="00E21C40" w:rsidRPr="00E21C40" w:rsidRDefault="00E21C40" w:rsidP="00E21C40">
            <w:pPr>
              <w:pStyle w:val="Tabelle"/>
              <w:rPr>
                <w:rFonts w:cs="Arial"/>
              </w:rPr>
            </w:pPr>
          </w:p>
        </w:tc>
        <w:tc>
          <w:tcPr>
            <w:tcW w:w="1120" w:type="dxa"/>
            <w:noWrap/>
            <w:hideMark/>
          </w:tcPr>
          <w:p w14:paraId="02A2D1A6" w14:textId="77777777" w:rsidR="00E21C40" w:rsidRPr="00E21C40" w:rsidRDefault="00E21C40" w:rsidP="00E21C40">
            <w:pPr>
              <w:overflowPunct/>
              <w:autoSpaceDE/>
              <w:autoSpaceDN/>
              <w:adjustRightInd/>
              <w:textAlignment w:val="auto"/>
              <w:rPr>
                <w:rFonts w:ascii="Times New Roman" w:eastAsia="Times New Roman" w:hAnsi="Times New Roman"/>
                <w:lang w:eastAsia="en-GB"/>
              </w:rPr>
            </w:pPr>
          </w:p>
        </w:tc>
      </w:tr>
      <w:tr w:rsidR="00E21C40" w:rsidRPr="00E21C40" w14:paraId="6DF74D7F" w14:textId="77777777" w:rsidTr="00194509">
        <w:trPr>
          <w:trHeight w:val="300"/>
        </w:trPr>
        <w:tc>
          <w:tcPr>
            <w:tcW w:w="1161" w:type="dxa"/>
            <w:noWrap/>
            <w:hideMark/>
          </w:tcPr>
          <w:p w14:paraId="4252F87C" w14:textId="77777777" w:rsidR="00E21C40" w:rsidRPr="00E21C40" w:rsidRDefault="00E21C40" w:rsidP="00E21C40">
            <w:pPr>
              <w:pStyle w:val="Tabelle"/>
              <w:rPr>
                <w:rFonts w:cs="Arial"/>
              </w:rPr>
            </w:pPr>
            <w:r w:rsidRPr="00E21C40">
              <w:rPr>
                <w:rFonts w:cs="Arial"/>
              </w:rPr>
              <w:t>c)</w:t>
            </w:r>
          </w:p>
        </w:tc>
        <w:tc>
          <w:tcPr>
            <w:tcW w:w="3467" w:type="dxa"/>
            <w:hideMark/>
          </w:tcPr>
          <w:p w14:paraId="04137DD3" w14:textId="77777777" w:rsidR="00E21C40" w:rsidRPr="00E21C40" w:rsidRDefault="00E21C40" w:rsidP="00E21C40">
            <w:pPr>
              <w:pStyle w:val="Tabelle"/>
              <w:rPr>
                <w:rFonts w:cs="Arial"/>
              </w:rPr>
            </w:pPr>
            <w:r w:rsidRPr="00E21C40">
              <w:rPr>
                <w:rFonts w:cs="Arial"/>
              </w:rPr>
              <w:t>estimate the risk for each identified hazard and hazardous situation;</w:t>
            </w:r>
          </w:p>
        </w:tc>
        <w:tc>
          <w:tcPr>
            <w:tcW w:w="3773" w:type="dxa"/>
            <w:noWrap/>
            <w:hideMark/>
          </w:tcPr>
          <w:p w14:paraId="7ACEB3C8" w14:textId="77777777" w:rsidR="00E21C40" w:rsidRPr="00E21C40" w:rsidRDefault="00E21C40" w:rsidP="00E21C40">
            <w:pPr>
              <w:pStyle w:val="Tabelle"/>
              <w:rPr>
                <w:rFonts w:cs="Arial"/>
              </w:rPr>
            </w:pPr>
          </w:p>
        </w:tc>
        <w:tc>
          <w:tcPr>
            <w:tcW w:w="1120" w:type="dxa"/>
            <w:noWrap/>
            <w:hideMark/>
          </w:tcPr>
          <w:p w14:paraId="66D3FF55" w14:textId="77777777" w:rsidR="00E21C40" w:rsidRPr="00E21C40" w:rsidRDefault="00E21C40" w:rsidP="00E21C40">
            <w:pPr>
              <w:overflowPunct/>
              <w:autoSpaceDE/>
              <w:autoSpaceDN/>
              <w:adjustRightInd/>
              <w:textAlignment w:val="auto"/>
              <w:rPr>
                <w:rFonts w:ascii="Times New Roman" w:eastAsia="Times New Roman" w:hAnsi="Times New Roman"/>
                <w:lang w:eastAsia="en-GB"/>
              </w:rPr>
            </w:pPr>
          </w:p>
        </w:tc>
      </w:tr>
      <w:tr w:rsidR="00E21C40" w:rsidRPr="00E21C40" w14:paraId="5CBD240E" w14:textId="77777777" w:rsidTr="00194509">
        <w:trPr>
          <w:trHeight w:val="300"/>
        </w:trPr>
        <w:tc>
          <w:tcPr>
            <w:tcW w:w="1161" w:type="dxa"/>
            <w:noWrap/>
            <w:hideMark/>
          </w:tcPr>
          <w:p w14:paraId="4364F760" w14:textId="77777777" w:rsidR="00E21C40" w:rsidRPr="00E21C40" w:rsidRDefault="00E21C40" w:rsidP="00E21C40">
            <w:pPr>
              <w:pStyle w:val="Tabelle"/>
              <w:rPr>
                <w:rFonts w:cs="Arial"/>
              </w:rPr>
            </w:pPr>
            <w:r w:rsidRPr="00E21C40">
              <w:rPr>
                <w:rFonts w:cs="Arial"/>
              </w:rPr>
              <w:t>d)</w:t>
            </w:r>
          </w:p>
        </w:tc>
        <w:tc>
          <w:tcPr>
            <w:tcW w:w="3467" w:type="dxa"/>
            <w:hideMark/>
          </w:tcPr>
          <w:p w14:paraId="1372E9A1" w14:textId="77777777" w:rsidR="00E21C40" w:rsidRPr="00E21C40" w:rsidRDefault="00E21C40" w:rsidP="00E21C40">
            <w:pPr>
              <w:pStyle w:val="Tabelle"/>
              <w:rPr>
                <w:rFonts w:cs="Arial"/>
              </w:rPr>
            </w:pPr>
            <w:r w:rsidRPr="00E21C40">
              <w:rPr>
                <w:rFonts w:cs="Arial"/>
              </w:rPr>
              <w:t>evaluate the risk and take decisions about the need for risk reduction;</w:t>
            </w:r>
          </w:p>
        </w:tc>
        <w:tc>
          <w:tcPr>
            <w:tcW w:w="3773" w:type="dxa"/>
            <w:noWrap/>
            <w:hideMark/>
          </w:tcPr>
          <w:p w14:paraId="3A799177" w14:textId="77777777" w:rsidR="00E21C40" w:rsidRPr="00E21C40" w:rsidRDefault="00E21C40" w:rsidP="00E21C40">
            <w:pPr>
              <w:pStyle w:val="Tabelle"/>
              <w:rPr>
                <w:rFonts w:cs="Arial"/>
              </w:rPr>
            </w:pPr>
          </w:p>
        </w:tc>
        <w:tc>
          <w:tcPr>
            <w:tcW w:w="1120" w:type="dxa"/>
            <w:noWrap/>
            <w:hideMark/>
          </w:tcPr>
          <w:p w14:paraId="64CE631C" w14:textId="77777777" w:rsidR="00E21C40" w:rsidRPr="00E21C40" w:rsidRDefault="00E21C40" w:rsidP="00E21C40">
            <w:pPr>
              <w:overflowPunct/>
              <w:autoSpaceDE/>
              <w:autoSpaceDN/>
              <w:adjustRightInd/>
              <w:textAlignment w:val="auto"/>
              <w:rPr>
                <w:rFonts w:ascii="Times New Roman" w:eastAsia="Times New Roman" w:hAnsi="Times New Roman"/>
                <w:lang w:eastAsia="en-GB"/>
              </w:rPr>
            </w:pPr>
          </w:p>
        </w:tc>
      </w:tr>
      <w:tr w:rsidR="00E445B9" w:rsidRPr="00E21C40" w14:paraId="5A8CD02F" w14:textId="77777777" w:rsidTr="00194509">
        <w:trPr>
          <w:trHeight w:val="70"/>
        </w:trPr>
        <w:tc>
          <w:tcPr>
            <w:tcW w:w="1161" w:type="dxa"/>
            <w:noWrap/>
            <w:hideMark/>
          </w:tcPr>
          <w:p w14:paraId="0ABFF269" w14:textId="77777777" w:rsidR="00E445B9" w:rsidRPr="00E21C40" w:rsidRDefault="00E445B9" w:rsidP="00133990">
            <w:pPr>
              <w:pStyle w:val="Tabelle"/>
              <w:rPr>
                <w:rFonts w:cs="Arial"/>
              </w:rPr>
            </w:pPr>
            <w:r w:rsidRPr="00E21C40">
              <w:rPr>
                <w:rFonts w:cs="Arial"/>
              </w:rPr>
              <w:t>e)</w:t>
            </w:r>
          </w:p>
        </w:tc>
        <w:tc>
          <w:tcPr>
            <w:tcW w:w="3467" w:type="dxa"/>
            <w:hideMark/>
          </w:tcPr>
          <w:p w14:paraId="00C35A00" w14:textId="77777777" w:rsidR="00E445B9" w:rsidRPr="00E21C40" w:rsidRDefault="00E445B9" w:rsidP="00133990">
            <w:pPr>
              <w:pStyle w:val="Tabelle"/>
              <w:rPr>
                <w:rFonts w:cs="Arial"/>
              </w:rPr>
            </w:pPr>
            <w:r w:rsidRPr="00E21C40">
              <w:rPr>
                <w:rFonts w:cs="Arial"/>
              </w:rPr>
              <w:t xml:space="preserve">eliminate the hazard or reduce the risk associated with the hazard by means of protective measures. </w:t>
            </w:r>
          </w:p>
        </w:tc>
        <w:tc>
          <w:tcPr>
            <w:tcW w:w="3773" w:type="dxa"/>
            <w:noWrap/>
            <w:hideMark/>
          </w:tcPr>
          <w:p w14:paraId="616059C9" w14:textId="77777777" w:rsidR="00E445B9" w:rsidRPr="00E21C40" w:rsidRDefault="00E445B9" w:rsidP="00133990">
            <w:pPr>
              <w:pStyle w:val="Tabelle"/>
              <w:rPr>
                <w:rFonts w:cs="Arial"/>
              </w:rPr>
            </w:pPr>
          </w:p>
        </w:tc>
        <w:tc>
          <w:tcPr>
            <w:tcW w:w="1120" w:type="dxa"/>
            <w:noWrap/>
            <w:hideMark/>
          </w:tcPr>
          <w:p w14:paraId="48615F2B" w14:textId="77777777" w:rsidR="00E445B9" w:rsidRPr="00E21C40" w:rsidRDefault="00E445B9" w:rsidP="00133990">
            <w:pPr>
              <w:overflowPunct/>
              <w:autoSpaceDE/>
              <w:autoSpaceDN/>
              <w:adjustRightInd/>
              <w:textAlignment w:val="auto"/>
              <w:rPr>
                <w:rFonts w:ascii="Times New Roman" w:eastAsia="Times New Roman" w:hAnsi="Times New Roman"/>
                <w:lang w:eastAsia="en-GB"/>
              </w:rPr>
            </w:pPr>
          </w:p>
        </w:tc>
      </w:tr>
      <w:tr w:rsidR="004F07E3" w:rsidRPr="00E21C40" w14:paraId="052BD2C5" w14:textId="77777777" w:rsidTr="00194509">
        <w:trPr>
          <w:trHeight w:val="70"/>
        </w:trPr>
        <w:tc>
          <w:tcPr>
            <w:tcW w:w="1161" w:type="dxa"/>
            <w:noWrap/>
          </w:tcPr>
          <w:p w14:paraId="7B4E7B07" w14:textId="77777777" w:rsidR="004F07E3" w:rsidRPr="00E21C40" w:rsidRDefault="004F07E3" w:rsidP="00133990">
            <w:pPr>
              <w:pStyle w:val="Tabelle"/>
              <w:rPr>
                <w:rFonts w:cs="Arial"/>
              </w:rPr>
            </w:pPr>
          </w:p>
        </w:tc>
        <w:tc>
          <w:tcPr>
            <w:tcW w:w="3467" w:type="dxa"/>
          </w:tcPr>
          <w:p w14:paraId="0CD2BFA5" w14:textId="5F97C3D8" w:rsidR="004F07E3" w:rsidRPr="00E21C40" w:rsidRDefault="004F07E3" w:rsidP="00133990">
            <w:pPr>
              <w:pStyle w:val="Tabelle"/>
              <w:rPr>
                <w:rFonts w:cs="Arial"/>
              </w:rPr>
            </w:pPr>
            <w:r w:rsidRPr="00E21C40">
              <w:rPr>
                <w:rFonts w:cs="Arial"/>
              </w:rPr>
              <w:t xml:space="preserve">Actions a) to d) are related to risk assessment and e) to risk reduction. </w:t>
            </w:r>
          </w:p>
        </w:tc>
        <w:tc>
          <w:tcPr>
            <w:tcW w:w="3773" w:type="dxa"/>
            <w:noWrap/>
          </w:tcPr>
          <w:p w14:paraId="0C0ED969" w14:textId="77777777" w:rsidR="004F07E3" w:rsidRPr="00E21C40" w:rsidRDefault="004F07E3" w:rsidP="00133990">
            <w:pPr>
              <w:pStyle w:val="Tabelle"/>
              <w:rPr>
                <w:rFonts w:cs="Arial"/>
              </w:rPr>
            </w:pPr>
          </w:p>
        </w:tc>
        <w:tc>
          <w:tcPr>
            <w:tcW w:w="1120" w:type="dxa"/>
            <w:noWrap/>
          </w:tcPr>
          <w:p w14:paraId="30B75B06" w14:textId="77777777" w:rsidR="004F07E3" w:rsidRPr="00E21C40" w:rsidRDefault="004F07E3" w:rsidP="00133990">
            <w:pPr>
              <w:overflowPunct/>
              <w:autoSpaceDE/>
              <w:autoSpaceDN/>
              <w:adjustRightInd/>
              <w:textAlignment w:val="auto"/>
              <w:rPr>
                <w:rFonts w:ascii="Times New Roman" w:eastAsia="Times New Roman" w:hAnsi="Times New Roman"/>
                <w:lang w:eastAsia="en-GB"/>
              </w:rPr>
            </w:pPr>
          </w:p>
        </w:tc>
      </w:tr>
      <w:tr w:rsidR="004F07E3" w:rsidRPr="00E21C40" w14:paraId="2CBC2192" w14:textId="77777777" w:rsidTr="00194509">
        <w:trPr>
          <w:trHeight w:val="70"/>
        </w:trPr>
        <w:tc>
          <w:tcPr>
            <w:tcW w:w="1161" w:type="dxa"/>
            <w:noWrap/>
          </w:tcPr>
          <w:p w14:paraId="022C021F" w14:textId="77777777" w:rsidR="004F07E3" w:rsidRPr="00E21C40" w:rsidRDefault="004F07E3" w:rsidP="00133990">
            <w:pPr>
              <w:pStyle w:val="Tabelle"/>
              <w:rPr>
                <w:rFonts w:cs="Arial"/>
              </w:rPr>
            </w:pPr>
          </w:p>
        </w:tc>
        <w:tc>
          <w:tcPr>
            <w:tcW w:w="3467" w:type="dxa"/>
          </w:tcPr>
          <w:p w14:paraId="6D5A15BB" w14:textId="15CA9089" w:rsidR="004F07E3" w:rsidRPr="00E21C40" w:rsidRDefault="004F07E3" w:rsidP="00133990">
            <w:pPr>
              <w:pStyle w:val="Tabelle"/>
              <w:rPr>
                <w:rFonts w:cs="Arial"/>
              </w:rPr>
            </w:pPr>
            <w:r w:rsidRPr="00E21C40">
              <w:rPr>
                <w:rFonts w:cs="Arial"/>
              </w:rPr>
              <w:t>Risk assessment is a series of logical steps to enable, in a systematic way, the analysis and evaluation of the risks associated with machinery.</w:t>
            </w:r>
          </w:p>
        </w:tc>
        <w:tc>
          <w:tcPr>
            <w:tcW w:w="3773" w:type="dxa"/>
            <w:noWrap/>
          </w:tcPr>
          <w:p w14:paraId="3400A92A" w14:textId="21920ECC" w:rsidR="004F07E3" w:rsidRPr="00E21C40" w:rsidRDefault="004F07E3" w:rsidP="00133990">
            <w:pPr>
              <w:pStyle w:val="Tabelle"/>
              <w:rPr>
                <w:rFonts w:cs="Arial"/>
              </w:rPr>
            </w:pPr>
          </w:p>
        </w:tc>
        <w:tc>
          <w:tcPr>
            <w:tcW w:w="1120" w:type="dxa"/>
            <w:noWrap/>
          </w:tcPr>
          <w:p w14:paraId="18666EFA" w14:textId="77777777" w:rsidR="004F07E3" w:rsidRPr="00E21C40" w:rsidRDefault="004F07E3" w:rsidP="00133990">
            <w:pPr>
              <w:overflowPunct/>
              <w:autoSpaceDE/>
              <w:autoSpaceDN/>
              <w:adjustRightInd/>
              <w:textAlignment w:val="auto"/>
              <w:rPr>
                <w:rFonts w:ascii="Times New Roman" w:eastAsia="Times New Roman" w:hAnsi="Times New Roman"/>
                <w:lang w:eastAsia="en-GB"/>
              </w:rPr>
            </w:pPr>
          </w:p>
        </w:tc>
      </w:tr>
      <w:tr w:rsidR="004F07E3" w:rsidRPr="00E21C40" w14:paraId="25145CAA" w14:textId="77777777" w:rsidTr="00194509">
        <w:trPr>
          <w:trHeight w:val="70"/>
        </w:trPr>
        <w:tc>
          <w:tcPr>
            <w:tcW w:w="1161" w:type="dxa"/>
            <w:noWrap/>
          </w:tcPr>
          <w:p w14:paraId="1FDCB778" w14:textId="77777777" w:rsidR="004F07E3" w:rsidRPr="00E21C40" w:rsidRDefault="004F07E3" w:rsidP="00133990">
            <w:pPr>
              <w:pStyle w:val="Tabelle"/>
              <w:rPr>
                <w:rFonts w:cs="Arial"/>
              </w:rPr>
            </w:pPr>
          </w:p>
        </w:tc>
        <w:tc>
          <w:tcPr>
            <w:tcW w:w="3467" w:type="dxa"/>
          </w:tcPr>
          <w:p w14:paraId="71773B60" w14:textId="1933A586" w:rsidR="004F07E3" w:rsidRPr="00E21C40" w:rsidRDefault="004F07E3" w:rsidP="00133990">
            <w:pPr>
              <w:pStyle w:val="Tabelle"/>
              <w:rPr>
                <w:rFonts w:cs="Arial"/>
              </w:rPr>
            </w:pPr>
            <w:r w:rsidRPr="00E21C40">
              <w:rPr>
                <w:rFonts w:cs="Arial"/>
              </w:rPr>
              <w:t>Risk assessment is followed, whenever necessary, by risk reduction. Iteration of this process can be necessary to eliminate hazards as far as practicable and to adequately reduce risks by the implementation of protective measures.</w:t>
            </w:r>
          </w:p>
        </w:tc>
        <w:tc>
          <w:tcPr>
            <w:tcW w:w="3773" w:type="dxa"/>
            <w:noWrap/>
          </w:tcPr>
          <w:p w14:paraId="062DC857" w14:textId="77777777" w:rsidR="004F07E3" w:rsidRPr="00E21C40" w:rsidRDefault="004F07E3" w:rsidP="00133990">
            <w:pPr>
              <w:pStyle w:val="Tabelle"/>
              <w:rPr>
                <w:rFonts w:cs="Arial"/>
              </w:rPr>
            </w:pPr>
          </w:p>
        </w:tc>
        <w:tc>
          <w:tcPr>
            <w:tcW w:w="1120" w:type="dxa"/>
            <w:noWrap/>
          </w:tcPr>
          <w:p w14:paraId="256B6BD4" w14:textId="77777777" w:rsidR="004F07E3" w:rsidRPr="00E21C40" w:rsidRDefault="004F07E3" w:rsidP="00133990">
            <w:pPr>
              <w:overflowPunct/>
              <w:autoSpaceDE/>
              <w:autoSpaceDN/>
              <w:adjustRightInd/>
              <w:textAlignment w:val="auto"/>
              <w:rPr>
                <w:rFonts w:ascii="Times New Roman" w:eastAsia="Times New Roman" w:hAnsi="Times New Roman"/>
                <w:lang w:eastAsia="en-GB"/>
              </w:rPr>
            </w:pPr>
          </w:p>
        </w:tc>
      </w:tr>
      <w:tr w:rsidR="0086530D" w:rsidRPr="00E21C40" w14:paraId="3E9E7569" w14:textId="77777777" w:rsidTr="00194509">
        <w:trPr>
          <w:trHeight w:val="70"/>
        </w:trPr>
        <w:tc>
          <w:tcPr>
            <w:tcW w:w="1161" w:type="dxa"/>
            <w:noWrap/>
          </w:tcPr>
          <w:p w14:paraId="570E9387" w14:textId="77777777" w:rsidR="0086530D" w:rsidRPr="00E21C40" w:rsidRDefault="0086530D" w:rsidP="00133990">
            <w:pPr>
              <w:pStyle w:val="Tabelle"/>
              <w:rPr>
                <w:rFonts w:cs="Arial"/>
              </w:rPr>
            </w:pPr>
          </w:p>
        </w:tc>
        <w:tc>
          <w:tcPr>
            <w:tcW w:w="3467" w:type="dxa"/>
          </w:tcPr>
          <w:p w14:paraId="653E8133" w14:textId="04331935" w:rsidR="0086530D" w:rsidRPr="00E21C40" w:rsidRDefault="0086530D" w:rsidP="00133990">
            <w:pPr>
              <w:pStyle w:val="Tabelle"/>
              <w:rPr>
                <w:rFonts w:cs="Arial"/>
              </w:rPr>
            </w:pPr>
            <w:r w:rsidRPr="00E21C40">
              <w:rPr>
                <w:rFonts w:cs="Arial"/>
              </w:rPr>
              <w:t xml:space="preserve">It is assumed that, when present on machinery, a hazard will sooner or later lead to harm if no protective measure or measures have been implemented. Examples of hazards are given in Annex B. </w:t>
            </w:r>
          </w:p>
        </w:tc>
        <w:tc>
          <w:tcPr>
            <w:tcW w:w="3773" w:type="dxa"/>
            <w:noWrap/>
          </w:tcPr>
          <w:p w14:paraId="29EF7598" w14:textId="77777777" w:rsidR="0086530D" w:rsidRPr="00E21C40" w:rsidRDefault="0086530D" w:rsidP="00133990">
            <w:pPr>
              <w:pStyle w:val="Tabelle"/>
              <w:rPr>
                <w:rFonts w:cs="Arial"/>
              </w:rPr>
            </w:pPr>
          </w:p>
        </w:tc>
        <w:tc>
          <w:tcPr>
            <w:tcW w:w="1120" w:type="dxa"/>
            <w:noWrap/>
          </w:tcPr>
          <w:p w14:paraId="627F098E" w14:textId="77777777" w:rsidR="0086530D" w:rsidRPr="00E21C40" w:rsidRDefault="0086530D" w:rsidP="00133990">
            <w:pPr>
              <w:overflowPunct/>
              <w:autoSpaceDE/>
              <w:autoSpaceDN/>
              <w:adjustRightInd/>
              <w:textAlignment w:val="auto"/>
              <w:rPr>
                <w:rFonts w:ascii="Times New Roman" w:eastAsia="Times New Roman" w:hAnsi="Times New Roman"/>
                <w:lang w:eastAsia="en-GB"/>
              </w:rPr>
            </w:pPr>
          </w:p>
        </w:tc>
      </w:tr>
      <w:tr w:rsidR="007C527D" w:rsidRPr="00E21C40" w14:paraId="6702B2B1" w14:textId="77777777" w:rsidTr="0086530D">
        <w:trPr>
          <w:trHeight w:val="50"/>
        </w:trPr>
        <w:tc>
          <w:tcPr>
            <w:tcW w:w="1161" w:type="dxa"/>
            <w:noWrap/>
          </w:tcPr>
          <w:p w14:paraId="2B45B10F" w14:textId="77777777" w:rsidR="007C527D" w:rsidRPr="00E21C40" w:rsidRDefault="007C527D" w:rsidP="00E21C40">
            <w:pPr>
              <w:pStyle w:val="Tabelle"/>
              <w:rPr>
                <w:rFonts w:cs="Arial"/>
              </w:rPr>
            </w:pPr>
          </w:p>
        </w:tc>
        <w:tc>
          <w:tcPr>
            <w:tcW w:w="3467" w:type="dxa"/>
          </w:tcPr>
          <w:p w14:paraId="2BA65761" w14:textId="00BA2EDB" w:rsidR="007C527D" w:rsidRPr="00E21C40" w:rsidRDefault="007C527D" w:rsidP="0086530D">
            <w:pPr>
              <w:pStyle w:val="Tabelle"/>
              <w:rPr>
                <w:rFonts w:cs="Arial"/>
              </w:rPr>
            </w:pPr>
            <w:r w:rsidRPr="00E21C40">
              <w:rPr>
                <w:rFonts w:cs="Arial"/>
              </w:rPr>
              <w:t xml:space="preserve">Protective measures are the combination of the measures implemented by the designer and the user in accordance with Figure 2. Measures which can be incorporated at the design stage are preferable to those implemented by </w:t>
            </w:r>
            <w:r w:rsidRPr="00E21C40">
              <w:rPr>
                <w:rFonts w:cs="Arial"/>
              </w:rPr>
              <w:lastRenderedPageBreak/>
              <w:t xml:space="preserve">the user and usually prove more effective. </w:t>
            </w:r>
          </w:p>
        </w:tc>
        <w:tc>
          <w:tcPr>
            <w:tcW w:w="3773" w:type="dxa"/>
            <w:noWrap/>
          </w:tcPr>
          <w:p w14:paraId="2772F04B" w14:textId="77777777" w:rsidR="007C527D" w:rsidRPr="00E21C40" w:rsidRDefault="007C527D" w:rsidP="00E21C40">
            <w:pPr>
              <w:pStyle w:val="Tabelle"/>
              <w:rPr>
                <w:rFonts w:cs="Arial"/>
              </w:rPr>
            </w:pPr>
          </w:p>
        </w:tc>
        <w:tc>
          <w:tcPr>
            <w:tcW w:w="1120" w:type="dxa"/>
            <w:noWrap/>
          </w:tcPr>
          <w:p w14:paraId="7F792EBB" w14:textId="77777777" w:rsidR="007C527D" w:rsidRPr="00E21C40" w:rsidRDefault="007C527D" w:rsidP="00E21C40">
            <w:pPr>
              <w:overflowPunct/>
              <w:autoSpaceDE/>
              <w:autoSpaceDN/>
              <w:adjustRightInd/>
              <w:textAlignment w:val="auto"/>
              <w:rPr>
                <w:rFonts w:ascii="Times New Roman" w:eastAsia="Times New Roman" w:hAnsi="Times New Roman"/>
                <w:lang w:eastAsia="en-GB"/>
              </w:rPr>
            </w:pPr>
          </w:p>
        </w:tc>
      </w:tr>
      <w:tr w:rsidR="0086530D" w:rsidRPr="00E21C40" w14:paraId="6819B5EA" w14:textId="77777777" w:rsidTr="0086530D">
        <w:trPr>
          <w:trHeight w:val="50"/>
        </w:trPr>
        <w:tc>
          <w:tcPr>
            <w:tcW w:w="1161" w:type="dxa"/>
            <w:noWrap/>
          </w:tcPr>
          <w:p w14:paraId="0A9A4331" w14:textId="77777777" w:rsidR="0086530D" w:rsidRPr="00E21C40" w:rsidRDefault="0086530D" w:rsidP="00E21C40">
            <w:pPr>
              <w:pStyle w:val="Tabelle"/>
              <w:rPr>
                <w:rFonts w:cs="Arial"/>
              </w:rPr>
            </w:pPr>
          </w:p>
        </w:tc>
        <w:tc>
          <w:tcPr>
            <w:tcW w:w="3467" w:type="dxa"/>
          </w:tcPr>
          <w:p w14:paraId="5B105BF2" w14:textId="11478B5D" w:rsidR="0086530D" w:rsidRPr="00E21C40" w:rsidRDefault="0086530D" w:rsidP="00E21C40">
            <w:pPr>
              <w:pStyle w:val="Tabelle"/>
              <w:rPr>
                <w:rFonts w:cs="Arial"/>
              </w:rPr>
            </w:pPr>
            <w:r w:rsidRPr="00E21C40">
              <w:rPr>
                <w:rFonts w:cs="Arial"/>
              </w:rPr>
              <w:t xml:space="preserve">The objective to be met is the greatest practicable risk reduction, </w:t>
            </w:r>
            <w:proofErr w:type="gramStart"/>
            <w:r w:rsidRPr="00E21C40">
              <w:rPr>
                <w:rFonts w:cs="Arial"/>
              </w:rPr>
              <w:t>taking into account</w:t>
            </w:r>
            <w:proofErr w:type="gramEnd"/>
            <w:r w:rsidRPr="00E21C40">
              <w:rPr>
                <w:rFonts w:cs="Arial"/>
              </w:rPr>
              <w:t xml:space="preserve"> the four below factors. The strategy defined in this clause is represented by the flowchart in Figure 1. The process itself is iterative and several successive applications can be necessary to reduce the risk, making the best use of available technology. In carrying out this process, it is necessary to </w:t>
            </w:r>
            <w:proofErr w:type="gramStart"/>
            <w:r w:rsidRPr="00E21C40">
              <w:rPr>
                <w:rFonts w:cs="Arial"/>
              </w:rPr>
              <w:t>take into account</w:t>
            </w:r>
            <w:proofErr w:type="gramEnd"/>
            <w:r w:rsidRPr="00E21C40">
              <w:rPr>
                <w:rFonts w:cs="Arial"/>
              </w:rPr>
              <w:t xml:space="preserve"> these four factors, in the following order of preference:</w:t>
            </w:r>
          </w:p>
        </w:tc>
        <w:tc>
          <w:tcPr>
            <w:tcW w:w="3773" w:type="dxa"/>
            <w:noWrap/>
          </w:tcPr>
          <w:p w14:paraId="1DA42A65" w14:textId="77777777" w:rsidR="0086530D" w:rsidRPr="00E21C40" w:rsidRDefault="0086530D" w:rsidP="00E21C40">
            <w:pPr>
              <w:pStyle w:val="Tabelle"/>
              <w:rPr>
                <w:rFonts w:cs="Arial"/>
              </w:rPr>
            </w:pPr>
          </w:p>
        </w:tc>
        <w:tc>
          <w:tcPr>
            <w:tcW w:w="1120" w:type="dxa"/>
            <w:noWrap/>
          </w:tcPr>
          <w:p w14:paraId="3DFB2DD2" w14:textId="77777777" w:rsidR="0086530D" w:rsidRPr="00E21C40" w:rsidRDefault="0086530D" w:rsidP="00E21C40">
            <w:pPr>
              <w:overflowPunct/>
              <w:autoSpaceDE/>
              <w:autoSpaceDN/>
              <w:adjustRightInd/>
              <w:textAlignment w:val="auto"/>
              <w:rPr>
                <w:rFonts w:ascii="Times New Roman" w:eastAsia="Times New Roman" w:hAnsi="Times New Roman"/>
                <w:lang w:eastAsia="en-GB"/>
              </w:rPr>
            </w:pPr>
          </w:p>
        </w:tc>
      </w:tr>
      <w:tr w:rsidR="00D74984" w:rsidRPr="00E21C40" w14:paraId="3D6DBFEA" w14:textId="77777777" w:rsidTr="00194509">
        <w:trPr>
          <w:trHeight w:val="2261"/>
        </w:trPr>
        <w:tc>
          <w:tcPr>
            <w:tcW w:w="1161" w:type="dxa"/>
            <w:noWrap/>
          </w:tcPr>
          <w:p w14:paraId="1945DD74" w14:textId="77777777" w:rsidR="00D74984" w:rsidRPr="00E21C40" w:rsidRDefault="00D74984" w:rsidP="00E21C40">
            <w:pPr>
              <w:pStyle w:val="Tabelle"/>
              <w:rPr>
                <w:rFonts w:cs="Arial"/>
              </w:rPr>
            </w:pPr>
          </w:p>
        </w:tc>
        <w:tc>
          <w:tcPr>
            <w:tcW w:w="3467" w:type="dxa"/>
          </w:tcPr>
          <w:p w14:paraId="75120953" w14:textId="77777777" w:rsidR="001365B1" w:rsidRDefault="001365B1" w:rsidP="00E21C40">
            <w:pPr>
              <w:pStyle w:val="Tabelle"/>
              <w:rPr>
                <w:rFonts w:cs="Arial"/>
              </w:rPr>
            </w:pPr>
            <w:r w:rsidRPr="00E21C40">
              <w:rPr>
                <w:rFonts w:ascii="Cambria Math" w:hAnsi="Cambria Math" w:cs="Cambria Math"/>
              </w:rPr>
              <w:t>⎯</w:t>
            </w:r>
            <w:r w:rsidRPr="00E21C40">
              <w:rPr>
                <w:rFonts w:cs="Arial"/>
              </w:rPr>
              <w:t xml:space="preserve"> the safety of the machine during all the phases of its life </w:t>
            </w:r>
            <w:proofErr w:type="gramStart"/>
            <w:r w:rsidRPr="00E21C40">
              <w:rPr>
                <w:rFonts w:cs="Arial"/>
              </w:rPr>
              <w:t>cycle;</w:t>
            </w:r>
            <w:proofErr w:type="gramEnd"/>
            <w:r w:rsidRPr="00E21C40">
              <w:rPr>
                <w:rFonts w:cs="Arial"/>
              </w:rPr>
              <w:t xml:space="preserve"> </w:t>
            </w:r>
          </w:p>
          <w:p w14:paraId="2BE04027" w14:textId="77777777" w:rsidR="001365B1" w:rsidRDefault="001365B1" w:rsidP="00E21C40">
            <w:pPr>
              <w:pStyle w:val="Tabelle"/>
              <w:rPr>
                <w:rFonts w:cs="Arial"/>
              </w:rPr>
            </w:pPr>
            <w:r w:rsidRPr="00E21C40">
              <w:rPr>
                <w:rFonts w:ascii="Cambria Math" w:hAnsi="Cambria Math" w:cs="Cambria Math"/>
              </w:rPr>
              <w:t>⎯</w:t>
            </w:r>
            <w:r w:rsidRPr="00E21C40">
              <w:rPr>
                <w:rFonts w:cs="Arial"/>
              </w:rPr>
              <w:t xml:space="preserve"> the ability of the machine to perform its </w:t>
            </w:r>
            <w:proofErr w:type="gramStart"/>
            <w:r w:rsidRPr="00E21C40">
              <w:rPr>
                <w:rFonts w:cs="Arial"/>
              </w:rPr>
              <w:t>function;</w:t>
            </w:r>
            <w:proofErr w:type="gramEnd"/>
            <w:r w:rsidRPr="00E21C40">
              <w:rPr>
                <w:rFonts w:cs="Arial"/>
              </w:rPr>
              <w:t xml:space="preserve"> </w:t>
            </w:r>
          </w:p>
          <w:p w14:paraId="22EEE1A5" w14:textId="77777777" w:rsidR="001365B1" w:rsidRDefault="001365B1" w:rsidP="00E21C40">
            <w:pPr>
              <w:pStyle w:val="Tabelle"/>
              <w:rPr>
                <w:rFonts w:cs="Arial"/>
              </w:rPr>
            </w:pPr>
            <w:r w:rsidRPr="00E21C40">
              <w:rPr>
                <w:rFonts w:ascii="Cambria Math" w:hAnsi="Cambria Math" w:cs="Cambria Math"/>
              </w:rPr>
              <w:t>⎯</w:t>
            </w:r>
            <w:r w:rsidRPr="00E21C40">
              <w:rPr>
                <w:rFonts w:cs="Arial"/>
              </w:rPr>
              <w:t xml:space="preserve"> the usability of the </w:t>
            </w:r>
            <w:proofErr w:type="gramStart"/>
            <w:r w:rsidRPr="00E21C40">
              <w:rPr>
                <w:rFonts w:cs="Arial"/>
              </w:rPr>
              <w:t>machine;</w:t>
            </w:r>
            <w:proofErr w:type="gramEnd"/>
            <w:r w:rsidRPr="00E21C40">
              <w:rPr>
                <w:rFonts w:cs="Arial"/>
              </w:rPr>
              <w:t xml:space="preserve"> </w:t>
            </w:r>
          </w:p>
          <w:p w14:paraId="284D7A6B" w14:textId="2C53B90D" w:rsidR="00D74984" w:rsidRPr="00E21C40" w:rsidRDefault="001365B1" w:rsidP="00E21C40">
            <w:pPr>
              <w:pStyle w:val="Tabelle"/>
              <w:rPr>
                <w:rFonts w:cs="Arial"/>
              </w:rPr>
            </w:pPr>
            <w:r w:rsidRPr="00E21C40">
              <w:rPr>
                <w:rFonts w:ascii="Cambria Math" w:hAnsi="Cambria Math" w:cs="Cambria Math"/>
              </w:rPr>
              <w:t>⎯</w:t>
            </w:r>
            <w:r w:rsidRPr="00E21C40">
              <w:rPr>
                <w:rFonts w:cs="Arial"/>
              </w:rPr>
              <w:t xml:space="preserve"> the manufacturing, operational and dismantling costs of the machine.</w:t>
            </w:r>
          </w:p>
        </w:tc>
        <w:tc>
          <w:tcPr>
            <w:tcW w:w="3773" w:type="dxa"/>
            <w:noWrap/>
          </w:tcPr>
          <w:p w14:paraId="3F5E1517" w14:textId="77777777" w:rsidR="00D74984" w:rsidRPr="00E21C40" w:rsidRDefault="00D74984" w:rsidP="00E21C40">
            <w:pPr>
              <w:pStyle w:val="Tabelle"/>
              <w:rPr>
                <w:rFonts w:cs="Arial"/>
              </w:rPr>
            </w:pPr>
          </w:p>
        </w:tc>
        <w:tc>
          <w:tcPr>
            <w:tcW w:w="1120" w:type="dxa"/>
            <w:noWrap/>
          </w:tcPr>
          <w:p w14:paraId="175BF25E" w14:textId="77777777" w:rsidR="00D74984" w:rsidRPr="00E21C40" w:rsidRDefault="00D74984" w:rsidP="00E21C40">
            <w:pPr>
              <w:overflowPunct/>
              <w:autoSpaceDE/>
              <w:autoSpaceDN/>
              <w:adjustRightInd/>
              <w:textAlignment w:val="auto"/>
              <w:rPr>
                <w:rFonts w:ascii="Times New Roman" w:eastAsia="Times New Roman" w:hAnsi="Times New Roman"/>
                <w:lang w:eastAsia="en-GB"/>
              </w:rPr>
            </w:pPr>
          </w:p>
        </w:tc>
      </w:tr>
      <w:tr w:rsidR="00297F0E" w:rsidRPr="00E21C40" w14:paraId="415673EE" w14:textId="77777777" w:rsidTr="00194509">
        <w:trPr>
          <w:trHeight w:val="1035"/>
        </w:trPr>
        <w:tc>
          <w:tcPr>
            <w:tcW w:w="1161" w:type="dxa"/>
            <w:noWrap/>
            <w:hideMark/>
          </w:tcPr>
          <w:p w14:paraId="364F318C" w14:textId="77777777" w:rsidR="00297F0E" w:rsidRPr="00E21C40" w:rsidRDefault="00297F0E" w:rsidP="00E21C40">
            <w:pPr>
              <w:pStyle w:val="Tabelle"/>
              <w:rPr>
                <w:rFonts w:cs="Arial"/>
              </w:rPr>
            </w:pPr>
            <w:r w:rsidRPr="00E21C40">
              <w:rPr>
                <w:rFonts w:cs="Arial"/>
              </w:rPr>
              <w:t>NOTE</w:t>
            </w:r>
          </w:p>
        </w:tc>
        <w:tc>
          <w:tcPr>
            <w:tcW w:w="7240" w:type="dxa"/>
            <w:gridSpan w:val="2"/>
            <w:hideMark/>
          </w:tcPr>
          <w:p w14:paraId="2327E586" w14:textId="2C86DE7E" w:rsidR="00297F0E" w:rsidRPr="00297F0E" w:rsidRDefault="00297F0E" w:rsidP="00E21C40">
            <w:pPr>
              <w:pStyle w:val="Tabelle"/>
              <w:rPr>
                <w:rFonts w:cs="Arial"/>
                <w:i/>
              </w:rPr>
            </w:pPr>
            <w:r w:rsidRPr="00297F0E">
              <w:rPr>
                <w:rFonts w:cs="Arial"/>
                <w:i/>
              </w:rPr>
              <w:t>1 The ideal application of these principles requires knowledge of the use of the machine, the accident history and health records, available risk reduction techniques, and the legal framework in which the machine is to be used.</w:t>
            </w:r>
          </w:p>
        </w:tc>
        <w:tc>
          <w:tcPr>
            <w:tcW w:w="1120" w:type="dxa"/>
            <w:noWrap/>
            <w:hideMark/>
          </w:tcPr>
          <w:p w14:paraId="4C9D15B4" w14:textId="77777777" w:rsidR="00297F0E" w:rsidRPr="00E21C40" w:rsidRDefault="00297F0E" w:rsidP="00E21C40">
            <w:pPr>
              <w:overflowPunct/>
              <w:autoSpaceDE/>
              <w:autoSpaceDN/>
              <w:adjustRightInd/>
              <w:textAlignment w:val="auto"/>
              <w:rPr>
                <w:rFonts w:ascii="Times New Roman" w:eastAsia="Times New Roman" w:hAnsi="Times New Roman"/>
                <w:lang w:eastAsia="en-GB"/>
              </w:rPr>
            </w:pPr>
          </w:p>
        </w:tc>
      </w:tr>
      <w:tr w:rsidR="00297F0E" w:rsidRPr="00E21C40" w14:paraId="3FE1FFA6" w14:textId="77777777" w:rsidTr="00194509">
        <w:trPr>
          <w:trHeight w:val="1035"/>
        </w:trPr>
        <w:tc>
          <w:tcPr>
            <w:tcW w:w="1161" w:type="dxa"/>
            <w:noWrap/>
          </w:tcPr>
          <w:p w14:paraId="385A9F35" w14:textId="12D4A2F2" w:rsidR="00297F0E" w:rsidRPr="00E21C40" w:rsidRDefault="00504207" w:rsidP="00E21C40">
            <w:pPr>
              <w:pStyle w:val="Tabelle"/>
              <w:rPr>
                <w:rFonts w:cs="Arial"/>
              </w:rPr>
            </w:pPr>
            <w:r w:rsidRPr="00E21C40">
              <w:rPr>
                <w:rFonts w:cs="Arial"/>
              </w:rPr>
              <w:t>NOTE</w:t>
            </w:r>
          </w:p>
        </w:tc>
        <w:tc>
          <w:tcPr>
            <w:tcW w:w="7240" w:type="dxa"/>
            <w:gridSpan w:val="2"/>
          </w:tcPr>
          <w:p w14:paraId="079A81CF" w14:textId="1B326A76" w:rsidR="00297F0E" w:rsidRPr="00504207" w:rsidRDefault="00297F0E" w:rsidP="00E21C40">
            <w:pPr>
              <w:pStyle w:val="Tabelle"/>
              <w:rPr>
                <w:rFonts w:cs="Arial"/>
                <w:i/>
              </w:rPr>
            </w:pPr>
            <w:r w:rsidRPr="00504207">
              <w:rPr>
                <w:rFonts w:cs="Arial"/>
                <w:i/>
              </w:rPr>
              <w:t xml:space="preserve">2 A machine design which is acceptable at a particular time could be no longer justifiable when technological development allows the design of an equivalent machine with lower risk. </w:t>
            </w:r>
          </w:p>
        </w:tc>
        <w:tc>
          <w:tcPr>
            <w:tcW w:w="1120" w:type="dxa"/>
            <w:noWrap/>
          </w:tcPr>
          <w:p w14:paraId="4D729599" w14:textId="77777777" w:rsidR="00297F0E" w:rsidRPr="00E21C40" w:rsidRDefault="00297F0E" w:rsidP="00E21C40">
            <w:pPr>
              <w:overflowPunct/>
              <w:autoSpaceDE/>
              <w:autoSpaceDN/>
              <w:adjustRightInd/>
              <w:textAlignment w:val="auto"/>
              <w:rPr>
                <w:rFonts w:ascii="Times New Roman" w:eastAsia="Times New Roman" w:hAnsi="Times New Roman"/>
                <w:lang w:eastAsia="en-GB"/>
              </w:rPr>
            </w:pPr>
          </w:p>
        </w:tc>
      </w:tr>
      <w:tr w:rsidR="0091402D" w:rsidRPr="0091402D" w14:paraId="621573A2" w14:textId="77777777" w:rsidTr="00194509">
        <w:trPr>
          <w:trHeight w:val="300"/>
        </w:trPr>
        <w:tc>
          <w:tcPr>
            <w:tcW w:w="1161" w:type="dxa"/>
            <w:noWrap/>
            <w:hideMark/>
          </w:tcPr>
          <w:p w14:paraId="072A2624" w14:textId="77777777" w:rsidR="0091402D" w:rsidRPr="0091402D" w:rsidRDefault="0091402D" w:rsidP="00E21C40">
            <w:pPr>
              <w:pStyle w:val="Tabelle"/>
              <w:rPr>
                <w:rFonts w:cs="Arial"/>
                <w:b/>
              </w:rPr>
            </w:pPr>
            <w:r w:rsidRPr="0091402D">
              <w:rPr>
                <w:rFonts w:cs="Arial"/>
                <w:b/>
              </w:rPr>
              <w:t>5</w:t>
            </w:r>
          </w:p>
        </w:tc>
        <w:tc>
          <w:tcPr>
            <w:tcW w:w="7240" w:type="dxa"/>
            <w:gridSpan w:val="2"/>
            <w:hideMark/>
          </w:tcPr>
          <w:p w14:paraId="370BF709" w14:textId="470B754D" w:rsidR="0091402D" w:rsidRPr="0091402D" w:rsidRDefault="0091402D" w:rsidP="00E21C40">
            <w:pPr>
              <w:pStyle w:val="Tabelle"/>
              <w:rPr>
                <w:rFonts w:cs="Arial"/>
                <w:b/>
              </w:rPr>
            </w:pPr>
            <w:r w:rsidRPr="0091402D">
              <w:rPr>
                <w:rFonts w:cs="Arial"/>
                <w:b/>
              </w:rPr>
              <w:t>Risk assessment</w:t>
            </w:r>
          </w:p>
        </w:tc>
        <w:tc>
          <w:tcPr>
            <w:tcW w:w="1120" w:type="dxa"/>
            <w:noWrap/>
            <w:hideMark/>
          </w:tcPr>
          <w:p w14:paraId="6110F1B4" w14:textId="77777777" w:rsidR="0091402D" w:rsidRPr="0091402D" w:rsidRDefault="0091402D" w:rsidP="009A276B">
            <w:pPr>
              <w:overflowPunct/>
              <w:autoSpaceDE/>
              <w:autoSpaceDN/>
              <w:adjustRightInd/>
              <w:textAlignment w:val="auto"/>
              <w:rPr>
                <w:rFonts w:ascii="Times New Roman" w:eastAsia="Times New Roman" w:hAnsi="Times New Roman"/>
                <w:b/>
                <w:lang w:eastAsia="en-GB"/>
              </w:rPr>
            </w:pPr>
          </w:p>
        </w:tc>
      </w:tr>
      <w:tr w:rsidR="0091402D" w:rsidRPr="0091402D" w14:paraId="3BDFBF2A" w14:textId="77777777" w:rsidTr="00194509">
        <w:trPr>
          <w:trHeight w:val="300"/>
        </w:trPr>
        <w:tc>
          <w:tcPr>
            <w:tcW w:w="1161" w:type="dxa"/>
            <w:noWrap/>
          </w:tcPr>
          <w:p w14:paraId="5C6BFD5C" w14:textId="5093DBED" w:rsidR="0091402D" w:rsidRPr="0091402D" w:rsidRDefault="0091402D" w:rsidP="00E21C40">
            <w:pPr>
              <w:pStyle w:val="Tabelle"/>
              <w:rPr>
                <w:rFonts w:cs="Arial"/>
                <w:b/>
              </w:rPr>
            </w:pPr>
            <w:r w:rsidRPr="0091402D">
              <w:rPr>
                <w:rFonts w:cs="Arial"/>
                <w:b/>
              </w:rPr>
              <w:t>5.1</w:t>
            </w:r>
          </w:p>
        </w:tc>
        <w:tc>
          <w:tcPr>
            <w:tcW w:w="7240" w:type="dxa"/>
            <w:gridSpan w:val="2"/>
          </w:tcPr>
          <w:p w14:paraId="35E3A477" w14:textId="208D7E7F" w:rsidR="0091402D" w:rsidRPr="0091402D" w:rsidRDefault="0091402D" w:rsidP="00E21C40">
            <w:pPr>
              <w:pStyle w:val="Tabelle"/>
              <w:rPr>
                <w:rFonts w:cs="Arial"/>
                <w:b/>
              </w:rPr>
            </w:pPr>
            <w:r w:rsidRPr="0091402D">
              <w:rPr>
                <w:rFonts w:cs="Arial"/>
                <w:b/>
              </w:rPr>
              <w:t xml:space="preserve">General </w:t>
            </w:r>
          </w:p>
        </w:tc>
        <w:tc>
          <w:tcPr>
            <w:tcW w:w="1120" w:type="dxa"/>
            <w:noWrap/>
          </w:tcPr>
          <w:p w14:paraId="79292E3C" w14:textId="77777777" w:rsidR="0091402D" w:rsidRPr="0091402D" w:rsidRDefault="0091402D" w:rsidP="0091402D">
            <w:pPr>
              <w:pStyle w:val="Tabelle"/>
              <w:rPr>
                <w:rFonts w:cs="Arial"/>
                <w:b/>
              </w:rPr>
            </w:pPr>
          </w:p>
        </w:tc>
      </w:tr>
      <w:tr w:rsidR="009A276B" w:rsidRPr="009A276B" w14:paraId="00611066" w14:textId="77777777" w:rsidTr="00194509">
        <w:trPr>
          <w:trHeight w:val="525"/>
        </w:trPr>
        <w:tc>
          <w:tcPr>
            <w:tcW w:w="1161" w:type="dxa"/>
            <w:noWrap/>
            <w:hideMark/>
          </w:tcPr>
          <w:p w14:paraId="6C02079C" w14:textId="34378270" w:rsidR="009A276B" w:rsidRPr="00E21C40" w:rsidRDefault="009A276B" w:rsidP="00E21C40">
            <w:pPr>
              <w:pStyle w:val="Tabelle"/>
              <w:rPr>
                <w:rFonts w:cs="Arial"/>
              </w:rPr>
            </w:pPr>
          </w:p>
        </w:tc>
        <w:tc>
          <w:tcPr>
            <w:tcW w:w="3467" w:type="dxa"/>
            <w:hideMark/>
          </w:tcPr>
          <w:p w14:paraId="24EACBE2" w14:textId="38459F40" w:rsidR="009A276B" w:rsidRPr="00E21C40" w:rsidRDefault="009A276B" w:rsidP="00E21C40">
            <w:pPr>
              <w:pStyle w:val="Tabelle"/>
              <w:rPr>
                <w:rFonts w:cs="Arial"/>
              </w:rPr>
            </w:pPr>
            <w:r w:rsidRPr="00E21C40">
              <w:rPr>
                <w:rFonts w:cs="Arial"/>
              </w:rPr>
              <w:t xml:space="preserve">Risk assessment comprises (see Figure 1)  </w:t>
            </w:r>
          </w:p>
        </w:tc>
        <w:tc>
          <w:tcPr>
            <w:tcW w:w="3773" w:type="dxa"/>
            <w:noWrap/>
            <w:hideMark/>
          </w:tcPr>
          <w:p w14:paraId="5E9C5944" w14:textId="77777777" w:rsidR="009A276B" w:rsidRPr="00E21C40" w:rsidRDefault="009A276B" w:rsidP="00E21C40">
            <w:pPr>
              <w:pStyle w:val="Tabelle"/>
              <w:rPr>
                <w:rFonts w:cs="Arial"/>
              </w:rPr>
            </w:pPr>
          </w:p>
        </w:tc>
        <w:tc>
          <w:tcPr>
            <w:tcW w:w="1120" w:type="dxa"/>
            <w:noWrap/>
            <w:hideMark/>
          </w:tcPr>
          <w:p w14:paraId="2F19807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3F267D" w:rsidRPr="009A276B" w14:paraId="2C33B6E2" w14:textId="77777777" w:rsidTr="00194509">
        <w:trPr>
          <w:trHeight w:val="396"/>
        </w:trPr>
        <w:tc>
          <w:tcPr>
            <w:tcW w:w="1161" w:type="dxa"/>
            <w:noWrap/>
          </w:tcPr>
          <w:p w14:paraId="5ED70683" w14:textId="77777777" w:rsidR="003F267D" w:rsidRPr="00E21C40" w:rsidRDefault="003F267D" w:rsidP="00E21C40">
            <w:pPr>
              <w:pStyle w:val="Tabelle"/>
              <w:rPr>
                <w:rFonts w:cs="Arial"/>
              </w:rPr>
            </w:pPr>
          </w:p>
        </w:tc>
        <w:tc>
          <w:tcPr>
            <w:tcW w:w="3467" w:type="dxa"/>
          </w:tcPr>
          <w:p w14:paraId="7A21CB71" w14:textId="61FB228E" w:rsidR="003F267D" w:rsidRPr="00E21C40" w:rsidRDefault="003F267D" w:rsidP="00E21C40">
            <w:pPr>
              <w:pStyle w:val="Tabelle"/>
              <w:rPr>
                <w:rFonts w:cs="Arial"/>
              </w:rPr>
            </w:pPr>
            <w:r w:rsidRPr="00E21C40">
              <w:rPr>
                <w:rFonts w:ascii="Cambria Math" w:hAnsi="Cambria Math" w:cs="Cambria Math"/>
              </w:rPr>
              <w:t>⎯</w:t>
            </w:r>
            <w:r w:rsidRPr="00E21C40">
              <w:rPr>
                <w:rFonts w:cs="Arial"/>
              </w:rPr>
              <w:t xml:space="preserve"> risk analysis, comprising</w:t>
            </w:r>
          </w:p>
        </w:tc>
        <w:tc>
          <w:tcPr>
            <w:tcW w:w="3773" w:type="dxa"/>
            <w:noWrap/>
          </w:tcPr>
          <w:p w14:paraId="7D86B7EA" w14:textId="77777777" w:rsidR="003F267D" w:rsidRPr="00E21C40" w:rsidRDefault="003F267D" w:rsidP="00E21C40">
            <w:pPr>
              <w:pStyle w:val="Tabelle"/>
              <w:rPr>
                <w:rFonts w:cs="Arial"/>
              </w:rPr>
            </w:pPr>
          </w:p>
        </w:tc>
        <w:tc>
          <w:tcPr>
            <w:tcW w:w="1120" w:type="dxa"/>
            <w:noWrap/>
          </w:tcPr>
          <w:p w14:paraId="344A949A" w14:textId="77777777" w:rsidR="003F267D" w:rsidRPr="009A276B" w:rsidRDefault="003F267D" w:rsidP="009A276B">
            <w:pPr>
              <w:overflowPunct/>
              <w:autoSpaceDE/>
              <w:autoSpaceDN/>
              <w:adjustRightInd/>
              <w:textAlignment w:val="auto"/>
              <w:rPr>
                <w:rFonts w:ascii="Times New Roman" w:eastAsia="Times New Roman" w:hAnsi="Times New Roman"/>
                <w:lang w:eastAsia="en-GB"/>
              </w:rPr>
            </w:pPr>
          </w:p>
        </w:tc>
      </w:tr>
      <w:tr w:rsidR="009A276B" w:rsidRPr="009A276B" w14:paraId="0F8FFB61" w14:textId="77777777" w:rsidTr="00194509">
        <w:trPr>
          <w:trHeight w:val="300"/>
        </w:trPr>
        <w:tc>
          <w:tcPr>
            <w:tcW w:w="1161" w:type="dxa"/>
            <w:noWrap/>
            <w:hideMark/>
          </w:tcPr>
          <w:p w14:paraId="26BEC603" w14:textId="77777777" w:rsidR="009A276B" w:rsidRPr="00E21C40" w:rsidRDefault="009A276B" w:rsidP="00E21C40">
            <w:pPr>
              <w:pStyle w:val="Tabelle"/>
              <w:rPr>
                <w:rFonts w:cs="Arial"/>
              </w:rPr>
            </w:pPr>
            <w:r w:rsidRPr="00E21C40">
              <w:rPr>
                <w:rFonts w:cs="Arial"/>
              </w:rPr>
              <w:t>1)</w:t>
            </w:r>
          </w:p>
        </w:tc>
        <w:tc>
          <w:tcPr>
            <w:tcW w:w="3467" w:type="dxa"/>
            <w:hideMark/>
          </w:tcPr>
          <w:p w14:paraId="7FBF3A54" w14:textId="77777777" w:rsidR="009A276B" w:rsidRPr="00E21C40" w:rsidRDefault="009A276B" w:rsidP="00E21C40">
            <w:pPr>
              <w:pStyle w:val="Tabelle"/>
              <w:rPr>
                <w:rFonts w:cs="Arial"/>
              </w:rPr>
            </w:pPr>
            <w:r w:rsidRPr="00E21C40">
              <w:rPr>
                <w:rFonts w:cs="Arial"/>
              </w:rPr>
              <w:t xml:space="preserve"> determination of the limits of the machinery (see 5.3</w:t>
            </w:r>
            <w:proofErr w:type="gramStart"/>
            <w:r w:rsidRPr="00E21C40">
              <w:rPr>
                <w:rFonts w:cs="Arial"/>
              </w:rPr>
              <w:t>) ,</w:t>
            </w:r>
            <w:proofErr w:type="gramEnd"/>
          </w:p>
        </w:tc>
        <w:tc>
          <w:tcPr>
            <w:tcW w:w="3773" w:type="dxa"/>
            <w:noWrap/>
            <w:hideMark/>
          </w:tcPr>
          <w:p w14:paraId="662D9D8D" w14:textId="77777777" w:rsidR="009A276B" w:rsidRPr="00E21C40" w:rsidRDefault="009A276B" w:rsidP="00E21C40">
            <w:pPr>
              <w:pStyle w:val="Tabelle"/>
              <w:rPr>
                <w:rFonts w:cs="Arial"/>
              </w:rPr>
            </w:pPr>
          </w:p>
        </w:tc>
        <w:tc>
          <w:tcPr>
            <w:tcW w:w="1120" w:type="dxa"/>
            <w:noWrap/>
            <w:hideMark/>
          </w:tcPr>
          <w:p w14:paraId="7F021FE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A0B5600" w14:textId="77777777" w:rsidTr="00194509">
        <w:trPr>
          <w:trHeight w:val="300"/>
        </w:trPr>
        <w:tc>
          <w:tcPr>
            <w:tcW w:w="1161" w:type="dxa"/>
            <w:noWrap/>
            <w:hideMark/>
          </w:tcPr>
          <w:p w14:paraId="21AB6CEA" w14:textId="77777777" w:rsidR="009A276B" w:rsidRPr="00E21C40" w:rsidRDefault="009A276B" w:rsidP="00E21C40">
            <w:pPr>
              <w:pStyle w:val="Tabelle"/>
              <w:rPr>
                <w:rFonts w:cs="Arial"/>
              </w:rPr>
            </w:pPr>
            <w:r w:rsidRPr="00E21C40">
              <w:rPr>
                <w:rFonts w:cs="Arial"/>
              </w:rPr>
              <w:t>2)</w:t>
            </w:r>
          </w:p>
        </w:tc>
        <w:tc>
          <w:tcPr>
            <w:tcW w:w="3467" w:type="dxa"/>
            <w:hideMark/>
          </w:tcPr>
          <w:p w14:paraId="487E1B15" w14:textId="77777777" w:rsidR="009A276B" w:rsidRPr="00E21C40" w:rsidRDefault="009A276B" w:rsidP="00E21C40">
            <w:pPr>
              <w:pStyle w:val="Tabelle"/>
              <w:rPr>
                <w:rFonts w:cs="Arial"/>
              </w:rPr>
            </w:pPr>
            <w:r w:rsidRPr="00E21C40">
              <w:rPr>
                <w:rFonts w:cs="Arial"/>
              </w:rPr>
              <w:t xml:space="preserve"> hazard identification (5.4 and Annex B</w:t>
            </w:r>
            <w:proofErr w:type="gramStart"/>
            <w:r w:rsidRPr="00E21C40">
              <w:rPr>
                <w:rFonts w:cs="Arial"/>
              </w:rPr>
              <w:t>) ,</w:t>
            </w:r>
            <w:proofErr w:type="gramEnd"/>
            <w:r w:rsidRPr="00E21C40">
              <w:rPr>
                <w:rFonts w:cs="Arial"/>
              </w:rPr>
              <w:t xml:space="preserve"> and</w:t>
            </w:r>
          </w:p>
        </w:tc>
        <w:tc>
          <w:tcPr>
            <w:tcW w:w="3773" w:type="dxa"/>
            <w:noWrap/>
            <w:hideMark/>
          </w:tcPr>
          <w:p w14:paraId="28E1D8CF" w14:textId="77777777" w:rsidR="009A276B" w:rsidRPr="00E21C40" w:rsidRDefault="009A276B" w:rsidP="00E21C40">
            <w:pPr>
              <w:pStyle w:val="Tabelle"/>
              <w:rPr>
                <w:rFonts w:cs="Arial"/>
              </w:rPr>
            </w:pPr>
          </w:p>
        </w:tc>
        <w:tc>
          <w:tcPr>
            <w:tcW w:w="1120" w:type="dxa"/>
            <w:noWrap/>
            <w:hideMark/>
          </w:tcPr>
          <w:p w14:paraId="7B47516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672EBE" w:rsidRPr="009A276B" w14:paraId="5D676E9E" w14:textId="77777777" w:rsidTr="00194509">
        <w:trPr>
          <w:trHeight w:val="661"/>
        </w:trPr>
        <w:tc>
          <w:tcPr>
            <w:tcW w:w="1161" w:type="dxa"/>
            <w:noWrap/>
          </w:tcPr>
          <w:p w14:paraId="1EA4285F" w14:textId="29AA0AF9" w:rsidR="00672EBE" w:rsidRPr="00E21C40" w:rsidRDefault="00672EBE" w:rsidP="00E21C40">
            <w:pPr>
              <w:pStyle w:val="Tabelle"/>
              <w:rPr>
                <w:rFonts w:cs="Arial"/>
              </w:rPr>
            </w:pPr>
            <w:r w:rsidRPr="00E21C40">
              <w:rPr>
                <w:rFonts w:cs="Arial"/>
              </w:rPr>
              <w:t>3)</w:t>
            </w:r>
          </w:p>
        </w:tc>
        <w:tc>
          <w:tcPr>
            <w:tcW w:w="3467" w:type="dxa"/>
          </w:tcPr>
          <w:p w14:paraId="1AAD84F4" w14:textId="33E76206" w:rsidR="00672EBE" w:rsidRPr="00E21C40" w:rsidRDefault="00672EBE" w:rsidP="00E21C40">
            <w:pPr>
              <w:pStyle w:val="Tabelle"/>
              <w:rPr>
                <w:rFonts w:cs="Arial"/>
              </w:rPr>
            </w:pPr>
            <w:r w:rsidRPr="00E21C40">
              <w:rPr>
                <w:rFonts w:cs="Arial"/>
              </w:rPr>
              <w:t>risk estimation (see 5.5</w:t>
            </w:r>
            <w:proofErr w:type="gramStart"/>
            <w:r w:rsidRPr="00E21C40">
              <w:rPr>
                <w:rFonts w:cs="Arial"/>
              </w:rPr>
              <w:t>) ,</w:t>
            </w:r>
            <w:proofErr w:type="gramEnd"/>
            <w:r w:rsidRPr="00E21C40">
              <w:rPr>
                <w:rFonts w:cs="Arial"/>
              </w:rPr>
              <w:t xml:space="preserve"> and</w:t>
            </w:r>
          </w:p>
        </w:tc>
        <w:tc>
          <w:tcPr>
            <w:tcW w:w="3773" w:type="dxa"/>
            <w:noWrap/>
          </w:tcPr>
          <w:p w14:paraId="0DD24036" w14:textId="77777777" w:rsidR="00672EBE" w:rsidRPr="00E21C40" w:rsidRDefault="00672EBE" w:rsidP="00E21C40">
            <w:pPr>
              <w:pStyle w:val="Tabelle"/>
              <w:rPr>
                <w:rFonts w:cs="Arial"/>
              </w:rPr>
            </w:pPr>
          </w:p>
        </w:tc>
        <w:tc>
          <w:tcPr>
            <w:tcW w:w="1120" w:type="dxa"/>
            <w:noWrap/>
          </w:tcPr>
          <w:p w14:paraId="55F61A9A" w14:textId="77777777" w:rsidR="00672EBE" w:rsidRPr="009A276B" w:rsidRDefault="00672EBE" w:rsidP="009A276B">
            <w:pPr>
              <w:overflowPunct/>
              <w:autoSpaceDE/>
              <w:autoSpaceDN/>
              <w:adjustRightInd/>
              <w:textAlignment w:val="auto"/>
              <w:rPr>
                <w:rFonts w:ascii="Times New Roman" w:eastAsia="Times New Roman" w:hAnsi="Times New Roman"/>
                <w:lang w:eastAsia="en-GB"/>
              </w:rPr>
            </w:pPr>
          </w:p>
        </w:tc>
      </w:tr>
      <w:tr w:rsidR="009354D1" w:rsidRPr="009A276B" w14:paraId="44AFD721" w14:textId="77777777" w:rsidTr="00194509">
        <w:trPr>
          <w:trHeight w:val="557"/>
        </w:trPr>
        <w:tc>
          <w:tcPr>
            <w:tcW w:w="1161" w:type="dxa"/>
            <w:noWrap/>
          </w:tcPr>
          <w:p w14:paraId="1A8B9773" w14:textId="77777777" w:rsidR="009354D1" w:rsidRPr="00E21C40" w:rsidRDefault="009354D1" w:rsidP="00E21C40">
            <w:pPr>
              <w:pStyle w:val="Tabelle"/>
              <w:rPr>
                <w:rFonts w:cs="Arial"/>
              </w:rPr>
            </w:pPr>
          </w:p>
        </w:tc>
        <w:tc>
          <w:tcPr>
            <w:tcW w:w="3467" w:type="dxa"/>
          </w:tcPr>
          <w:p w14:paraId="783DD63D" w14:textId="567194D1" w:rsidR="009354D1" w:rsidRPr="00E21C40" w:rsidRDefault="009354D1" w:rsidP="00E21C40">
            <w:pPr>
              <w:pStyle w:val="Tabelle"/>
              <w:rPr>
                <w:rFonts w:cs="Arial"/>
              </w:rPr>
            </w:pPr>
            <w:r w:rsidRPr="00E21C40">
              <w:rPr>
                <w:rFonts w:ascii="Cambria Math" w:hAnsi="Cambria Math" w:cs="Cambria Math"/>
              </w:rPr>
              <w:t>⎯</w:t>
            </w:r>
            <w:r w:rsidRPr="00E21C40">
              <w:rPr>
                <w:rFonts w:cs="Arial"/>
              </w:rPr>
              <w:t xml:space="preserve"> risk evaluation (see 5.6</w:t>
            </w:r>
            <w:proofErr w:type="gramStart"/>
            <w:r w:rsidRPr="00E21C40">
              <w:rPr>
                <w:rFonts w:cs="Arial"/>
              </w:rPr>
              <w:t>) .</w:t>
            </w:r>
            <w:proofErr w:type="gramEnd"/>
          </w:p>
        </w:tc>
        <w:tc>
          <w:tcPr>
            <w:tcW w:w="3773" w:type="dxa"/>
            <w:noWrap/>
          </w:tcPr>
          <w:p w14:paraId="7750DC97" w14:textId="77777777" w:rsidR="009354D1" w:rsidRPr="00E21C40" w:rsidRDefault="009354D1" w:rsidP="00E21C40">
            <w:pPr>
              <w:pStyle w:val="Tabelle"/>
              <w:rPr>
                <w:rFonts w:cs="Arial"/>
              </w:rPr>
            </w:pPr>
          </w:p>
        </w:tc>
        <w:tc>
          <w:tcPr>
            <w:tcW w:w="1120" w:type="dxa"/>
            <w:noWrap/>
          </w:tcPr>
          <w:p w14:paraId="742B8590" w14:textId="77777777" w:rsidR="009354D1" w:rsidRPr="009A276B" w:rsidRDefault="009354D1" w:rsidP="009A276B">
            <w:pPr>
              <w:overflowPunct/>
              <w:autoSpaceDE/>
              <w:autoSpaceDN/>
              <w:adjustRightInd/>
              <w:textAlignment w:val="auto"/>
              <w:rPr>
                <w:rFonts w:ascii="Times New Roman" w:eastAsia="Times New Roman" w:hAnsi="Times New Roman"/>
                <w:lang w:eastAsia="en-GB"/>
              </w:rPr>
            </w:pPr>
          </w:p>
        </w:tc>
      </w:tr>
      <w:tr w:rsidR="009A276B" w:rsidRPr="009A276B" w14:paraId="578D8435" w14:textId="77777777" w:rsidTr="0065515E">
        <w:trPr>
          <w:trHeight w:val="50"/>
        </w:trPr>
        <w:tc>
          <w:tcPr>
            <w:tcW w:w="1161" w:type="dxa"/>
            <w:noWrap/>
            <w:hideMark/>
          </w:tcPr>
          <w:p w14:paraId="1FEF4001" w14:textId="585AACF5" w:rsidR="009A276B" w:rsidRPr="00E21C40" w:rsidRDefault="009A276B" w:rsidP="00E21C40">
            <w:pPr>
              <w:pStyle w:val="Tabelle"/>
              <w:rPr>
                <w:rFonts w:cs="Arial"/>
              </w:rPr>
            </w:pPr>
          </w:p>
        </w:tc>
        <w:tc>
          <w:tcPr>
            <w:tcW w:w="3467" w:type="dxa"/>
            <w:hideMark/>
          </w:tcPr>
          <w:p w14:paraId="38771F89" w14:textId="5E0FA8D5" w:rsidR="009A276B" w:rsidRPr="00E21C40" w:rsidRDefault="009A276B" w:rsidP="00672EBE">
            <w:pPr>
              <w:pStyle w:val="Tabelle"/>
              <w:rPr>
                <w:rFonts w:cs="Arial"/>
              </w:rPr>
            </w:pPr>
            <w:r w:rsidRPr="00E21C40">
              <w:rPr>
                <w:rFonts w:cs="Arial"/>
              </w:rPr>
              <w:t xml:space="preserve">Risk analysis provides information required for the risk evaluation, which in turn allows judgments to be made about </w:t>
            </w:r>
            <w:proofErr w:type="gramStart"/>
            <w:r w:rsidRPr="00E21C40">
              <w:rPr>
                <w:rFonts w:cs="Arial"/>
              </w:rPr>
              <w:t>whether or not</w:t>
            </w:r>
            <w:proofErr w:type="gramEnd"/>
            <w:r w:rsidRPr="00E21C40">
              <w:rPr>
                <w:rFonts w:cs="Arial"/>
              </w:rPr>
              <w:t xml:space="preserve"> risk reduction is required. </w:t>
            </w:r>
          </w:p>
        </w:tc>
        <w:tc>
          <w:tcPr>
            <w:tcW w:w="3773" w:type="dxa"/>
            <w:noWrap/>
            <w:hideMark/>
          </w:tcPr>
          <w:p w14:paraId="4D0194F3" w14:textId="77777777" w:rsidR="009A276B" w:rsidRPr="00E21C40" w:rsidRDefault="009A276B" w:rsidP="00E21C40">
            <w:pPr>
              <w:pStyle w:val="Tabelle"/>
              <w:rPr>
                <w:rFonts w:cs="Arial"/>
              </w:rPr>
            </w:pPr>
          </w:p>
        </w:tc>
        <w:tc>
          <w:tcPr>
            <w:tcW w:w="1120" w:type="dxa"/>
            <w:noWrap/>
            <w:hideMark/>
          </w:tcPr>
          <w:p w14:paraId="50BC015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65515E" w:rsidRPr="009A276B" w14:paraId="445BF863" w14:textId="77777777" w:rsidTr="0065515E">
        <w:trPr>
          <w:trHeight w:val="50"/>
        </w:trPr>
        <w:tc>
          <w:tcPr>
            <w:tcW w:w="1161" w:type="dxa"/>
            <w:noWrap/>
          </w:tcPr>
          <w:p w14:paraId="1F57DBA7" w14:textId="77777777" w:rsidR="0065515E" w:rsidRPr="00E21C40" w:rsidRDefault="0065515E" w:rsidP="00E21C40">
            <w:pPr>
              <w:pStyle w:val="Tabelle"/>
              <w:rPr>
                <w:rFonts w:cs="Arial"/>
              </w:rPr>
            </w:pPr>
          </w:p>
        </w:tc>
        <w:tc>
          <w:tcPr>
            <w:tcW w:w="3467" w:type="dxa"/>
          </w:tcPr>
          <w:p w14:paraId="0892519D" w14:textId="67D8BCAC" w:rsidR="0065515E" w:rsidRPr="00E21C40" w:rsidRDefault="0065515E" w:rsidP="00672EBE">
            <w:pPr>
              <w:pStyle w:val="Tabelle"/>
              <w:rPr>
                <w:rFonts w:cs="Arial"/>
              </w:rPr>
            </w:pPr>
            <w:r w:rsidRPr="00E21C40">
              <w:rPr>
                <w:rFonts w:cs="Arial"/>
              </w:rPr>
              <w:t>These judgments shall be supported by a qualitative or, where appropriate, quantitative estimate of the risk associated with the hazards present on the machinery.</w:t>
            </w:r>
          </w:p>
        </w:tc>
        <w:tc>
          <w:tcPr>
            <w:tcW w:w="3773" w:type="dxa"/>
            <w:noWrap/>
          </w:tcPr>
          <w:p w14:paraId="7051B37F" w14:textId="77777777" w:rsidR="0065515E" w:rsidRPr="00E21C40" w:rsidRDefault="0065515E" w:rsidP="00E21C40">
            <w:pPr>
              <w:pStyle w:val="Tabelle"/>
              <w:rPr>
                <w:rFonts w:cs="Arial"/>
              </w:rPr>
            </w:pPr>
          </w:p>
        </w:tc>
        <w:tc>
          <w:tcPr>
            <w:tcW w:w="1120" w:type="dxa"/>
            <w:noWrap/>
          </w:tcPr>
          <w:p w14:paraId="09600993" w14:textId="77777777" w:rsidR="0065515E" w:rsidRPr="009A276B" w:rsidRDefault="0065515E" w:rsidP="009A276B">
            <w:pPr>
              <w:overflowPunct/>
              <w:autoSpaceDE/>
              <w:autoSpaceDN/>
              <w:adjustRightInd/>
              <w:textAlignment w:val="auto"/>
              <w:rPr>
                <w:rFonts w:ascii="Times New Roman" w:eastAsia="Times New Roman" w:hAnsi="Times New Roman"/>
                <w:lang w:eastAsia="en-GB"/>
              </w:rPr>
            </w:pPr>
          </w:p>
        </w:tc>
      </w:tr>
      <w:tr w:rsidR="002213E2" w:rsidRPr="009A276B" w14:paraId="0B9F790F" w14:textId="77777777" w:rsidTr="0065515E">
        <w:trPr>
          <w:trHeight w:val="50"/>
        </w:trPr>
        <w:tc>
          <w:tcPr>
            <w:tcW w:w="1161" w:type="dxa"/>
            <w:noWrap/>
            <w:hideMark/>
          </w:tcPr>
          <w:p w14:paraId="6B15D844" w14:textId="77777777" w:rsidR="002213E2" w:rsidRPr="00E21C40" w:rsidRDefault="002213E2" w:rsidP="00E21C40">
            <w:pPr>
              <w:pStyle w:val="Tabelle"/>
              <w:rPr>
                <w:rFonts w:cs="Arial"/>
              </w:rPr>
            </w:pPr>
            <w:r w:rsidRPr="00E21C40">
              <w:rPr>
                <w:rFonts w:cs="Arial"/>
              </w:rPr>
              <w:t>NOTE</w:t>
            </w:r>
          </w:p>
        </w:tc>
        <w:tc>
          <w:tcPr>
            <w:tcW w:w="7240" w:type="dxa"/>
            <w:gridSpan w:val="2"/>
            <w:hideMark/>
          </w:tcPr>
          <w:p w14:paraId="3F4F4A21" w14:textId="4987FD8F" w:rsidR="002213E2" w:rsidRPr="009354D1" w:rsidRDefault="002213E2" w:rsidP="00E21C40">
            <w:pPr>
              <w:pStyle w:val="Tabelle"/>
              <w:rPr>
                <w:rFonts w:cs="Arial"/>
                <w:i/>
              </w:rPr>
            </w:pPr>
            <w:r w:rsidRPr="009354D1">
              <w:rPr>
                <w:rFonts w:cs="Arial"/>
                <w:i/>
              </w:rPr>
              <w:t xml:space="preserve">A quantitative approach can be appropriate when useful data is available. However, a quantitative approach is restricted by the useful data that are available and/or the limited resources of those conducting the risk assessment. Therefore, in many applications only qualitative risk estimation will be possible. </w:t>
            </w:r>
          </w:p>
        </w:tc>
        <w:tc>
          <w:tcPr>
            <w:tcW w:w="1120" w:type="dxa"/>
            <w:noWrap/>
            <w:hideMark/>
          </w:tcPr>
          <w:p w14:paraId="5FDBBAF0" w14:textId="77777777" w:rsidR="002213E2" w:rsidRPr="009A276B" w:rsidRDefault="002213E2" w:rsidP="009A276B">
            <w:pPr>
              <w:overflowPunct/>
              <w:autoSpaceDE/>
              <w:autoSpaceDN/>
              <w:adjustRightInd/>
              <w:textAlignment w:val="auto"/>
              <w:rPr>
                <w:rFonts w:ascii="Times New Roman" w:eastAsia="Times New Roman" w:hAnsi="Times New Roman"/>
                <w:lang w:eastAsia="en-GB"/>
              </w:rPr>
            </w:pPr>
          </w:p>
        </w:tc>
      </w:tr>
      <w:tr w:rsidR="002213E2" w:rsidRPr="002213E2" w14:paraId="221D0855" w14:textId="77777777" w:rsidTr="00194509">
        <w:trPr>
          <w:trHeight w:val="510"/>
        </w:trPr>
        <w:tc>
          <w:tcPr>
            <w:tcW w:w="1161" w:type="dxa"/>
            <w:noWrap/>
          </w:tcPr>
          <w:p w14:paraId="419A7379" w14:textId="77777777" w:rsidR="002213E2" w:rsidRPr="00E21C40" w:rsidRDefault="002213E2" w:rsidP="00E21C40">
            <w:pPr>
              <w:pStyle w:val="Tabelle"/>
              <w:rPr>
                <w:rFonts w:cs="Arial"/>
              </w:rPr>
            </w:pPr>
          </w:p>
        </w:tc>
        <w:tc>
          <w:tcPr>
            <w:tcW w:w="3467" w:type="dxa"/>
          </w:tcPr>
          <w:p w14:paraId="5D4CB682" w14:textId="4A8868C2" w:rsidR="002213E2" w:rsidRPr="002213E2" w:rsidRDefault="002213E2" w:rsidP="00E21C40">
            <w:pPr>
              <w:pStyle w:val="Tabelle"/>
              <w:rPr>
                <w:rFonts w:cs="Arial"/>
              </w:rPr>
            </w:pPr>
            <w:r w:rsidRPr="002213E2">
              <w:rPr>
                <w:rFonts w:cs="Arial"/>
              </w:rPr>
              <w:t>The risk assessment shall be documented according to Clause 7.</w:t>
            </w:r>
          </w:p>
        </w:tc>
        <w:tc>
          <w:tcPr>
            <w:tcW w:w="3773" w:type="dxa"/>
            <w:noWrap/>
          </w:tcPr>
          <w:p w14:paraId="630272FD" w14:textId="77777777" w:rsidR="002213E2" w:rsidRPr="002213E2" w:rsidRDefault="002213E2" w:rsidP="00E21C40">
            <w:pPr>
              <w:pStyle w:val="Tabelle"/>
              <w:rPr>
                <w:rFonts w:cs="Arial"/>
              </w:rPr>
            </w:pPr>
          </w:p>
        </w:tc>
        <w:tc>
          <w:tcPr>
            <w:tcW w:w="1120" w:type="dxa"/>
            <w:noWrap/>
          </w:tcPr>
          <w:p w14:paraId="700244F9" w14:textId="77777777" w:rsidR="002213E2" w:rsidRPr="002213E2" w:rsidRDefault="002213E2" w:rsidP="002213E2">
            <w:pPr>
              <w:pStyle w:val="Tabelle"/>
              <w:rPr>
                <w:rFonts w:cs="Arial"/>
              </w:rPr>
            </w:pPr>
          </w:p>
        </w:tc>
      </w:tr>
      <w:tr w:rsidR="00ED1B4A" w:rsidRPr="00ED1B4A" w14:paraId="561D06DE" w14:textId="77777777" w:rsidTr="00194509">
        <w:trPr>
          <w:trHeight w:val="525"/>
        </w:trPr>
        <w:tc>
          <w:tcPr>
            <w:tcW w:w="1161" w:type="dxa"/>
            <w:noWrap/>
            <w:hideMark/>
          </w:tcPr>
          <w:p w14:paraId="7FF3EF30" w14:textId="77777777" w:rsidR="00ED1B4A" w:rsidRPr="00ED1B4A" w:rsidRDefault="00ED1B4A" w:rsidP="00E21C40">
            <w:pPr>
              <w:pStyle w:val="Tabelle"/>
              <w:rPr>
                <w:rFonts w:cs="Arial"/>
                <w:b/>
              </w:rPr>
            </w:pPr>
            <w:r w:rsidRPr="00ED1B4A">
              <w:rPr>
                <w:rFonts w:cs="Arial"/>
                <w:b/>
              </w:rPr>
              <w:t>5.2</w:t>
            </w:r>
          </w:p>
        </w:tc>
        <w:tc>
          <w:tcPr>
            <w:tcW w:w="7240" w:type="dxa"/>
            <w:gridSpan w:val="2"/>
            <w:hideMark/>
          </w:tcPr>
          <w:p w14:paraId="5210BE6D" w14:textId="0B4FF585" w:rsidR="00ED1B4A" w:rsidRPr="00ED1B4A" w:rsidRDefault="00ED1B4A" w:rsidP="00E21C40">
            <w:pPr>
              <w:pStyle w:val="Tabelle"/>
              <w:rPr>
                <w:rFonts w:cs="Arial"/>
                <w:b/>
              </w:rPr>
            </w:pPr>
            <w:r w:rsidRPr="00ED1B4A">
              <w:rPr>
                <w:rFonts w:cs="Arial"/>
                <w:b/>
              </w:rPr>
              <w:t xml:space="preserve">Information for risk assessment </w:t>
            </w:r>
          </w:p>
        </w:tc>
        <w:tc>
          <w:tcPr>
            <w:tcW w:w="1120" w:type="dxa"/>
            <w:noWrap/>
            <w:hideMark/>
          </w:tcPr>
          <w:p w14:paraId="67662EC4" w14:textId="77777777" w:rsidR="00ED1B4A" w:rsidRPr="00ED1B4A" w:rsidRDefault="00ED1B4A" w:rsidP="009A276B">
            <w:pPr>
              <w:overflowPunct/>
              <w:autoSpaceDE/>
              <w:autoSpaceDN/>
              <w:adjustRightInd/>
              <w:textAlignment w:val="auto"/>
              <w:rPr>
                <w:rFonts w:ascii="Times New Roman" w:eastAsia="Times New Roman" w:hAnsi="Times New Roman"/>
                <w:b/>
                <w:lang w:eastAsia="en-GB"/>
              </w:rPr>
            </w:pPr>
          </w:p>
        </w:tc>
      </w:tr>
      <w:tr w:rsidR="00ED1B4A" w:rsidRPr="009A276B" w14:paraId="0484BA5E" w14:textId="77777777" w:rsidTr="00194509">
        <w:trPr>
          <w:trHeight w:val="525"/>
        </w:trPr>
        <w:tc>
          <w:tcPr>
            <w:tcW w:w="1161" w:type="dxa"/>
            <w:noWrap/>
          </w:tcPr>
          <w:p w14:paraId="03F75B4D" w14:textId="77777777" w:rsidR="00ED1B4A" w:rsidRPr="00E21C40" w:rsidRDefault="00ED1B4A" w:rsidP="00E21C40">
            <w:pPr>
              <w:pStyle w:val="Tabelle"/>
              <w:rPr>
                <w:rFonts w:cs="Arial"/>
              </w:rPr>
            </w:pPr>
          </w:p>
        </w:tc>
        <w:tc>
          <w:tcPr>
            <w:tcW w:w="3467" w:type="dxa"/>
          </w:tcPr>
          <w:p w14:paraId="43764F98" w14:textId="36FB3D0B" w:rsidR="00ED1B4A" w:rsidRPr="00E21C40" w:rsidRDefault="00ED1B4A" w:rsidP="00E21C40">
            <w:pPr>
              <w:pStyle w:val="Tabelle"/>
              <w:rPr>
                <w:rFonts w:cs="Arial"/>
              </w:rPr>
            </w:pPr>
            <w:r w:rsidRPr="00E21C40">
              <w:rPr>
                <w:rFonts w:cs="Arial"/>
              </w:rPr>
              <w:t>The information for risk assessment should include the following.</w:t>
            </w:r>
          </w:p>
        </w:tc>
        <w:tc>
          <w:tcPr>
            <w:tcW w:w="3773" w:type="dxa"/>
            <w:noWrap/>
          </w:tcPr>
          <w:p w14:paraId="2CD86405" w14:textId="77777777" w:rsidR="00ED1B4A" w:rsidRPr="00E21C40" w:rsidRDefault="00ED1B4A" w:rsidP="00E21C40">
            <w:pPr>
              <w:pStyle w:val="Tabelle"/>
              <w:rPr>
                <w:rFonts w:cs="Arial"/>
              </w:rPr>
            </w:pPr>
          </w:p>
        </w:tc>
        <w:tc>
          <w:tcPr>
            <w:tcW w:w="1120" w:type="dxa"/>
            <w:noWrap/>
          </w:tcPr>
          <w:p w14:paraId="0481D994" w14:textId="77777777" w:rsidR="00ED1B4A" w:rsidRPr="009A276B" w:rsidRDefault="00ED1B4A" w:rsidP="009A276B">
            <w:pPr>
              <w:overflowPunct/>
              <w:autoSpaceDE/>
              <w:autoSpaceDN/>
              <w:adjustRightInd/>
              <w:textAlignment w:val="auto"/>
              <w:rPr>
                <w:rFonts w:ascii="Times New Roman" w:eastAsia="Times New Roman" w:hAnsi="Times New Roman"/>
                <w:lang w:eastAsia="en-GB"/>
              </w:rPr>
            </w:pPr>
          </w:p>
        </w:tc>
      </w:tr>
      <w:tr w:rsidR="009A276B" w:rsidRPr="009A276B" w14:paraId="09327271" w14:textId="77777777" w:rsidTr="00194509">
        <w:trPr>
          <w:trHeight w:val="300"/>
        </w:trPr>
        <w:tc>
          <w:tcPr>
            <w:tcW w:w="1161" w:type="dxa"/>
            <w:noWrap/>
            <w:hideMark/>
          </w:tcPr>
          <w:p w14:paraId="329D618B" w14:textId="77777777" w:rsidR="009A276B" w:rsidRPr="00E21C40" w:rsidRDefault="009A276B" w:rsidP="00E21C40">
            <w:pPr>
              <w:pStyle w:val="Tabelle"/>
              <w:rPr>
                <w:rFonts w:cs="Arial"/>
              </w:rPr>
            </w:pPr>
            <w:r w:rsidRPr="00E21C40">
              <w:rPr>
                <w:rFonts w:cs="Arial"/>
              </w:rPr>
              <w:t>a)</w:t>
            </w:r>
          </w:p>
        </w:tc>
        <w:tc>
          <w:tcPr>
            <w:tcW w:w="3467" w:type="dxa"/>
            <w:hideMark/>
          </w:tcPr>
          <w:p w14:paraId="5AB3E4BD" w14:textId="77777777" w:rsidR="009A276B" w:rsidRPr="00E21C40" w:rsidRDefault="009A276B" w:rsidP="00E21C40">
            <w:pPr>
              <w:pStyle w:val="Tabelle"/>
              <w:rPr>
                <w:rFonts w:cs="Arial"/>
              </w:rPr>
            </w:pPr>
            <w:r w:rsidRPr="00E21C40">
              <w:rPr>
                <w:rFonts w:cs="Arial"/>
              </w:rPr>
              <w:t xml:space="preserve"> Related to machinery description:</w:t>
            </w:r>
          </w:p>
        </w:tc>
        <w:tc>
          <w:tcPr>
            <w:tcW w:w="3773" w:type="dxa"/>
            <w:noWrap/>
            <w:hideMark/>
          </w:tcPr>
          <w:p w14:paraId="425B1F4B" w14:textId="77777777" w:rsidR="009A276B" w:rsidRPr="00E21C40" w:rsidRDefault="009A276B" w:rsidP="00E21C40">
            <w:pPr>
              <w:pStyle w:val="Tabelle"/>
              <w:rPr>
                <w:rFonts w:cs="Arial"/>
              </w:rPr>
            </w:pPr>
          </w:p>
        </w:tc>
        <w:tc>
          <w:tcPr>
            <w:tcW w:w="1120" w:type="dxa"/>
            <w:noWrap/>
            <w:hideMark/>
          </w:tcPr>
          <w:p w14:paraId="3CCC6B0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F462B14" w14:textId="77777777" w:rsidTr="00194509">
        <w:trPr>
          <w:trHeight w:val="300"/>
        </w:trPr>
        <w:tc>
          <w:tcPr>
            <w:tcW w:w="1161" w:type="dxa"/>
            <w:noWrap/>
            <w:hideMark/>
          </w:tcPr>
          <w:p w14:paraId="6F5D016F" w14:textId="77777777" w:rsidR="009A276B" w:rsidRPr="00E21C40" w:rsidRDefault="009A276B" w:rsidP="00E21C40">
            <w:pPr>
              <w:pStyle w:val="Tabelle"/>
              <w:rPr>
                <w:rFonts w:cs="Arial"/>
              </w:rPr>
            </w:pPr>
            <w:r w:rsidRPr="00E21C40">
              <w:rPr>
                <w:rFonts w:cs="Arial"/>
              </w:rPr>
              <w:t>1)</w:t>
            </w:r>
          </w:p>
        </w:tc>
        <w:tc>
          <w:tcPr>
            <w:tcW w:w="3467" w:type="dxa"/>
            <w:hideMark/>
          </w:tcPr>
          <w:p w14:paraId="5E0CFBDB" w14:textId="77777777" w:rsidR="009A276B" w:rsidRPr="00E21C40" w:rsidRDefault="009A276B" w:rsidP="00E21C40">
            <w:pPr>
              <w:pStyle w:val="Tabelle"/>
              <w:rPr>
                <w:rFonts w:cs="Arial"/>
              </w:rPr>
            </w:pPr>
            <w:r w:rsidRPr="00E21C40">
              <w:rPr>
                <w:rFonts w:cs="Arial"/>
              </w:rPr>
              <w:t xml:space="preserve"> user specifications;</w:t>
            </w:r>
          </w:p>
        </w:tc>
        <w:tc>
          <w:tcPr>
            <w:tcW w:w="3773" w:type="dxa"/>
            <w:noWrap/>
            <w:hideMark/>
          </w:tcPr>
          <w:p w14:paraId="3326D634" w14:textId="77777777" w:rsidR="009A276B" w:rsidRPr="00E21C40" w:rsidRDefault="009A276B" w:rsidP="00E21C40">
            <w:pPr>
              <w:pStyle w:val="Tabelle"/>
              <w:rPr>
                <w:rFonts w:cs="Arial"/>
              </w:rPr>
            </w:pPr>
          </w:p>
        </w:tc>
        <w:tc>
          <w:tcPr>
            <w:tcW w:w="1120" w:type="dxa"/>
            <w:noWrap/>
            <w:hideMark/>
          </w:tcPr>
          <w:p w14:paraId="73F453F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104E5A7" w14:textId="77777777" w:rsidTr="00194509">
        <w:trPr>
          <w:trHeight w:val="300"/>
        </w:trPr>
        <w:tc>
          <w:tcPr>
            <w:tcW w:w="1161" w:type="dxa"/>
            <w:noWrap/>
            <w:hideMark/>
          </w:tcPr>
          <w:p w14:paraId="41EFA450" w14:textId="77777777" w:rsidR="009A276B" w:rsidRPr="00E21C40" w:rsidRDefault="009A276B" w:rsidP="00E21C40">
            <w:pPr>
              <w:pStyle w:val="Tabelle"/>
              <w:rPr>
                <w:rFonts w:cs="Arial"/>
              </w:rPr>
            </w:pPr>
            <w:r w:rsidRPr="00E21C40">
              <w:rPr>
                <w:rFonts w:cs="Arial"/>
              </w:rPr>
              <w:t>2)</w:t>
            </w:r>
          </w:p>
        </w:tc>
        <w:tc>
          <w:tcPr>
            <w:tcW w:w="3467" w:type="dxa"/>
            <w:hideMark/>
          </w:tcPr>
          <w:p w14:paraId="217F6941" w14:textId="77777777" w:rsidR="009A276B" w:rsidRPr="00E21C40" w:rsidRDefault="009A276B" w:rsidP="00E21C40">
            <w:pPr>
              <w:pStyle w:val="Tabelle"/>
              <w:rPr>
                <w:rFonts w:cs="Arial"/>
              </w:rPr>
            </w:pPr>
            <w:r w:rsidRPr="00E21C40">
              <w:rPr>
                <w:rFonts w:cs="Arial"/>
              </w:rPr>
              <w:t xml:space="preserve"> anticipated machinery specifications, including</w:t>
            </w:r>
          </w:p>
        </w:tc>
        <w:tc>
          <w:tcPr>
            <w:tcW w:w="3773" w:type="dxa"/>
            <w:noWrap/>
            <w:hideMark/>
          </w:tcPr>
          <w:p w14:paraId="2FF5B470" w14:textId="77777777" w:rsidR="009A276B" w:rsidRPr="00E21C40" w:rsidRDefault="009A276B" w:rsidP="00E21C40">
            <w:pPr>
              <w:pStyle w:val="Tabelle"/>
              <w:rPr>
                <w:rFonts w:cs="Arial"/>
              </w:rPr>
            </w:pPr>
          </w:p>
        </w:tc>
        <w:tc>
          <w:tcPr>
            <w:tcW w:w="1120" w:type="dxa"/>
            <w:noWrap/>
            <w:hideMark/>
          </w:tcPr>
          <w:p w14:paraId="0017EDA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4F42D0D" w14:textId="77777777" w:rsidTr="00194509">
        <w:trPr>
          <w:trHeight w:val="525"/>
        </w:trPr>
        <w:tc>
          <w:tcPr>
            <w:tcW w:w="1161" w:type="dxa"/>
            <w:noWrap/>
            <w:hideMark/>
          </w:tcPr>
          <w:p w14:paraId="23EB042C" w14:textId="77777777" w:rsidR="009A276B" w:rsidRPr="00E21C40" w:rsidRDefault="009A276B" w:rsidP="00E21C40">
            <w:pPr>
              <w:pStyle w:val="Tabelle"/>
              <w:rPr>
                <w:rFonts w:cs="Arial"/>
              </w:rPr>
            </w:pPr>
            <w:proofErr w:type="spellStart"/>
            <w:r w:rsidRPr="00E21C40">
              <w:rPr>
                <w:rFonts w:cs="Arial"/>
              </w:rPr>
              <w:t>i</w:t>
            </w:r>
            <w:proofErr w:type="spellEnd"/>
            <w:r w:rsidRPr="00E21C40">
              <w:rPr>
                <w:rFonts w:cs="Arial"/>
              </w:rPr>
              <w:t>)</w:t>
            </w:r>
          </w:p>
        </w:tc>
        <w:tc>
          <w:tcPr>
            <w:tcW w:w="3467" w:type="dxa"/>
            <w:hideMark/>
          </w:tcPr>
          <w:p w14:paraId="0A0BDE8F" w14:textId="77777777" w:rsidR="009A276B" w:rsidRPr="00E21C40" w:rsidRDefault="009A276B" w:rsidP="00E21C40">
            <w:pPr>
              <w:pStyle w:val="Tabelle"/>
              <w:rPr>
                <w:rFonts w:cs="Arial"/>
              </w:rPr>
            </w:pPr>
            <w:r w:rsidRPr="00E21C40">
              <w:rPr>
                <w:rFonts w:cs="Arial"/>
              </w:rPr>
              <w:t xml:space="preserve"> a description of the various phases of the whole life cycle of the machinery,</w:t>
            </w:r>
          </w:p>
        </w:tc>
        <w:tc>
          <w:tcPr>
            <w:tcW w:w="3773" w:type="dxa"/>
            <w:noWrap/>
            <w:hideMark/>
          </w:tcPr>
          <w:p w14:paraId="0465CDDF" w14:textId="77777777" w:rsidR="009A276B" w:rsidRPr="00E21C40" w:rsidRDefault="009A276B" w:rsidP="00E21C40">
            <w:pPr>
              <w:pStyle w:val="Tabelle"/>
              <w:rPr>
                <w:rFonts w:cs="Arial"/>
              </w:rPr>
            </w:pPr>
          </w:p>
        </w:tc>
        <w:tc>
          <w:tcPr>
            <w:tcW w:w="1120" w:type="dxa"/>
            <w:noWrap/>
            <w:hideMark/>
          </w:tcPr>
          <w:p w14:paraId="5097A72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19843BD" w14:textId="77777777" w:rsidTr="00194509">
        <w:trPr>
          <w:trHeight w:val="525"/>
        </w:trPr>
        <w:tc>
          <w:tcPr>
            <w:tcW w:w="1161" w:type="dxa"/>
            <w:noWrap/>
            <w:hideMark/>
          </w:tcPr>
          <w:p w14:paraId="06713A2C" w14:textId="77777777" w:rsidR="009A276B" w:rsidRPr="00E21C40" w:rsidRDefault="009A276B" w:rsidP="00E21C40">
            <w:pPr>
              <w:pStyle w:val="Tabelle"/>
              <w:rPr>
                <w:rFonts w:cs="Arial"/>
              </w:rPr>
            </w:pPr>
            <w:r w:rsidRPr="00E21C40">
              <w:rPr>
                <w:rFonts w:cs="Arial"/>
              </w:rPr>
              <w:t>ii)</w:t>
            </w:r>
          </w:p>
        </w:tc>
        <w:tc>
          <w:tcPr>
            <w:tcW w:w="3467" w:type="dxa"/>
            <w:hideMark/>
          </w:tcPr>
          <w:p w14:paraId="40D1536C" w14:textId="77777777" w:rsidR="009A276B" w:rsidRPr="00E21C40" w:rsidRDefault="009A276B" w:rsidP="00E21C40">
            <w:pPr>
              <w:pStyle w:val="Tabelle"/>
              <w:rPr>
                <w:rFonts w:cs="Arial"/>
              </w:rPr>
            </w:pPr>
            <w:r w:rsidRPr="00E21C40">
              <w:rPr>
                <w:rFonts w:cs="Arial"/>
              </w:rPr>
              <w:t xml:space="preserve"> design drawings or other means of establishing the nature of the machinery, and</w:t>
            </w:r>
          </w:p>
        </w:tc>
        <w:tc>
          <w:tcPr>
            <w:tcW w:w="3773" w:type="dxa"/>
            <w:noWrap/>
            <w:hideMark/>
          </w:tcPr>
          <w:p w14:paraId="397A1ADF" w14:textId="77777777" w:rsidR="009A276B" w:rsidRPr="00E21C40" w:rsidRDefault="009A276B" w:rsidP="00E21C40">
            <w:pPr>
              <w:pStyle w:val="Tabelle"/>
              <w:rPr>
                <w:rFonts w:cs="Arial"/>
              </w:rPr>
            </w:pPr>
          </w:p>
        </w:tc>
        <w:tc>
          <w:tcPr>
            <w:tcW w:w="1120" w:type="dxa"/>
            <w:noWrap/>
            <w:hideMark/>
          </w:tcPr>
          <w:p w14:paraId="1C659F2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80D1BFF" w14:textId="77777777" w:rsidTr="00194509">
        <w:trPr>
          <w:trHeight w:val="300"/>
        </w:trPr>
        <w:tc>
          <w:tcPr>
            <w:tcW w:w="1161" w:type="dxa"/>
            <w:noWrap/>
            <w:hideMark/>
          </w:tcPr>
          <w:p w14:paraId="496B5A97" w14:textId="77777777" w:rsidR="009A276B" w:rsidRPr="00E21C40" w:rsidRDefault="009A276B" w:rsidP="00E21C40">
            <w:pPr>
              <w:pStyle w:val="Tabelle"/>
              <w:rPr>
                <w:rFonts w:cs="Arial"/>
              </w:rPr>
            </w:pPr>
            <w:r w:rsidRPr="00E21C40">
              <w:rPr>
                <w:rFonts w:cs="Arial"/>
              </w:rPr>
              <w:t>iii)</w:t>
            </w:r>
          </w:p>
        </w:tc>
        <w:tc>
          <w:tcPr>
            <w:tcW w:w="3467" w:type="dxa"/>
            <w:hideMark/>
          </w:tcPr>
          <w:p w14:paraId="367F1DC9" w14:textId="77777777" w:rsidR="009A276B" w:rsidRPr="00E21C40" w:rsidRDefault="009A276B" w:rsidP="00E21C40">
            <w:pPr>
              <w:pStyle w:val="Tabelle"/>
              <w:rPr>
                <w:rFonts w:cs="Arial"/>
              </w:rPr>
            </w:pPr>
            <w:r w:rsidRPr="00E21C40">
              <w:rPr>
                <w:rFonts w:cs="Arial"/>
              </w:rPr>
              <w:t xml:space="preserve"> required energy sources and how they are supplied;</w:t>
            </w:r>
          </w:p>
        </w:tc>
        <w:tc>
          <w:tcPr>
            <w:tcW w:w="3773" w:type="dxa"/>
            <w:noWrap/>
            <w:hideMark/>
          </w:tcPr>
          <w:p w14:paraId="45A67F89" w14:textId="77777777" w:rsidR="009A276B" w:rsidRPr="00E21C40" w:rsidRDefault="009A276B" w:rsidP="00E21C40">
            <w:pPr>
              <w:pStyle w:val="Tabelle"/>
              <w:rPr>
                <w:rFonts w:cs="Arial"/>
              </w:rPr>
            </w:pPr>
          </w:p>
        </w:tc>
        <w:tc>
          <w:tcPr>
            <w:tcW w:w="1120" w:type="dxa"/>
            <w:noWrap/>
            <w:hideMark/>
          </w:tcPr>
          <w:p w14:paraId="1F778A9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5C8A7C9" w14:textId="77777777" w:rsidTr="00194509">
        <w:trPr>
          <w:trHeight w:val="300"/>
        </w:trPr>
        <w:tc>
          <w:tcPr>
            <w:tcW w:w="1161" w:type="dxa"/>
            <w:noWrap/>
            <w:hideMark/>
          </w:tcPr>
          <w:p w14:paraId="39F7EE9D" w14:textId="77777777" w:rsidR="009A276B" w:rsidRPr="00E21C40" w:rsidRDefault="009A276B" w:rsidP="00E21C40">
            <w:pPr>
              <w:pStyle w:val="Tabelle"/>
              <w:rPr>
                <w:rFonts w:cs="Arial"/>
              </w:rPr>
            </w:pPr>
            <w:r w:rsidRPr="00E21C40">
              <w:rPr>
                <w:rFonts w:cs="Arial"/>
              </w:rPr>
              <w:t>3)</w:t>
            </w:r>
          </w:p>
        </w:tc>
        <w:tc>
          <w:tcPr>
            <w:tcW w:w="3467" w:type="dxa"/>
            <w:hideMark/>
          </w:tcPr>
          <w:p w14:paraId="7789C2DE" w14:textId="77777777" w:rsidR="009A276B" w:rsidRPr="00E21C40" w:rsidRDefault="009A276B" w:rsidP="00E21C40">
            <w:pPr>
              <w:pStyle w:val="Tabelle"/>
              <w:rPr>
                <w:rFonts w:cs="Arial"/>
              </w:rPr>
            </w:pPr>
            <w:r w:rsidRPr="00E21C40">
              <w:rPr>
                <w:rFonts w:cs="Arial"/>
              </w:rPr>
              <w:t xml:space="preserve"> documentation on previous designs of similar machinery, if relevant;</w:t>
            </w:r>
          </w:p>
        </w:tc>
        <w:tc>
          <w:tcPr>
            <w:tcW w:w="3773" w:type="dxa"/>
            <w:noWrap/>
            <w:hideMark/>
          </w:tcPr>
          <w:p w14:paraId="7B05A393" w14:textId="77777777" w:rsidR="009A276B" w:rsidRPr="00E21C40" w:rsidRDefault="009A276B" w:rsidP="00E21C40">
            <w:pPr>
              <w:pStyle w:val="Tabelle"/>
              <w:rPr>
                <w:rFonts w:cs="Arial"/>
              </w:rPr>
            </w:pPr>
          </w:p>
        </w:tc>
        <w:tc>
          <w:tcPr>
            <w:tcW w:w="1120" w:type="dxa"/>
            <w:noWrap/>
            <w:hideMark/>
          </w:tcPr>
          <w:p w14:paraId="2261320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5C5A83C" w14:textId="77777777" w:rsidTr="00194509">
        <w:trPr>
          <w:trHeight w:val="300"/>
        </w:trPr>
        <w:tc>
          <w:tcPr>
            <w:tcW w:w="1161" w:type="dxa"/>
            <w:noWrap/>
            <w:hideMark/>
          </w:tcPr>
          <w:p w14:paraId="7DD985CF" w14:textId="77777777" w:rsidR="009A276B" w:rsidRPr="00E21C40" w:rsidRDefault="009A276B" w:rsidP="00E21C40">
            <w:pPr>
              <w:pStyle w:val="Tabelle"/>
              <w:rPr>
                <w:rFonts w:cs="Arial"/>
              </w:rPr>
            </w:pPr>
            <w:r w:rsidRPr="00E21C40">
              <w:rPr>
                <w:rFonts w:cs="Arial"/>
              </w:rPr>
              <w:t>4)</w:t>
            </w:r>
          </w:p>
        </w:tc>
        <w:tc>
          <w:tcPr>
            <w:tcW w:w="3467" w:type="dxa"/>
            <w:hideMark/>
          </w:tcPr>
          <w:p w14:paraId="1CEF5475" w14:textId="77777777" w:rsidR="009A276B" w:rsidRPr="00E21C40" w:rsidRDefault="009A276B" w:rsidP="00E21C40">
            <w:pPr>
              <w:pStyle w:val="Tabelle"/>
              <w:rPr>
                <w:rFonts w:cs="Arial"/>
              </w:rPr>
            </w:pPr>
            <w:r w:rsidRPr="00E21C40">
              <w:rPr>
                <w:rFonts w:cs="Arial"/>
              </w:rPr>
              <w:t xml:space="preserve"> information for use of the machinery, as available.</w:t>
            </w:r>
          </w:p>
        </w:tc>
        <w:tc>
          <w:tcPr>
            <w:tcW w:w="3773" w:type="dxa"/>
            <w:noWrap/>
            <w:hideMark/>
          </w:tcPr>
          <w:p w14:paraId="2487C287" w14:textId="77777777" w:rsidR="009A276B" w:rsidRPr="00E21C40" w:rsidRDefault="009A276B" w:rsidP="00E21C40">
            <w:pPr>
              <w:pStyle w:val="Tabelle"/>
              <w:rPr>
                <w:rFonts w:cs="Arial"/>
              </w:rPr>
            </w:pPr>
          </w:p>
        </w:tc>
        <w:tc>
          <w:tcPr>
            <w:tcW w:w="1120" w:type="dxa"/>
            <w:noWrap/>
            <w:hideMark/>
          </w:tcPr>
          <w:p w14:paraId="073E8D7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5E65961" w14:textId="77777777" w:rsidTr="00194509">
        <w:trPr>
          <w:trHeight w:val="300"/>
        </w:trPr>
        <w:tc>
          <w:tcPr>
            <w:tcW w:w="1161" w:type="dxa"/>
            <w:noWrap/>
            <w:hideMark/>
          </w:tcPr>
          <w:p w14:paraId="0AD3BA66" w14:textId="77777777" w:rsidR="009A276B" w:rsidRPr="00E21C40" w:rsidRDefault="009A276B" w:rsidP="00E21C40">
            <w:pPr>
              <w:pStyle w:val="Tabelle"/>
              <w:rPr>
                <w:rFonts w:cs="Arial"/>
              </w:rPr>
            </w:pPr>
            <w:r w:rsidRPr="00E21C40">
              <w:rPr>
                <w:rFonts w:cs="Arial"/>
              </w:rPr>
              <w:t>b)</w:t>
            </w:r>
          </w:p>
        </w:tc>
        <w:tc>
          <w:tcPr>
            <w:tcW w:w="3467" w:type="dxa"/>
            <w:hideMark/>
          </w:tcPr>
          <w:p w14:paraId="77A2A229" w14:textId="77777777" w:rsidR="009A276B" w:rsidRPr="00E21C40" w:rsidRDefault="009A276B" w:rsidP="00E21C40">
            <w:pPr>
              <w:pStyle w:val="Tabelle"/>
              <w:rPr>
                <w:rFonts w:cs="Arial"/>
              </w:rPr>
            </w:pPr>
            <w:r w:rsidRPr="00E21C40">
              <w:rPr>
                <w:rFonts w:cs="Arial"/>
              </w:rPr>
              <w:t xml:space="preserve"> Related to regulations, standards and other applicable documents:</w:t>
            </w:r>
          </w:p>
        </w:tc>
        <w:tc>
          <w:tcPr>
            <w:tcW w:w="3773" w:type="dxa"/>
            <w:noWrap/>
            <w:hideMark/>
          </w:tcPr>
          <w:p w14:paraId="3533E732" w14:textId="77777777" w:rsidR="009A276B" w:rsidRPr="00E21C40" w:rsidRDefault="009A276B" w:rsidP="00E21C40">
            <w:pPr>
              <w:pStyle w:val="Tabelle"/>
              <w:rPr>
                <w:rFonts w:cs="Arial"/>
              </w:rPr>
            </w:pPr>
          </w:p>
        </w:tc>
        <w:tc>
          <w:tcPr>
            <w:tcW w:w="1120" w:type="dxa"/>
            <w:noWrap/>
            <w:hideMark/>
          </w:tcPr>
          <w:p w14:paraId="23393D0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7E46273" w14:textId="77777777" w:rsidTr="00194509">
        <w:trPr>
          <w:trHeight w:val="300"/>
        </w:trPr>
        <w:tc>
          <w:tcPr>
            <w:tcW w:w="1161" w:type="dxa"/>
            <w:noWrap/>
            <w:hideMark/>
          </w:tcPr>
          <w:p w14:paraId="50FFCE68" w14:textId="77777777" w:rsidR="009A276B" w:rsidRPr="00E21C40" w:rsidRDefault="009A276B" w:rsidP="00E21C40">
            <w:pPr>
              <w:pStyle w:val="Tabelle"/>
              <w:rPr>
                <w:rFonts w:cs="Arial"/>
              </w:rPr>
            </w:pPr>
            <w:r w:rsidRPr="00E21C40">
              <w:rPr>
                <w:rFonts w:cs="Arial"/>
              </w:rPr>
              <w:t>1)</w:t>
            </w:r>
          </w:p>
        </w:tc>
        <w:tc>
          <w:tcPr>
            <w:tcW w:w="3467" w:type="dxa"/>
            <w:hideMark/>
          </w:tcPr>
          <w:p w14:paraId="009E4267" w14:textId="77777777" w:rsidR="009A276B" w:rsidRPr="00E21C40" w:rsidRDefault="009A276B" w:rsidP="00E21C40">
            <w:pPr>
              <w:pStyle w:val="Tabelle"/>
              <w:rPr>
                <w:rFonts w:cs="Arial"/>
              </w:rPr>
            </w:pPr>
            <w:r w:rsidRPr="00E21C40">
              <w:rPr>
                <w:rFonts w:cs="Arial"/>
              </w:rPr>
              <w:t xml:space="preserve"> applicable regulations;</w:t>
            </w:r>
          </w:p>
        </w:tc>
        <w:tc>
          <w:tcPr>
            <w:tcW w:w="3773" w:type="dxa"/>
            <w:noWrap/>
            <w:hideMark/>
          </w:tcPr>
          <w:p w14:paraId="52661BFE" w14:textId="77777777" w:rsidR="009A276B" w:rsidRPr="00E21C40" w:rsidRDefault="009A276B" w:rsidP="00E21C40">
            <w:pPr>
              <w:pStyle w:val="Tabelle"/>
              <w:rPr>
                <w:rFonts w:cs="Arial"/>
              </w:rPr>
            </w:pPr>
          </w:p>
        </w:tc>
        <w:tc>
          <w:tcPr>
            <w:tcW w:w="1120" w:type="dxa"/>
            <w:noWrap/>
            <w:hideMark/>
          </w:tcPr>
          <w:p w14:paraId="324CD06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F1D18F2" w14:textId="77777777" w:rsidTr="00194509">
        <w:trPr>
          <w:trHeight w:val="300"/>
        </w:trPr>
        <w:tc>
          <w:tcPr>
            <w:tcW w:w="1161" w:type="dxa"/>
            <w:noWrap/>
            <w:hideMark/>
          </w:tcPr>
          <w:p w14:paraId="1FA1BDDB" w14:textId="77777777" w:rsidR="009A276B" w:rsidRPr="00E21C40" w:rsidRDefault="009A276B" w:rsidP="00E21C40">
            <w:pPr>
              <w:pStyle w:val="Tabelle"/>
              <w:rPr>
                <w:rFonts w:cs="Arial"/>
              </w:rPr>
            </w:pPr>
            <w:r w:rsidRPr="00E21C40">
              <w:rPr>
                <w:rFonts w:cs="Arial"/>
              </w:rPr>
              <w:t>2)</w:t>
            </w:r>
          </w:p>
        </w:tc>
        <w:tc>
          <w:tcPr>
            <w:tcW w:w="3467" w:type="dxa"/>
            <w:hideMark/>
          </w:tcPr>
          <w:p w14:paraId="1AFD3980" w14:textId="77777777" w:rsidR="009A276B" w:rsidRPr="00E21C40" w:rsidRDefault="009A276B" w:rsidP="00E21C40">
            <w:pPr>
              <w:pStyle w:val="Tabelle"/>
              <w:rPr>
                <w:rFonts w:cs="Arial"/>
              </w:rPr>
            </w:pPr>
            <w:r w:rsidRPr="00E21C40">
              <w:rPr>
                <w:rFonts w:cs="Arial"/>
              </w:rPr>
              <w:t xml:space="preserve"> relevant standards;</w:t>
            </w:r>
          </w:p>
        </w:tc>
        <w:tc>
          <w:tcPr>
            <w:tcW w:w="3773" w:type="dxa"/>
            <w:noWrap/>
            <w:hideMark/>
          </w:tcPr>
          <w:p w14:paraId="7F93AD27" w14:textId="77777777" w:rsidR="009A276B" w:rsidRPr="00E21C40" w:rsidRDefault="009A276B" w:rsidP="00E21C40">
            <w:pPr>
              <w:pStyle w:val="Tabelle"/>
              <w:rPr>
                <w:rFonts w:cs="Arial"/>
              </w:rPr>
            </w:pPr>
          </w:p>
        </w:tc>
        <w:tc>
          <w:tcPr>
            <w:tcW w:w="1120" w:type="dxa"/>
            <w:noWrap/>
            <w:hideMark/>
          </w:tcPr>
          <w:p w14:paraId="5F66A03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52D8D1D" w14:textId="77777777" w:rsidTr="00194509">
        <w:trPr>
          <w:trHeight w:val="300"/>
        </w:trPr>
        <w:tc>
          <w:tcPr>
            <w:tcW w:w="1161" w:type="dxa"/>
            <w:noWrap/>
            <w:hideMark/>
          </w:tcPr>
          <w:p w14:paraId="1A52FA3F" w14:textId="77777777" w:rsidR="009A276B" w:rsidRPr="00E21C40" w:rsidRDefault="009A276B" w:rsidP="00E21C40">
            <w:pPr>
              <w:pStyle w:val="Tabelle"/>
              <w:rPr>
                <w:rFonts w:cs="Arial"/>
              </w:rPr>
            </w:pPr>
            <w:r w:rsidRPr="00E21C40">
              <w:rPr>
                <w:rFonts w:cs="Arial"/>
              </w:rPr>
              <w:t>3)</w:t>
            </w:r>
          </w:p>
        </w:tc>
        <w:tc>
          <w:tcPr>
            <w:tcW w:w="3467" w:type="dxa"/>
            <w:hideMark/>
          </w:tcPr>
          <w:p w14:paraId="7C56FFF3" w14:textId="77777777" w:rsidR="009A276B" w:rsidRPr="00E21C40" w:rsidRDefault="009A276B" w:rsidP="00E21C40">
            <w:pPr>
              <w:pStyle w:val="Tabelle"/>
              <w:rPr>
                <w:rFonts w:cs="Arial"/>
              </w:rPr>
            </w:pPr>
            <w:r w:rsidRPr="00E21C40">
              <w:rPr>
                <w:rFonts w:cs="Arial"/>
              </w:rPr>
              <w:t xml:space="preserve"> relevant technical specifications;</w:t>
            </w:r>
          </w:p>
        </w:tc>
        <w:tc>
          <w:tcPr>
            <w:tcW w:w="3773" w:type="dxa"/>
            <w:noWrap/>
            <w:hideMark/>
          </w:tcPr>
          <w:p w14:paraId="30A60EE8" w14:textId="77777777" w:rsidR="009A276B" w:rsidRPr="00E21C40" w:rsidRDefault="009A276B" w:rsidP="00E21C40">
            <w:pPr>
              <w:pStyle w:val="Tabelle"/>
              <w:rPr>
                <w:rFonts w:cs="Arial"/>
              </w:rPr>
            </w:pPr>
          </w:p>
        </w:tc>
        <w:tc>
          <w:tcPr>
            <w:tcW w:w="1120" w:type="dxa"/>
            <w:noWrap/>
            <w:hideMark/>
          </w:tcPr>
          <w:p w14:paraId="6D96970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85A15DC" w14:textId="77777777" w:rsidTr="00194509">
        <w:trPr>
          <w:trHeight w:val="300"/>
        </w:trPr>
        <w:tc>
          <w:tcPr>
            <w:tcW w:w="1161" w:type="dxa"/>
            <w:noWrap/>
            <w:hideMark/>
          </w:tcPr>
          <w:p w14:paraId="7F8B5EC8" w14:textId="77777777" w:rsidR="009A276B" w:rsidRPr="00E21C40" w:rsidRDefault="009A276B" w:rsidP="00E21C40">
            <w:pPr>
              <w:pStyle w:val="Tabelle"/>
              <w:rPr>
                <w:rFonts w:cs="Arial"/>
              </w:rPr>
            </w:pPr>
            <w:r w:rsidRPr="00E21C40">
              <w:rPr>
                <w:rFonts w:cs="Arial"/>
              </w:rPr>
              <w:t>4)</w:t>
            </w:r>
          </w:p>
        </w:tc>
        <w:tc>
          <w:tcPr>
            <w:tcW w:w="3467" w:type="dxa"/>
            <w:hideMark/>
          </w:tcPr>
          <w:p w14:paraId="20C02947" w14:textId="77777777" w:rsidR="009A276B" w:rsidRPr="00E21C40" w:rsidRDefault="009A276B" w:rsidP="00E21C40">
            <w:pPr>
              <w:pStyle w:val="Tabelle"/>
              <w:rPr>
                <w:rFonts w:cs="Arial"/>
              </w:rPr>
            </w:pPr>
            <w:r w:rsidRPr="00E21C40">
              <w:rPr>
                <w:rFonts w:cs="Arial"/>
              </w:rPr>
              <w:t xml:space="preserve"> relevant safety data sheets.</w:t>
            </w:r>
          </w:p>
        </w:tc>
        <w:tc>
          <w:tcPr>
            <w:tcW w:w="3773" w:type="dxa"/>
            <w:noWrap/>
            <w:hideMark/>
          </w:tcPr>
          <w:p w14:paraId="06FC3DC5" w14:textId="77777777" w:rsidR="009A276B" w:rsidRPr="00E21C40" w:rsidRDefault="009A276B" w:rsidP="00E21C40">
            <w:pPr>
              <w:pStyle w:val="Tabelle"/>
              <w:rPr>
                <w:rFonts w:cs="Arial"/>
              </w:rPr>
            </w:pPr>
          </w:p>
        </w:tc>
        <w:tc>
          <w:tcPr>
            <w:tcW w:w="1120" w:type="dxa"/>
            <w:noWrap/>
            <w:hideMark/>
          </w:tcPr>
          <w:p w14:paraId="15DA722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FF9AC45" w14:textId="77777777" w:rsidTr="00194509">
        <w:trPr>
          <w:trHeight w:val="300"/>
        </w:trPr>
        <w:tc>
          <w:tcPr>
            <w:tcW w:w="1161" w:type="dxa"/>
            <w:noWrap/>
            <w:hideMark/>
          </w:tcPr>
          <w:p w14:paraId="33059501" w14:textId="77777777" w:rsidR="009A276B" w:rsidRPr="00E21C40" w:rsidRDefault="009A276B" w:rsidP="00E21C40">
            <w:pPr>
              <w:pStyle w:val="Tabelle"/>
              <w:rPr>
                <w:rFonts w:cs="Arial"/>
              </w:rPr>
            </w:pPr>
            <w:r w:rsidRPr="00E21C40">
              <w:rPr>
                <w:rFonts w:cs="Arial"/>
              </w:rPr>
              <w:lastRenderedPageBreak/>
              <w:t>c)</w:t>
            </w:r>
          </w:p>
        </w:tc>
        <w:tc>
          <w:tcPr>
            <w:tcW w:w="3467" w:type="dxa"/>
            <w:hideMark/>
          </w:tcPr>
          <w:p w14:paraId="78321968" w14:textId="77777777" w:rsidR="009A276B" w:rsidRPr="00E21C40" w:rsidRDefault="009A276B" w:rsidP="00E21C40">
            <w:pPr>
              <w:pStyle w:val="Tabelle"/>
              <w:rPr>
                <w:rFonts w:cs="Arial"/>
              </w:rPr>
            </w:pPr>
            <w:r w:rsidRPr="00E21C40">
              <w:rPr>
                <w:rFonts w:cs="Arial"/>
              </w:rPr>
              <w:t xml:space="preserve"> Related to experience of use:</w:t>
            </w:r>
          </w:p>
        </w:tc>
        <w:tc>
          <w:tcPr>
            <w:tcW w:w="3773" w:type="dxa"/>
            <w:noWrap/>
            <w:hideMark/>
          </w:tcPr>
          <w:p w14:paraId="3505A703" w14:textId="77777777" w:rsidR="009A276B" w:rsidRPr="00E21C40" w:rsidRDefault="009A276B" w:rsidP="00E21C40">
            <w:pPr>
              <w:pStyle w:val="Tabelle"/>
              <w:rPr>
                <w:rFonts w:cs="Arial"/>
              </w:rPr>
            </w:pPr>
          </w:p>
        </w:tc>
        <w:tc>
          <w:tcPr>
            <w:tcW w:w="1120" w:type="dxa"/>
            <w:noWrap/>
            <w:hideMark/>
          </w:tcPr>
          <w:p w14:paraId="34E4FE3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915AB77" w14:textId="77777777" w:rsidTr="00194509">
        <w:trPr>
          <w:trHeight w:val="525"/>
        </w:trPr>
        <w:tc>
          <w:tcPr>
            <w:tcW w:w="1161" w:type="dxa"/>
            <w:noWrap/>
            <w:hideMark/>
          </w:tcPr>
          <w:p w14:paraId="3852AB8F" w14:textId="77777777" w:rsidR="009A276B" w:rsidRPr="00E21C40" w:rsidRDefault="009A276B" w:rsidP="00E21C40">
            <w:pPr>
              <w:pStyle w:val="Tabelle"/>
              <w:rPr>
                <w:rFonts w:cs="Arial"/>
              </w:rPr>
            </w:pPr>
            <w:r w:rsidRPr="00E21C40">
              <w:rPr>
                <w:rFonts w:cs="Arial"/>
              </w:rPr>
              <w:t>1)</w:t>
            </w:r>
          </w:p>
        </w:tc>
        <w:tc>
          <w:tcPr>
            <w:tcW w:w="3467" w:type="dxa"/>
            <w:hideMark/>
          </w:tcPr>
          <w:p w14:paraId="568C5448" w14:textId="77777777" w:rsidR="009A276B" w:rsidRPr="00E21C40" w:rsidRDefault="009A276B" w:rsidP="00E21C40">
            <w:pPr>
              <w:pStyle w:val="Tabelle"/>
              <w:rPr>
                <w:rFonts w:cs="Arial"/>
              </w:rPr>
            </w:pPr>
            <w:r w:rsidRPr="00E21C40">
              <w:rPr>
                <w:rFonts w:cs="Arial"/>
              </w:rPr>
              <w:t xml:space="preserve"> any accident, incident or malfunction history of the actual or similar machinery;</w:t>
            </w:r>
          </w:p>
        </w:tc>
        <w:tc>
          <w:tcPr>
            <w:tcW w:w="3773" w:type="dxa"/>
            <w:noWrap/>
            <w:hideMark/>
          </w:tcPr>
          <w:p w14:paraId="608A24FF" w14:textId="77777777" w:rsidR="009A276B" w:rsidRPr="00E21C40" w:rsidRDefault="009A276B" w:rsidP="00E21C40">
            <w:pPr>
              <w:pStyle w:val="Tabelle"/>
              <w:rPr>
                <w:rFonts w:cs="Arial"/>
              </w:rPr>
            </w:pPr>
          </w:p>
        </w:tc>
        <w:tc>
          <w:tcPr>
            <w:tcW w:w="1120" w:type="dxa"/>
            <w:noWrap/>
            <w:hideMark/>
          </w:tcPr>
          <w:p w14:paraId="2EBA387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3AA2167" w14:textId="77777777" w:rsidTr="00194509">
        <w:trPr>
          <w:trHeight w:val="780"/>
        </w:trPr>
        <w:tc>
          <w:tcPr>
            <w:tcW w:w="1161" w:type="dxa"/>
            <w:noWrap/>
            <w:hideMark/>
          </w:tcPr>
          <w:p w14:paraId="0F5FB379" w14:textId="77777777" w:rsidR="009A276B" w:rsidRPr="00E21C40" w:rsidRDefault="009A276B" w:rsidP="00E21C40">
            <w:pPr>
              <w:pStyle w:val="Tabelle"/>
              <w:rPr>
                <w:rFonts w:cs="Arial"/>
              </w:rPr>
            </w:pPr>
            <w:r w:rsidRPr="00E21C40">
              <w:rPr>
                <w:rFonts w:cs="Arial"/>
              </w:rPr>
              <w:t>2)</w:t>
            </w:r>
          </w:p>
        </w:tc>
        <w:tc>
          <w:tcPr>
            <w:tcW w:w="3467" w:type="dxa"/>
            <w:hideMark/>
          </w:tcPr>
          <w:p w14:paraId="6574E81F" w14:textId="77777777" w:rsidR="009A276B" w:rsidRPr="00E21C40" w:rsidRDefault="009A276B" w:rsidP="00E21C40">
            <w:pPr>
              <w:pStyle w:val="Tabelle"/>
              <w:rPr>
                <w:rFonts w:cs="Arial"/>
              </w:rPr>
            </w:pPr>
            <w:r w:rsidRPr="00E21C40">
              <w:rPr>
                <w:rFonts w:cs="Arial"/>
              </w:rPr>
              <w:t xml:space="preserve"> the history of damage to health resulting, for example, from emissions (noise, vibration, dust, fumes, etc.</w:t>
            </w:r>
            <w:proofErr w:type="gramStart"/>
            <w:r w:rsidRPr="00E21C40">
              <w:rPr>
                <w:rFonts w:cs="Arial"/>
              </w:rPr>
              <w:t>) ,</w:t>
            </w:r>
            <w:proofErr w:type="gramEnd"/>
            <w:r w:rsidRPr="00E21C40">
              <w:rPr>
                <w:rFonts w:cs="Arial"/>
              </w:rPr>
              <w:t xml:space="preserve"> chemicals used or materials processed by the machinery;</w:t>
            </w:r>
          </w:p>
        </w:tc>
        <w:tc>
          <w:tcPr>
            <w:tcW w:w="3773" w:type="dxa"/>
            <w:noWrap/>
            <w:hideMark/>
          </w:tcPr>
          <w:p w14:paraId="50F9CBD2" w14:textId="77777777" w:rsidR="009A276B" w:rsidRPr="00E21C40" w:rsidRDefault="009A276B" w:rsidP="00E21C40">
            <w:pPr>
              <w:pStyle w:val="Tabelle"/>
              <w:rPr>
                <w:rFonts w:cs="Arial"/>
              </w:rPr>
            </w:pPr>
          </w:p>
        </w:tc>
        <w:tc>
          <w:tcPr>
            <w:tcW w:w="1120" w:type="dxa"/>
            <w:noWrap/>
            <w:hideMark/>
          </w:tcPr>
          <w:p w14:paraId="1A0D19F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2BA16B2" w14:textId="77777777" w:rsidTr="00194509">
        <w:trPr>
          <w:trHeight w:val="525"/>
        </w:trPr>
        <w:tc>
          <w:tcPr>
            <w:tcW w:w="1161" w:type="dxa"/>
            <w:noWrap/>
            <w:hideMark/>
          </w:tcPr>
          <w:p w14:paraId="30D02BE2" w14:textId="77777777" w:rsidR="009A276B" w:rsidRPr="00E21C40" w:rsidRDefault="009A276B" w:rsidP="00E21C40">
            <w:pPr>
              <w:pStyle w:val="Tabelle"/>
              <w:rPr>
                <w:rFonts w:cs="Arial"/>
              </w:rPr>
            </w:pPr>
            <w:r w:rsidRPr="00E21C40">
              <w:rPr>
                <w:rFonts w:cs="Arial"/>
              </w:rPr>
              <w:t>3)</w:t>
            </w:r>
          </w:p>
        </w:tc>
        <w:tc>
          <w:tcPr>
            <w:tcW w:w="3467" w:type="dxa"/>
            <w:hideMark/>
          </w:tcPr>
          <w:p w14:paraId="3D30512C" w14:textId="77777777" w:rsidR="009A276B" w:rsidRPr="00E21C40" w:rsidRDefault="009A276B" w:rsidP="00E21C40">
            <w:pPr>
              <w:pStyle w:val="Tabelle"/>
              <w:rPr>
                <w:rFonts w:cs="Arial"/>
              </w:rPr>
            </w:pPr>
            <w:r w:rsidRPr="00E21C40">
              <w:rPr>
                <w:rFonts w:cs="Arial"/>
              </w:rPr>
              <w:t xml:space="preserve"> the experience of users of similar machines and, whenever practicable, an exchange of information with the potential users.</w:t>
            </w:r>
          </w:p>
        </w:tc>
        <w:tc>
          <w:tcPr>
            <w:tcW w:w="3773" w:type="dxa"/>
            <w:noWrap/>
            <w:hideMark/>
          </w:tcPr>
          <w:p w14:paraId="01A6D72F" w14:textId="77777777" w:rsidR="009A276B" w:rsidRPr="00E21C40" w:rsidRDefault="009A276B" w:rsidP="00E21C40">
            <w:pPr>
              <w:pStyle w:val="Tabelle"/>
              <w:rPr>
                <w:rFonts w:cs="Arial"/>
              </w:rPr>
            </w:pPr>
          </w:p>
        </w:tc>
        <w:tc>
          <w:tcPr>
            <w:tcW w:w="1120" w:type="dxa"/>
            <w:noWrap/>
            <w:hideMark/>
          </w:tcPr>
          <w:p w14:paraId="7899E38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E738B" w:rsidRPr="009A276B" w14:paraId="4B0711C0" w14:textId="77777777" w:rsidTr="0065515E">
        <w:trPr>
          <w:trHeight w:val="50"/>
        </w:trPr>
        <w:tc>
          <w:tcPr>
            <w:tcW w:w="1161" w:type="dxa"/>
            <w:noWrap/>
            <w:hideMark/>
          </w:tcPr>
          <w:p w14:paraId="780584A6" w14:textId="77777777" w:rsidR="009E738B" w:rsidRPr="00E21C40" w:rsidRDefault="009E738B" w:rsidP="00E21C40">
            <w:pPr>
              <w:pStyle w:val="Tabelle"/>
              <w:rPr>
                <w:rFonts w:cs="Arial"/>
              </w:rPr>
            </w:pPr>
            <w:r w:rsidRPr="00E21C40">
              <w:rPr>
                <w:rFonts w:cs="Arial"/>
              </w:rPr>
              <w:t>NOTE</w:t>
            </w:r>
          </w:p>
        </w:tc>
        <w:tc>
          <w:tcPr>
            <w:tcW w:w="7240" w:type="dxa"/>
            <w:gridSpan w:val="2"/>
            <w:hideMark/>
          </w:tcPr>
          <w:p w14:paraId="62C8A6F0" w14:textId="60A79AF1" w:rsidR="009E738B" w:rsidRPr="00E21C40" w:rsidRDefault="009E738B" w:rsidP="00E21C40">
            <w:pPr>
              <w:pStyle w:val="Tabelle"/>
              <w:rPr>
                <w:rFonts w:cs="Arial"/>
              </w:rPr>
            </w:pPr>
            <w:r w:rsidRPr="009E738B">
              <w:rPr>
                <w:rFonts w:cs="Arial"/>
                <w:i/>
              </w:rPr>
              <w:t>An incident that has occurred and resulted in harm can be referred to as an “accident”, whereas an incident that has occurred and that did not result in harm can be referred to as a “near miss” or “dangerous occurrence”.</w:t>
            </w:r>
          </w:p>
        </w:tc>
        <w:tc>
          <w:tcPr>
            <w:tcW w:w="1120" w:type="dxa"/>
            <w:noWrap/>
            <w:hideMark/>
          </w:tcPr>
          <w:p w14:paraId="46B93A86" w14:textId="77777777" w:rsidR="009E738B" w:rsidRPr="009A276B" w:rsidRDefault="009E738B" w:rsidP="009A276B">
            <w:pPr>
              <w:overflowPunct/>
              <w:autoSpaceDE/>
              <w:autoSpaceDN/>
              <w:adjustRightInd/>
              <w:textAlignment w:val="auto"/>
              <w:rPr>
                <w:rFonts w:ascii="Times New Roman" w:eastAsia="Times New Roman" w:hAnsi="Times New Roman"/>
                <w:lang w:eastAsia="en-GB"/>
              </w:rPr>
            </w:pPr>
          </w:p>
        </w:tc>
      </w:tr>
      <w:tr w:rsidR="009A276B" w:rsidRPr="009A276B" w14:paraId="2284F85C" w14:textId="77777777" w:rsidTr="0065515E">
        <w:trPr>
          <w:trHeight w:val="50"/>
        </w:trPr>
        <w:tc>
          <w:tcPr>
            <w:tcW w:w="1161" w:type="dxa"/>
            <w:noWrap/>
            <w:hideMark/>
          </w:tcPr>
          <w:p w14:paraId="6940E23E" w14:textId="77777777" w:rsidR="009A276B" w:rsidRPr="00E21C40" w:rsidRDefault="009A276B" w:rsidP="00E21C40">
            <w:pPr>
              <w:pStyle w:val="Tabelle"/>
              <w:rPr>
                <w:rFonts w:cs="Arial"/>
              </w:rPr>
            </w:pPr>
            <w:r w:rsidRPr="00E21C40">
              <w:rPr>
                <w:rFonts w:cs="Arial"/>
              </w:rPr>
              <w:t>d)</w:t>
            </w:r>
          </w:p>
        </w:tc>
        <w:tc>
          <w:tcPr>
            <w:tcW w:w="3467" w:type="dxa"/>
            <w:hideMark/>
          </w:tcPr>
          <w:p w14:paraId="79344926" w14:textId="23DB248F" w:rsidR="009A276B" w:rsidRPr="00E21C40" w:rsidRDefault="009A276B" w:rsidP="00E21C40">
            <w:pPr>
              <w:pStyle w:val="Tabelle"/>
              <w:rPr>
                <w:rFonts w:cs="Arial"/>
              </w:rPr>
            </w:pPr>
            <w:r w:rsidRPr="00E21C40">
              <w:rPr>
                <w:rFonts w:cs="Arial"/>
              </w:rPr>
              <w:t xml:space="preserve"> Relevant ergonomic principles. </w:t>
            </w:r>
          </w:p>
        </w:tc>
        <w:tc>
          <w:tcPr>
            <w:tcW w:w="3773" w:type="dxa"/>
            <w:noWrap/>
            <w:hideMark/>
          </w:tcPr>
          <w:p w14:paraId="65E734D5" w14:textId="77777777" w:rsidR="009A276B" w:rsidRPr="00E21C40" w:rsidRDefault="009A276B" w:rsidP="00E21C40">
            <w:pPr>
              <w:pStyle w:val="Tabelle"/>
              <w:rPr>
                <w:rFonts w:cs="Arial"/>
              </w:rPr>
            </w:pPr>
          </w:p>
        </w:tc>
        <w:tc>
          <w:tcPr>
            <w:tcW w:w="1120" w:type="dxa"/>
            <w:noWrap/>
            <w:hideMark/>
          </w:tcPr>
          <w:p w14:paraId="71E2BD4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855DF" w:rsidRPr="009A276B" w14:paraId="211A5168" w14:textId="77777777" w:rsidTr="0065515E">
        <w:trPr>
          <w:trHeight w:val="50"/>
        </w:trPr>
        <w:tc>
          <w:tcPr>
            <w:tcW w:w="1161" w:type="dxa"/>
            <w:noWrap/>
          </w:tcPr>
          <w:p w14:paraId="16B53B02" w14:textId="77777777" w:rsidR="009855DF" w:rsidRPr="00E21C40" w:rsidRDefault="009855DF" w:rsidP="00E21C40">
            <w:pPr>
              <w:pStyle w:val="Tabelle"/>
              <w:rPr>
                <w:rFonts w:cs="Arial"/>
              </w:rPr>
            </w:pPr>
          </w:p>
        </w:tc>
        <w:tc>
          <w:tcPr>
            <w:tcW w:w="3467" w:type="dxa"/>
          </w:tcPr>
          <w:p w14:paraId="41A5848F" w14:textId="32C22D7B" w:rsidR="009855DF" w:rsidRPr="00E21C40" w:rsidRDefault="009855DF" w:rsidP="00E21C40">
            <w:pPr>
              <w:pStyle w:val="Tabelle"/>
              <w:rPr>
                <w:rFonts w:cs="Arial"/>
              </w:rPr>
            </w:pPr>
            <w:r w:rsidRPr="00E21C40">
              <w:rPr>
                <w:rFonts w:cs="Arial"/>
              </w:rPr>
              <w:t xml:space="preserve">The information shall be updated as the design develops or when modifications to the machine are required. </w:t>
            </w:r>
          </w:p>
        </w:tc>
        <w:tc>
          <w:tcPr>
            <w:tcW w:w="3773" w:type="dxa"/>
            <w:noWrap/>
          </w:tcPr>
          <w:p w14:paraId="05DB2AB5" w14:textId="77777777" w:rsidR="009855DF" w:rsidRPr="00E21C40" w:rsidRDefault="009855DF" w:rsidP="00E21C40">
            <w:pPr>
              <w:pStyle w:val="Tabelle"/>
              <w:rPr>
                <w:rFonts w:cs="Arial"/>
              </w:rPr>
            </w:pPr>
          </w:p>
        </w:tc>
        <w:tc>
          <w:tcPr>
            <w:tcW w:w="1120" w:type="dxa"/>
            <w:noWrap/>
          </w:tcPr>
          <w:p w14:paraId="4402238B" w14:textId="77777777" w:rsidR="009855DF" w:rsidRPr="009A276B" w:rsidRDefault="009855DF" w:rsidP="009A276B">
            <w:pPr>
              <w:overflowPunct/>
              <w:autoSpaceDE/>
              <w:autoSpaceDN/>
              <w:adjustRightInd/>
              <w:textAlignment w:val="auto"/>
              <w:rPr>
                <w:rFonts w:ascii="Times New Roman" w:eastAsia="Times New Roman" w:hAnsi="Times New Roman"/>
                <w:lang w:eastAsia="en-GB"/>
              </w:rPr>
            </w:pPr>
          </w:p>
        </w:tc>
      </w:tr>
      <w:tr w:rsidR="0065515E" w:rsidRPr="009A276B" w14:paraId="4B0C6491" w14:textId="77777777" w:rsidTr="00194509">
        <w:trPr>
          <w:trHeight w:val="1545"/>
        </w:trPr>
        <w:tc>
          <w:tcPr>
            <w:tcW w:w="1161" w:type="dxa"/>
            <w:noWrap/>
          </w:tcPr>
          <w:p w14:paraId="36B15C0A" w14:textId="77777777" w:rsidR="0065515E" w:rsidRPr="00E21C40" w:rsidRDefault="0065515E" w:rsidP="00E21C40">
            <w:pPr>
              <w:pStyle w:val="Tabelle"/>
              <w:rPr>
                <w:rFonts w:cs="Arial"/>
              </w:rPr>
            </w:pPr>
          </w:p>
        </w:tc>
        <w:tc>
          <w:tcPr>
            <w:tcW w:w="3467" w:type="dxa"/>
          </w:tcPr>
          <w:p w14:paraId="4D24AFE4" w14:textId="008DD6B4" w:rsidR="0065515E" w:rsidRPr="00E21C40" w:rsidRDefault="0065515E" w:rsidP="00E21C40">
            <w:pPr>
              <w:pStyle w:val="Tabelle"/>
              <w:rPr>
                <w:rFonts w:cs="Arial"/>
              </w:rPr>
            </w:pPr>
            <w:r w:rsidRPr="00E21C40">
              <w:rPr>
                <w:rFonts w:cs="Arial"/>
              </w:rPr>
              <w:t>Comparisons between similar hazardous situations associated with different types of machinery are often possible, provided that sufficient information about hazards and accident circumstances in those situations is available.</w:t>
            </w:r>
          </w:p>
        </w:tc>
        <w:tc>
          <w:tcPr>
            <w:tcW w:w="3773" w:type="dxa"/>
            <w:noWrap/>
          </w:tcPr>
          <w:p w14:paraId="137CA9E1" w14:textId="77777777" w:rsidR="0065515E" w:rsidRPr="00E21C40" w:rsidRDefault="0065515E" w:rsidP="00E21C40">
            <w:pPr>
              <w:pStyle w:val="Tabelle"/>
              <w:rPr>
                <w:rFonts w:cs="Arial"/>
              </w:rPr>
            </w:pPr>
          </w:p>
        </w:tc>
        <w:tc>
          <w:tcPr>
            <w:tcW w:w="1120" w:type="dxa"/>
            <w:noWrap/>
          </w:tcPr>
          <w:p w14:paraId="308DCD5E" w14:textId="77777777" w:rsidR="0065515E" w:rsidRPr="009A276B" w:rsidRDefault="0065515E" w:rsidP="009A276B">
            <w:pPr>
              <w:overflowPunct/>
              <w:autoSpaceDE/>
              <w:autoSpaceDN/>
              <w:adjustRightInd/>
              <w:textAlignment w:val="auto"/>
              <w:rPr>
                <w:rFonts w:ascii="Times New Roman" w:eastAsia="Times New Roman" w:hAnsi="Times New Roman"/>
                <w:lang w:eastAsia="en-GB"/>
              </w:rPr>
            </w:pPr>
          </w:p>
        </w:tc>
      </w:tr>
      <w:tr w:rsidR="00FA558B" w:rsidRPr="009A276B" w14:paraId="6585E6D8" w14:textId="77777777" w:rsidTr="0065515E">
        <w:trPr>
          <w:trHeight w:val="50"/>
        </w:trPr>
        <w:tc>
          <w:tcPr>
            <w:tcW w:w="1161" w:type="dxa"/>
            <w:noWrap/>
            <w:hideMark/>
          </w:tcPr>
          <w:p w14:paraId="62389CB0" w14:textId="77777777" w:rsidR="00FA558B" w:rsidRPr="00E21C40" w:rsidRDefault="00FA558B" w:rsidP="00E21C40">
            <w:pPr>
              <w:pStyle w:val="Tabelle"/>
              <w:rPr>
                <w:rFonts w:cs="Arial"/>
              </w:rPr>
            </w:pPr>
            <w:r w:rsidRPr="00E21C40">
              <w:rPr>
                <w:rFonts w:cs="Arial"/>
              </w:rPr>
              <w:t>NOTE</w:t>
            </w:r>
          </w:p>
        </w:tc>
        <w:tc>
          <w:tcPr>
            <w:tcW w:w="7240" w:type="dxa"/>
            <w:gridSpan w:val="2"/>
            <w:hideMark/>
          </w:tcPr>
          <w:p w14:paraId="1C644817" w14:textId="6C3E797C" w:rsidR="00FA558B" w:rsidRPr="00FA558B" w:rsidRDefault="00FA558B" w:rsidP="00E21C40">
            <w:pPr>
              <w:pStyle w:val="Tabelle"/>
              <w:rPr>
                <w:rFonts w:cs="Arial"/>
                <w:i/>
              </w:rPr>
            </w:pPr>
            <w:r w:rsidRPr="00FA558B">
              <w:rPr>
                <w:rFonts w:cs="Arial"/>
                <w:i/>
              </w:rPr>
              <w:t xml:space="preserve">The absence of an accident history, a small number of accidents or low severity of accidents ought not to be taken as a presumption of a low risk. </w:t>
            </w:r>
          </w:p>
        </w:tc>
        <w:tc>
          <w:tcPr>
            <w:tcW w:w="1120" w:type="dxa"/>
            <w:noWrap/>
            <w:hideMark/>
          </w:tcPr>
          <w:p w14:paraId="4E2E692E" w14:textId="77777777" w:rsidR="00FA558B" w:rsidRPr="009A276B" w:rsidRDefault="00FA558B" w:rsidP="009A276B">
            <w:pPr>
              <w:overflowPunct/>
              <w:autoSpaceDE/>
              <w:autoSpaceDN/>
              <w:adjustRightInd/>
              <w:textAlignment w:val="auto"/>
              <w:rPr>
                <w:rFonts w:ascii="Times New Roman" w:eastAsia="Times New Roman" w:hAnsi="Times New Roman"/>
                <w:lang w:eastAsia="en-GB"/>
              </w:rPr>
            </w:pPr>
          </w:p>
        </w:tc>
      </w:tr>
      <w:tr w:rsidR="00FA558B" w:rsidRPr="00FA558B" w14:paraId="0AF59282" w14:textId="77777777" w:rsidTr="00194509">
        <w:trPr>
          <w:trHeight w:val="1800"/>
        </w:trPr>
        <w:tc>
          <w:tcPr>
            <w:tcW w:w="1161" w:type="dxa"/>
            <w:noWrap/>
          </w:tcPr>
          <w:p w14:paraId="28129153" w14:textId="77777777" w:rsidR="00FA558B" w:rsidRPr="00FA558B" w:rsidRDefault="00FA558B" w:rsidP="00E21C40">
            <w:pPr>
              <w:pStyle w:val="Tabelle"/>
              <w:rPr>
                <w:rFonts w:cs="Arial"/>
              </w:rPr>
            </w:pPr>
          </w:p>
        </w:tc>
        <w:tc>
          <w:tcPr>
            <w:tcW w:w="3467" w:type="dxa"/>
          </w:tcPr>
          <w:p w14:paraId="6B5DE6CE" w14:textId="33C76CCE" w:rsidR="00FA558B" w:rsidRPr="00FA558B" w:rsidRDefault="00FA558B" w:rsidP="00E21C40">
            <w:pPr>
              <w:pStyle w:val="Tabelle"/>
              <w:rPr>
                <w:rFonts w:cs="Arial"/>
              </w:rPr>
            </w:pPr>
            <w:r w:rsidRPr="00FA558B">
              <w:rPr>
                <w:rFonts w:cs="Arial"/>
              </w:rPr>
              <w:t xml:space="preserve">For quantitative analysis, data from databases, handbooks, laboratories or manufacturers' specifications may be used, </w:t>
            </w:r>
            <w:proofErr w:type="gramStart"/>
            <w:r w:rsidRPr="00FA558B">
              <w:rPr>
                <w:rFonts w:cs="Arial"/>
              </w:rPr>
              <w:t>provided that</w:t>
            </w:r>
            <w:proofErr w:type="gramEnd"/>
            <w:r w:rsidRPr="00FA558B">
              <w:rPr>
                <w:rFonts w:cs="Arial"/>
              </w:rPr>
              <w:t xml:space="preserve"> there is confidence in the suitability of the data. Uncertainty associated with these data shall be indicated in the documentation (see Clause 7</w:t>
            </w:r>
            <w:proofErr w:type="gramStart"/>
            <w:r w:rsidRPr="00FA558B">
              <w:rPr>
                <w:rFonts w:cs="Arial"/>
              </w:rPr>
              <w:t>) .</w:t>
            </w:r>
            <w:proofErr w:type="gramEnd"/>
          </w:p>
        </w:tc>
        <w:tc>
          <w:tcPr>
            <w:tcW w:w="3773" w:type="dxa"/>
            <w:noWrap/>
          </w:tcPr>
          <w:p w14:paraId="0C6C5BE2" w14:textId="77777777" w:rsidR="00FA558B" w:rsidRPr="00FA558B" w:rsidRDefault="00FA558B" w:rsidP="00E21C40">
            <w:pPr>
              <w:pStyle w:val="Tabelle"/>
              <w:rPr>
                <w:rFonts w:cs="Arial"/>
              </w:rPr>
            </w:pPr>
          </w:p>
        </w:tc>
        <w:tc>
          <w:tcPr>
            <w:tcW w:w="1120" w:type="dxa"/>
            <w:noWrap/>
          </w:tcPr>
          <w:p w14:paraId="340DA812" w14:textId="77777777" w:rsidR="00FA558B" w:rsidRPr="00FA558B" w:rsidRDefault="00FA558B" w:rsidP="00FA558B">
            <w:pPr>
              <w:pStyle w:val="Tabelle"/>
              <w:rPr>
                <w:rFonts w:cs="Arial"/>
              </w:rPr>
            </w:pPr>
          </w:p>
        </w:tc>
      </w:tr>
      <w:tr w:rsidR="00FA558B" w:rsidRPr="00FA558B" w14:paraId="15D4AA6D" w14:textId="77777777" w:rsidTr="00194509">
        <w:trPr>
          <w:trHeight w:val="300"/>
        </w:trPr>
        <w:tc>
          <w:tcPr>
            <w:tcW w:w="1161" w:type="dxa"/>
            <w:noWrap/>
            <w:hideMark/>
          </w:tcPr>
          <w:p w14:paraId="5CF5E434" w14:textId="77777777" w:rsidR="00FA558B" w:rsidRPr="00FA558B" w:rsidRDefault="00FA558B" w:rsidP="00E21C40">
            <w:pPr>
              <w:pStyle w:val="Tabelle"/>
              <w:rPr>
                <w:rFonts w:cs="Arial"/>
                <w:b/>
              </w:rPr>
            </w:pPr>
            <w:r w:rsidRPr="00FA558B">
              <w:rPr>
                <w:rFonts w:cs="Arial"/>
                <w:b/>
              </w:rPr>
              <w:t>5.3</w:t>
            </w:r>
          </w:p>
        </w:tc>
        <w:tc>
          <w:tcPr>
            <w:tcW w:w="7240" w:type="dxa"/>
            <w:gridSpan w:val="2"/>
            <w:hideMark/>
          </w:tcPr>
          <w:p w14:paraId="25E59E47" w14:textId="27FDAA0B" w:rsidR="00FA558B" w:rsidRPr="00FA558B" w:rsidRDefault="00FA558B" w:rsidP="00E21C40">
            <w:pPr>
              <w:pStyle w:val="Tabelle"/>
              <w:rPr>
                <w:rFonts w:cs="Arial"/>
                <w:b/>
              </w:rPr>
            </w:pPr>
            <w:r w:rsidRPr="00FA558B">
              <w:rPr>
                <w:rFonts w:cs="Arial"/>
                <w:b/>
              </w:rPr>
              <w:t>Determination of limits of machinery</w:t>
            </w:r>
          </w:p>
        </w:tc>
        <w:tc>
          <w:tcPr>
            <w:tcW w:w="1120" w:type="dxa"/>
            <w:noWrap/>
            <w:hideMark/>
          </w:tcPr>
          <w:p w14:paraId="74F5D40B" w14:textId="77777777" w:rsidR="00FA558B" w:rsidRPr="00FA558B" w:rsidRDefault="00FA558B" w:rsidP="009A276B">
            <w:pPr>
              <w:overflowPunct/>
              <w:autoSpaceDE/>
              <w:autoSpaceDN/>
              <w:adjustRightInd/>
              <w:textAlignment w:val="auto"/>
              <w:rPr>
                <w:rFonts w:ascii="Times New Roman" w:eastAsia="Times New Roman" w:hAnsi="Times New Roman"/>
                <w:b/>
                <w:lang w:eastAsia="en-GB"/>
              </w:rPr>
            </w:pPr>
          </w:p>
        </w:tc>
      </w:tr>
      <w:tr w:rsidR="009A276B" w:rsidRPr="009A276B" w14:paraId="485971AD" w14:textId="77777777" w:rsidTr="0065515E">
        <w:trPr>
          <w:trHeight w:val="50"/>
        </w:trPr>
        <w:tc>
          <w:tcPr>
            <w:tcW w:w="1161" w:type="dxa"/>
            <w:noWrap/>
            <w:hideMark/>
          </w:tcPr>
          <w:p w14:paraId="1A9AD7F7" w14:textId="77777777" w:rsidR="009A276B" w:rsidRPr="00E21C40" w:rsidRDefault="009A276B" w:rsidP="00E21C40">
            <w:pPr>
              <w:pStyle w:val="Tabelle"/>
              <w:rPr>
                <w:rFonts w:cs="Arial"/>
              </w:rPr>
            </w:pPr>
            <w:r w:rsidRPr="00E21C40">
              <w:rPr>
                <w:rFonts w:cs="Arial"/>
              </w:rPr>
              <w:t>5.3.1</w:t>
            </w:r>
          </w:p>
        </w:tc>
        <w:tc>
          <w:tcPr>
            <w:tcW w:w="3467" w:type="dxa"/>
            <w:hideMark/>
          </w:tcPr>
          <w:p w14:paraId="415BD355" w14:textId="1DB16EDE"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7AC72AFC" w14:textId="77777777" w:rsidR="009A276B" w:rsidRPr="00E21C40" w:rsidRDefault="009A276B" w:rsidP="00E21C40">
            <w:pPr>
              <w:pStyle w:val="Tabelle"/>
              <w:rPr>
                <w:rFonts w:cs="Arial"/>
              </w:rPr>
            </w:pPr>
          </w:p>
        </w:tc>
        <w:tc>
          <w:tcPr>
            <w:tcW w:w="1120" w:type="dxa"/>
            <w:noWrap/>
            <w:hideMark/>
          </w:tcPr>
          <w:p w14:paraId="45C8EDD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1384B417" w14:textId="77777777" w:rsidTr="00C56B69">
        <w:trPr>
          <w:trHeight w:val="609"/>
        </w:trPr>
        <w:tc>
          <w:tcPr>
            <w:tcW w:w="1161" w:type="dxa"/>
            <w:noWrap/>
          </w:tcPr>
          <w:p w14:paraId="1C4F030F" w14:textId="77777777" w:rsidR="00C56B69" w:rsidRPr="00E21C40" w:rsidRDefault="00C56B69" w:rsidP="00E21C40">
            <w:pPr>
              <w:pStyle w:val="Tabelle"/>
              <w:rPr>
                <w:rFonts w:cs="Arial"/>
              </w:rPr>
            </w:pPr>
          </w:p>
        </w:tc>
        <w:tc>
          <w:tcPr>
            <w:tcW w:w="3467" w:type="dxa"/>
          </w:tcPr>
          <w:p w14:paraId="1E35097A" w14:textId="64FD97D7" w:rsidR="00C56B69" w:rsidRPr="00E21C40" w:rsidRDefault="00C56B69" w:rsidP="00E21C40">
            <w:pPr>
              <w:pStyle w:val="Tabelle"/>
              <w:rPr>
                <w:rFonts w:cs="Arial"/>
              </w:rPr>
            </w:pPr>
            <w:r w:rsidRPr="00E21C40">
              <w:rPr>
                <w:rFonts w:cs="Arial"/>
              </w:rPr>
              <w:t xml:space="preserve">Risk assessment begins with the determination of the limits of the machinery, </w:t>
            </w:r>
            <w:proofErr w:type="gramStart"/>
            <w:r w:rsidRPr="00E21C40">
              <w:rPr>
                <w:rFonts w:cs="Arial"/>
              </w:rPr>
              <w:t>taking into account</w:t>
            </w:r>
            <w:proofErr w:type="gramEnd"/>
            <w:r w:rsidRPr="00E21C40">
              <w:rPr>
                <w:rFonts w:cs="Arial"/>
              </w:rPr>
              <w:t xml:space="preserve"> all the phases of the machinery life. This means that the characteristics </w:t>
            </w:r>
            <w:r w:rsidRPr="00E21C40">
              <w:rPr>
                <w:rFonts w:cs="Arial"/>
              </w:rPr>
              <w:lastRenderedPageBreak/>
              <w:t>and performances of the machine or a series of machines in an integrated process, and the related people, environment and products, should be identified in terms of the limits of machinery as given in 5.3.2 to 5.3.5.</w:t>
            </w:r>
          </w:p>
        </w:tc>
        <w:tc>
          <w:tcPr>
            <w:tcW w:w="3773" w:type="dxa"/>
            <w:noWrap/>
          </w:tcPr>
          <w:p w14:paraId="73B95B8B" w14:textId="77777777" w:rsidR="00C56B69" w:rsidRPr="00E21C40" w:rsidRDefault="00C56B69" w:rsidP="00E21C40">
            <w:pPr>
              <w:pStyle w:val="Tabelle"/>
              <w:rPr>
                <w:rFonts w:cs="Arial"/>
              </w:rPr>
            </w:pPr>
          </w:p>
        </w:tc>
        <w:tc>
          <w:tcPr>
            <w:tcW w:w="1120" w:type="dxa"/>
            <w:noWrap/>
          </w:tcPr>
          <w:p w14:paraId="28F9D59D"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6F0526B9" w14:textId="77777777" w:rsidTr="0065515E">
        <w:trPr>
          <w:trHeight w:val="50"/>
        </w:trPr>
        <w:tc>
          <w:tcPr>
            <w:tcW w:w="1161" w:type="dxa"/>
            <w:noWrap/>
            <w:hideMark/>
          </w:tcPr>
          <w:p w14:paraId="2A6ADD81" w14:textId="77777777" w:rsidR="009A276B" w:rsidRPr="00E21C40" w:rsidRDefault="009A276B" w:rsidP="00E21C40">
            <w:pPr>
              <w:pStyle w:val="Tabelle"/>
              <w:rPr>
                <w:rFonts w:cs="Arial"/>
              </w:rPr>
            </w:pPr>
            <w:r w:rsidRPr="00E21C40">
              <w:rPr>
                <w:rFonts w:cs="Arial"/>
              </w:rPr>
              <w:t>5.3.2</w:t>
            </w:r>
          </w:p>
        </w:tc>
        <w:tc>
          <w:tcPr>
            <w:tcW w:w="3467" w:type="dxa"/>
            <w:hideMark/>
          </w:tcPr>
          <w:p w14:paraId="60C067AA" w14:textId="5FB30793" w:rsidR="009A276B" w:rsidRPr="00E21C40" w:rsidRDefault="009A276B" w:rsidP="00E21C40">
            <w:pPr>
              <w:pStyle w:val="Tabelle"/>
              <w:rPr>
                <w:rFonts w:cs="Arial"/>
              </w:rPr>
            </w:pPr>
            <w:r w:rsidRPr="00E21C40">
              <w:rPr>
                <w:rFonts w:cs="Arial"/>
              </w:rPr>
              <w:t xml:space="preserve">Use limits </w:t>
            </w:r>
          </w:p>
        </w:tc>
        <w:tc>
          <w:tcPr>
            <w:tcW w:w="3773" w:type="dxa"/>
            <w:noWrap/>
            <w:hideMark/>
          </w:tcPr>
          <w:p w14:paraId="5055E1BD" w14:textId="77777777" w:rsidR="009A276B" w:rsidRPr="00E21C40" w:rsidRDefault="009A276B" w:rsidP="00E21C40">
            <w:pPr>
              <w:pStyle w:val="Tabelle"/>
              <w:rPr>
                <w:rFonts w:cs="Arial"/>
              </w:rPr>
            </w:pPr>
          </w:p>
        </w:tc>
        <w:tc>
          <w:tcPr>
            <w:tcW w:w="1120" w:type="dxa"/>
            <w:noWrap/>
            <w:hideMark/>
          </w:tcPr>
          <w:p w14:paraId="09C1E89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783233CF" w14:textId="77777777" w:rsidTr="00C56B69">
        <w:trPr>
          <w:trHeight w:val="502"/>
        </w:trPr>
        <w:tc>
          <w:tcPr>
            <w:tcW w:w="1161" w:type="dxa"/>
            <w:noWrap/>
          </w:tcPr>
          <w:p w14:paraId="33459A9F" w14:textId="77777777" w:rsidR="00C56B69" w:rsidRPr="00E21C40" w:rsidRDefault="00C56B69" w:rsidP="00E21C40">
            <w:pPr>
              <w:pStyle w:val="Tabelle"/>
              <w:rPr>
                <w:rFonts w:cs="Arial"/>
              </w:rPr>
            </w:pPr>
          </w:p>
        </w:tc>
        <w:tc>
          <w:tcPr>
            <w:tcW w:w="3467" w:type="dxa"/>
          </w:tcPr>
          <w:p w14:paraId="1049871B" w14:textId="38FA85E2" w:rsidR="00C56B69" w:rsidRPr="00E21C40" w:rsidRDefault="00C56B69" w:rsidP="00E21C40">
            <w:pPr>
              <w:pStyle w:val="Tabelle"/>
              <w:rPr>
                <w:rFonts w:cs="Arial"/>
              </w:rPr>
            </w:pPr>
            <w:r w:rsidRPr="00E21C40">
              <w:rPr>
                <w:rFonts w:cs="Arial"/>
              </w:rPr>
              <w:t xml:space="preserve">Use limits include the intended use and the reasonably foreseeable misuse. Aspects to be </w:t>
            </w:r>
            <w:proofErr w:type="gramStart"/>
            <w:r w:rsidRPr="00E21C40">
              <w:rPr>
                <w:rFonts w:cs="Arial"/>
              </w:rPr>
              <w:t>taken into account</w:t>
            </w:r>
            <w:proofErr w:type="gramEnd"/>
            <w:r w:rsidRPr="00E21C40">
              <w:rPr>
                <w:rFonts w:cs="Arial"/>
              </w:rPr>
              <w:t xml:space="preserve"> include the following:</w:t>
            </w:r>
          </w:p>
        </w:tc>
        <w:tc>
          <w:tcPr>
            <w:tcW w:w="3773" w:type="dxa"/>
            <w:noWrap/>
          </w:tcPr>
          <w:p w14:paraId="6FD0C9E8" w14:textId="77777777" w:rsidR="00C56B69" w:rsidRPr="00E21C40" w:rsidRDefault="00C56B69" w:rsidP="00E21C40">
            <w:pPr>
              <w:pStyle w:val="Tabelle"/>
              <w:rPr>
                <w:rFonts w:cs="Arial"/>
              </w:rPr>
            </w:pPr>
          </w:p>
        </w:tc>
        <w:tc>
          <w:tcPr>
            <w:tcW w:w="1120" w:type="dxa"/>
            <w:noWrap/>
          </w:tcPr>
          <w:p w14:paraId="37DEC4D7"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3B4E2418" w14:textId="77777777" w:rsidTr="00194509">
        <w:trPr>
          <w:trHeight w:val="780"/>
        </w:trPr>
        <w:tc>
          <w:tcPr>
            <w:tcW w:w="1161" w:type="dxa"/>
            <w:noWrap/>
            <w:hideMark/>
          </w:tcPr>
          <w:p w14:paraId="33AB6BB0" w14:textId="77777777" w:rsidR="009A276B" w:rsidRPr="00E21C40" w:rsidRDefault="009A276B" w:rsidP="00E21C40">
            <w:pPr>
              <w:pStyle w:val="Tabelle"/>
              <w:rPr>
                <w:rFonts w:cs="Arial"/>
              </w:rPr>
            </w:pPr>
            <w:r w:rsidRPr="00E21C40">
              <w:rPr>
                <w:rFonts w:cs="Arial"/>
              </w:rPr>
              <w:t>a)</w:t>
            </w:r>
          </w:p>
        </w:tc>
        <w:tc>
          <w:tcPr>
            <w:tcW w:w="3467" w:type="dxa"/>
            <w:hideMark/>
          </w:tcPr>
          <w:p w14:paraId="524F08BE" w14:textId="77777777" w:rsidR="009A276B" w:rsidRPr="00E21C40" w:rsidRDefault="009A276B" w:rsidP="00E21C40">
            <w:pPr>
              <w:pStyle w:val="Tabelle"/>
              <w:rPr>
                <w:rFonts w:cs="Arial"/>
              </w:rPr>
            </w:pPr>
            <w:r w:rsidRPr="00E21C40">
              <w:rPr>
                <w:rFonts w:cs="Arial"/>
              </w:rPr>
              <w:t xml:space="preserve"> the different machine operating modes and different intervention procedures for the users, including interventions required by malfunctions of the machine;</w:t>
            </w:r>
          </w:p>
        </w:tc>
        <w:tc>
          <w:tcPr>
            <w:tcW w:w="3773" w:type="dxa"/>
            <w:noWrap/>
            <w:hideMark/>
          </w:tcPr>
          <w:p w14:paraId="3D0F37A4" w14:textId="77777777" w:rsidR="009A276B" w:rsidRPr="00E21C40" w:rsidRDefault="009A276B" w:rsidP="00E21C40">
            <w:pPr>
              <w:pStyle w:val="Tabelle"/>
              <w:rPr>
                <w:rFonts w:cs="Arial"/>
              </w:rPr>
            </w:pPr>
          </w:p>
        </w:tc>
        <w:tc>
          <w:tcPr>
            <w:tcW w:w="1120" w:type="dxa"/>
            <w:noWrap/>
            <w:hideMark/>
          </w:tcPr>
          <w:p w14:paraId="0BD6678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73B08B6" w14:textId="77777777" w:rsidTr="00194509">
        <w:trPr>
          <w:trHeight w:val="1035"/>
        </w:trPr>
        <w:tc>
          <w:tcPr>
            <w:tcW w:w="1161" w:type="dxa"/>
            <w:noWrap/>
            <w:hideMark/>
          </w:tcPr>
          <w:p w14:paraId="3FCB9133" w14:textId="77777777" w:rsidR="009A276B" w:rsidRPr="00E21C40" w:rsidRDefault="009A276B" w:rsidP="00E21C40">
            <w:pPr>
              <w:pStyle w:val="Tabelle"/>
              <w:rPr>
                <w:rFonts w:cs="Arial"/>
              </w:rPr>
            </w:pPr>
            <w:r w:rsidRPr="00E21C40">
              <w:rPr>
                <w:rFonts w:cs="Arial"/>
              </w:rPr>
              <w:t>b)</w:t>
            </w:r>
          </w:p>
        </w:tc>
        <w:tc>
          <w:tcPr>
            <w:tcW w:w="3467" w:type="dxa"/>
            <w:hideMark/>
          </w:tcPr>
          <w:p w14:paraId="7F8E1B41" w14:textId="77777777" w:rsidR="009A276B" w:rsidRPr="00E21C40" w:rsidRDefault="009A276B" w:rsidP="00E21C40">
            <w:pPr>
              <w:pStyle w:val="Tabelle"/>
              <w:rPr>
                <w:rFonts w:cs="Arial"/>
              </w:rPr>
            </w:pPr>
            <w:r w:rsidRPr="00E21C40">
              <w:rPr>
                <w:rFonts w:cs="Arial"/>
              </w:rPr>
              <w:t xml:space="preserve"> the use of the machinery (for example, industrial, non-industrial and </w:t>
            </w:r>
            <w:proofErr w:type="gramStart"/>
            <w:r w:rsidRPr="00E21C40">
              <w:rPr>
                <w:rFonts w:cs="Arial"/>
              </w:rPr>
              <w:t>domestic)  by</w:t>
            </w:r>
            <w:proofErr w:type="gramEnd"/>
            <w:r w:rsidRPr="00E21C40">
              <w:rPr>
                <w:rFonts w:cs="Arial"/>
              </w:rPr>
              <w:t xml:space="preserve"> persons identified by sex, age, dominant hand usage, or limiting physical abilities (visual or hearing impairment, size, strength, etc.) ;</w:t>
            </w:r>
          </w:p>
        </w:tc>
        <w:tc>
          <w:tcPr>
            <w:tcW w:w="3773" w:type="dxa"/>
            <w:noWrap/>
            <w:hideMark/>
          </w:tcPr>
          <w:p w14:paraId="09B882A1" w14:textId="77777777" w:rsidR="009A276B" w:rsidRPr="00E21C40" w:rsidRDefault="009A276B" w:rsidP="00E21C40">
            <w:pPr>
              <w:pStyle w:val="Tabelle"/>
              <w:rPr>
                <w:rFonts w:cs="Arial"/>
              </w:rPr>
            </w:pPr>
          </w:p>
        </w:tc>
        <w:tc>
          <w:tcPr>
            <w:tcW w:w="1120" w:type="dxa"/>
            <w:noWrap/>
            <w:hideMark/>
          </w:tcPr>
          <w:p w14:paraId="0678114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5C91C2A" w14:textId="77777777" w:rsidTr="00194509">
        <w:trPr>
          <w:trHeight w:val="525"/>
        </w:trPr>
        <w:tc>
          <w:tcPr>
            <w:tcW w:w="1161" w:type="dxa"/>
            <w:noWrap/>
            <w:hideMark/>
          </w:tcPr>
          <w:p w14:paraId="3ECA11FF" w14:textId="77777777" w:rsidR="009A276B" w:rsidRPr="00E21C40" w:rsidRDefault="009A276B" w:rsidP="00E21C40">
            <w:pPr>
              <w:pStyle w:val="Tabelle"/>
              <w:rPr>
                <w:rFonts w:cs="Arial"/>
              </w:rPr>
            </w:pPr>
            <w:r w:rsidRPr="00E21C40">
              <w:rPr>
                <w:rFonts w:cs="Arial"/>
              </w:rPr>
              <w:t>c)</w:t>
            </w:r>
          </w:p>
        </w:tc>
        <w:tc>
          <w:tcPr>
            <w:tcW w:w="3467" w:type="dxa"/>
            <w:hideMark/>
          </w:tcPr>
          <w:p w14:paraId="69214258" w14:textId="77777777" w:rsidR="009A276B" w:rsidRPr="00E21C40" w:rsidRDefault="009A276B" w:rsidP="00E21C40">
            <w:pPr>
              <w:pStyle w:val="Tabelle"/>
              <w:rPr>
                <w:rFonts w:cs="Arial"/>
              </w:rPr>
            </w:pPr>
            <w:r w:rsidRPr="00E21C40">
              <w:rPr>
                <w:rFonts w:cs="Arial"/>
              </w:rPr>
              <w:t xml:space="preserve"> the anticipated levels of training, experience or ability of users including</w:t>
            </w:r>
          </w:p>
        </w:tc>
        <w:tc>
          <w:tcPr>
            <w:tcW w:w="3773" w:type="dxa"/>
            <w:noWrap/>
            <w:hideMark/>
          </w:tcPr>
          <w:p w14:paraId="3BFB1A96" w14:textId="77777777" w:rsidR="009A276B" w:rsidRPr="00E21C40" w:rsidRDefault="009A276B" w:rsidP="00E21C40">
            <w:pPr>
              <w:pStyle w:val="Tabelle"/>
              <w:rPr>
                <w:rFonts w:cs="Arial"/>
              </w:rPr>
            </w:pPr>
          </w:p>
        </w:tc>
        <w:tc>
          <w:tcPr>
            <w:tcW w:w="1120" w:type="dxa"/>
            <w:noWrap/>
            <w:hideMark/>
          </w:tcPr>
          <w:p w14:paraId="2B37C68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CD1B702" w14:textId="77777777" w:rsidTr="00194509">
        <w:trPr>
          <w:trHeight w:val="300"/>
        </w:trPr>
        <w:tc>
          <w:tcPr>
            <w:tcW w:w="1161" w:type="dxa"/>
            <w:noWrap/>
            <w:hideMark/>
          </w:tcPr>
          <w:p w14:paraId="5F4A4448" w14:textId="77777777" w:rsidR="009A276B" w:rsidRPr="00E21C40" w:rsidRDefault="009A276B" w:rsidP="00E21C40">
            <w:pPr>
              <w:pStyle w:val="Tabelle"/>
              <w:rPr>
                <w:rFonts w:cs="Arial"/>
              </w:rPr>
            </w:pPr>
            <w:r w:rsidRPr="00E21C40">
              <w:rPr>
                <w:rFonts w:cs="Arial"/>
              </w:rPr>
              <w:t>1)</w:t>
            </w:r>
          </w:p>
        </w:tc>
        <w:tc>
          <w:tcPr>
            <w:tcW w:w="3467" w:type="dxa"/>
            <w:hideMark/>
          </w:tcPr>
          <w:p w14:paraId="3F2A73DE" w14:textId="77777777" w:rsidR="009A276B" w:rsidRPr="00E21C40" w:rsidRDefault="009A276B" w:rsidP="00E21C40">
            <w:pPr>
              <w:pStyle w:val="Tabelle"/>
              <w:rPr>
                <w:rFonts w:cs="Arial"/>
              </w:rPr>
            </w:pPr>
            <w:r w:rsidRPr="00E21C40">
              <w:rPr>
                <w:rFonts w:cs="Arial"/>
              </w:rPr>
              <w:t xml:space="preserve"> operators,</w:t>
            </w:r>
          </w:p>
        </w:tc>
        <w:tc>
          <w:tcPr>
            <w:tcW w:w="3773" w:type="dxa"/>
            <w:noWrap/>
            <w:hideMark/>
          </w:tcPr>
          <w:p w14:paraId="5AABF333" w14:textId="77777777" w:rsidR="009A276B" w:rsidRPr="00E21C40" w:rsidRDefault="009A276B" w:rsidP="00E21C40">
            <w:pPr>
              <w:pStyle w:val="Tabelle"/>
              <w:rPr>
                <w:rFonts w:cs="Arial"/>
              </w:rPr>
            </w:pPr>
          </w:p>
        </w:tc>
        <w:tc>
          <w:tcPr>
            <w:tcW w:w="1120" w:type="dxa"/>
            <w:noWrap/>
            <w:hideMark/>
          </w:tcPr>
          <w:p w14:paraId="119DC66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4DC80CA" w14:textId="77777777" w:rsidTr="00194509">
        <w:trPr>
          <w:trHeight w:val="300"/>
        </w:trPr>
        <w:tc>
          <w:tcPr>
            <w:tcW w:w="1161" w:type="dxa"/>
            <w:noWrap/>
            <w:hideMark/>
          </w:tcPr>
          <w:p w14:paraId="4466B426" w14:textId="77777777" w:rsidR="009A276B" w:rsidRPr="00E21C40" w:rsidRDefault="009A276B" w:rsidP="00E21C40">
            <w:pPr>
              <w:pStyle w:val="Tabelle"/>
              <w:rPr>
                <w:rFonts w:cs="Arial"/>
              </w:rPr>
            </w:pPr>
            <w:r w:rsidRPr="00E21C40">
              <w:rPr>
                <w:rFonts w:cs="Arial"/>
              </w:rPr>
              <w:t>2)</w:t>
            </w:r>
          </w:p>
        </w:tc>
        <w:tc>
          <w:tcPr>
            <w:tcW w:w="3467" w:type="dxa"/>
            <w:hideMark/>
          </w:tcPr>
          <w:p w14:paraId="3319E95A" w14:textId="77777777" w:rsidR="009A276B" w:rsidRPr="00E21C40" w:rsidRDefault="009A276B" w:rsidP="00E21C40">
            <w:pPr>
              <w:pStyle w:val="Tabelle"/>
              <w:rPr>
                <w:rFonts w:cs="Arial"/>
              </w:rPr>
            </w:pPr>
            <w:r w:rsidRPr="00E21C40">
              <w:rPr>
                <w:rFonts w:cs="Arial"/>
              </w:rPr>
              <w:t xml:space="preserve"> maintenance personnel or technicians,</w:t>
            </w:r>
          </w:p>
        </w:tc>
        <w:tc>
          <w:tcPr>
            <w:tcW w:w="3773" w:type="dxa"/>
            <w:noWrap/>
            <w:hideMark/>
          </w:tcPr>
          <w:p w14:paraId="0419E97B" w14:textId="77777777" w:rsidR="009A276B" w:rsidRPr="00E21C40" w:rsidRDefault="009A276B" w:rsidP="00E21C40">
            <w:pPr>
              <w:pStyle w:val="Tabelle"/>
              <w:rPr>
                <w:rFonts w:cs="Arial"/>
              </w:rPr>
            </w:pPr>
          </w:p>
        </w:tc>
        <w:tc>
          <w:tcPr>
            <w:tcW w:w="1120" w:type="dxa"/>
            <w:noWrap/>
            <w:hideMark/>
          </w:tcPr>
          <w:p w14:paraId="711EC79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06F4C2D" w14:textId="77777777" w:rsidTr="00194509">
        <w:trPr>
          <w:trHeight w:val="300"/>
        </w:trPr>
        <w:tc>
          <w:tcPr>
            <w:tcW w:w="1161" w:type="dxa"/>
            <w:noWrap/>
            <w:hideMark/>
          </w:tcPr>
          <w:p w14:paraId="5A45AC68" w14:textId="77777777" w:rsidR="009A276B" w:rsidRPr="00E21C40" w:rsidRDefault="009A276B" w:rsidP="00E21C40">
            <w:pPr>
              <w:pStyle w:val="Tabelle"/>
              <w:rPr>
                <w:rFonts w:cs="Arial"/>
              </w:rPr>
            </w:pPr>
            <w:r w:rsidRPr="00E21C40">
              <w:rPr>
                <w:rFonts w:cs="Arial"/>
              </w:rPr>
              <w:t>3)</w:t>
            </w:r>
          </w:p>
        </w:tc>
        <w:tc>
          <w:tcPr>
            <w:tcW w:w="3467" w:type="dxa"/>
            <w:hideMark/>
          </w:tcPr>
          <w:p w14:paraId="3DF4089E" w14:textId="77777777" w:rsidR="009A276B" w:rsidRPr="00E21C40" w:rsidRDefault="009A276B" w:rsidP="00E21C40">
            <w:pPr>
              <w:pStyle w:val="Tabelle"/>
              <w:rPr>
                <w:rFonts w:cs="Arial"/>
              </w:rPr>
            </w:pPr>
            <w:r w:rsidRPr="00E21C40">
              <w:rPr>
                <w:rFonts w:cs="Arial"/>
              </w:rPr>
              <w:t xml:space="preserve"> trainees and apprentices, and</w:t>
            </w:r>
          </w:p>
        </w:tc>
        <w:tc>
          <w:tcPr>
            <w:tcW w:w="3773" w:type="dxa"/>
            <w:noWrap/>
            <w:hideMark/>
          </w:tcPr>
          <w:p w14:paraId="55FB7262" w14:textId="77777777" w:rsidR="009A276B" w:rsidRPr="00E21C40" w:rsidRDefault="009A276B" w:rsidP="00E21C40">
            <w:pPr>
              <w:pStyle w:val="Tabelle"/>
              <w:rPr>
                <w:rFonts w:cs="Arial"/>
              </w:rPr>
            </w:pPr>
          </w:p>
        </w:tc>
        <w:tc>
          <w:tcPr>
            <w:tcW w:w="1120" w:type="dxa"/>
            <w:noWrap/>
            <w:hideMark/>
          </w:tcPr>
          <w:p w14:paraId="2A60036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2F67F2E" w14:textId="77777777" w:rsidTr="00194509">
        <w:trPr>
          <w:trHeight w:val="300"/>
        </w:trPr>
        <w:tc>
          <w:tcPr>
            <w:tcW w:w="1161" w:type="dxa"/>
            <w:noWrap/>
            <w:hideMark/>
          </w:tcPr>
          <w:p w14:paraId="08CA3850" w14:textId="77777777" w:rsidR="009A276B" w:rsidRPr="00E21C40" w:rsidRDefault="009A276B" w:rsidP="00E21C40">
            <w:pPr>
              <w:pStyle w:val="Tabelle"/>
              <w:rPr>
                <w:rFonts w:cs="Arial"/>
              </w:rPr>
            </w:pPr>
            <w:r w:rsidRPr="00E21C40">
              <w:rPr>
                <w:rFonts w:cs="Arial"/>
              </w:rPr>
              <w:t>4)</w:t>
            </w:r>
          </w:p>
        </w:tc>
        <w:tc>
          <w:tcPr>
            <w:tcW w:w="3467" w:type="dxa"/>
            <w:hideMark/>
          </w:tcPr>
          <w:p w14:paraId="50DEFFFF" w14:textId="77777777" w:rsidR="009A276B" w:rsidRPr="00E21C40" w:rsidRDefault="009A276B" w:rsidP="00E21C40">
            <w:pPr>
              <w:pStyle w:val="Tabelle"/>
              <w:rPr>
                <w:rFonts w:cs="Arial"/>
              </w:rPr>
            </w:pPr>
            <w:r w:rsidRPr="00E21C40">
              <w:rPr>
                <w:rFonts w:cs="Arial"/>
              </w:rPr>
              <w:t xml:space="preserve"> the general public;</w:t>
            </w:r>
          </w:p>
        </w:tc>
        <w:tc>
          <w:tcPr>
            <w:tcW w:w="3773" w:type="dxa"/>
            <w:noWrap/>
            <w:hideMark/>
          </w:tcPr>
          <w:p w14:paraId="160FB68D" w14:textId="77777777" w:rsidR="009A276B" w:rsidRPr="00E21C40" w:rsidRDefault="009A276B" w:rsidP="00E21C40">
            <w:pPr>
              <w:pStyle w:val="Tabelle"/>
              <w:rPr>
                <w:rFonts w:cs="Arial"/>
              </w:rPr>
            </w:pPr>
          </w:p>
        </w:tc>
        <w:tc>
          <w:tcPr>
            <w:tcW w:w="1120" w:type="dxa"/>
            <w:noWrap/>
            <w:hideMark/>
          </w:tcPr>
          <w:p w14:paraId="73DAFBB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B60ECFF" w14:textId="77777777" w:rsidTr="00194509">
        <w:trPr>
          <w:trHeight w:val="525"/>
        </w:trPr>
        <w:tc>
          <w:tcPr>
            <w:tcW w:w="1161" w:type="dxa"/>
            <w:noWrap/>
            <w:hideMark/>
          </w:tcPr>
          <w:p w14:paraId="3579E572" w14:textId="77777777" w:rsidR="009A276B" w:rsidRPr="00E21C40" w:rsidRDefault="009A276B" w:rsidP="00E21C40">
            <w:pPr>
              <w:pStyle w:val="Tabelle"/>
              <w:rPr>
                <w:rFonts w:cs="Arial"/>
              </w:rPr>
            </w:pPr>
            <w:r w:rsidRPr="00E21C40">
              <w:rPr>
                <w:rFonts w:cs="Arial"/>
              </w:rPr>
              <w:t>d)</w:t>
            </w:r>
          </w:p>
        </w:tc>
        <w:tc>
          <w:tcPr>
            <w:tcW w:w="3467" w:type="dxa"/>
            <w:hideMark/>
          </w:tcPr>
          <w:p w14:paraId="2064292C" w14:textId="77777777" w:rsidR="009A276B" w:rsidRPr="00E21C40" w:rsidRDefault="009A276B" w:rsidP="00E21C40">
            <w:pPr>
              <w:pStyle w:val="Tabelle"/>
              <w:rPr>
                <w:rFonts w:cs="Arial"/>
              </w:rPr>
            </w:pPr>
            <w:r w:rsidRPr="00E21C40">
              <w:rPr>
                <w:rFonts w:cs="Arial"/>
              </w:rPr>
              <w:t xml:space="preserve"> exposure of other persons to the hazards associated with the machinery where it can be reasonably foreseen:</w:t>
            </w:r>
          </w:p>
        </w:tc>
        <w:tc>
          <w:tcPr>
            <w:tcW w:w="3773" w:type="dxa"/>
            <w:noWrap/>
            <w:hideMark/>
          </w:tcPr>
          <w:p w14:paraId="3D8C3FE5" w14:textId="77777777" w:rsidR="009A276B" w:rsidRPr="00E21C40" w:rsidRDefault="009A276B" w:rsidP="00E21C40">
            <w:pPr>
              <w:pStyle w:val="Tabelle"/>
              <w:rPr>
                <w:rFonts w:cs="Arial"/>
              </w:rPr>
            </w:pPr>
          </w:p>
        </w:tc>
        <w:tc>
          <w:tcPr>
            <w:tcW w:w="1120" w:type="dxa"/>
            <w:noWrap/>
            <w:hideMark/>
          </w:tcPr>
          <w:p w14:paraId="487C15E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101B752" w14:textId="77777777" w:rsidTr="00194509">
        <w:trPr>
          <w:trHeight w:val="525"/>
        </w:trPr>
        <w:tc>
          <w:tcPr>
            <w:tcW w:w="1161" w:type="dxa"/>
            <w:noWrap/>
            <w:hideMark/>
          </w:tcPr>
          <w:p w14:paraId="3070E7AD" w14:textId="77777777" w:rsidR="009A276B" w:rsidRPr="00E21C40" w:rsidRDefault="009A276B" w:rsidP="00E21C40">
            <w:pPr>
              <w:pStyle w:val="Tabelle"/>
              <w:rPr>
                <w:rFonts w:cs="Arial"/>
              </w:rPr>
            </w:pPr>
            <w:r w:rsidRPr="00E21C40">
              <w:rPr>
                <w:rFonts w:cs="Arial"/>
              </w:rPr>
              <w:t>1)</w:t>
            </w:r>
          </w:p>
        </w:tc>
        <w:tc>
          <w:tcPr>
            <w:tcW w:w="3467" w:type="dxa"/>
            <w:hideMark/>
          </w:tcPr>
          <w:p w14:paraId="7674A70B" w14:textId="77777777" w:rsidR="009A276B" w:rsidRPr="00E21C40" w:rsidRDefault="009A276B" w:rsidP="00E21C40">
            <w:pPr>
              <w:pStyle w:val="Tabelle"/>
              <w:rPr>
                <w:rFonts w:cs="Arial"/>
              </w:rPr>
            </w:pPr>
            <w:r w:rsidRPr="00E21C40">
              <w:rPr>
                <w:rFonts w:cs="Arial"/>
              </w:rPr>
              <w:t xml:space="preserve"> persons likely to have a good awareness of the specific hazards, such as operators of adjacent machinery;</w:t>
            </w:r>
          </w:p>
        </w:tc>
        <w:tc>
          <w:tcPr>
            <w:tcW w:w="3773" w:type="dxa"/>
            <w:noWrap/>
            <w:hideMark/>
          </w:tcPr>
          <w:p w14:paraId="743950F9" w14:textId="77777777" w:rsidR="009A276B" w:rsidRPr="00E21C40" w:rsidRDefault="009A276B" w:rsidP="00E21C40">
            <w:pPr>
              <w:pStyle w:val="Tabelle"/>
              <w:rPr>
                <w:rFonts w:cs="Arial"/>
              </w:rPr>
            </w:pPr>
          </w:p>
        </w:tc>
        <w:tc>
          <w:tcPr>
            <w:tcW w:w="1120" w:type="dxa"/>
            <w:noWrap/>
            <w:hideMark/>
          </w:tcPr>
          <w:p w14:paraId="55E4439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E69CFBA" w14:textId="77777777" w:rsidTr="00194509">
        <w:trPr>
          <w:trHeight w:val="780"/>
        </w:trPr>
        <w:tc>
          <w:tcPr>
            <w:tcW w:w="1161" w:type="dxa"/>
            <w:noWrap/>
            <w:hideMark/>
          </w:tcPr>
          <w:p w14:paraId="29E298DC" w14:textId="77777777" w:rsidR="009A276B" w:rsidRPr="00E21C40" w:rsidRDefault="009A276B" w:rsidP="00E21C40">
            <w:pPr>
              <w:pStyle w:val="Tabelle"/>
              <w:rPr>
                <w:rFonts w:cs="Arial"/>
              </w:rPr>
            </w:pPr>
            <w:r w:rsidRPr="00E21C40">
              <w:rPr>
                <w:rFonts w:cs="Arial"/>
              </w:rPr>
              <w:t>2)</w:t>
            </w:r>
          </w:p>
        </w:tc>
        <w:tc>
          <w:tcPr>
            <w:tcW w:w="3467" w:type="dxa"/>
            <w:hideMark/>
          </w:tcPr>
          <w:p w14:paraId="750F021E" w14:textId="77777777" w:rsidR="009A276B" w:rsidRPr="00E21C40" w:rsidRDefault="009A276B" w:rsidP="00E21C40">
            <w:pPr>
              <w:pStyle w:val="Tabelle"/>
              <w:rPr>
                <w:rFonts w:cs="Arial"/>
              </w:rPr>
            </w:pPr>
            <w:r w:rsidRPr="00E21C40">
              <w:rPr>
                <w:rFonts w:cs="Arial"/>
              </w:rPr>
              <w:t xml:space="preserve"> persons with little awareness of the specific hazards but likely to have a good awareness of site safety procedures, authorized routes, etc., such as administration staff;</w:t>
            </w:r>
          </w:p>
        </w:tc>
        <w:tc>
          <w:tcPr>
            <w:tcW w:w="3773" w:type="dxa"/>
            <w:noWrap/>
            <w:hideMark/>
          </w:tcPr>
          <w:p w14:paraId="5BD11CB4" w14:textId="77777777" w:rsidR="009A276B" w:rsidRPr="00E21C40" w:rsidRDefault="009A276B" w:rsidP="00E21C40">
            <w:pPr>
              <w:pStyle w:val="Tabelle"/>
              <w:rPr>
                <w:rFonts w:cs="Arial"/>
              </w:rPr>
            </w:pPr>
          </w:p>
        </w:tc>
        <w:tc>
          <w:tcPr>
            <w:tcW w:w="1120" w:type="dxa"/>
            <w:noWrap/>
            <w:hideMark/>
          </w:tcPr>
          <w:p w14:paraId="0046FD2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2C0079E" w14:textId="77777777" w:rsidTr="00194509">
        <w:trPr>
          <w:trHeight w:val="1403"/>
        </w:trPr>
        <w:tc>
          <w:tcPr>
            <w:tcW w:w="1161" w:type="dxa"/>
            <w:noWrap/>
            <w:hideMark/>
          </w:tcPr>
          <w:p w14:paraId="7C52EC42" w14:textId="77777777" w:rsidR="009A276B" w:rsidRPr="00E21C40" w:rsidRDefault="009A276B" w:rsidP="00E21C40">
            <w:pPr>
              <w:pStyle w:val="Tabelle"/>
              <w:rPr>
                <w:rFonts w:cs="Arial"/>
              </w:rPr>
            </w:pPr>
            <w:r w:rsidRPr="00E21C40">
              <w:rPr>
                <w:rFonts w:cs="Arial"/>
              </w:rPr>
              <w:lastRenderedPageBreak/>
              <w:t>3)</w:t>
            </w:r>
          </w:p>
        </w:tc>
        <w:tc>
          <w:tcPr>
            <w:tcW w:w="3467" w:type="dxa"/>
            <w:hideMark/>
          </w:tcPr>
          <w:p w14:paraId="143E9877" w14:textId="7A71D8E7" w:rsidR="009A276B" w:rsidRPr="00E21C40" w:rsidRDefault="009A276B" w:rsidP="00E21C40">
            <w:pPr>
              <w:pStyle w:val="Tabelle"/>
              <w:rPr>
                <w:rFonts w:cs="Arial"/>
              </w:rPr>
            </w:pPr>
            <w:r w:rsidRPr="00E21C40">
              <w:rPr>
                <w:rFonts w:cs="Arial"/>
              </w:rPr>
              <w:t xml:space="preserve"> persons likely to have very little awareness of the machine hazards or the site safety procedures, such as visitors or members of the general public, including children. </w:t>
            </w:r>
          </w:p>
        </w:tc>
        <w:tc>
          <w:tcPr>
            <w:tcW w:w="3773" w:type="dxa"/>
            <w:noWrap/>
            <w:hideMark/>
          </w:tcPr>
          <w:p w14:paraId="406BC3B4" w14:textId="77777777" w:rsidR="009A276B" w:rsidRPr="00E21C40" w:rsidRDefault="009A276B" w:rsidP="00E21C40">
            <w:pPr>
              <w:pStyle w:val="Tabelle"/>
              <w:rPr>
                <w:rFonts w:cs="Arial"/>
              </w:rPr>
            </w:pPr>
          </w:p>
        </w:tc>
        <w:tc>
          <w:tcPr>
            <w:tcW w:w="1120" w:type="dxa"/>
            <w:noWrap/>
            <w:hideMark/>
          </w:tcPr>
          <w:p w14:paraId="013FAC4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711F0A" w:rsidRPr="009A276B" w14:paraId="4BB84D16" w14:textId="77777777" w:rsidTr="00194509">
        <w:trPr>
          <w:trHeight w:val="300"/>
        </w:trPr>
        <w:tc>
          <w:tcPr>
            <w:tcW w:w="1161" w:type="dxa"/>
            <w:noWrap/>
          </w:tcPr>
          <w:p w14:paraId="16825FAC" w14:textId="77777777" w:rsidR="00711F0A" w:rsidRPr="00E21C40" w:rsidRDefault="00711F0A" w:rsidP="00E21C40">
            <w:pPr>
              <w:pStyle w:val="Tabelle"/>
              <w:rPr>
                <w:rFonts w:cs="Arial"/>
              </w:rPr>
            </w:pPr>
          </w:p>
        </w:tc>
        <w:tc>
          <w:tcPr>
            <w:tcW w:w="3467" w:type="dxa"/>
          </w:tcPr>
          <w:p w14:paraId="229D14DD" w14:textId="140BC04A" w:rsidR="00711F0A" w:rsidRPr="00E21C40" w:rsidRDefault="002D4235" w:rsidP="00E21C40">
            <w:pPr>
              <w:pStyle w:val="Tabelle"/>
              <w:rPr>
                <w:rFonts w:cs="Arial"/>
              </w:rPr>
            </w:pPr>
            <w:r w:rsidRPr="002D4235">
              <w:rPr>
                <w:rFonts w:cs="Arial"/>
              </w:rPr>
              <w:t>If specific information is not available in relation to b</w:t>
            </w:r>
            <w:proofErr w:type="gramStart"/>
            <w:r w:rsidRPr="002D4235">
              <w:rPr>
                <w:rFonts w:cs="Arial"/>
              </w:rPr>
              <w:t>) ,</w:t>
            </w:r>
            <w:proofErr w:type="gramEnd"/>
            <w:r w:rsidRPr="002D4235">
              <w:rPr>
                <w:rFonts w:cs="Arial"/>
              </w:rPr>
              <w:t xml:space="preserve"> above, the manufacturer should take into account general information on the intended user population (for example, appropriate anthropometric data) .</w:t>
            </w:r>
          </w:p>
        </w:tc>
        <w:tc>
          <w:tcPr>
            <w:tcW w:w="3773" w:type="dxa"/>
            <w:noWrap/>
          </w:tcPr>
          <w:p w14:paraId="7F3631C8" w14:textId="77777777" w:rsidR="00711F0A" w:rsidRPr="00E21C40" w:rsidRDefault="00711F0A" w:rsidP="00E21C40">
            <w:pPr>
              <w:pStyle w:val="Tabelle"/>
              <w:rPr>
                <w:rFonts w:cs="Arial"/>
              </w:rPr>
            </w:pPr>
          </w:p>
        </w:tc>
        <w:tc>
          <w:tcPr>
            <w:tcW w:w="1120" w:type="dxa"/>
            <w:noWrap/>
          </w:tcPr>
          <w:p w14:paraId="5D20BB24" w14:textId="77777777" w:rsidR="00711F0A" w:rsidRPr="009A276B" w:rsidRDefault="00711F0A" w:rsidP="009A276B">
            <w:pPr>
              <w:overflowPunct/>
              <w:autoSpaceDE/>
              <w:autoSpaceDN/>
              <w:adjustRightInd/>
              <w:textAlignment w:val="auto"/>
              <w:rPr>
                <w:rFonts w:ascii="Times New Roman" w:eastAsia="Times New Roman" w:hAnsi="Times New Roman"/>
                <w:lang w:eastAsia="en-GB"/>
              </w:rPr>
            </w:pPr>
          </w:p>
        </w:tc>
      </w:tr>
      <w:tr w:rsidR="009A276B" w:rsidRPr="009A276B" w14:paraId="7102F6D4" w14:textId="77777777" w:rsidTr="00194509">
        <w:trPr>
          <w:trHeight w:val="300"/>
        </w:trPr>
        <w:tc>
          <w:tcPr>
            <w:tcW w:w="1161" w:type="dxa"/>
            <w:noWrap/>
            <w:hideMark/>
          </w:tcPr>
          <w:p w14:paraId="1BF0EF40" w14:textId="77777777" w:rsidR="009A276B" w:rsidRPr="00E21C40" w:rsidRDefault="009A276B" w:rsidP="00E21C40">
            <w:pPr>
              <w:pStyle w:val="Tabelle"/>
              <w:rPr>
                <w:rFonts w:cs="Arial"/>
              </w:rPr>
            </w:pPr>
            <w:r w:rsidRPr="00E21C40">
              <w:rPr>
                <w:rFonts w:cs="Arial"/>
              </w:rPr>
              <w:t>5.3.3</w:t>
            </w:r>
          </w:p>
        </w:tc>
        <w:tc>
          <w:tcPr>
            <w:tcW w:w="3467" w:type="dxa"/>
            <w:hideMark/>
          </w:tcPr>
          <w:p w14:paraId="051727BB" w14:textId="066CC147" w:rsidR="009A276B" w:rsidRPr="00E21C40" w:rsidRDefault="009A276B" w:rsidP="00E21C40">
            <w:pPr>
              <w:pStyle w:val="Tabelle"/>
              <w:rPr>
                <w:rFonts w:cs="Arial"/>
              </w:rPr>
            </w:pPr>
            <w:r w:rsidRPr="00E21C40">
              <w:rPr>
                <w:rFonts w:cs="Arial"/>
              </w:rPr>
              <w:t xml:space="preserve">Space limits </w:t>
            </w:r>
          </w:p>
        </w:tc>
        <w:tc>
          <w:tcPr>
            <w:tcW w:w="3773" w:type="dxa"/>
            <w:noWrap/>
            <w:hideMark/>
          </w:tcPr>
          <w:p w14:paraId="645BE1F9" w14:textId="77777777" w:rsidR="009A276B" w:rsidRPr="00E21C40" w:rsidRDefault="009A276B" w:rsidP="00E21C40">
            <w:pPr>
              <w:pStyle w:val="Tabelle"/>
              <w:rPr>
                <w:rFonts w:cs="Arial"/>
              </w:rPr>
            </w:pPr>
          </w:p>
        </w:tc>
        <w:tc>
          <w:tcPr>
            <w:tcW w:w="1120" w:type="dxa"/>
            <w:noWrap/>
            <w:hideMark/>
          </w:tcPr>
          <w:p w14:paraId="33F8F60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70036808" w14:textId="77777777" w:rsidTr="00194509">
        <w:trPr>
          <w:trHeight w:val="300"/>
        </w:trPr>
        <w:tc>
          <w:tcPr>
            <w:tcW w:w="1161" w:type="dxa"/>
            <w:noWrap/>
          </w:tcPr>
          <w:p w14:paraId="7661BC3A" w14:textId="77777777" w:rsidR="00C56B69" w:rsidRPr="00E21C40" w:rsidRDefault="00C56B69" w:rsidP="00E21C40">
            <w:pPr>
              <w:pStyle w:val="Tabelle"/>
              <w:rPr>
                <w:rFonts w:cs="Arial"/>
              </w:rPr>
            </w:pPr>
          </w:p>
        </w:tc>
        <w:tc>
          <w:tcPr>
            <w:tcW w:w="3467" w:type="dxa"/>
          </w:tcPr>
          <w:p w14:paraId="1E7EFF99" w14:textId="4DBAF3B1" w:rsidR="00C56B69" w:rsidRPr="00E21C40" w:rsidRDefault="00C56B69" w:rsidP="00E21C40">
            <w:pPr>
              <w:pStyle w:val="Tabelle"/>
              <w:rPr>
                <w:rFonts w:cs="Arial"/>
              </w:rPr>
            </w:pPr>
            <w:r w:rsidRPr="00E21C40">
              <w:rPr>
                <w:rFonts w:cs="Arial"/>
              </w:rPr>
              <w:t xml:space="preserve">Aspects of space limits to be </w:t>
            </w:r>
            <w:proofErr w:type="gramStart"/>
            <w:r w:rsidRPr="00E21C40">
              <w:rPr>
                <w:rFonts w:cs="Arial"/>
              </w:rPr>
              <w:t>taken into account</w:t>
            </w:r>
            <w:proofErr w:type="gramEnd"/>
            <w:r w:rsidRPr="00E21C40">
              <w:rPr>
                <w:rFonts w:cs="Arial"/>
              </w:rPr>
              <w:t xml:space="preserve"> include</w:t>
            </w:r>
          </w:p>
        </w:tc>
        <w:tc>
          <w:tcPr>
            <w:tcW w:w="3773" w:type="dxa"/>
            <w:noWrap/>
          </w:tcPr>
          <w:p w14:paraId="0920543F" w14:textId="77777777" w:rsidR="00C56B69" w:rsidRPr="00E21C40" w:rsidRDefault="00C56B69" w:rsidP="00E21C40">
            <w:pPr>
              <w:pStyle w:val="Tabelle"/>
              <w:rPr>
                <w:rFonts w:cs="Arial"/>
              </w:rPr>
            </w:pPr>
          </w:p>
        </w:tc>
        <w:tc>
          <w:tcPr>
            <w:tcW w:w="1120" w:type="dxa"/>
            <w:noWrap/>
          </w:tcPr>
          <w:p w14:paraId="384CA930"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0E120BC5" w14:textId="77777777" w:rsidTr="00194509">
        <w:trPr>
          <w:trHeight w:val="300"/>
        </w:trPr>
        <w:tc>
          <w:tcPr>
            <w:tcW w:w="1161" w:type="dxa"/>
            <w:noWrap/>
            <w:hideMark/>
          </w:tcPr>
          <w:p w14:paraId="19C41B21" w14:textId="77777777" w:rsidR="009A276B" w:rsidRPr="00E21C40" w:rsidRDefault="009A276B" w:rsidP="00E21C40">
            <w:pPr>
              <w:pStyle w:val="Tabelle"/>
              <w:rPr>
                <w:rFonts w:cs="Arial"/>
              </w:rPr>
            </w:pPr>
            <w:r w:rsidRPr="00E21C40">
              <w:rPr>
                <w:rFonts w:cs="Arial"/>
              </w:rPr>
              <w:t>a)</w:t>
            </w:r>
          </w:p>
        </w:tc>
        <w:tc>
          <w:tcPr>
            <w:tcW w:w="3467" w:type="dxa"/>
            <w:hideMark/>
          </w:tcPr>
          <w:p w14:paraId="13517B10" w14:textId="77777777" w:rsidR="009A276B" w:rsidRPr="00E21C40" w:rsidRDefault="009A276B" w:rsidP="00E21C40">
            <w:pPr>
              <w:pStyle w:val="Tabelle"/>
              <w:rPr>
                <w:rFonts w:cs="Arial"/>
              </w:rPr>
            </w:pPr>
            <w:r w:rsidRPr="00E21C40">
              <w:rPr>
                <w:rFonts w:cs="Arial"/>
              </w:rPr>
              <w:t xml:space="preserve"> the range of movement,</w:t>
            </w:r>
          </w:p>
        </w:tc>
        <w:tc>
          <w:tcPr>
            <w:tcW w:w="3773" w:type="dxa"/>
            <w:noWrap/>
            <w:hideMark/>
          </w:tcPr>
          <w:p w14:paraId="37EABF86" w14:textId="77777777" w:rsidR="009A276B" w:rsidRPr="00E21C40" w:rsidRDefault="009A276B" w:rsidP="00E21C40">
            <w:pPr>
              <w:pStyle w:val="Tabelle"/>
              <w:rPr>
                <w:rFonts w:cs="Arial"/>
              </w:rPr>
            </w:pPr>
          </w:p>
        </w:tc>
        <w:tc>
          <w:tcPr>
            <w:tcW w:w="1120" w:type="dxa"/>
            <w:noWrap/>
            <w:hideMark/>
          </w:tcPr>
          <w:p w14:paraId="43C23FB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4D7697A" w14:textId="77777777" w:rsidTr="00194509">
        <w:trPr>
          <w:trHeight w:val="525"/>
        </w:trPr>
        <w:tc>
          <w:tcPr>
            <w:tcW w:w="1161" w:type="dxa"/>
            <w:noWrap/>
            <w:hideMark/>
          </w:tcPr>
          <w:p w14:paraId="655A4D52" w14:textId="77777777" w:rsidR="009A276B" w:rsidRPr="00E21C40" w:rsidRDefault="009A276B" w:rsidP="00E21C40">
            <w:pPr>
              <w:pStyle w:val="Tabelle"/>
              <w:rPr>
                <w:rFonts w:cs="Arial"/>
              </w:rPr>
            </w:pPr>
            <w:r w:rsidRPr="00E21C40">
              <w:rPr>
                <w:rFonts w:cs="Arial"/>
              </w:rPr>
              <w:t>b)</w:t>
            </w:r>
          </w:p>
        </w:tc>
        <w:tc>
          <w:tcPr>
            <w:tcW w:w="3467" w:type="dxa"/>
            <w:hideMark/>
          </w:tcPr>
          <w:p w14:paraId="54552AF0" w14:textId="77777777" w:rsidR="009A276B" w:rsidRPr="00E21C40" w:rsidRDefault="009A276B" w:rsidP="00E21C40">
            <w:pPr>
              <w:pStyle w:val="Tabelle"/>
              <w:rPr>
                <w:rFonts w:cs="Arial"/>
              </w:rPr>
            </w:pPr>
            <w:r w:rsidRPr="00E21C40">
              <w:rPr>
                <w:rFonts w:cs="Arial"/>
              </w:rPr>
              <w:t xml:space="preserve"> space requirements for persons interacting with the machine, such as during operation and maintenance,</w:t>
            </w:r>
          </w:p>
        </w:tc>
        <w:tc>
          <w:tcPr>
            <w:tcW w:w="3773" w:type="dxa"/>
            <w:noWrap/>
            <w:hideMark/>
          </w:tcPr>
          <w:p w14:paraId="625D2575" w14:textId="77777777" w:rsidR="009A276B" w:rsidRPr="00E21C40" w:rsidRDefault="009A276B" w:rsidP="00E21C40">
            <w:pPr>
              <w:pStyle w:val="Tabelle"/>
              <w:rPr>
                <w:rFonts w:cs="Arial"/>
              </w:rPr>
            </w:pPr>
          </w:p>
        </w:tc>
        <w:tc>
          <w:tcPr>
            <w:tcW w:w="1120" w:type="dxa"/>
            <w:noWrap/>
            <w:hideMark/>
          </w:tcPr>
          <w:p w14:paraId="2A72E56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8021110" w14:textId="77777777" w:rsidTr="00194509">
        <w:trPr>
          <w:trHeight w:val="300"/>
        </w:trPr>
        <w:tc>
          <w:tcPr>
            <w:tcW w:w="1161" w:type="dxa"/>
            <w:noWrap/>
            <w:hideMark/>
          </w:tcPr>
          <w:p w14:paraId="26F6249F" w14:textId="77777777" w:rsidR="009A276B" w:rsidRPr="00E21C40" w:rsidRDefault="009A276B" w:rsidP="00E21C40">
            <w:pPr>
              <w:pStyle w:val="Tabelle"/>
              <w:rPr>
                <w:rFonts w:cs="Arial"/>
              </w:rPr>
            </w:pPr>
            <w:r w:rsidRPr="00E21C40">
              <w:rPr>
                <w:rFonts w:cs="Arial"/>
              </w:rPr>
              <w:t>c)</w:t>
            </w:r>
          </w:p>
        </w:tc>
        <w:tc>
          <w:tcPr>
            <w:tcW w:w="3467" w:type="dxa"/>
            <w:hideMark/>
          </w:tcPr>
          <w:p w14:paraId="4BE79D2F" w14:textId="77777777" w:rsidR="009A276B" w:rsidRPr="00E21C40" w:rsidRDefault="009A276B" w:rsidP="00E21C40">
            <w:pPr>
              <w:pStyle w:val="Tabelle"/>
              <w:rPr>
                <w:rFonts w:cs="Arial"/>
              </w:rPr>
            </w:pPr>
            <w:r w:rsidRPr="00E21C40">
              <w:rPr>
                <w:rFonts w:cs="Arial"/>
              </w:rPr>
              <w:t xml:space="preserve"> human interaction such as the operator–machine interface, and</w:t>
            </w:r>
          </w:p>
        </w:tc>
        <w:tc>
          <w:tcPr>
            <w:tcW w:w="3773" w:type="dxa"/>
            <w:noWrap/>
            <w:hideMark/>
          </w:tcPr>
          <w:p w14:paraId="0F860179" w14:textId="77777777" w:rsidR="009A276B" w:rsidRPr="00E21C40" w:rsidRDefault="009A276B" w:rsidP="00E21C40">
            <w:pPr>
              <w:pStyle w:val="Tabelle"/>
              <w:rPr>
                <w:rFonts w:cs="Arial"/>
              </w:rPr>
            </w:pPr>
          </w:p>
        </w:tc>
        <w:tc>
          <w:tcPr>
            <w:tcW w:w="1120" w:type="dxa"/>
            <w:noWrap/>
            <w:hideMark/>
          </w:tcPr>
          <w:p w14:paraId="22F339E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A533487" w14:textId="77777777" w:rsidTr="00194509">
        <w:trPr>
          <w:trHeight w:val="300"/>
        </w:trPr>
        <w:tc>
          <w:tcPr>
            <w:tcW w:w="1161" w:type="dxa"/>
            <w:noWrap/>
            <w:hideMark/>
          </w:tcPr>
          <w:p w14:paraId="32557618" w14:textId="77777777" w:rsidR="009A276B" w:rsidRPr="00E21C40" w:rsidRDefault="009A276B" w:rsidP="00E21C40">
            <w:pPr>
              <w:pStyle w:val="Tabelle"/>
              <w:rPr>
                <w:rFonts w:cs="Arial"/>
              </w:rPr>
            </w:pPr>
            <w:r w:rsidRPr="00E21C40">
              <w:rPr>
                <w:rFonts w:cs="Arial"/>
              </w:rPr>
              <w:t>d)</w:t>
            </w:r>
          </w:p>
        </w:tc>
        <w:tc>
          <w:tcPr>
            <w:tcW w:w="3467" w:type="dxa"/>
            <w:hideMark/>
          </w:tcPr>
          <w:p w14:paraId="13A0440C" w14:textId="77777777" w:rsidR="009A276B" w:rsidRPr="00E21C40" w:rsidRDefault="009A276B" w:rsidP="00E21C40">
            <w:pPr>
              <w:pStyle w:val="Tabelle"/>
              <w:rPr>
                <w:rFonts w:cs="Arial"/>
              </w:rPr>
            </w:pPr>
            <w:r w:rsidRPr="00E21C40">
              <w:rPr>
                <w:rFonts w:cs="Arial"/>
              </w:rPr>
              <w:t xml:space="preserve"> the machine–power supply interface.</w:t>
            </w:r>
          </w:p>
        </w:tc>
        <w:tc>
          <w:tcPr>
            <w:tcW w:w="3773" w:type="dxa"/>
            <w:noWrap/>
            <w:hideMark/>
          </w:tcPr>
          <w:p w14:paraId="065F4539" w14:textId="77777777" w:rsidR="009A276B" w:rsidRPr="00E21C40" w:rsidRDefault="009A276B" w:rsidP="00E21C40">
            <w:pPr>
              <w:pStyle w:val="Tabelle"/>
              <w:rPr>
                <w:rFonts w:cs="Arial"/>
              </w:rPr>
            </w:pPr>
          </w:p>
        </w:tc>
        <w:tc>
          <w:tcPr>
            <w:tcW w:w="1120" w:type="dxa"/>
            <w:noWrap/>
            <w:hideMark/>
          </w:tcPr>
          <w:p w14:paraId="0FEF4C6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7F32E1E" w14:textId="77777777" w:rsidTr="00194509">
        <w:trPr>
          <w:trHeight w:val="300"/>
        </w:trPr>
        <w:tc>
          <w:tcPr>
            <w:tcW w:w="1161" w:type="dxa"/>
            <w:noWrap/>
            <w:hideMark/>
          </w:tcPr>
          <w:p w14:paraId="15131DD3" w14:textId="77777777" w:rsidR="009A276B" w:rsidRPr="00E21C40" w:rsidRDefault="009A276B" w:rsidP="00E21C40">
            <w:pPr>
              <w:pStyle w:val="Tabelle"/>
              <w:rPr>
                <w:rFonts w:cs="Arial"/>
              </w:rPr>
            </w:pPr>
            <w:r w:rsidRPr="00E21C40">
              <w:rPr>
                <w:rFonts w:cs="Arial"/>
              </w:rPr>
              <w:t>5.3.4</w:t>
            </w:r>
          </w:p>
        </w:tc>
        <w:tc>
          <w:tcPr>
            <w:tcW w:w="3467" w:type="dxa"/>
            <w:hideMark/>
          </w:tcPr>
          <w:p w14:paraId="196BE805" w14:textId="5BA1FEB0" w:rsidR="009A276B" w:rsidRPr="00E21C40" w:rsidRDefault="009A276B" w:rsidP="00E21C40">
            <w:pPr>
              <w:pStyle w:val="Tabelle"/>
              <w:rPr>
                <w:rFonts w:cs="Arial"/>
              </w:rPr>
            </w:pPr>
            <w:r w:rsidRPr="00E21C40">
              <w:rPr>
                <w:rFonts w:cs="Arial"/>
              </w:rPr>
              <w:t xml:space="preserve">Time limits </w:t>
            </w:r>
          </w:p>
        </w:tc>
        <w:tc>
          <w:tcPr>
            <w:tcW w:w="3773" w:type="dxa"/>
            <w:noWrap/>
            <w:hideMark/>
          </w:tcPr>
          <w:p w14:paraId="5BB0BC6A" w14:textId="77777777" w:rsidR="009A276B" w:rsidRPr="00E21C40" w:rsidRDefault="009A276B" w:rsidP="00E21C40">
            <w:pPr>
              <w:pStyle w:val="Tabelle"/>
              <w:rPr>
                <w:rFonts w:cs="Arial"/>
              </w:rPr>
            </w:pPr>
          </w:p>
        </w:tc>
        <w:tc>
          <w:tcPr>
            <w:tcW w:w="1120" w:type="dxa"/>
            <w:noWrap/>
            <w:hideMark/>
          </w:tcPr>
          <w:p w14:paraId="26391BF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29971869" w14:textId="77777777" w:rsidTr="00194509">
        <w:trPr>
          <w:trHeight w:val="661"/>
        </w:trPr>
        <w:tc>
          <w:tcPr>
            <w:tcW w:w="1161" w:type="dxa"/>
            <w:noWrap/>
          </w:tcPr>
          <w:p w14:paraId="2E09C283" w14:textId="77777777" w:rsidR="00C56B69" w:rsidRPr="00E21C40" w:rsidRDefault="00C56B69" w:rsidP="00E21C40">
            <w:pPr>
              <w:pStyle w:val="Tabelle"/>
              <w:rPr>
                <w:rFonts w:cs="Arial"/>
              </w:rPr>
            </w:pPr>
          </w:p>
        </w:tc>
        <w:tc>
          <w:tcPr>
            <w:tcW w:w="3467" w:type="dxa"/>
          </w:tcPr>
          <w:p w14:paraId="4777D58C" w14:textId="24902D04" w:rsidR="00C56B69" w:rsidRPr="00E21C40" w:rsidRDefault="00C56B69" w:rsidP="00E21C40">
            <w:pPr>
              <w:pStyle w:val="Tabelle"/>
              <w:rPr>
                <w:rFonts w:cs="Arial"/>
              </w:rPr>
            </w:pPr>
            <w:r w:rsidRPr="00E21C40">
              <w:rPr>
                <w:rFonts w:cs="Arial"/>
              </w:rPr>
              <w:t xml:space="preserve">Aspects of time limits to be </w:t>
            </w:r>
            <w:proofErr w:type="gramStart"/>
            <w:r w:rsidRPr="00E21C40">
              <w:rPr>
                <w:rFonts w:cs="Arial"/>
              </w:rPr>
              <w:t>taken into account</w:t>
            </w:r>
            <w:proofErr w:type="gramEnd"/>
            <w:r w:rsidRPr="00E21C40">
              <w:rPr>
                <w:rFonts w:cs="Arial"/>
              </w:rPr>
              <w:t xml:space="preserve"> include</w:t>
            </w:r>
          </w:p>
        </w:tc>
        <w:tc>
          <w:tcPr>
            <w:tcW w:w="3773" w:type="dxa"/>
            <w:noWrap/>
          </w:tcPr>
          <w:p w14:paraId="5B4835A9" w14:textId="77777777" w:rsidR="00C56B69" w:rsidRPr="00E21C40" w:rsidRDefault="00C56B69" w:rsidP="00E21C40">
            <w:pPr>
              <w:pStyle w:val="Tabelle"/>
              <w:rPr>
                <w:rFonts w:cs="Arial"/>
              </w:rPr>
            </w:pPr>
          </w:p>
        </w:tc>
        <w:tc>
          <w:tcPr>
            <w:tcW w:w="1120" w:type="dxa"/>
            <w:noWrap/>
          </w:tcPr>
          <w:p w14:paraId="7C3F75CC"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7AF3219B" w14:textId="77777777" w:rsidTr="00194509">
        <w:trPr>
          <w:trHeight w:val="661"/>
        </w:trPr>
        <w:tc>
          <w:tcPr>
            <w:tcW w:w="1161" w:type="dxa"/>
            <w:noWrap/>
            <w:hideMark/>
          </w:tcPr>
          <w:p w14:paraId="473D2F1B" w14:textId="77777777" w:rsidR="009A276B" w:rsidRPr="00E21C40" w:rsidRDefault="009A276B" w:rsidP="00E21C40">
            <w:pPr>
              <w:pStyle w:val="Tabelle"/>
              <w:rPr>
                <w:rFonts w:cs="Arial"/>
              </w:rPr>
            </w:pPr>
            <w:r w:rsidRPr="00E21C40">
              <w:rPr>
                <w:rFonts w:cs="Arial"/>
              </w:rPr>
              <w:t>a)</w:t>
            </w:r>
          </w:p>
        </w:tc>
        <w:tc>
          <w:tcPr>
            <w:tcW w:w="3467" w:type="dxa"/>
            <w:hideMark/>
          </w:tcPr>
          <w:p w14:paraId="1145028B" w14:textId="77777777" w:rsidR="009A276B" w:rsidRPr="00E21C40" w:rsidRDefault="009A276B" w:rsidP="00E21C40">
            <w:pPr>
              <w:pStyle w:val="Tabelle"/>
              <w:rPr>
                <w:rFonts w:cs="Arial"/>
              </w:rPr>
            </w:pPr>
            <w:r w:rsidRPr="00E21C40">
              <w:rPr>
                <w:rFonts w:cs="Arial"/>
              </w:rPr>
              <w:t xml:space="preserve"> the life limit of the machinery and/or of some of its components (tooling, parts that can wear, electromechanical components, etc.</w:t>
            </w:r>
            <w:proofErr w:type="gramStart"/>
            <w:r w:rsidRPr="00E21C40">
              <w:rPr>
                <w:rFonts w:cs="Arial"/>
              </w:rPr>
              <w:t>) ,</w:t>
            </w:r>
            <w:proofErr w:type="gramEnd"/>
            <w:r w:rsidRPr="00E21C40">
              <w:rPr>
                <w:rFonts w:cs="Arial"/>
              </w:rPr>
              <w:t xml:space="preserve"> taking into account its intended use and reasonably foreseeable misuse, and</w:t>
            </w:r>
          </w:p>
        </w:tc>
        <w:tc>
          <w:tcPr>
            <w:tcW w:w="3773" w:type="dxa"/>
            <w:noWrap/>
            <w:hideMark/>
          </w:tcPr>
          <w:p w14:paraId="1F7F38E8" w14:textId="77777777" w:rsidR="009A276B" w:rsidRPr="00E21C40" w:rsidRDefault="009A276B" w:rsidP="00E21C40">
            <w:pPr>
              <w:pStyle w:val="Tabelle"/>
              <w:rPr>
                <w:rFonts w:cs="Arial"/>
              </w:rPr>
            </w:pPr>
          </w:p>
        </w:tc>
        <w:tc>
          <w:tcPr>
            <w:tcW w:w="1120" w:type="dxa"/>
            <w:noWrap/>
            <w:hideMark/>
          </w:tcPr>
          <w:p w14:paraId="6EB6EEC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B25C215" w14:textId="77777777" w:rsidTr="00194509">
        <w:trPr>
          <w:trHeight w:val="300"/>
        </w:trPr>
        <w:tc>
          <w:tcPr>
            <w:tcW w:w="1161" w:type="dxa"/>
            <w:noWrap/>
            <w:hideMark/>
          </w:tcPr>
          <w:p w14:paraId="5C5D24ED" w14:textId="77777777" w:rsidR="009A276B" w:rsidRPr="00E21C40" w:rsidRDefault="009A276B" w:rsidP="00E21C40">
            <w:pPr>
              <w:pStyle w:val="Tabelle"/>
              <w:rPr>
                <w:rFonts w:cs="Arial"/>
              </w:rPr>
            </w:pPr>
            <w:r w:rsidRPr="00E21C40">
              <w:rPr>
                <w:rFonts w:cs="Arial"/>
              </w:rPr>
              <w:t>b)</w:t>
            </w:r>
          </w:p>
        </w:tc>
        <w:tc>
          <w:tcPr>
            <w:tcW w:w="3467" w:type="dxa"/>
            <w:hideMark/>
          </w:tcPr>
          <w:p w14:paraId="7C5E8E68" w14:textId="77777777" w:rsidR="009A276B" w:rsidRPr="00E21C40" w:rsidRDefault="009A276B" w:rsidP="00E21C40">
            <w:pPr>
              <w:pStyle w:val="Tabelle"/>
              <w:rPr>
                <w:rFonts w:cs="Arial"/>
              </w:rPr>
            </w:pPr>
            <w:r w:rsidRPr="00E21C40">
              <w:rPr>
                <w:rFonts w:cs="Arial"/>
              </w:rPr>
              <w:t xml:space="preserve"> recommended service intervals.</w:t>
            </w:r>
          </w:p>
        </w:tc>
        <w:tc>
          <w:tcPr>
            <w:tcW w:w="3773" w:type="dxa"/>
            <w:noWrap/>
            <w:hideMark/>
          </w:tcPr>
          <w:p w14:paraId="528A24B7" w14:textId="77777777" w:rsidR="009A276B" w:rsidRPr="00E21C40" w:rsidRDefault="009A276B" w:rsidP="00E21C40">
            <w:pPr>
              <w:pStyle w:val="Tabelle"/>
              <w:rPr>
                <w:rFonts w:cs="Arial"/>
              </w:rPr>
            </w:pPr>
          </w:p>
        </w:tc>
        <w:tc>
          <w:tcPr>
            <w:tcW w:w="1120" w:type="dxa"/>
            <w:noWrap/>
            <w:hideMark/>
          </w:tcPr>
          <w:p w14:paraId="18AF60E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21187D9" w14:textId="77777777" w:rsidTr="00194509">
        <w:trPr>
          <w:trHeight w:val="300"/>
        </w:trPr>
        <w:tc>
          <w:tcPr>
            <w:tcW w:w="1161" w:type="dxa"/>
            <w:noWrap/>
            <w:hideMark/>
          </w:tcPr>
          <w:p w14:paraId="129367A3" w14:textId="77777777" w:rsidR="009A276B" w:rsidRPr="00E21C40" w:rsidRDefault="009A276B" w:rsidP="00E21C40">
            <w:pPr>
              <w:pStyle w:val="Tabelle"/>
              <w:rPr>
                <w:rFonts w:cs="Arial"/>
              </w:rPr>
            </w:pPr>
            <w:r w:rsidRPr="00E21C40">
              <w:rPr>
                <w:rFonts w:cs="Arial"/>
              </w:rPr>
              <w:t>5.3.5</w:t>
            </w:r>
          </w:p>
        </w:tc>
        <w:tc>
          <w:tcPr>
            <w:tcW w:w="3467" w:type="dxa"/>
            <w:hideMark/>
          </w:tcPr>
          <w:p w14:paraId="3BFBA10C" w14:textId="458921E5" w:rsidR="009A276B" w:rsidRPr="00E21C40" w:rsidRDefault="009A276B" w:rsidP="00E21C40">
            <w:pPr>
              <w:pStyle w:val="Tabelle"/>
              <w:rPr>
                <w:rFonts w:cs="Arial"/>
              </w:rPr>
            </w:pPr>
            <w:r w:rsidRPr="00E21C40">
              <w:rPr>
                <w:rFonts w:cs="Arial"/>
              </w:rPr>
              <w:t xml:space="preserve">Other limits </w:t>
            </w:r>
          </w:p>
        </w:tc>
        <w:tc>
          <w:tcPr>
            <w:tcW w:w="3773" w:type="dxa"/>
            <w:noWrap/>
            <w:hideMark/>
          </w:tcPr>
          <w:p w14:paraId="3F5E121D" w14:textId="77777777" w:rsidR="009A276B" w:rsidRPr="00E21C40" w:rsidRDefault="009A276B" w:rsidP="00E21C40">
            <w:pPr>
              <w:pStyle w:val="Tabelle"/>
              <w:rPr>
                <w:rFonts w:cs="Arial"/>
              </w:rPr>
            </w:pPr>
          </w:p>
        </w:tc>
        <w:tc>
          <w:tcPr>
            <w:tcW w:w="1120" w:type="dxa"/>
            <w:noWrap/>
            <w:hideMark/>
          </w:tcPr>
          <w:p w14:paraId="16E9CAB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2EF3AB65" w14:textId="77777777" w:rsidTr="00194509">
        <w:trPr>
          <w:trHeight w:val="300"/>
        </w:trPr>
        <w:tc>
          <w:tcPr>
            <w:tcW w:w="1161" w:type="dxa"/>
            <w:noWrap/>
          </w:tcPr>
          <w:p w14:paraId="708B6F53" w14:textId="77777777" w:rsidR="00C56B69" w:rsidRPr="00E21C40" w:rsidRDefault="00C56B69" w:rsidP="00E21C40">
            <w:pPr>
              <w:pStyle w:val="Tabelle"/>
              <w:rPr>
                <w:rFonts w:cs="Arial"/>
              </w:rPr>
            </w:pPr>
          </w:p>
        </w:tc>
        <w:tc>
          <w:tcPr>
            <w:tcW w:w="3467" w:type="dxa"/>
          </w:tcPr>
          <w:p w14:paraId="303AB678" w14:textId="550305BA" w:rsidR="00C56B69" w:rsidRPr="00E21C40" w:rsidRDefault="00C56B69" w:rsidP="00E21C40">
            <w:pPr>
              <w:pStyle w:val="Tabelle"/>
              <w:rPr>
                <w:rFonts w:cs="Arial"/>
              </w:rPr>
            </w:pPr>
            <w:r w:rsidRPr="00E21C40">
              <w:rPr>
                <w:rFonts w:cs="Arial"/>
              </w:rPr>
              <w:t>Examples of other limits include</w:t>
            </w:r>
          </w:p>
        </w:tc>
        <w:tc>
          <w:tcPr>
            <w:tcW w:w="3773" w:type="dxa"/>
            <w:noWrap/>
          </w:tcPr>
          <w:p w14:paraId="5776E20C" w14:textId="77777777" w:rsidR="00C56B69" w:rsidRPr="00E21C40" w:rsidRDefault="00C56B69" w:rsidP="00E21C40">
            <w:pPr>
              <w:pStyle w:val="Tabelle"/>
              <w:rPr>
                <w:rFonts w:cs="Arial"/>
              </w:rPr>
            </w:pPr>
          </w:p>
        </w:tc>
        <w:tc>
          <w:tcPr>
            <w:tcW w:w="1120" w:type="dxa"/>
            <w:noWrap/>
          </w:tcPr>
          <w:p w14:paraId="06CAD901"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040FCB20" w14:textId="77777777" w:rsidTr="00194509">
        <w:trPr>
          <w:trHeight w:val="300"/>
        </w:trPr>
        <w:tc>
          <w:tcPr>
            <w:tcW w:w="1161" w:type="dxa"/>
            <w:noWrap/>
            <w:hideMark/>
          </w:tcPr>
          <w:p w14:paraId="1595555E" w14:textId="77777777" w:rsidR="009A276B" w:rsidRPr="00E21C40" w:rsidRDefault="009A276B" w:rsidP="00E21C40">
            <w:pPr>
              <w:pStyle w:val="Tabelle"/>
              <w:rPr>
                <w:rFonts w:cs="Arial"/>
              </w:rPr>
            </w:pPr>
            <w:r w:rsidRPr="00E21C40">
              <w:rPr>
                <w:rFonts w:cs="Arial"/>
              </w:rPr>
              <w:t>a)</w:t>
            </w:r>
          </w:p>
        </w:tc>
        <w:tc>
          <w:tcPr>
            <w:tcW w:w="3467" w:type="dxa"/>
            <w:hideMark/>
          </w:tcPr>
          <w:p w14:paraId="1CF8C035" w14:textId="77777777" w:rsidR="009A276B" w:rsidRPr="00E21C40" w:rsidRDefault="009A276B" w:rsidP="00E21C40">
            <w:pPr>
              <w:pStyle w:val="Tabelle"/>
              <w:rPr>
                <w:rFonts w:cs="Arial"/>
              </w:rPr>
            </w:pPr>
            <w:r w:rsidRPr="00E21C40">
              <w:rPr>
                <w:rFonts w:cs="Arial"/>
              </w:rPr>
              <w:t xml:space="preserve"> properties of the material(</w:t>
            </w:r>
            <w:proofErr w:type="gramStart"/>
            <w:r w:rsidRPr="00E21C40">
              <w:rPr>
                <w:rFonts w:cs="Arial"/>
              </w:rPr>
              <w:t>s)  to</w:t>
            </w:r>
            <w:proofErr w:type="gramEnd"/>
            <w:r w:rsidRPr="00E21C40">
              <w:rPr>
                <w:rFonts w:cs="Arial"/>
              </w:rPr>
              <w:t xml:space="preserve"> be processed,</w:t>
            </w:r>
          </w:p>
        </w:tc>
        <w:tc>
          <w:tcPr>
            <w:tcW w:w="3773" w:type="dxa"/>
            <w:noWrap/>
            <w:hideMark/>
          </w:tcPr>
          <w:p w14:paraId="0DF2688E" w14:textId="77777777" w:rsidR="009A276B" w:rsidRPr="00E21C40" w:rsidRDefault="009A276B" w:rsidP="00E21C40">
            <w:pPr>
              <w:pStyle w:val="Tabelle"/>
              <w:rPr>
                <w:rFonts w:cs="Arial"/>
              </w:rPr>
            </w:pPr>
          </w:p>
        </w:tc>
        <w:tc>
          <w:tcPr>
            <w:tcW w:w="1120" w:type="dxa"/>
            <w:noWrap/>
            <w:hideMark/>
          </w:tcPr>
          <w:p w14:paraId="27A1C50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D146C9A" w14:textId="77777777" w:rsidTr="00194509">
        <w:trPr>
          <w:trHeight w:val="300"/>
        </w:trPr>
        <w:tc>
          <w:tcPr>
            <w:tcW w:w="1161" w:type="dxa"/>
            <w:noWrap/>
            <w:hideMark/>
          </w:tcPr>
          <w:p w14:paraId="6CF04597" w14:textId="77777777" w:rsidR="009A276B" w:rsidRPr="00E21C40" w:rsidRDefault="009A276B" w:rsidP="00E21C40">
            <w:pPr>
              <w:pStyle w:val="Tabelle"/>
              <w:rPr>
                <w:rFonts w:cs="Arial"/>
              </w:rPr>
            </w:pPr>
            <w:r w:rsidRPr="00E21C40">
              <w:rPr>
                <w:rFonts w:cs="Arial"/>
              </w:rPr>
              <w:t>b)</w:t>
            </w:r>
          </w:p>
        </w:tc>
        <w:tc>
          <w:tcPr>
            <w:tcW w:w="3467" w:type="dxa"/>
            <w:hideMark/>
          </w:tcPr>
          <w:p w14:paraId="58AAB02F" w14:textId="77777777" w:rsidR="009A276B" w:rsidRPr="00E21C40" w:rsidRDefault="009A276B" w:rsidP="00E21C40">
            <w:pPr>
              <w:pStyle w:val="Tabelle"/>
              <w:rPr>
                <w:rFonts w:cs="Arial"/>
              </w:rPr>
            </w:pPr>
            <w:r w:rsidRPr="00E21C40">
              <w:rPr>
                <w:rFonts w:cs="Arial"/>
              </w:rPr>
              <w:t xml:space="preserve"> housekeeping — the level of cleanliness required, and</w:t>
            </w:r>
          </w:p>
        </w:tc>
        <w:tc>
          <w:tcPr>
            <w:tcW w:w="3773" w:type="dxa"/>
            <w:noWrap/>
            <w:hideMark/>
          </w:tcPr>
          <w:p w14:paraId="2735DE82" w14:textId="77777777" w:rsidR="009A276B" w:rsidRPr="00E21C40" w:rsidRDefault="009A276B" w:rsidP="00E21C40">
            <w:pPr>
              <w:pStyle w:val="Tabelle"/>
              <w:rPr>
                <w:rFonts w:cs="Arial"/>
              </w:rPr>
            </w:pPr>
          </w:p>
        </w:tc>
        <w:tc>
          <w:tcPr>
            <w:tcW w:w="1120" w:type="dxa"/>
            <w:noWrap/>
            <w:hideMark/>
          </w:tcPr>
          <w:p w14:paraId="58A5D62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4E550C3" w14:textId="77777777" w:rsidTr="00194509">
        <w:trPr>
          <w:trHeight w:val="1035"/>
        </w:trPr>
        <w:tc>
          <w:tcPr>
            <w:tcW w:w="1161" w:type="dxa"/>
            <w:noWrap/>
            <w:hideMark/>
          </w:tcPr>
          <w:p w14:paraId="43974E20" w14:textId="77777777" w:rsidR="009A276B" w:rsidRPr="00E21C40" w:rsidRDefault="009A276B" w:rsidP="00E21C40">
            <w:pPr>
              <w:pStyle w:val="Tabelle"/>
              <w:rPr>
                <w:rFonts w:cs="Arial"/>
              </w:rPr>
            </w:pPr>
            <w:r w:rsidRPr="00E21C40">
              <w:rPr>
                <w:rFonts w:cs="Arial"/>
              </w:rPr>
              <w:lastRenderedPageBreak/>
              <w:t>c)</w:t>
            </w:r>
          </w:p>
        </w:tc>
        <w:tc>
          <w:tcPr>
            <w:tcW w:w="3467" w:type="dxa"/>
            <w:hideMark/>
          </w:tcPr>
          <w:p w14:paraId="1E9CF6F8" w14:textId="77777777" w:rsidR="009A276B" w:rsidRPr="00E21C40" w:rsidRDefault="009A276B" w:rsidP="00E21C40">
            <w:pPr>
              <w:pStyle w:val="Tabelle"/>
              <w:rPr>
                <w:rFonts w:cs="Arial"/>
              </w:rPr>
            </w:pPr>
            <w:r w:rsidRPr="00E21C40">
              <w:rPr>
                <w:rFonts w:cs="Arial"/>
              </w:rPr>
              <w:t xml:space="preserve"> environmental — the recommended minimum and maximum temperatures, whether the machine can be operated indoors or outdoors, in dry or wet weather, in direct sunlight, tolerance to dust and wet, etc.</w:t>
            </w:r>
          </w:p>
        </w:tc>
        <w:tc>
          <w:tcPr>
            <w:tcW w:w="3773" w:type="dxa"/>
            <w:noWrap/>
            <w:hideMark/>
          </w:tcPr>
          <w:p w14:paraId="06BB5DAA" w14:textId="77777777" w:rsidR="009A276B" w:rsidRPr="00E21C40" w:rsidRDefault="009A276B" w:rsidP="00E21C40">
            <w:pPr>
              <w:pStyle w:val="Tabelle"/>
              <w:rPr>
                <w:rFonts w:cs="Arial"/>
              </w:rPr>
            </w:pPr>
          </w:p>
        </w:tc>
        <w:tc>
          <w:tcPr>
            <w:tcW w:w="1120" w:type="dxa"/>
            <w:noWrap/>
            <w:hideMark/>
          </w:tcPr>
          <w:p w14:paraId="5D0506D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28A7665" w14:textId="77777777" w:rsidTr="0065515E">
        <w:trPr>
          <w:trHeight w:val="50"/>
        </w:trPr>
        <w:tc>
          <w:tcPr>
            <w:tcW w:w="1161" w:type="dxa"/>
            <w:noWrap/>
            <w:hideMark/>
          </w:tcPr>
          <w:p w14:paraId="0C5801B7" w14:textId="77777777" w:rsidR="009A276B" w:rsidRPr="00E21C40" w:rsidRDefault="009A276B" w:rsidP="00E21C40">
            <w:pPr>
              <w:pStyle w:val="Tabelle"/>
              <w:rPr>
                <w:rFonts w:cs="Arial"/>
              </w:rPr>
            </w:pPr>
            <w:r w:rsidRPr="00E21C40">
              <w:rPr>
                <w:rFonts w:cs="Arial"/>
              </w:rPr>
              <w:t>5.4</w:t>
            </w:r>
          </w:p>
        </w:tc>
        <w:tc>
          <w:tcPr>
            <w:tcW w:w="3467" w:type="dxa"/>
            <w:hideMark/>
          </w:tcPr>
          <w:p w14:paraId="274677CA" w14:textId="4B296BFC" w:rsidR="009A276B" w:rsidRPr="00E21C40" w:rsidRDefault="009A276B" w:rsidP="00E21C40">
            <w:pPr>
              <w:pStyle w:val="Tabelle"/>
              <w:rPr>
                <w:rFonts w:cs="Arial"/>
              </w:rPr>
            </w:pPr>
            <w:r w:rsidRPr="00E21C40">
              <w:rPr>
                <w:rFonts w:cs="Arial"/>
              </w:rPr>
              <w:t xml:space="preserve">Hazard identification </w:t>
            </w:r>
          </w:p>
        </w:tc>
        <w:tc>
          <w:tcPr>
            <w:tcW w:w="3773" w:type="dxa"/>
            <w:noWrap/>
            <w:hideMark/>
          </w:tcPr>
          <w:p w14:paraId="556E3D99" w14:textId="77777777" w:rsidR="009A276B" w:rsidRPr="00E21C40" w:rsidRDefault="009A276B" w:rsidP="00E21C40">
            <w:pPr>
              <w:pStyle w:val="Tabelle"/>
              <w:rPr>
                <w:rFonts w:cs="Arial"/>
              </w:rPr>
            </w:pPr>
          </w:p>
        </w:tc>
        <w:tc>
          <w:tcPr>
            <w:tcW w:w="1120" w:type="dxa"/>
            <w:noWrap/>
            <w:hideMark/>
          </w:tcPr>
          <w:p w14:paraId="013DFFC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44EAF895" w14:textId="77777777" w:rsidTr="00C56B69">
        <w:trPr>
          <w:trHeight w:val="586"/>
        </w:trPr>
        <w:tc>
          <w:tcPr>
            <w:tcW w:w="1161" w:type="dxa"/>
            <w:noWrap/>
          </w:tcPr>
          <w:p w14:paraId="1116ABD4" w14:textId="77777777" w:rsidR="00C56B69" w:rsidRPr="00E21C40" w:rsidRDefault="00C56B69" w:rsidP="00E21C40">
            <w:pPr>
              <w:pStyle w:val="Tabelle"/>
              <w:rPr>
                <w:rFonts w:cs="Arial"/>
              </w:rPr>
            </w:pPr>
          </w:p>
        </w:tc>
        <w:tc>
          <w:tcPr>
            <w:tcW w:w="3467" w:type="dxa"/>
          </w:tcPr>
          <w:p w14:paraId="2DCAA02F" w14:textId="054F455F" w:rsidR="00C56B69" w:rsidRPr="00E21C40" w:rsidRDefault="00C56B69" w:rsidP="00E21C40">
            <w:pPr>
              <w:pStyle w:val="Tabelle"/>
              <w:rPr>
                <w:rFonts w:cs="Arial"/>
              </w:rPr>
            </w:pPr>
            <w:r w:rsidRPr="00E21C40">
              <w:rPr>
                <w:rFonts w:cs="Arial"/>
              </w:rPr>
              <w:t>After determination of the limits of the machinery, the essential step in any risk assessment of the machinery is the systematic identification of reasonably foreseeable hazards (permanent hazards and those which can appear unexpectedly</w:t>
            </w:r>
            <w:proofErr w:type="gramStart"/>
            <w:r w:rsidRPr="00E21C40">
              <w:rPr>
                <w:rFonts w:cs="Arial"/>
              </w:rPr>
              <w:t>) ,</w:t>
            </w:r>
            <w:proofErr w:type="gramEnd"/>
            <w:r w:rsidRPr="00E21C40">
              <w:rPr>
                <w:rFonts w:cs="Arial"/>
              </w:rPr>
              <w:t xml:space="preserve"> hazardous situations and/or hazardous events during all phases of the machine life cycle, i.e.:</w:t>
            </w:r>
          </w:p>
        </w:tc>
        <w:tc>
          <w:tcPr>
            <w:tcW w:w="3773" w:type="dxa"/>
            <w:noWrap/>
          </w:tcPr>
          <w:p w14:paraId="516FFF71" w14:textId="77777777" w:rsidR="00C56B69" w:rsidRPr="00E21C40" w:rsidRDefault="00C56B69" w:rsidP="00E21C40">
            <w:pPr>
              <w:pStyle w:val="Tabelle"/>
              <w:rPr>
                <w:rFonts w:cs="Arial"/>
              </w:rPr>
            </w:pPr>
          </w:p>
        </w:tc>
        <w:tc>
          <w:tcPr>
            <w:tcW w:w="1120" w:type="dxa"/>
            <w:noWrap/>
          </w:tcPr>
          <w:p w14:paraId="50A7801F"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2B40E8" w:rsidRPr="009A276B" w14:paraId="29897155" w14:textId="77777777" w:rsidTr="00194509">
        <w:trPr>
          <w:trHeight w:val="1937"/>
        </w:trPr>
        <w:tc>
          <w:tcPr>
            <w:tcW w:w="1161" w:type="dxa"/>
            <w:noWrap/>
          </w:tcPr>
          <w:p w14:paraId="763A2340" w14:textId="77777777" w:rsidR="002B40E8" w:rsidRPr="00E21C40" w:rsidRDefault="002B40E8" w:rsidP="00E21C40">
            <w:pPr>
              <w:pStyle w:val="Tabelle"/>
              <w:rPr>
                <w:rFonts w:cs="Arial"/>
              </w:rPr>
            </w:pPr>
          </w:p>
        </w:tc>
        <w:tc>
          <w:tcPr>
            <w:tcW w:w="3467" w:type="dxa"/>
          </w:tcPr>
          <w:p w14:paraId="3972E641" w14:textId="77777777" w:rsidR="005C2C02" w:rsidRDefault="005C2C02" w:rsidP="00E21C40">
            <w:pPr>
              <w:pStyle w:val="Tabelle"/>
              <w:rPr>
                <w:rFonts w:cs="Arial"/>
              </w:rPr>
            </w:pPr>
            <w:r w:rsidRPr="00E21C40">
              <w:rPr>
                <w:rFonts w:ascii="Cambria Math" w:hAnsi="Cambria Math" w:cs="Cambria Math"/>
              </w:rPr>
              <w:t>⎯</w:t>
            </w:r>
            <w:r w:rsidRPr="00E21C40">
              <w:rPr>
                <w:rFonts w:cs="Arial"/>
              </w:rPr>
              <w:t xml:space="preserve"> transport, assembly and </w:t>
            </w:r>
            <w:proofErr w:type="gramStart"/>
            <w:r w:rsidRPr="00E21C40">
              <w:rPr>
                <w:rFonts w:cs="Arial"/>
              </w:rPr>
              <w:t>installation;</w:t>
            </w:r>
            <w:proofErr w:type="gramEnd"/>
            <w:r w:rsidRPr="00E21C40">
              <w:rPr>
                <w:rFonts w:cs="Arial"/>
              </w:rPr>
              <w:t xml:space="preserve"> </w:t>
            </w:r>
          </w:p>
          <w:p w14:paraId="5307243D" w14:textId="77777777" w:rsidR="005C2C02" w:rsidRDefault="005C2C02" w:rsidP="00E21C40">
            <w:pPr>
              <w:pStyle w:val="Tabelle"/>
              <w:rPr>
                <w:rFonts w:cs="Arial"/>
              </w:rPr>
            </w:pPr>
            <w:r w:rsidRPr="00E21C40">
              <w:rPr>
                <w:rFonts w:ascii="Cambria Math" w:hAnsi="Cambria Math" w:cs="Cambria Math"/>
              </w:rPr>
              <w:t>⎯</w:t>
            </w:r>
            <w:r w:rsidRPr="00E21C40">
              <w:rPr>
                <w:rFonts w:cs="Arial"/>
              </w:rPr>
              <w:t xml:space="preserve"> </w:t>
            </w:r>
            <w:proofErr w:type="gramStart"/>
            <w:r w:rsidRPr="00E21C40">
              <w:rPr>
                <w:rFonts w:cs="Arial"/>
              </w:rPr>
              <w:t>commissioning;</w:t>
            </w:r>
            <w:proofErr w:type="gramEnd"/>
            <w:r w:rsidRPr="00E21C40">
              <w:rPr>
                <w:rFonts w:cs="Arial"/>
              </w:rPr>
              <w:t xml:space="preserve"> </w:t>
            </w:r>
          </w:p>
          <w:p w14:paraId="08747599" w14:textId="77777777" w:rsidR="005C2C02" w:rsidRDefault="005C2C02" w:rsidP="00E21C40">
            <w:pPr>
              <w:pStyle w:val="Tabelle"/>
              <w:rPr>
                <w:rFonts w:cs="Arial"/>
              </w:rPr>
            </w:pPr>
            <w:r w:rsidRPr="00E21C40">
              <w:rPr>
                <w:rFonts w:ascii="Cambria Math" w:hAnsi="Cambria Math" w:cs="Cambria Math"/>
              </w:rPr>
              <w:t>⎯</w:t>
            </w:r>
            <w:r w:rsidRPr="00E21C40">
              <w:rPr>
                <w:rFonts w:cs="Arial"/>
              </w:rPr>
              <w:t xml:space="preserve"> </w:t>
            </w:r>
            <w:proofErr w:type="gramStart"/>
            <w:r w:rsidRPr="00E21C40">
              <w:rPr>
                <w:rFonts w:cs="Arial"/>
              </w:rPr>
              <w:t>use;</w:t>
            </w:r>
            <w:proofErr w:type="gramEnd"/>
            <w:r w:rsidRPr="00E21C40">
              <w:rPr>
                <w:rFonts w:cs="Arial"/>
              </w:rPr>
              <w:t xml:space="preserve"> </w:t>
            </w:r>
          </w:p>
          <w:p w14:paraId="2F673820" w14:textId="7385EBEC" w:rsidR="002B40E8" w:rsidRPr="00E21C40" w:rsidRDefault="005C2C02" w:rsidP="00E21C40">
            <w:pPr>
              <w:pStyle w:val="Tabelle"/>
              <w:rPr>
                <w:rFonts w:cs="Arial"/>
              </w:rPr>
            </w:pPr>
            <w:r w:rsidRPr="00E21C40">
              <w:rPr>
                <w:rFonts w:ascii="Cambria Math" w:hAnsi="Cambria Math" w:cs="Cambria Math"/>
              </w:rPr>
              <w:t>⎯</w:t>
            </w:r>
            <w:r w:rsidRPr="00E21C40">
              <w:rPr>
                <w:rFonts w:cs="Arial"/>
              </w:rPr>
              <w:t xml:space="preserve"> dismantling, disabling and scrapping. </w:t>
            </w:r>
          </w:p>
        </w:tc>
        <w:tc>
          <w:tcPr>
            <w:tcW w:w="3773" w:type="dxa"/>
            <w:noWrap/>
          </w:tcPr>
          <w:p w14:paraId="25E0F06E" w14:textId="77777777" w:rsidR="002B40E8" w:rsidRPr="00E21C40" w:rsidRDefault="002B40E8" w:rsidP="00E21C40">
            <w:pPr>
              <w:pStyle w:val="Tabelle"/>
              <w:rPr>
                <w:rFonts w:cs="Arial"/>
              </w:rPr>
            </w:pPr>
          </w:p>
        </w:tc>
        <w:tc>
          <w:tcPr>
            <w:tcW w:w="1120" w:type="dxa"/>
            <w:noWrap/>
          </w:tcPr>
          <w:p w14:paraId="41746668" w14:textId="77777777" w:rsidR="002B40E8" w:rsidRPr="009A276B" w:rsidRDefault="002B40E8" w:rsidP="009A276B">
            <w:pPr>
              <w:overflowPunct/>
              <w:autoSpaceDE/>
              <w:autoSpaceDN/>
              <w:adjustRightInd/>
              <w:textAlignment w:val="auto"/>
              <w:rPr>
                <w:rFonts w:ascii="Times New Roman" w:eastAsia="Times New Roman" w:hAnsi="Times New Roman"/>
                <w:lang w:eastAsia="en-GB"/>
              </w:rPr>
            </w:pPr>
          </w:p>
        </w:tc>
      </w:tr>
      <w:tr w:rsidR="005C2C02" w:rsidRPr="009A276B" w14:paraId="49F515E9" w14:textId="77777777" w:rsidTr="00194509">
        <w:trPr>
          <w:trHeight w:val="1512"/>
        </w:trPr>
        <w:tc>
          <w:tcPr>
            <w:tcW w:w="1161" w:type="dxa"/>
            <w:noWrap/>
          </w:tcPr>
          <w:p w14:paraId="24C2EAC0" w14:textId="77777777" w:rsidR="005C2C02" w:rsidRPr="00E21C40" w:rsidRDefault="005C2C02" w:rsidP="00E21C40">
            <w:pPr>
              <w:pStyle w:val="Tabelle"/>
              <w:rPr>
                <w:rFonts w:cs="Arial"/>
              </w:rPr>
            </w:pPr>
          </w:p>
        </w:tc>
        <w:tc>
          <w:tcPr>
            <w:tcW w:w="3467" w:type="dxa"/>
          </w:tcPr>
          <w:p w14:paraId="376218E6" w14:textId="77777777" w:rsidR="005C2C02" w:rsidRDefault="005C2C02" w:rsidP="00E21C40">
            <w:pPr>
              <w:pStyle w:val="Tabelle"/>
              <w:rPr>
                <w:rFonts w:cs="Arial"/>
              </w:rPr>
            </w:pPr>
            <w:r w:rsidRPr="00E21C40">
              <w:rPr>
                <w:rFonts w:cs="Arial"/>
              </w:rPr>
              <w:t xml:space="preserve">Only when hazards have been identified can steps be taken to eliminate them or to reduce risks. To accomplish this hazard identification, it is necessary to identify the operations to be performed by the machinery and the tasks to be performed by persons who interact with it, </w:t>
            </w:r>
            <w:proofErr w:type="gramStart"/>
            <w:r w:rsidRPr="00E21C40">
              <w:rPr>
                <w:rFonts w:cs="Arial"/>
              </w:rPr>
              <w:t>taking into account</w:t>
            </w:r>
            <w:proofErr w:type="gramEnd"/>
            <w:r w:rsidRPr="00E21C40">
              <w:rPr>
                <w:rFonts w:cs="Arial"/>
              </w:rPr>
              <w:t xml:space="preserve"> the different parts, mechanisms or functions of the machine, the materials to be processed, if any, and the environment in which the machine can be used. </w:t>
            </w:r>
          </w:p>
          <w:p w14:paraId="64B493A7" w14:textId="525C3B77" w:rsidR="005C2C02" w:rsidRPr="00E21C40" w:rsidRDefault="005C2C02" w:rsidP="00E21C40">
            <w:pPr>
              <w:pStyle w:val="Tabelle"/>
              <w:rPr>
                <w:rFonts w:ascii="Cambria Math" w:hAnsi="Cambria Math" w:cs="Cambria Math"/>
              </w:rPr>
            </w:pPr>
            <w:r w:rsidRPr="00E21C40">
              <w:rPr>
                <w:rFonts w:cs="Arial"/>
              </w:rPr>
              <w:t xml:space="preserve">The designer shall identify hazards </w:t>
            </w:r>
            <w:proofErr w:type="gramStart"/>
            <w:r w:rsidRPr="00E21C40">
              <w:rPr>
                <w:rFonts w:cs="Arial"/>
              </w:rPr>
              <w:t>taking into account</w:t>
            </w:r>
            <w:proofErr w:type="gramEnd"/>
            <w:r w:rsidRPr="00E21C40">
              <w:rPr>
                <w:rFonts w:cs="Arial"/>
              </w:rPr>
              <w:t xml:space="preserve"> the following.</w:t>
            </w:r>
          </w:p>
        </w:tc>
        <w:tc>
          <w:tcPr>
            <w:tcW w:w="3773" w:type="dxa"/>
            <w:noWrap/>
          </w:tcPr>
          <w:p w14:paraId="7E914794" w14:textId="77777777" w:rsidR="005C2C02" w:rsidRPr="00E21C40" w:rsidRDefault="005C2C02" w:rsidP="00E21C40">
            <w:pPr>
              <w:pStyle w:val="Tabelle"/>
              <w:rPr>
                <w:rFonts w:cs="Arial"/>
              </w:rPr>
            </w:pPr>
          </w:p>
        </w:tc>
        <w:tc>
          <w:tcPr>
            <w:tcW w:w="1120" w:type="dxa"/>
            <w:noWrap/>
          </w:tcPr>
          <w:p w14:paraId="2673F7C5" w14:textId="77777777" w:rsidR="005C2C02" w:rsidRPr="009A276B" w:rsidRDefault="005C2C02" w:rsidP="009A276B">
            <w:pPr>
              <w:overflowPunct/>
              <w:autoSpaceDE/>
              <w:autoSpaceDN/>
              <w:adjustRightInd/>
              <w:textAlignment w:val="auto"/>
              <w:rPr>
                <w:rFonts w:ascii="Times New Roman" w:eastAsia="Times New Roman" w:hAnsi="Times New Roman"/>
                <w:lang w:eastAsia="en-GB"/>
              </w:rPr>
            </w:pPr>
          </w:p>
        </w:tc>
      </w:tr>
      <w:tr w:rsidR="009A276B" w:rsidRPr="009A276B" w14:paraId="1E8D117B" w14:textId="77777777" w:rsidTr="0065515E">
        <w:trPr>
          <w:trHeight w:val="50"/>
        </w:trPr>
        <w:tc>
          <w:tcPr>
            <w:tcW w:w="1161" w:type="dxa"/>
            <w:noWrap/>
            <w:hideMark/>
          </w:tcPr>
          <w:p w14:paraId="54ECD942" w14:textId="77777777" w:rsidR="009A276B" w:rsidRPr="00E21C40" w:rsidRDefault="009A276B" w:rsidP="00E21C40">
            <w:pPr>
              <w:pStyle w:val="Tabelle"/>
              <w:rPr>
                <w:rFonts w:cs="Arial"/>
              </w:rPr>
            </w:pPr>
            <w:r w:rsidRPr="00E21C40">
              <w:rPr>
                <w:rFonts w:cs="Arial"/>
              </w:rPr>
              <w:t>a)</w:t>
            </w:r>
          </w:p>
        </w:tc>
        <w:tc>
          <w:tcPr>
            <w:tcW w:w="3467" w:type="dxa"/>
            <w:hideMark/>
          </w:tcPr>
          <w:p w14:paraId="1D5792BE" w14:textId="5D9F9CE4" w:rsidR="009A276B" w:rsidRPr="00E21C40" w:rsidRDefault="009A276B" w:rsidP="00E21C40">
            <w:pPr>
              <w:pStyle w:val="Tabelle"/>
              <w:rPr>
                <w:rFonts w:cs="Arial"/>
              </w:rPr>
            </w:pPr>
            <w:r w:rsidRPr="00E21C40">
              <w:rPr>
                <w:rFonts w:cs="Arial"/>
              </w:rPr>
              <w:t xml:space="preserve"> Human interaction during the whole life cycle of the machine </w:t>
            </w:r>
          </w:p>
        </w:tc>
        <w:tc>
          <w:tcPr>
            <w:tcW w:w="3773" w:type="dxa"/>
            <w:noWrap/>
            <w:hideMark/>
          </w:tcPr>
          <w:p w14:paraId="43A54DBA" w14:textId="77777777" w:rsidR="009A276B" w:rsidRPr="00E21C40" w:rsidRDefault="009A276B" w:rsidP="00E21C40">
            <w:pPr>
              <w:pStyle w:val="Tabelle"/>
              <w:rPr>
                <w:rFonts w:cs="Arial"/>
              </w:rPr>
            </w:pPr>
          </w:p>
        </w:tc>
        <w:tc>
          <w:tcPr>
            <w:tcW w:w="1120" w:type="dxa"/>
            <w:noWrap/>
            <w:hideMark/>
          </w:tcPr>
          <w:p w14:paraId="37A3B61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8A30E6" w:rsidRPr="009A276B" w14:paraId="4098EEA3" w14:textId="77777777" w:rsidTr="0065515E">
        <w:trPr>
          <w:trHeight w:val="50"/>
        </w:trPr>
        <w:tc>
          <w:tcPr>
            <w:tcW w:w="1161" w:type="dxa"/>
            <w:noWrap/>
          </w:tcPr>
          <w:p w14:paraId="72C87EC9" w14:textId="77777777" w:rsidR="008A30E6" w:rsidRPr="00E21C40" w:rsidRDefault="008A30E6" w:rsidP="00E21C40">
            <w:pPr>
              <w:pStyle w:val="Tabelle"/>
              <w:rPr>
                <w:rFonts w:cs="Arial"/>
              </w:rPr>
            </w:pPr>
          </w:p>
        </w:tc>
        <w:tc>
          <w:tcPr>
            <w:tcW w:w="3467" w:type="dxa"/>
          </w:tcPr>
          <w:p w14:paraId="10B4DE42" w14:textId="5E04C56E" w:rsidR="008A30E6" w:rsidRPr="00E21C40" w:rsidRDefault="008A30E6" w:rsidP="00E21C40">
            <w:pPr>
              <w:pStyle w:val="Tabelle"/>
              <w:rPr>
                <w:rFonts w:cs="Arial"/>
              </w:rPr>
            </w:pPr>
            <w:r w:rsidRPr="00E21C40">
              <w:rPr>
                <w:rFonts w:cs="Arial"/>
              </w:rPr>
              <w:t xml:space="preserve">Task identification should consider all tasks associated with every phase of the machine life cycle as </w:t>
            </w:r>
            <w:r w:rsidRPr="00E21C40">
              <w:rPr>
                <w:rFonts w:cs="Arial"/>
              </w:rPr>
              <w:lastRenderedPageBreak/>
              <w:t xml:space="preserve">given above. Task identification should also </w:t>
            </w:r>
            <w:proofErr w:type="gramStart"/>
            <w:r w:rsidRPr="00E21C40">
              <w:rPr>
                <w:rFonts w:cs="Arial"/>
              </w:rPr>
              <w:t>take into account</w:t>
            </w:r>
            <w:proofErr w:type="gramEnd"/>
            <w:r w:rsidRPr="00E21C40">
              <w:rPr>
                <w:rFonts w:cs="Arial"/>
              </w:rPr>
              <w:t xml:space="preserve">, but not be limited to, the following task categories: </w:t>
            </w:r>
          </w:p>
        </w:tc>
        <w:tc>
          <w:tcPr>
            <w:tcW w:w="3773" w:type="dxa"/>
            <w:noWrap/>
          </w:tcPr>
          <w:p w14:paraId="05BF398F" w14:textId="77777777" w:rsidR="008A30E6" w:rsidRPr="00E21C40" w:rsidRDefault="008A30E6" w:rsidP="00E21C40">
            <w:pPr>
              <w:pStyle w:val="Tabelle"/>
              <w:rPr>
                <w:rFonts w:cs="Arial"/>
              </w:rPr>
            </w:pPr>
          </w:p>
        </w:tc>
        <w:tc>
          <w:tcPr>
            <w:tcW w:w="1120" w:type="dxa"/>
            <w:noWrap/>
          </w:tcPr>
          <w:p w14:paraId="140FE38A" w14:textId="77777777" w:rsidR="008A30E6" w:rsidRPr="009A276B" w:rsidRDefault="008A30E6" w:rsidP="009A276B">
            <w:pPr>
              <w:overflowPunct/>
              <w:autoSpaceDE/>
              <w:autoSpaceDN/>
              <w:adjustRightInd/>
              <w:textAlignment w:val="auto"/>
              <w:rPr>
                <w:rFonts w:ascii="Times New Roman" w:eastAsia="Times New Roman" w:hAnsi="Times New Roman"/>
                <w:lang w:eastAsia="en-GB"/>
              </w:rPr>
            </w:pPr>
          </w:p>
        </w:tc>
      </w:tr>
      <w:tr w:rsidR="008A30E6" w:rsidRPr="009A276B" w14:paraId="486D7360" w14:textId="77777777" w:rsidTr="00194509">
        <w:trPr>
          <w:trHeight w:val="1827"/>
        </w:trPr>
        <w:tc>
          <w:tcPr>
            <w:tcW w:w="1161" w:type="dxa"/>
            <w:noWrap/>
          </w:tcPr>
          <w:p w14:paraId="0F49610D" w14:textId="77777777" w:rsidR="008A30E6" w:rsidRPr="00E21C40" w:rsidRDefault="008A30E6" w:rsidP="00E21C40">
            <w:pPr>
              <w:pStyle w:val="Tabelle"/>
              <w:rPr>
                <w:rFonts w:cs="Arial"/>
              </w:rPr>
            </w:pPr>
          </w:p>
        </w:tc>
        <w:tc>
          <w:tcPr>
            <w:tcW w:w="3467" w:type="dxa"/>
          </w:tcPr>
          <w:p w14:paraId="16A17EAA"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w:t>
            </w:r>
            <w:proofErr w:type="gramStart"/>
            <w:r w:rsidRPr="00E21C40">
              <w:rPr>
                <w:rFonts w:cs="Arial"/>
              </w:rPr>
              <w:t>setting;</w:t>
            </w:r>
            <w:proofErr w:type="gramEnd"/>
            <w:r w:rsidRPr="00E21C40">
              <w:rPr>
                <w:rFonts w:cs="Arial"/>
              </w:rPr>
              <w:t xml:space="preserve"> </w:t>
            </w:r>
          </w:p>
          <w:p w14:paraId="24D5A690"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w:t>
            </w:r>
            <w:proofErr w:type="gramStart"/>
            <w:r w:rsidRPr="00E21C40">
              <w:rPr>
                <w:rFonts w:cs="Arial"/>
              </w:rPr>
              <w:t>testing;</w:t>
            </w:r>
            <w:proofErr w:type="gramEnd"/>
            <w:r w:rsidRPr="00E21C40">
              <w:rPr>
                <w:rFonts w:cs="Arial"/>
              </w:rPr>
              <w:t xml:space="preserve"> </w:t>
            </w:r>
          </w:p>
          <w:p w14:paraId="12EB64B7"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teaching/</w:t>
            </w:r>
            <w:proofErr w:type="gramStart"/>
            <w:r w:rsidRPr="00E21C40">
              <w:rPr>
                <w:rFonts w:cs="Arial"/>
              </w:rPr>
              <w:t>programming;</w:t>
            </w:r>
            <w:proofErr w:type="gramEnd"/>
            <w:r w:rsidRPr="00E21C40">
              <w:rPr>
                <w:rFonts w:cs="Arial"/>
              </w:rPr>
              <w:t xml:space="preserve"> </w:t>
            </w:r>
          </w:p>
          <w:p w14:paraId="2EFB590C"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process/tool </w:t>
            </w:r>
            <w:proofErr w:type="gramStart"/>
            <w:r w:rsidRPr="00E21C40">
              <w:rPr>
                <w:rFonts w:cs="Arial"/>
              </w:rPr>
              <w:t>changeover;</w:t>
            </w:r>
            <w:proofErr w:type="gramEnd"/>
            <w:r w:rsidRPr="00E21C40">
              <w:rPr>
                <w:rFonts w:cs="Arial"/>
              </w:rPr>
              <w:t xml:space="preserve"> </w:t>
            </w:r>
          </w:p>
          <w:p w14:paraId="72729ABD"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w:t>
            </w:r>
            <w:proofErr w:type="gramStart"/>
            <w:r w:rsidRPr="00E21C40">
              <w:rPr>
                <w:rFonts w:cs="Arial"/>
              </w:rPr>
              <w:t>start-up;</w:t>
            </w:r>
            <w:proofErr w:type="gramEnd"/>
            <w:r w:rsidRPr="00E21C40">
              <w:rPr>
                <w:rFonts w:cs="Arial"/>
              </w:rPr>
              <w:t xml:space="preserve"> </w:t>
            </w:r>
          </w:p>
          <w:p w14:paraId="75F047B9"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all modes of </w:t>
            </w:r>
            <w:proofErr w:type="gramStart"/>
            <w:r w:rsidRPr="00E21C40">
              <w:rPr>
                <w:rFonts w:cs="Arial"/>
              </w:rPr>
              <w:t>operation;</w:t>
            </w:r>
            <w:proofErr w:type="gramEnd"/>
            <w:r w:rsidRPr="00E21C40">
              <w:rPr>
                <w:rFonts w:cs="Arial"/>
              </w:rPr>
              <w:t xml:space="preserve"> </w:t>
            </w:r>
          </w:p>
          <w:p w14:paraId="7A652DFE"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feeding the </w:t>
            </w:r>
            <w:proofErr w:type="gramStart"/>
            <w:r w:rsidRPr="00E21C40">
              <w:rPr>
                <w:rFonts w:cs="Arial"/>
              </w:rPr>
              <w:t>machine;</w:t>
            </w:r>
            <w:proofErr w:type="gramEnd"/>
            <w:r w:rsidRPr="00E21C40">
              <w:rPr>
                <w:rFonts w:cs="Arial"/>
              </w:rPr>
              <w:t xml:space="preserve"> </w:t>
            </w:r>
          </w:p>
          <w:p w14:paraId="6BEC8AB9"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removal of product from </w:t>
            </w:r>
            <w:proofErr w:type="gramStart"/>
            <w:r w:rsidRPr="00E21C40">
              <w:rPr>
                <w:rFonts w:cs="Arial"/>
              </w:rPr>
              <w:t>machine;</w:t>
            </w:r>
            <w:proofErr w:type="gramEnd"/>
            <w:r w:rsidRPr="00E21C40">
              <w:rPr>
                <w:rFonts w:cs="Arial"/>
              </w:rPr>
              <w:t xml:space="preserve"> </w:t>
            </w:r>
          </w:p>
          <w:p w14:paraId="5665DA95"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stopping the </w:t>
            </w:r>
            <w:proofErr w:type="gramStart"/>
            <w:r w:rsidRPr="00E21C40">
              <w:rPr>
                <w:rFonts w:cs="Arial"/>
              </w:rPr>
              <w:t>machine;</w:t>
            </w:r>
            <w:proofErr w:type="gramEnd"/>
            <w:r w:rsidRPr="00E21C40">
              <w:rPr>
                <w:rFonts w:cs="Arial"/>
              </w:rPr>
              <w:t xml:space="preserve"> </w:t>
            </w:r>
          </w:p>
          <w:p w14:paraId="5D4C81DE"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stopping the machine in case of </w:t>
            </w:r>
            <w:proofErr w:type="gramStart"/>
            <w:r w:rsidRPr="00E21C40">
              <w:rPr>
                <w:rFonts w:cs="Arial"/>
              </w:rPr>
              <w:t>emergency;</w:t>
            </w:r>
            <w:proofErr w:type="gramEnd"/>
            <w:r w:rsidRPr="00E21C40">
              <w:rPr>
                <w:rFonts w:cs="Arial"/>
              </w:rPr>
              <w:t xml:space="preserve"> </w:t>
            </w:r>
          </w:p>
          <w:p w14:paraId="51E45694"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recovery of operation from jam or </w:t>
            </w:r>
            <w:proofErr w:type="gramStart"/>
            <w:r w:rsidRPr="00E21C40">
              <w:rPr>
                <w:rFonts w:cs="Arial"/>
              </w:rPr>
              <w:t>blockage;</w:t>
            </w:r>
            <w:proofErr w:type="gramEnd"/>
            <w:r w:rsidRPr="00E21C40">
              <w:rPr>
                <w:rFonts w:cs="Arial"/>
              </w:rPr>
              <w:t xml:space="preserve"> </w:t>
            </w:r>
          </w:p>
          <w:p w14:paraId="32BBA7D8"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restart after unscheduled </w:t>
            </w:r>
            <w:proofErr w:type="gramStart"/>
            <w:r w:rsidRPr="00E21C40">
              <w:rPr>
                <w:rFonts w:cs="Arial"/>
              </w:rPr>
              <w:t>stop;</w:t>
            </w:r>
            <w:proofErr w:type="gramEnd"/>
            <w:r w:rsidRPr="00E21C40">
              <w:rPr>
                <w:rFonts w:cs="Arial"/>
              </w:rPr>
              <w:t xml:space="preserve"> </w:t>
            </w:r>
          </w:p>
          <w:p w14:paraId="29885E99"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fault-finding/trouble-shooting (operator intervention</w:t>
            </w:r>
            <w:proofErr w:type="gramStart"/>
            <w:r w:rsidRPr="00E21C40">
              <w:rPr>
                <w:rFonts w:cs="Arial"/>
              </w:rPr>
              <w:t>) ;</w:t>
            </w:r>
            <w:proofErr w:type="gramEnd"/>
            <w:r w:rsidRPr="00E21C40">
              <w:rPr>
                <w:rFonts w:cs="Arial"/>
              </w:rPr>
              <w:t xml:space="preserve"> </w:t>
            </w:r>
          </w:p>
          <w:p w14:paraId="2E58455C"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cleaning and </w:t>
            </w:r>
            <w:proofErr w:type="gramStart"/>
            <w:r w:rsidRPr="00E21C40">
              <w:rPr>
                <w:rFonts w:cs="Arial"/>
              </w:rPr>
              <w:t>housekeeping;</w:t>
            </w:r>
            <w:proofErr w:type="gramEnd"/>
            <w:r w:rsidRPr="00E21C40">
              <w:rPr>
                <w:rFonts w:cs="Arial"/>
              </w:rPr>
              <w:t xml:space="preserve"> </w:t>
            </w:r>
          </w:p>
          <w:p w14:paraId="71B3BA52" w14:textId="77777777" w:rsidR="008A5948" w:rsidRDefault="008A30E6" w:rsidP="00E21C40">
            <w:pPr>
              <w:pStyle w:val="Tabelle"/>
              <w:rPr>
                <w:rFonts w:cs="Arial"/>
              </w:rPr>
            </w:pPr>
            <w:r w:rsidRPr="00E21C40">
              <w:rPr>
                <w:rFonts w:ascii="Cambria Math" w:hAnsi="Cambria Math" w:cs="Cambria Math"/>
              </w:rPr>
              <w:t>⎯</w:t>
            </w:r>
            <w:r w:rsidRPr="00E21C40">
              <w:rPr>
                <w:rFonts w:cs="Arial"/>
              </w:rPr>
              <w:t xml:space="preserve"> preventive </w:t>
            </w:r>
            <w:proofErr w:type="gramStart"/>
            <w:r w:rsidRPr="00E21C40">
              <w:rPr>
                <w:rFonts w:cs="Arial"/>
              </w:rPr>
              <w:t>maintenance;</w:t>
            </w:r>
            <w:proofErr w:type="gramEnd"/>
            <w:r w:rsidRPr="00E21C40">
              <w:rPr>
                <w:rFonts w:cs="Arial"/>
              </w:rPr>
              <w:t xml:space="preserve"> </w:t>
            </w:r>
          </w:p>
          <w:p w14:paraId="0D1CDD35" w14:textId="614CDA3E" w:rsidR="008A30E6" w:rsidRPr="00E21C40" w:rsidRDefault="008A30E6" w:rsidP="00E21C40">
            <w:pPr>
              <w:pStyle w:val="Tabelle"/>
              <w:rPr>
                <w:rFonts w:cs="Arial"/>
              </w:rPr>
            </w:pPr>
            <w:r w:rsidRPr="00E21C40">
              <w:rPr>
                <w:rFonts w:ascii="Cambria Math" w:hAnsi="Cambria Math" w:cs="Cambria Math"/>
              </w:rPr>
              <w:t>⎯</w:t>
            </w:r>
            <w:r w:rsidRPr="00E21C40">
              <w:rPr>
                <w:rFonts w:cs="Arial"/>
              </w:rPr>
              <w:t xml:space="preserve"> corrective maintenance. </w:t>
            </w:r>
          </w:p>
        </w:tc>
        <w:tc>
          <w:tcPr>
            <w:tcW w:w="3773" w:type="dxa"/>
            <w:noWrap/>
          </w:tcPr>
          <w:p w14:paraId="275EF78C" w14:textId="77777777" w:rsidR="008A30E6" w:rsidRPr="00E21C40" w:rsidRDefault="008A30E6" w:rsidP="00E21C40">
            <w:pPr>
              <w:pStyle w:val="Tabelle"/>
              <w:rPr>
                <w:rFonts w:cs="Arial"/>
              </w:rPr>
            </w:pPr>
          </w:p>
        </w:tc>
        <w:tc>
          <w:tcPr>
            <w:tcW w:w="1120" w:type="dxa"/>
            <w:noWrap/>
          </w:tcPr>
          <w:p w14:paraId="014B7FAB" w14:textId="77777777" w:rsidR="008A30E6" w:rsidRPr="009A276B" w:rsidRDefault="008A30E6" w:rsidP="009A276B">
            <w:pPr>
              <w:overflowPunct/>
              <w:autoSpaceDE/>
              <w:autoSpaceDN/>
              <w:adjustRightInd/>
              <w:textAlignment w:val="auto"/>
              <w:rPr>
                <w:rFonts w:ascii="Times New Roman" w:eastAsia="Times New Roman" w:hAnsi="Times New Roman"/>
                <w:lang w:eastAsia="en-GB"/>
              </w:rPr>
            </w:pPr>
          </w:p>
        </w:tc>
      </w:tr>
      <w:tr w:rsidR="008A5948" w:rsidRPr="009A276B" w14:paraId="342BBE0F" w14:textId="77777777" w:rsidTr="00194509">
        <w:trPr>
          <w:trHeight w:val="300"/>
        </w:trPr>
        <w:tc>
          <w:tcPr>
            <w:tcW w:w="1161" w:type="dxa"/>
            <w:noWrap/>
          </w:tcPr>
          <w:p w14:paraId="138475B2" w14:textId="77777777" w:rsidR="008A5948" w:rsidRPr="00E21C40" w:rsidRDefault="008A5948" w:rsidP="00E21C40">
            <w:pPr>
              <w:pStyle w:val="Tabelle"/>
              <w:rPr>
                <w:rFonts w:cs="Arial"/>
              </w:rPr>
            </w:pPr>
          </w:p>
        </w:tc>
        <w:tc>
          <w:tcPr>
            <w:tcW w:w="3467" w:type="dxa"/>
          </w:tcPr>
          <w:p w14:paraId="27B32372" w14:textId="77777777" w:rsidR="00EF1374" w:rsidRDefault="008A5948" w:rsidP="00E21C40">
            <w:pPr>
              <w:pStyle w:val="Tabelle"/>
              <w:rPr>
                <w:rFonts w:cs="Arial"/>
              </w:rPr>
            </w:pPr>
            <w:r w:rsidRPr="00E21C40">
              <w:rPr>
                <w:rFonts w:cs="Arial"/>
              </w:rPr>
              <w:t xml:space="preserve">All reasonably foreseeable hazards, hazardous situations or hazardous events associated with the various tasks shall then be identified. Annex B gives examples of hazards, hazardous situations and hazardous events to assist in this process. Several methods are available for the systematic identification of hazards. See also ISO/TR 14121-2. </w:t>
            </w:r>
          </w:p>
          <w:p w14:paraId="5BA3DFF1" w14:textId="53164F85" w:rsidR="008A5948" w:rsidRPr="00E21C40" w:rsidRDefault="008A5948" w:rsidP="00E21C40">
            <w:pPr>
              <w:pStyle w:val="Tabelle"/>
              <w:rPr>
                <w:rFonts w:cs="Arial"/>
              </w:rPr>
            </w:pPr>
            <w:r w:rsidRPr="00E21C40">
              <w:rPr>
                <w:rFonts w:cs="Arial"/>
              </w:rPr>
              <w:t xml:space="preserve">In addition, reasonably foreseeable hazards, hazardous situations or hazardous events not directly related to tasks shall be identified. </w:t>
            </w:r>
          </w:p>
        </w:tc>
        <w:tc>
          <w:tcPr>
            <w:tcW w:w="3773" w:type="dxa"/>
            <w:noWrap/>
          </w:tcPr>
          <w:p w14:paraId="38D2F5D2" w14:textId="77777777" w:rsidR="008A5948" w:rsidRPr="00E21C40" w:rsidRDefault="008A5948" w:rsidP="00E21C40">
            <w:pPr>
              <w:pStyle w:val="Tabelle"/>
              <w:rPr>
                <w:rFonts w:cs="Arial"/>
              </w:rPr>
            </w:pPr>
          </w:p>
        </w:tc>
        <w:tc>
          <w:tcPr>
            <w:tcW w:w="1120" w:type="dxa"/>
            <w:noWrap/>
          </w:tcPr>
          <w:p w14:paraId="102D47E4" w14:textId="77777777" w:rsidR="008A5948" w:rsidRPr="009A276B" w:rsidRDefault="008A5948" w:rsidP="009A276B">
            <w:pPr>
              <w:overflowPunct/>
              <w:autoSpaceDE/>
              <w:autoSpaceDN/>
              <w:adjustRightInd/>
              <w:textAlignment w:val="auto"/>
              <w:rPr>
                <w:rFonts w:ascii="Times New Roman" w:eastAsia="Times New Roman" w:hAnsi="Times New Roman"/>
                <w:lang w:eastAsia="en-GB"/>
              </w:rPr>
            </w:pPr>
          </w:p>
        </w:tc>
      </w:tr>
      <w:tr w:rsidR="00194509" w:rsidRPr="009A276B" w14:paraId="6DAA2D00" w14:textId="77777777" w:rsidTr="00194509">
        <w:trPr>
          <w:trHeight w:val="300"/>
        </w:trPr>
        <w:tc>
          <w:tcPr>
            <w:tcW w:w="1161" w:type="dxa"/>
            <w:noWrap/>
          </w:tcPr>
          <w:p w14:paraId="0792FE5B" w14:textId="59F476C8" w:rsidR="00194509" w:rsidRPr="00E21C40" w:rsidRDefault="00194509" w:rsidP="00E21C40">
            <w:pPr>
              <w:pStyle w:val="Tabelle"/>
              <w:rPr>
                <w:rFonts w:cs="Arial"/>
              </w:rPr>
            </w:pPr>
            <w:r w:rsidRPr="00E21C40">
              <w:rPr>
                <w:rFonts w:cs="Arial"/>
              </w:rPr>
              <w:t>EXAMPLE</w:t>
            </w:r>
          </w:p>
        </w:tc>
        <w:tc>
          <w:tcPr>
            <w:tcW w:w="7240" w:type="dxa"/>
            <w:gridSpan w:val="2"/>
          </w:tcPr>
          <w:p w14:paraId="561B48CE" w14:textId="692B0C71" w:rsidR="00194509" w:rsidRPr="00194509" w:rsidRDefault="00194509" w:rsidP="00E21C40">
            <w:pPr>
              <w:pStyle w:val="Tabelle"/>
              <w:rPr>
                <w:rFonts w:cs="Arial"/>
                <w:i/>
              </w:rPr>
            </w:pPr>
            <w:r w:rsidRPr="00194509">
              <w:rPr>
                <w:rFonts w:cs="Arial"/>
                <w:i/>
              </w:rPr>
              <w:t>Seismic events, lightning, excessive snow loads, noise, break-up of machinery, hydraulic hose burst.</w:t>
            </w:r>
          </w:p>
        </w:tc>
        <w:tc>
          <w:tcPr>
            <w:tcW w:w="1120" w:type="dxa"/>
            <w:noWrap/>
          </w:tcPr>
          <w:p w14:paraId="6FC4D848" w14:textId="77777777" w:rsidR="00194509" w:rsidRPr="009A276B" w:rsidRDefault="00194509" w:rsidP="009A276B">
            <w:pPr>
              <w:overflowPunct/>
              <w:autoSpaceDE/>
              <w:autoSpaceDN/>
              <w:adjustRightInd/>
              <w:textAlignment w:val="auto"/>
              <w:rPr>
                <w:rFonts w:ascii="Times New Roman" w:eastAsia="Times New Roman" w:hAnsi="Times New Roman"/>
                <w:lang w:eastAsia="en-GB"/>
              </w:rPr>
            </w:pPr>
          </w:p>
        </w:tc>
      </w:tr>
      <w:tr w:rsidR="009A276B" w:rsidRPr="009A276B" w14:paraId="074A8C12" w14:textId="77777777" w:rsidTr="00194509">
        <w:trPr>
          <w:trHeight w:val="300"/>
        </w:trPr>
        <w:tc>
          <w:tcPr>
            <w:tcW w:w="1161" w:type="dxa"/>
            <w:noWrap/>
            <w:hideMark/>
          </w:tcPr>
          <w:p w14:paraId="24E46AF6" w14:textId="77777777" w:rsidR="009A276B" w:rsidRPr="00E21C40" w:rsidRDefault="009A276B" w:rsidP="00E21C40">
            <w:pPr>
              <w:pStyle w:val="Tabelle"/>
              <w:rPr>
                <w:rFonts w:cs="Arial"/>
              </w:rPr>
            </w:pPr>
            <w:r w:rsidRPr="00E21C40">
              <w:rPr>
                <w:rFonts w:cs="Arial"/>
              </w:rPr>
              <w:t>b)</w:t>
            </w:r>
          </w:p>
        </w:tc>
        <w:tc>
          <w:tcPr>
            <w:tcW w:w="3467" w:type="dxa"/>
            <w:hideMark/>
          </w:tcPr>
          <w:p w14:paraId="69E81996" w14:textId="76890893" w:rsidR="009A276B" w:rsidRPr="00E21C40" w:rsidRDefault="009A276B" w:rsidP="00E21C40">
            <w:pPr>
              <w:pStyle w:val="Tabelle"/>
              <w:rPr>
                <w:rFonts w:cs="Arial"/>
              </w:rPr>
            </w:pPr>
            <w:r w:rsidRPr="00E21C40">
              <w:rPr>
                <w:rFonts w:cs="Arial"/>
              </w:rPr>
              <w:t xml:space="preserve"> Possible states of the machine </w:t>
            </w:r>
          </w:p>
        </w:tc>
        <w:tc>
          <w:tcPr>
            <w:tcW w:w="3773" w:type="dxa"/>
            <w:noWrap/>
            <w:hideMark/>
          </w:tcPr>
          <w:p w14:paraId="082A6E81" w14:textId="77777777" w:rsidR="009A276B" w:rsidRPr="00E21C40" w:rsidRDefault="009A276B" w:rsidP="00E21C40">
            <w:pPr>
              <w:pStyle w:val="Tabelle"/>
              <w:rPr>
                <w:rFonts w:cs="Arial"/>
              </w:rPr>
            </w:pPr>
          </w:p>
        </w:tc>
        <w:tc>
          <w:tcPr>
            <w:tcW w:w="1120" w:type="dxa"/>
            <w:noWrap/>
            <w:hideMark/>
          </w:tcPr>
          <w:p w14:paraId="5EDE0AA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C2107" w:rsidRPr="009A276B" w14:paraId="2D5934CE" w14:textId="77777777" w:rsidTr="00194509">
        <w:trPr>
          <w:trHeight w:val="300"/>
        </w:trPr>
        <w:tc>
          <w:tcPr>
            <w:tcW w:w="1161" w:type="dxa"/>
            <w:noWrap/>
          </w:tcPr>
          <w:p w14:paraId="1CA86771" w14:textId="77777777" w:rsidR="009C2107" w:rsidRPr="00E21C40" w:rsidRDefault="009C2107" w:rsidP="00E21C40">
            <w:pPr>
              <w:pStyle w:val="Tabelle"/>
              <w:rPr>
                <w:rFonts w:cs="Arial"/>
              </w:rPr>
            </w:pPr>
          </w:p>
        </w:tc>
        <w:tc>
          <w:tcPr>
            <w:tcW w:w="3467" w:type="dxa"/>
          </w:tcPr>
          <w:p w14:paraId="03950CA2" w14:textId="021AD768" w:rsidR="009C2107" w:rsidRPr="00E21C40" w:rsidRDefault="009C2107" w:rsidP="00E21C40">
            <w:pPr>
              <w:pStyle w:val="Tabelle"/>
              <w:rPr>
                <w:rFonts w:cs="Arial"/>
              </w:rPr>
            </w:pPr>
            <w:r w:rsidRPr="00E21C40">
              <w:rPr>
                <w:rFonts w:cs="Arial"/>
              </w:rPr>
              <w:t>These are as follows:</w:t>
            </w:r>
          </w:p>
        </w:tc>
        <w:tc>
          <w:tcPr>
            <w:tcW w:w="3773" w:type="dxa"/>
            <w:noWrap/>
          </w:tcPr>
          <w:p w14:paraId="08124745" w14:textId="77777777" w:rsidR="009C2107" w:rsidRPr="00E21C40" w:rsidRDefault="009C2107" w:rsidP="00E21C40">
            <w:pPr>
              <w:pStyle w:val="Tabelle"/>
              <w:rPr>
                <w:rFonts w:cs="Arial"/>
              </w:rPr>
            </w:pPr>
          </w:p>
        </w:tc>
        <w:tc>
          <w:tcPr>
            <w:tcW w:w="1120" w:type="dxa"/>
            <w:noWrap/>
          </w:tcPr>
          <w:p w14:paraId="4044E02F" w14:textId="77777777" w:rsidR="009C2107" w:rsidRPr="009A276B" w:rsidRDefault="009C2107" w:rsidP="009A276B">
            <w:pPr>
              <w:overflowPunct/>
              <w:autoSpaceDE/>
              <w:autoSpaceDN/>
              <w:adjustRightInd/>
              <w:textAlignment w:val="auto"/>
              <w:rPr>
                <w:rFonts w:ascii="Times New Roman" w:eastAsia="Times New Roman" w:hAnsi="Times New Roman"/>
                <w:lang w:eastAsia="en-GB"/>
              </w:rPr>
            </w:pPr>
          </w:p>
        </w:tc>
      </w:tr>
      <w:tr w:rsidR="009A276B" w:rsidRPr="009A276B" w14:paraId="1EA887F2" w14:textId="77777777" w:rsidTr="00194509">
        <w:trPr>
          <w:trHeight w:val="525"/>
        </w:trPr>
        <w:tc>
          <w:tcPr>
            <w:tcW w:w="1161" w:type="dxa"/>
            <w:noWrap/>
            <w:hideMark/>
          </w:tcPr>
          <w:p w14:paraId="51EC5040" w14:textId="77777777" w:rsidR="009A276B" w:rsidRPr="00E21C40" w:rsidRDefault="009A276B" w:rsidP="00E21C40">
            <w:pPr>
              <w:pStyle w:val="Tabelle"/>
              <w:rPr>
                <w:rFonts w:cs="Arial"/>
              </w:rPr>
            </w:pPr>
            <w:r w:rsidRPr="00E21C40">
              <w:rPr>
                <w:rFonts w:cs="Arial"/>
              </w:rPr>
              <w:t>1)</w:t>
            </w:r>
          </w:p>
        </w:tc>
        <w:tc>
          <w:tcPr>
            <w:tcW w:w="3467" w:type="dxa"/>
            <w:hideMark/>
          </w:tcPr>
          <w:p w14:paraId="71CF8C8D" w14:textId="77777777" w:rsidR="009A276B" w:rsidRPr="00E21C40" w:rsidRDefault="009A276B" w:rsidP="00E21C40">
            <w:pPr>
              <w:pStyle w:val="Tabelle"/>
              <w:rPr>
                <w:rFonts w:cs="Arial"/>
              </w:rPr>
            </w:pPr>
            <w:r w:rsidRPr="00E21C40">
              <w:rPr>
                <w:rFonts w:cs="Arial"/>
              </w:rPr>
              <w:t xml:space="preserve"> the machine performs the intended function (the machine operates normally</w:t>
            </w:r>
            <w:proofErr w:type="gramStart"/>
            <w:r w:rsidRPr="00E21C40">
              <w:rPr>
                <w:rFonts w:cs="Arial"/>
              </w:rPr>
              <w:t>) ;</w:t>
            </w:r>
            <w:proofErr w:type="gramEnd"/>
          </w:p>
        </w:tc>
        <w:tc>
          <w:tcPr>
            <w:tcW w:w="3773" w:type="dxa"/>
            <w:noWrap/>
            <w:hideMark/>
          </w:tcPr>
          <w:p w14:paraId="424FED3E" w14:textId="77777777" w:rsidR="009A276B" w:rsidRPr="00E21C40" w:rsidRDefault="009A276B" w:rsidP="00E21C40">
            <w:pPr>
              <w:pStyle w:val="Tabelle"/>
              <w:rPr>
                <w:rFonts w:cs="Arial"/>
              </w:rPr>
            </w:pPr>
          </w:p>
        </w:tc>
        <w:tc>
          <w:tcPr>
            <w:tcW w:w="1120" w:type="dxa"/>
            <w:noWrap/>
            <w:hideMark/>
          </w:tcPr>
          <w:p w14:paraId="0F4D2C4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B1252FB" w14:textId="77777777" w:rsidTr="009C2107">
        <w:trPr>
          <w:trHeight w:val="1087"/>
        </w:trPr>
        <w:tc>
          <w:tcPr>
            <w:tcW w:w="1161" w:type="dxa"/>
            <w:noWrap/>
            <w:hideMark/>
          </w:tcPr>
          <w:p w14:paraId="427414D3" w14:textId="77777777" w:rsidR="009A276B" w:rsidRPr="00E21C40" w:rsidRDefault="009A276B" w:rsidP="00E21C40">
            <w:pPr>
              <w:pStyle w:val="Tabelle"/>
              <w:rPr>
                <w:rFonts w:cs="Arial"/>
              </w:rPr>
            </w:pPr>
            <w:r w:rsidRPr="00E21C40">
              <w:rPr>
                <w:rFonts w:cs="Arial"/>
              </w:rPr>
              <w:lastRenderedPageBreak/>
              <w:t>2)</w:t>
            </w:r>
          </w:p>
        </w:tc>
        <w:tc>
          <w:tcPr>
            <w:tcW w:w="3467" w:type="dxa"/>
            <w:hideMark/>
          </w:tcPr>
          <w:p w14:paraId="7A4FA82F" w14:textId="399DA557" w:rsidR="009A276B" w:rsidRPr="00E21C40" w:rsidRDefault="009A276B" w:rsidP="00E21C40">
            <w:pPr>
              <w:pStyle w:val="Tabelle"/>
              <w:rPr>
                <w:rFonts w:cs="Arial"/>
              </w:rPr>
            </w:pPr>
            <w:r w:rsidRPr="00E21C40">
              <w:rPr>
                <w:rFonts w:cs="Arial"/>
              </w:rPr>
              <w:t xml:space="preserve"> the machine does not perform the intended function (i.e. it </w:t>
            </w:r>
            <w:proofErr w:type="gramStart"/>
            <w:r w:rsidRPr="00E21C40">
              <w:rPr>
                <w:rFonts w:cs="Arial"/>
              </w:rPr>
              <w:t>malfunctions)  due</w:t>
            </w:r>
            <w:proofErr w:type="gramEnd"/>
            <w:r w:rsidRPr="00E21C40">
              <w:rPr>
                <w:rFonts w:cs="Arial"/>
              </w:rPr>
              <w:t xml:space="preserve"> to a variety of reasons, including </w:t>
            </w:r>
          </w:p>
        </w:tc>
        <w:tc>
          <w:tcPr>
            <w:tcW w:w="3773" w:type="dxa"/>
            <w:noWrap/>
            <w:hideMark/>
          </w:tcPr>
          <w:p w14:paraId="5CF4027E" w14:textId="77777777" w:rsidR="009A276B" w:rsidRPr="00E21C40" w:rsidRDefault="009A276B" w:rsidP="00E21C40">
            <w:pPr>
              <w:pStyle w:val="Tabelle"/>
              <w:rPr>
                <w:rFonts w:cs="Arial"/>
              </w:rPr>
            </w:pPr>
          </w:p>
        </w:tc>
        <w:tc>
          <w:tcPr>
            <w:tcW w:w="1120" w:type="dxa"/>
            <w:noWrap/>
            <w:hideMark/>
          </w:tcPr>
          <w:p w14:paraId="1810798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C2107" w:rsidRPr="009A276B" w14:paraId="05CD8036" w14:textId="77777777" w:rsidTr="00194509">
        <w:trPr>
          <w:trHeight w:val="2055"/>
        </w:trPr>
        <w:tc>
          <w:tcPr>
            <w:tcW w:w="1161" w:type="dxa"/>
            <w:noWrap/>
          </w:tcPr>
          <w:p w14:paraId="34B1C23E" w14:textId="77777777" w:rsidR="009C2107" w:rsidRPr="00E21C40" w:rsidRDefault="009C2107" w:rsidP="00E21C40">
            <w:pPr>
              <w:pStyle w:val="Tabelle"/>
              <w:rPr>
                <w:rFonts w:cs="Arial"/>
              </w:rPr>
            </w:pPr>
          </w:p>
        </w:tc>
        <w:tc>
          <w:tcPr>
            <w:tcW w:w="3467" w:type="dxa"/>
          </w:tcPr>
          <w:p w14:paraId="7A3014C7" w14:textId="77777777" w:rsidR="009C2107" w:rsidRDefault="009C2107" w:rsidP="00E21C40">
            <w:pPr>
              <w:pStyle w:val="Tabelle"/>
              <w:rPr>
                <w:rFonts w:cs="Arial"/>
              </w:rPr>
            </w:pPr>
            <w:r w:rsidRPr="00E21C40">
              <w:rPr>
                <w:rFonts w:ascii="Cambria Math" w:hAnsi="Cambria Math" w:cs="Cambria Math"/>
              </w:rPr>
              <w:t>⎯</w:t>
            </w:r>
            <w:r w:rsidRPr="00E21C40">
              <w:rPr>
                <w:rFonts w:cs="Arial"/>
              </w:rPr>
              <w:t xml:space="preserve"> variation of a property or of a dimension of the processed material or of the workpiece, </w:t>
            </w:r>
          </w:p>
          <w:p w14:paraId="2EBFBEEC" w14:textId="77777777" w:rsidR="009C2107" w:rsidRDefault="009C2107" w:rsidP="00E21C40">
            <w:pPr>
              <w:pStyle w:val="Tabelle"/>
              <w:rPr>
                <w:rFonts w:cs="Arial"/>
              </w:rPr>
            </w:pPr>
            <w:r w:rsidRPr="00E21C40">
              <w:rPr>
                <w:rFonts w:ascii="Cambria Math" w:hAnsi="Cambria Math" w:cs="Cambria Math"/>
              </w:rPr>
              <w:t>⎯</w:t>
            </w:r>
            <w:r w:rsidRPr="00E21C40">
              <w:rPr>
                <w:rFonts w:cs="Arial"/>
              </w:rPr>
              <w:t xml:space="preserve"> failure of one or more of its component parts or services, </w:t>
            </w:r>
          </w:p>
          <w:p w14:paraId="5BE271B4" w14:textId="77777777" w:rsidR="002756FC" w:rsidRDefault="009C2107" w:rsidP="00E21C40">
            <w:pPr>
              <w:pStyle w:val="Tabelle"/>
              <w:rPr>
                <w:rFonts w:cs="Arial"/>
              </w:rPr>
            </w:pPr>
            <w:r w:rsidRPr="00E21C40">
              <w:rPr>
                <w:rFonts w:ascii="Cambria Math" w:hAnsi="Cambria Math" w:cs="Cambria Math"/>
              </w:rPr>
              <w:t>⎯</w:t>
            </w:r>
            <w:r w:rsidRPr="00E21C40">
              <w:rPr>
                <w:rFonts w:cs="Arial"/>
              </w:rPr>
              <w:t xml:space="preserve"> external disturbances (for example, shocks, vibration, electromagnetic interference</w:t>
            </w:r>
            <w:proofErr w:type="gramStart"/>
            <w:r w:rsidRPr="00E21C40">
              <w:rPr>
                <w:rFonts w:cs="Arial"/>
              </w:rPr>
              <w:t>) ,</w:t>
            </w:r>
            <w:proofErr w:type="gramEnd"/>
            <w:r w:rsidRPr="00E21C40">
              <w:rPr>
                <w:rFonts w:cs="Arial"/>
              </w:rPr>
              <w:t xml:space="preserve"> </w:t>
            </w:r>
          </w:p>
          <w:p w14:paraId="0641A4A4" w14:textId="77777777" w:rsidR="002756FC" w:rsidRDefault="009C2107" w:rsidP="00E21C40">
            <w:pPr>
              <w:pStyle w:val="Tabelle"/>
              <w:rPr>
                <w:rFonts w:cs="Arial"/>
              </w:rPr>
            </w:pPr>
            <w:r w:rsidRPr="00E21C40">
              <w:rPr>
                <w:rFonts w:ascii="Cambria Math" w:hAnsi="Cambria Math" w:cs="Cambria Math"/>
              </w:rPr>
              <w:t>⎯</w:t>
            </w:r>
            <w:r w:rsidRPr="00E21C40">
              <w:rPr>
                <w:rFonts w:cs="Arial"/>
              </w:rPr>
              <w:t xml:space="preserve"> design error or deficiency (for example, software errors</w:t>
            </w:r>
            <w:proofErr w:type="gramStart"/>
            <w:r w:rsidRPr="00E21C40">
              <w:rPr>
                <w:rFonts w:cs="Arial"/>
              </w:rPr>
              <w:t>) ,</w:t>
            </w:r>
            <w:proofErr w:type="gramEnd"/>
            <w:r w:rsidRPr="00E21C40">
              <w:rPr>
                <w:rFonts w:cs="Arial"/>
              </w:rPr>
              <w:t xml:space="preserve"> </w:t>
            </w:r>
          </w:p>
          <w:p w14:paraId="3A010DEF" w14:textId="77777777" w:rsidR="002756FC" w:rsidRDefault="009C2107" w:rsidP="00E21C40">
            <w:pPr>
              <w:pStyle w:val="Tabelle"/>
              <w:rPr>
                <w:rFonts w:cs="Arial"/>
              </w:rPr>
            </w:pPr>
            <w:r w:rsidRPr="00E21C40">
              <w:rPr>
                <w:rFonts w:ascii="Cambria Math" w:hAnsi="Cambria Math" w:cs="Cambria Math"/>
              </w:rPr>
              <w:t>⎯</w:t>
            </w:r>
            <w:r w:rsidRPr="00E21C40">
              <w:rPr>
                <w:rFonts w:cs="Arial"/>
              </w:rPr>
              <w:t xml:space="preserve"> disturbance of its power supply, and </w:t>
            </w:r>
          </w:p>
          <w:p w14:paraId="2275887C" w14:textId="1F55CF5E" w:rsidR="009C2107" w:rsidRPr="00E21C40" w:rsidRDefault="009C2107" w:rsidP="00E21C40">
            <w:pPr>
              <w:pStyle w:val="Tabelle"/>
              <w:rPr>
                <w:rFonts w:cs="Arial"/>
              </w:rPr>
            </w:pPr>
            <w:r w:rsidRPr="00E21C40">
              <w:rPr>
                <w:rFonts w:ascii="Cambria Math" w:hAnsi="Cambria Math" w:cs="Cambria Math"/>
              </w:rPr>
              <w:t>⎯</w:t>
            </w:r>
            <w:r w:rsidRPr="00E21C40">
              <w:rPr>
                <w:rFonts w:cs="Arial"/>
              </w:rPr>
              <w:t xml:space="preserve"> surrounding conditions (for example, damaged floor surfaces</w:t>
            </w:r>
            <w:proofErr w:type="gramStart"/>
            <w:r w:rsidRPr="00E21C40">
              <w:rPr>
                <w:rFonts w:cs="Arial"/>
              </w:rPr>
              <w:t>) .</w:t>
            </w:r>
            <w:proofErr w:type="gramEnd"/>
          </w:p>
        </w:tc>
        <w:tc>
          <w:tcPr>
            <w:tcW w:w="3773" w:type="dxa"/>
            <w:noWrap/>
          </w:tcPr>
          <w:p w14:paraId="1201CD39" w14:textId="77777777" w:rsidR="009C2107" w:rsidRPr="00E21C40" w:rsidRDefault="009C2107" w:rsidP="00E21C40">
            <w:pPr>
              <w:pStyle w:val="Tabelle"/>
              <w:rPr>
                <w:rFonts w:cs="Arial"/>
              </w:rPr>
            </w:pPr>
          </w:p>
        </w:tc>
        <w:tc>
          <w:tcPr>
            <w:tcW w:w="1120" w:type="dxa"/>
            <w:noWrap/>
          </w:tcPr>
          <w:p w14:paraId="6A2AC4D1" w14:textId="77777777" w:rsidR="009C2107" w:rsidRPr="009A276B" w:rsidRDefault="009C2107" w:rsidP="009A276B">
            <w:pPr>
              <w:overflowPunct/>
              <w:autoSpaceDE/>
              <w:autoSpaceDN/>
              <w:adjustRightInd/>
              <w:textAlignment w:val="auto"/>
              <w:rPr>
                <w:rFonts w:ascii="Times New Roman" w:eastAsia="Times New Roman" w:hAnsi="Times New Roman"/>
                <w:lang w:eastAsia="en-GB"/>
              </w:rPr>
            </w:pPr>
          </w:p>
        </w:tc>
      </w:tr>
      <w:tr w:rsidR="009A276B" w:rsidRPr="009A276B" w14:paraId="1BC61CC3" w14:textId="77777777" w:rsidTr="00A4467E">
        <w:trPr>
          <w:trHeight w:val="1086"/>
        </w:trPr>
        <w:tc>
          <w:tcPr>
            <w:tcW w:w="1161" w:type="dxa"/>
            <w:noWrap/>
            <w:hideMark/>
          </w:tcPr>
          <w:p w14:paraId="19065076" w14:textId="77777777" w:rsidR="009A276B" w:rsidRPr="00E21C40" w:rsidRDefault="009A276B" w:rsidP="00E21C40">
            <w:pPr>
              <w:pStyle w:val="Tabelle"/>
              <w:rPr>
                <w:rFonts w:cs="Arial"/>
              </w:rPr>
            </w:pPr>
            <w:r w:rsidRPr="00E21C40">
              <w:rPr>
                <w:rFonts w:cs="Arial"/>
              </w:rPr>
              <w:t>c)</w:t>
            </w:r>
          </w:p>
        </w:tc>
        <w:tc>
          <w:tcPr>
            <w:tcW w:w="3467" w:type="dxa"/>
            <w:hideMark/>
          </w:tcPr>
          <w:p w14:paraId="22497A36" w14:textId="1B205440" w:rsidR="009A276B" w:rsidRPr="00E21C40" w:rsidRDefault="009A276B" w:rsidP="00E21C40">
            <w:pPr>
              <w:pStyle w:val="Tabelle"/>
              <w:rPr>
                <w:rFonts w:cs="Arial"/>
              </w:rPr>
            </w:pPr>
            <w:r w:rsidRPr="00E21C40">
              <w:rPr>
                <w:rFonts w:cs="Arial"/>
              </w:rPr>
              <w:t xml:space="preserve"> Unintended behaviour of the operator or reasonably foreseeable misuse of the machine </w:t>
            </w:r>
          </w:p>
        </w:tc>
        <w:tc>
          <w:tcPr>
            <w:tcW w:w="3773" w:type="dxa"/>
            <w:noWrap/>
            <w:hideMark/>
          </w:tcPr>
          <w:p w14:paraId="77E23E0F" w14:textId="77777777" w:rsidR="009A276B" w:rsidRPr="00E21C40" w:rsidRDefault="009A276B" w:rsidP="00E21C40">
            <w:pPr>
              <w:pStyle w:val="Tabelle"/>
              <w:rPr>
                <w:rFonts w:cs="Arial"/>
              </w:rPr>
            </w:pPr>
          </w:p>
        </w:tc>
        <w:tc>
          <w:tcPr>
            <w:tcW w:w="1120" w:type="dxa"/>
            <w:noWrap/>
            <w:hideMark/>
          </w:tcPr>
          <w:p w14:paraId="3D73BA7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4467E" w:rsidRPr="009A276B" w14:paraId="5B4E528D" w14:textId="77777777" w:rsidTr="00A4467E">
        <w:trPr>
          <w:trHeight w:val="421"/>
        </w:trPr>
        <w:tc>
          <w:tcPr>
            <w:tcW w:w="1161" w:type="dxa"/>
            <w:noWrap/>
          </w:tcPr>
          <w:p w14:paraId="263541C2" w14:textId="77777777" w:rsidR="00A4467E" w:rsidRPr="00E21C40" w:rsidRDefault="00A4467E" w:rsidP="00E21C40">
            <w:pPr>
              <w:pStyle w:val="Tabelle"/>
              <w:rPr>
                <w:rFonts w:cs="Arial"/>
              </w:rPr>
            </w:pPr>
          </w:p>
        </w:tc>
        <w:tc>
          <w:tcPr>
            <w:tcW w:w="3467" w:type="dxa"/>
          </w:tcPr>
          <w:p w14:paraId="642865F3" w14:textId="71407A78" w:rsidR="00A4467E" w:rsidRPr="00E21C40" w:rsidRDefault="00A4467E" w:rsidP="00E21C40">
            <w:pPr>
              <w:pStyle w:val="Tabelle"/>
              <w:rPr>
                <w:rFonts w:cs="Arial"/>
              </w:rPr>
            </w:pPr>
            <w:r w:rsidRPr="00E21C40">
              <w:rPr>
                <w:rFonts w:cs="Arial"/>
              </w:rPr>
              <w:t xml:space="preserve">Examples include </w:t>
            </w:r>
          </w:p>
        </w:tc>
        <w:tc>
          <w:tcPr>
            <w:tcW w:w="3773" w:type="dxa"/>
            <w:noWrap/>
          </w:tcPr>
          <w:p w14:paraId="7CDBF723" w14:textId="77777777" w:rsidR="00A4467E" w:rsidRPr="00E21C40" w:rsidRDefault="00A4467E" w:rsidP="00E21C40">
            <w:pPr>
              <w:pStyle w:val="Tabelle"/>
              <w:rPr>
                <w:rFonts w:cs="Arial"/>
              </w:rPr>
            </w:pPr>
          </w:p>
        </w:tc>
        <w:tc>
          <w:tcPr>
            <w:tcW w:w="1120" w:type="dxa"/>
            <w:noWrap/>
          </w:tcPr>
          <w:p w14:paraId="1DA4EE15" w14:textId="77777777" w:rsidR="00A4467E" w:rsidRPr="009A276B" w:rsidRDefault="00A4467E" w:rsidP="009A276B">
            <w:pPr>
              <w:overflowPunct/>
              <w:autoSpaceDE/>
              <w:autoSpaceDN/>
              <w:adjustRightInd/>
              <w:textAlignment w:val="auto"/>
              <w:rPr>
                <w:rFonts w:ascii="Times New Roman" w:eastAsia="Times New Roman" w:hAnsi="Times New Roman"/>
                <w:lang w:eastAsia="en-GB"/>
              </w:rPr>
            </w:pPr>
          </w:p>
        </w:tc>
      </w:tr>
      <w:tr w:rsidR="00A4467E" w:rsidRPr="009A276B" w14:paraId="6EDC2764" w14:textId="77777777" w:rsidTr="00A4467E">
        <w:trPr>
          <w:trHeight w:val="1086"/>
        </w:trPr>
        <w:tc>
          <w:tcPr>
            <w:tcW w:w="1161" w:type="dxa"/>
            <w:noWrap/>
          </w:tcPr>
          <w:p w14:paraId="208DC814" w14:textId="77777777" w:rsidR="00A4467E" w:rsidRPr="00E21C40" w:rsidRDefault="00A4467E" w:rsidP="00E21C40">
            <w:pPr>
              <w:pStyle w:val="Tabelle"/>
              <w:rPr>
                <w:rFonts w:cs="Arial"/>
              </w:rPr>
            </w:pPr>
          </w:p>
        </w:tc>
        <w:tc>
          <w:tcPr>
            <w:tcW w:w="3467" w:type="dxa"/>
          </w:tcPr>
          <w:p w14:paraId="10EE8C67" w14:textId="77777777" w:rsidR="00A4467E" w:rsidRDefault="00A4467E" w:rsidP="00E21C40">
            <w:pPr>
              <w:pStyle w:val="Tabelle"/>
              <w:rPr>
                <w:rFonts w:cs="Arial"/>
              </w:rPr>
            </w:pPr>
            <w:r w:rsidRPr="00E21C40">
              <w:rPr>
                <w:rFonts w:ascii="Cambria Math" w:hAnsi="Cambria Math" w:cs="Cambria Math"/>
              </w:rPr>
              <w:t>⎯</w:t>
            </w:r>
            <w:r w:rsidRPr="00E21C40">
              <w:rPr>
                <w:rFonts w:cs="Arial"/>
              </w:rPr>
              <w:t xml:space="preserve"> loss of control of the machine by the operator (especially for hand-held or mobile machines</w:t>
            </w:r>
            <w:proofErr w:type="gramStart"/>
            <w:r w:rsidRPr="00E21C40">
              <w:rPr>
                <w:rFonts w:cs="Arial"/>
              </w:rPr>
              <w:t>) ,</w:t>
            </w:r>
            <w:proofErr w:type="gramEnd"/>
            <w:r w:rsidRPr="00E21C40">
              <w:rPr>
                <w:rFonts w:cs="Arial"/>
              </w:rPr>
              <w:t xml:space="preserve"> </w:t>
            </w:r>
          </w:p>
          <w:p w14:paraId="7D9A0EAE" w14:textId="77777777" w:rsidR="00A4467E" w:rsidRDefault="00A4467E" w:rsidP="00E21C40">
            <w:pPr>
              <w:pStyle w:val="Tabelle"/>
              <w:rPr>
                <w:rFonts w:cs="Arial"/>
              </w:rPr>
            </w:pPr>
            <w:r w:rsidRPr="00E21C40">
              <w:rPr>
                <w:rFonts w:ascii="Cambria Math" w:hAnsi="Cambria Math" w:cs="Cambria Math"/>
              </w:rPr>
              <w:t>⎯</w:t>
            </w:r>
            <w:r w:rsidRPr="00E21C40">
              <w:rPr>
                <w:rFonts w:cs="Arial"/>
              </w:rPr>
              <w:t xml:space="preserve"> reflex behaviour of a person in case of malfunction, incident or failure during the use of the machine, </w:t>
            </w:r>
          </w:p>
          <w:p w14:paraId="106604F4" w14:textId="77777777" w:rsidR="00A4467E" w:rsidRDefault="00A4467E" w:rsidP="00E21C40">
            <w:pPr>
              <w:pStyle w:val="Tabelle"/>
              <w:rPr>
                <w:rFonts w:cs="Arial"/>
              </w:rPr>
            </w:pPr>
            <w:r w:rsidRPr="00E21C40">
              <w:rPr>
                <w:rFonts w:ascii="Cambria Math" w:hAnsi="Cambria Math" w:cs="Cambria Math"/>
              </w:rPr>
              <w:t>⎯</w:t>
            </w:r>
            <w:r w:rsidRPr="00E21C40">
              <w:rPr>
                <w:rFonts w:cs="Arial"/>
              </w:rPr>
              <w:t xml:space="preserve"> behaviour resulting from lack of concentration or carelessness, </w:t>
            </w:r>
          </w:p>
          <w:p w14:paraId="77C05837" w14:textId="77777777" w:rsidR="00A4467E" w:rsidRDefault="00A4467E" w:rsidP="00E21C40">
            <w:pPr>
              <w:pStyle w:val="Tabelle"/>
              <w:rPr>
                <w:rFonts w:cs="Arial"/>
              </w:rPr>
            </w:pPr>
            <w:r w:rsidRPr="00E21C40">
              <w:rPr>
                <w:rFonts w:ascii="Cambria Math" w:hAnsi="Cambria Math" w:cs="Cambria Math"/>
              </w:rPr>
              <w:t>⎯</w:t>
            </w:r>
            <w:r w:rsidRPr="00E21C40">
              <w:rPr>
                <w:rFonts w:cs="Arial"/>
              </w:rPr>
              <w:t xml:space="preserve"> behaviour resulting from taking the “line of least resistance” in carrying out a task, </w:t>
            </w:r>
          </w:p>
          <w:p w14:paraId="47E85BA7" w14:textId="77777777" w:rsidR="00A4467E" w:rsidRDefault="00A4467E" w:rsidP="00E21C40">
            <w:pPr>
              <w:pStyle w:val="Tabelle"/>
              <w:rPr>
                <w:rFonts w:cs="Arial"/>
              </w:rPr>
            </w:pPr>
            <w:r w:rsidRPr="00E21C40">
              <w:rPr>
                <w:rFonts w:ascii="Cambria Math" w:hAnsi="Cambria Math" w:cs="Cambria Math"/>
              </w:rPr>
              <w:t>⎯</w:t>
            </w:r>
            <w:r w:rsidRPr="00E21C40">
              <w:rPr>
                <w:rFonts w:cs="Arial"/>
              </w:rPr>
              <w:t xml:space="preserve"> behaviour resulting from pressures to keep the machine running in all circumstances, and </w:t>
            </w:r>
          </w:p>
          <w:p w14:paraId="7A416ED2" w14:textId="290535A9" w:rsidR="00A4467E" w:rsidRPr="00E21C40" w:rsidRDefault="00A4467E" w:rsidP="00E21C40">
            <w:pPr>
              <w:pStyle w:val="Tabelle"/>
              <w:rPr>
                <w:rFonts w:cs="Arial"/>
              </w:rPr>
            </w:pPr>
            <w:r w:rsidRPr="00E21C40">
              <w:rPr>
                <w:rFonts w:ascii="Cambria Math" w:hAnsi="Cambria Math" w:cs="Cambria Math"/>
              </w:rPr>
              <w:t>⎯</w:t>
            </w:r>
            <w:r w:rsidRPr="00E21C40">
              <w:rPr>
                <w:rFonts w:cs="Arial"/>
              </w:rPr>
              <w:t xml:space="preserve"> behaviour of certain persons (for example, children, disabled persons</w:t>
            </w:r>
            <w:proofErr w:type="gramStart"/>
            <w:r w:rsidRPr="00E21C40">
              <w:rPr>
                <w:rFonts w:cs="Arial"/>
              </w:rPr>
              <w:t>) .</w:t>
            </w:r>
            <w:proofErr w:type="gramEnd"/>
          </w:p>
        </w:tc>
        <w:tc>
          <w:tcPr>
            <w:tcW w:w="3773" w:type="dxa"/>
            <w:noWrap/>
          </w:tcPr>
          <w:p w14:paraId="3B455A09" w14:textId="77777777" w:rsidR="00A4467E" w:rsidRPr="00E21C40" w:rsidRDefault="00A4467E" w:rsidP="00E21C40">
            <w:pPr>
              <w:pStyle w:val="Tabelle"/>
              <w:rPr>
                <w:rFonts w:cs="Arial"/>
              </w:rPr>
            </w:pPr>
          </w:p>
        </w:tc>
        <w:tc>
          <w:tcPr>
            <w:tcW w:w="1120" w:type="dxa"/>
            <w:noWrap/>
          </w:tcPr>
          <w:p w14:paraId="6E9BECE6" w14:textId="77777777" w:rsidR="00A4467E" w:rsidRPr="009A276B" w:rsidRDefault="00A4467E" w:rsidP="009A276B">
            <w:pPr>
              <w:overflowPunct/>
              <w:autoSpaceDE/>
              <w:autoSpaceDN/>
              <w:adjustRightInd/>
              <w:textAlignment w:val="auto"/>
              <w:rPr>
                <w:rFonts w:ascii="Times New Roman" w:eastAsia="Times New Roman" w:hAnsi="Times New Roman"/>
                <w:lang w:eastAsia="en-GB"/>
              </w:rPr>
            </w:pPr>
          </w:p>
        </w:tc>
      </w:tr>
      <w:tr w:rsidR="00DC0FAA" w:rsidRPr="009A276B" w14:paraId="6E34B45A" w14:textId="77777777" w:rsidTr="002D0BDC">
        <w:trPr>
          <w:trHeight w:val="1035"/>
        </w:trPr>
        <w:tc>
          <w:tcPr>
            <w:tcW w:w="1161" w:type="dxa"/>
            <w:noWrap/>
            <w:hideMark/>
          </w:tcPr>
          <w:p w14:paraId="1A4A2608" w14:textId="77777777" w:rsidR="00DC0FAA" w:rsidRPr="00E21C40" w:rsidRDefault="00DC0FAA" w:rsidP="00E21C40">
            <w:pPr>
              <w:pStyle w:val="Tabelle"/>
              <w:rPr>
                <w:rFonts w:cs="Arial"/>
              </w:rPr>
            </w:pPr>
            <w:r w:rsidRPr="00E21C40">
              <w:rPr>
                <w:rFonts w:cs="Arial"/>
              </w:rPr>
              <w:t>NOTE</w:t>
            </w:r>
          </w:p>
        </w:tc>
        <w:tc>
          <w:tcPr>
            <w:tcW w:w="7240" w:type="dxa"/>
            <w:gridSpan w:val="2"/>
            <w:hideMark/>
          </w:tcPr>
          <w:p w14:paraId="3BBA2377" w14:textId="7E16DD97" w:rsidR="00DC0FAA" w:rsidRPr="00DC0FAA" w:rsidRDefault="00DC0FAA" w:rsidP="00E21C40">
            <w:pPr>
              <w:pStyle w:val="Tabelle"/>
              <w:rPr>
                <w:rFonts w:cs="Arial"/>
                <w:i/>
              </w:rPr>
            </w:pPr>
            <w:r w:rsidRPr="00DC0FAA">
              <w:rPr>
                <w:rFonts w:cs="Arial"/>
                <w:i/>
              </w:rPr>
              <w:t>Examination of the available design documentation can be a useful means of identifying hazards related to the machinery, particularly those associated with moving elements such as motors or hydraulic cylinders.</w:t>
            </w:r>
          </w:p>
        </w:tc>
        <w:tc>
          <w:tcPr>
            <w:tcW w:w="1120" w:type="dxa"/>
            <w:noWrap/>
            <w:hideMark/>
          </w:tcPr>
          <w:p w14:paraId="6EEF5249" w14:textId="77777777" w:rsidR="00DC0FAA" w:rsidRPr="009A276B" w:rsidRDefault="00DC0FAA" w:rsidP="009A276B">
            <w:pPr>
              <w:overflowPunct/>
              <w:autoSpaceDE/>
              <w:autoSpaceDN/>
              <w:adjustRightInd/>
              <w:textAlignment w:val="auto"/>
              <w:rPr>
                <w:rFonts w:ascii="Times New Roman" w:eastAsia="Times New Roman" w:hAnsi="Times New Roman"/>
                <w:lang w:eastAsia="en-GB"/>
              </w:rPr>
            </w:pPr>
          </w:p>
        </w:tc>
      </w:tr>
      <w:tr w:rsidR="00DC0FAA" w:rsidRPr="00DC0FAA" w14:paraId="74EAE00E" w14:textId="77777777" w:rsidTr="00A40DF2">
        <w:trPr>
          <w:trHeight w:val="300"/>
        </w:trPr>
        <w:tc>
          <w:tcPr>
            <w:tcW w:w="1161" w:type="dxa"/>
            <w:noWrap/>
            <w:hideMark/>
          </w:tcPr>
          <w:p w14:paraId="76F7C805" w14:textId="77777777" w:rsidR="00DC0FAA" w:rsidRPr="00DC0FAA" w:rsidRDefault="00DC0FAA" w:rsidP="00E21C40">
            <w:pPr>
              <w:pStyle w:val="Tabelle"/>
              <w:rPr>
                <w:rFonts w:cs="Arial"/>
                <w:b/>
              </w:rPr>
            </w:pPr>
            <w:r w:rsidRPr="00DC0FAA">
              <w:rPr>
                <w:rFonts w:cs="Arial"/>
                <w:b/>
              </w:rPr>
              <w:t>5.5</w:t>
            </w:r>
          </w:p>
        </w:tc>
        <w:tc>
          <w:tcPr>
            <w:tcW w:w="7240" w:type="dxa"/>
            <w:gridSpan w:val="2"/>
            <w:hideMark/>
          </w:tcPr>
          <w:p w14:paraId="05C97BB6" w14:textId="31AC9518" w:rsidR="00DC0FAA" w:rsidRPr="00DC0FAA" w:rsidRDefault="00DC0FAA" w:rsidP="00E21C40">
            <w:pPr>
              <w:pStyle w:val="Tabelle"/>
              <w:rPr>
                <w:rFonts w:cs="Arial"/>
                <w:b/>
              </w:rPr>
            </w:pPr>
            <w:r w:rsidRPr="00DC0FAA">
              <w:rPr>
                <w:rFonts w:cs="Arial"/>
                <w:b/>
              </w:rPr>
              <w:t>Risk estimation</w:t>
            </w:r>
          </w:p>
        </w:tc>
        <w:tc>
          <w:tcPr>
            <w:tcW w:w="1120" w:type="dxa"/>
            <w:noWrap/>
            <w:hideMark/>
          </w:tcPr>
          <w:p w14:paraId="1D9B968A" w14:textId="77777777" w:rsidR="00DC0FAA" w:rsidRPr="00DC0FAA" w:rsidRDefault="00DC0FAA" w:rsidP="009A276B">
            <w:pPr>
              <w:overflowPunct/>
              <w:autoSpaceDE/>
              <w:autoSpaceDN/>
              <w:adjustRightInd/>
              <w:textAlignment w:val="auto"/>
              <w:rPr>
                <w:rFonts w:ascii="Times New Roman" w:eastAsia="Times New Roman" w:hAnsi="Times New Roman"/>
                <w:b/>
                <w:lang w:eastAsia="en-GB"/>
              </w:rPr>
            </w:pPr>
          </w:p>
        </w:tc>
      </w:tr>
      <w:tr w:rsidR="009A276B" w:rsidRPr="009A276B" w14:paraId="4FB79224" w14:textId="77777777" w:rsidTr="00C56B69">
        <w:trPr>
          <w:trHeight w:val="448"/>
        </w:trPr>
        <w:tc>
          <w:tcPr>
            <w:tcW w:w="1161" w:type="dxa"/>
            <w:noWrap/>
            <w:hideMark/>
          </w:tcPr>
          <w:p w14:paraId="71A27491" w14:textId="77777777" w:rsidR="009A276B" w:rsidRPr="00E21C40" w:rsidRDefault="009A276B" w:rsidP="00E21C40">
            <w:pPr>
              <w:pStyle w:val="Tabelle"/>
              <w:rPr>
                <w:rFonts w:cs="Arial"/>
              </w:rPr>
            </w:pPr>
            <w:r w:rsidRPr="00E21C40">
              <w:rPr>
                <w:rFonts w:cs="Arial"/>
              </w:rPr>
              <w:lastRenderedPageBreak/>
              <w:t>5.5.1</w:t>
            </w:r>
          </w:p>
        </w:tc>
        <w:tc>
          <w:tcPr>
            <w:tcW w:w="3467" w:type="dxa"/>
            <w:hideMark/>
          </w:tcPr>
          <w:p w14:paraId="005EC5B5" w14:textId="41454DBB"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4ED35AF0" w14:textId="77777777" w:rsidR="009A276B" w:rsidRPr="00E21C40" w:rsidRDefault="009A276B" w:rsidP="00E21C40">
            <w:pPr>
              <w:pStyle w:val="Tabelle"/>
              <w:rPr>
                <w:rFonts w:cs="Arial"/>
              </w:rPr>
            </w:pPr>
          </w:p>
        </w:tc>
        <w:tc>
          <w:tcPr>
            <w:tcW w:w="1120" w:type="dxa"/>
            <w:noWrap/>
            <w:hideMark/>
          </w:tcPr>
          <w:p w14:paraId="1D548D2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1966540A" w14:textId="77777777" w:rsidTr="00C56B69">
        <w:trPr>
          <w:trHeight w:val="448"/>
        </w:trPr>
        <w:tc>
          <w:tcPr>
            <w:tcW w:w="1161" w:type="dxa"/>
            <w:noWrap/>
          </w:tcPr>
          <w:p w14:paraId="744EEBE7" w14:textId="77777777" w:rsidR="00C56B69" w:rsidRPr="00E21C40" w:rsidRDefault="00C56B69" w:rsidP="00E21C40">
            <w:pPr>
              <w:pStyle w:val="Tabelle"/>
              <w:rPr>
                <w:rFonts w:cs="Arial"/>
              </w:rPr>
            </w:pPr>
          </w:p>
        </w:tc>
        <w:tc>
          <w:tcPr>
            <w:tcW w:w="3467" w:type="dxa"/>
          </w:tcPr>
          <w:p w14:paraId="05B2D635" w14:textId="77777777" w:rsidR="00C56B69" w:rsidRDefault="00C56B69" w:rsidP="00C56B69">
            <w:pPr>
              <w:pStyle w:val="Tabelle"/>
              <w:rPr>
                <w:rFonts w:cs="Arial"/>
              </w:rPr>
            </w:pPr>
            <w:r w:rsidRPr="00E21C40">
              <w:rPr>
                <w:rFonts w:cs="Arial"/>
              </w:rPr>
              <w:t xml:space="preserve">After hazard identification, risk estimation shall be carried out for each hazardous situation by determining the elements of risk given in 5.5.2. When determining these elements, it is necessary to </w:t>
            </w:r>
            <w:proofErr w:type="gramStart"/>
            <w:r w:rsidRPr="00E21C40">
              <w:rPr>
                <w:rFonts w:cs="Arial"/>
              </w:rPr>
              <w:t>take into account</w:t>
            </w:r>
            <w:proofErr w:type="gramEnd"/>
            <w:r w:rsidRPr="00E21C40">
              <w:rPr>
                <w:rFonts w:cs="Arial"/>
              </w:rPr>
              <w:t xml:space="preserve"> the aspects given in 5.5.3. </w:t>
            </w:r>
          </w:p>
          <w:p w14:paraId="12BCE73F" w14:textId="38D0692D" w:rsidR="00C56B69" w:rsidRPr="00E21C40" w:rsidRDefault="00C56B69" w:rsidP="00C56B69">
            <w:pPr>
              <w:pStyle w:val="Tabelle"/>
              <w:rPr>
                <w:rFonts w:cs="Arial"/>
              </w:rPr>
            </w:pPr>
            <w:r w:rsidRPr="00E21C40">
              <w:rPr>
                <w:rFonts w:cs="Arial"/>
              </w:rPr>
              <w:t xml:space="preserve">If standardized (or other </w:t>
            </w:r>
            <w:proofErr w:type="gramStart"/>
            <w:r w:rsidRPr="00E21C40">
              <w:rPr>
                <w:rFonts w:cs="Arial"/>
              </w:rPr>
              <w:t>suitable)  measurement</w:t>
            </w:r>
            <w:proofErr w:type="gramEnd"/>
            <w:r w:rsidRPr="00E21C40">
              <w:rPr>
                <w:rFonts w:cs="Arial"/>
              </w:rPr>
              <w:t xml:space="preserve"> methods exist for an emission, they should be used, in conjunction with existing machinery or prototypes, to determine emission values and comparative emission data. This makes it possible for the designer to</w:t>
            </w:r>
          </w:p>
        </w:tc>
        <w:tc>
          <w:tcPr>
            <w:tcW w:w="3773" w:type="dxa"/>
            <w:noWrap/>
          </w:tcPr>
          <w:p w14:paraId="740005C5" w14:textId="77777777" w:rsidR="00C56B69" w:rsidRPr="00E21C40" w:rsidRDefault="00C56B69" w:rsidP="00E21C40">
            <w:pPr>
              <w:pStyle w:val="Tabelle"/>
              <w:rPr>
                <w:rFonts w:cs="Arial"/>
              </w:rPr>
            </w:pPr>
          </w:p>
        </w:tc>
        <w:tc>
          <w:tcPr>
            <w:tcW w:w="1120" w:type="dxa"/>
            <w:noWrap/>
          </w:tcPr>
          <w:p w14:paraId="3FEA4503"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1338BF" w:rsidRPr="009A276B" w14:paraId="5D59305C" w14:textId="77777777" w:rsidTr="00194509">
        <w:trPr>
          <w:trHeight w:val="300"/>
        </w:trPr>
        <w:tc>
          <w:tcPr>
            <w:tcW w:w="1161" w:type="dxa"/>
            <w:noWrap/>
          </w:tcPr>
          <w:p w14:paraId="724D2E72" w14:textId="77777777" w:rsidR="001338BF" w:rsidRPr="00E21C40" w:rsidRDefault="001338BF" w:rsidP="00E21C40">
            <w:pPr>
              <w:pStyle w:val="Tabelle"/>
              <w:rPr>
                <w:rFonts w:cs="Arial"/>
              </w:rPr>
            </w:pPr>
          </w:p>
        </w:tc>
        <w:tc>
          <w:tcPr>
            <w:tcW w:w="3467" w:type="dxa"/>
          </w:tcPr>
          <w:p w14:paraId="1B08152F" w14:textId="77777777" w:rsidR="001338BF" w:rsidRDefault="001338BF" w:rsidP="00E21C40">
            <w:pPr>
              <w:pStyle w:val="Tabelle"/>
              <w:rPr>
                <w:rFonts w:cs="Arial"/>
              </w:rPr>
            </w:pPr>
            <w:r w:rsidRPr="00E21C40">
              <w:rPr>
                <w:rFonts w:ascii="Cambria Math" w:hAnsi="Cambria Math" w:cs="Cambria Math"/>
              </w:rPr>
              <w:t>⎯</w:t>
            </w:r>
            <w:r w:rsidRPr="00E21C40">
              <w:rPr>
                <w:rFonts w:cs="Arial"/>
              </w:rPr>
              <w:t xml:space="preserve"> estimate the risk associated with the emissions, </w:t>
            </w:r>
          </w:p>
          <w:p w14:paraId="3D3B804C" w14:textId="77777777" w:rsidR="001338BF" w:rsidRDefault="001338BF" w:rsidP="00E21C40">
            <w:pPr>
              <w:pStyle w:val="Tabelle"/>
              <w:rPr>
                <w:rFonts w:cs="Arial"/>
              </w:rPr>
            </w:pPr>
            <w:r w:rsidRPr="00E21C40">
              <w:rPr>
                <w:rFonts w:ascii="Cambria Math" w:hAnsi="Cambria Math" w:cs="Cambria Math"/>
              </w:rPr>
              <w:t>⎯</w:t>
            </w:r>
            <w:r w:rsidRPr="00E21C40">
              <w:rPr>
                <w:rFonts w:cs="Arial"/>
              </w:rPr>
              <w:t xml:space="preserve"> evaluate the effectiveness of the protective measures implemented at the design stage, </w:t>
            </w:r>
          </w:p>
          <w:p w14:paraId="0D799338" w14:textId="77777777" w:rsidR="001338BF" w:rsidRDefault="001338BF" w:rsidP="00E21C40">
            <w:pPr>
              <w:pStyle w:val="Tabelle"/>
              <w:rPr>
                <w:rFonts w:cs="Arial"/>
              </w:rPr>
            </w:pPr>
            <w:r w:rsidRPr="00E21C40">
              <w:rPr>
                <w:rFonts w:ascii="Cambria Math" w:hAnsi="Cambria Math" w:cs="Cambria Math"/>
              </w:rPr>
              <w:t>⎯</w:t>
            </w:r>
            <w:r w:rsidRPr="00E21C40">
              <w:rPr>
                <w:rFonts w:cs="Arial"/>
              </w:rPr>
              <w:t xml:space="preserve"> provide potential buyers with quantitative information on emissions in the technical documentation, and </w:t>
            </w:r>
          </w:p>
          <w:p w14:paraId="15FBC999" w14:textId="378246CF" w:rsidR="001338BF" w:rsidRPr="00E21C40" w:rsidRDefault="001338BF" w:rsidP="00E21C40">
            <w:pPr>
              <w:pStyle w:val="Tabelle"/>
              <w:rPr>
                <w:rFonts w:cs="Arial"/>
              </w:rPr>
            </w:pPr>
            <w:r w:rsidRPr="00E21C40">
              <w:rPr>
                <w:rFonts w:ascii="Cambria Math" w:hAnsi="Cambria Math" w:cs="Cambria Math"/>
              </w:rPr>
              <w:t>⎯</w:t>
            </w:r>
            <w:r w:rsidRPr="00E21C40">
              <w:rPr>
                <w:rFonts w:cs="Arial"/>
              </w:rPr>
              <w:t xml:space="preserve"> provide users with quantitative information on emissions in the information for use. </w:t>
            </w:r>
          </w:p>
        </w:tc>
        <w:tc>
          <w:tcPr>
            <w:tcW w:w="3773" w:type="dxa"/>
            <w:noWrap/>
          </w:tcPr>
          <w:p w14:paraId="7771A18F" w14:textId="77777777" w:rsidR="001338BF" w:rsidRPr="00E21C40" w:rsidRDefault="001338BF" w:rsidP="00E21C40">
            <w:pPr>
              <w:pStyle w:val="Tabelle"/>
              <w:rPr>
                <w:rFonts w:cs="Arial"/>
              </w:rPr>
            </w:pPr>
          </w:p>
        </w:tc>
        <w:tc>
          <w:tcPr>
            <w:tcW w:w="1120" w:type="dxa"/>
            <w:noWrap/>
          </w:tcPr>
          <w:p w14:paraId="5D4FE6E1" w14:textId="77777777" w:rsidR="001338BF" w:rsidRPr="009A276B" w:rsidRDefault="001338BF" w:rsidP="009A276B">
            <w:pPr>
              <w:overflowPunct/>
              <w:autoSpaceDE/>
              <w:autoSpaceDN/>
              <w:adjustRightInd/>
              <w:textAlignment w:val="auto"/>
              <w:rPr>
                <w:rFonts w:ascii="Times New Roman" w:eastAsia="Times New Roman" w:hAnsi="Times New Roman"/>
                <w:lang w:eastAsia="en-GB"/>
              </w:rPr>
            </w:pPr>
          </w:p>
        </w:tc>
      </w:tr>
      <w:tr w:rsidR="001338BF" w:rsidRPr="009A276B" w14:paraId="4F159C87" w14:textId="77777777" w:rsidTr="001338BF">
        <w:trPr>
          <w:trHeight w:val="1171"/>
        </w:trPr>
        <w:tc>
          <w:tcPr>
            <w:tcW w:w="1161" w:type="dxa"/>
            <w:noWrap/>
          </w:tcPr>
          <w:p w14:paraId="3B02F596" w14:textId="77777777" w:rsidR="001338BF" w:rsidRPr="00E21C40" w:rsidRDefault="001338BF" w:rsidP="00E21C40">
            <w:pPr>
              <w:pStyle w:val="Tabelle"/>
              <w:rPr>
                <w:rFonts w:cs="Arial"/>
              </w:rPr>
            </w:pPr>
          </w:p>
        </w:tc>
        <w:tc>
          <w:tcPr>
            <w:tcW w:w="3467" w:type="dxa"/>
          </w:tcPr>
          <w:p w14:paraId="7B94430C" w14:textId="0B22D0D8" w:rsidR="001338BF" w:rsidRPr="00E21C40" w:rsidRDefault="001338BF" w:rsidP="00E21C40">
            <w:pPr>
              <w:pStyle w:val="Tabelle"/>
              <w:rPr>
                <w:rFonts w:cs="Arial"/>
              </w:rPr>
            </w:pPr>
            <w:r w:rsidRPr="00E21C40">
              <w:rPr>
                <w:rFonts w:cs="Arial"/>
              </w:rPr>
              <w:t>Hazards other than emissions that are described by measurable parameters can be dealt with in a similar manner.</w:t>
            </w:r>
          </w:p>
        </w:tc>
        <w:tc>
          <w:tcPr>
            <w:tcW w:w="3773" w:type="dxa"/>
            <w:noWrap/>
          </w:tcPr>
          <w:p w14:paraId="01DD0F1C" w14:textId="77777777" w:rsidR="001338BF" w:rsidRPr="00E21C40" w:rsidRDefault="001338BF" w:rsidP="00E21C40">
            <w:pPr>
              <w:pStyle w:val="Tabelle"/>
              <w:rPr>
                <w:rFonts w:cs="Arial"/>
              </w:rPr>
            </w:pPr>
          </w:p>
        </w:tc>
        <w:tc>
          <w:tcPr>
            <w:tcW w:w="1120" w:type="dxa"/>
            <w:noWrap/>
          </w:tcPr>
          <w:p w14:paraId="18996071" w14:textId="77777777" w:rsidR="001338BF" w:rsidRPr="009A276B" w:rsidRDefault="001338BF" w:rsidP="009A276B">
            <w:pPr>
              <w:overflowPunct/>
              <w:autoSpaceDE/>
              <w:autoSpaceDN/>
              <w:adjustRightInd/>
              <w:textAlignment w:val="auto"/>
              <w:rPr>
                <w:rFonts w:ascii="Times New Roman" w:eastAsia="Times New Roman" w:hAnsi="Times New Roman"/>
                <w:lang w:eastAsia="en-GB"/>
              </w:rPr>
            </w:pPr>
          </w:p>
        </w:tc>
      </w:tr>
      <w:tr w:rsidR="001338BF" w:rsidRPr="001338BF" w14:paraId="0ED006D2" w14:textId="77777777" w:rsidTr="00507460">
        <w:trPr>
          <w:trHeight w:val="300"/>
        </w:trPr>
        <w:tc>
          <w:tcPr>
            <w:tcW w:w="1161" w:type="dxa"/>
            <w:noWrap/>
            <w:hideMark/>
          </w:tcPr>
          <w:p w14:paraId="506E56C7" w14:textId="77777777" w:rsidR="001338BF" w:rsidRPr="001338BF" w:rsidRDefault="001338BF" w:rsidP="00E21C40">
            <w:pPr>
              <w:pStyle w:val="Tabelle"/>
              <w:rPr>
                <w:rFonts w:cs="Arial"/>
                <w:b/>
              </w:rPr>
            </w:pPr>
            <w:r w:rsidRPr="001338BF">
              <w:rPr>
                <w:rFonts w:cs="Arial"/>
                <w:b/>
              </w:rPr>
              <w:t>5.5.2</w:t>
            </w:r>
          </w:p>
        </w:tc>
        <w:tc>
          <w:tcPr>
            <w:tcW w:w="7240" w:type="dxa"/>
            <w:gridSpan w:val="2"/>
            <w:hideMark/>
          </w:tcPr>
          <w:p w14:paraId="1778D229" w14:textId="145D7E84" w:rsidR="001338BF" w:rsidRPr="001338BF" w:rsidRDefault="001338BF" w:rsidP="00E21C40">
            <w:pPr>
              <w:pStyle w:val="Tabelle"/>
              <w:rPr>
                <w:rFonts w:cs="Arial"/>
                <w:b/>
              </w:rPr>
            </w:pPr>
            <w:r w:rsidRPr="001338BF">
              <w:rPr>
                <w:rFonts w:cs="Arial"/>
                <w:b/>
              </w:rPr>
              <w:t>Elements of risk</w:t>
            </w:r>
          </w:p>
        </w:tc>
        <w:tc>
          <w:tcPr>
            <w:tcW w:w="1120" w:type="dxa"/>
            <w:noWrap/>
            <w:hideMark/>
          </w:tcPr>
          <w:p w14:paraId="112335B4" w14:textId="77777777" w:rsidR="001338BF" w:rsidRPr="001338BF" w:rsidRDefault="001338BF" w:rsidP="009A276B">
            <w:pPr>
              <w:overflowPunct/>
              <w:autoSpaceDE/>
              <w:autoSpaceDN/>
              <w:adjustRightInd/>
              <w:textAlignment w:val="auto"/>
              <w:rPr>
                <w:rFonts w:ascii="Times New Roman" w:eastAsia="Times New Roman" w:hAnsi="Times New Roman"/>
                <w:b/>
                <w:lang w:eastAsia="en-GB"/>
              </w:rPr>
            </w:pPr>
          </w:p>
        </w:tc>
      </w:tr>
      <w:tr w:rsidR="009A276B" w:rsidRPr="009A276B" w14:paraId="7E733B5F" w14:textId="77777777" w:rsidTr="00194509">
        <w:trPr>
          <w:trHeight w:val="525"/>
        </w:trPr>
        <w:tc>
          <w:tcPr>
            <w:tcW w:w="1161" w:type="dxa"/>
            <w:noWrap/>
            <w:hideMark/>
          </w:tcPr>
          <w:p w14:paraId="5DA26441" w14:textId="77777777" w:rsidR="009A276B" w:rsidRPr="00E21C40" w:rsidRDefault="009A276B" w:rsidP="00E21C40">
            <w:pPr>
              <w:pStyle w:val="Tabelle"/>
              <w:rPr>
                <w:rFonts w:cs="Arial"/>
              </w:rPr>
            </w:pPr>
            <w:r w:rsidRPr="00E21C40">
              <w:rPr>
                <w:rFonts w:cs="Arial"/>
              </w:rPr>
              <w:t>5.5.2.1</w:t>
            </w:r>
          </w:p>
        </w:tc>
        <w:tc>
          <w:tcPr>
            <w:tcW w:w="3467" w:type="dxa"/>
            <w:hideMark/>
          </w:tcPr>
          <w:p w14:paraId="39ECF3C5" w14:textId="263E1A3E"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5250A475" w14:textId="77777777" w:rsidR="009A276B" w:rsidRPr="00E21C40" w:rsidRDefault="009A276B" w:rsidP="00E21C40">
            <w:pPr>
              <w:pStyle w:val="Tabelle"/>
              <w:rPr>
                <w:rFonts w:cs="Arial"/>
              </w:rPr>
            </w:pPr>
          </w:p>
        </w:tc>
        <w:tc>
          <w:tcPr>
            <w:tcW w:w="1120" w:type="dxa"/>
            <w:noWrap/>
            <w:hideMark/>
          </w:tcPr>
          <w:p w14:paraId="7AC1F8D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18FA4D9A" w14:textId="77777777" w:rsidTr="00194509">
        <w:trPr>
          <w:trHeight w:val="525"/>
        </w:trPr>
        <w:tc>
          <w:tcPr>
            <w:tcW w:w="1161" w:type="dxa"/>
            <w:noWrap/>
          </w:tcPr>
          <w:p w14:paraId="646314FE" w14:textId="77777777" w:rsidR="00C56B69" w:rsidRPr="00E21C40" w:rsidRDefault="00C56B69" w:rsidP="00E21C40">
            <w:pPr>
              <w:pStyle w:val="Tabelle"/>
              <w:rPr>
                <w:rFonts w:cs="Arial"/>
              </w:rPr>
            </w:pPr>
          </w:p>
        </w:tc>
        <w:tc>
          <w:tcPr>
            <w:tcW w:w="3467" w:type="dxa"/>
          </w:tcPr>
          <w:p w14:paraId="482952D4" w14:textId="557FBA20" w:rsidR="00C56B69" w:rsidRPr="00E21C40" w:rsidRDefault="00C56B69" w:rsidP="00E21C40">
            <w:pPr>
              <w:pStyle w:val="Tabelle"/>
              <w:rPr>
                <w:rFonts w:cs="Arial"/>
              </w:rPr>
            </w:pPr>
            <w:r w:rsidRPr="00E21C40">
              <w:rPr>
                <w:rFonts w:cs="Arial"/>
              </w:rPr>
              <w:t>The risk associated with a particular hazardous situation depends on the following elements:</w:t>
            </w:r>
          </w:p>
        </w:tc>
        <w:tc>
          <w:tcPr>
            <w:tcW w:w="3773" w:type="dxa"/>
            <w:noWrap/>
          </w:tcPr>
          <w:p w14:paraId="745B60D6" w14:textId="77777777" w:rsidR="00C56B69" w:rsidRPr="00E21C40" w:rsidRDefault="00C56B69" w:rsidP="00E21C40">
            <w:pPr>
              <w:pStyle w:val="Tabelle"/>
              <w:rPr>
                <w:rFonts w:cs="Arial"/>
              </w:rPr>
            </w:pPr>
          </w:p>
        </w:tc>
        <w:tc>
          <w:tcPr>
            <w:tcW w:w="1120" w:type="dxa"/>
            <w:noWrap/>
          </w:tcPr>
          <w:p w14:paraId="709ED911"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443D8382" w14:textId="77777777" w:rsidTr="00194509">
        <w:trPr>
          <w:trHeight w:val="300"/>
        </w:trPr>
        <w:tc>
          <w:tcPr>
            <w:tcW w:w="1161" w:type="dxa"/>
            <w:noWrap/>
            <w:hideMark/>
          </w:tcPr>
          <w:p w14:paraId="25B99670" w14:textId="77777777" w:rsidR="009A276B" w:rsidRPr="00E21C40" w:rsidRDefault="009A276B" w:rsidP="00E21C40">
            <w:pPr>
              <w:pStyle w:val="Tabelle"/>
              <w:rPr>
                <w:rFonts w:cs="Arial"/>
              </w:rPr>
            </w:pPr>
            <w:r w:rsidRPr="00E21C40">
              <w:rPr>
                <w:rFonts w:cs="Arial"/>
              </w:rPr>
              <w:t>a)</w:t>
            </w:r>
          </w:p>
        </w:tc>
        <w:tc>
          <w:tcPr>
            <w:tcW w:w="3467" w:type="dxa"/>
            <w:hideMark/>
          </w:tcPr>
          <w:p w14:paraId="5BCD01F4" w14:textId="77777777" w:rsidR="009A276B" w:rsidRPr="00E21C40" w:rsidRDefault="009A276B" w:rsidP="00E21C40">
            <w:pPr>
              <w:pStyle w:val="Tabelle"/>
              <w:rPr>
                <w:rFonts w:cs="Arial"/>
              </w:rPr>
            </w:pPr>
            <w:r w:rsidRPr="00E21C40">
              <w:rPr>
                <w:rFonts w:cs="Arial"/>
              </w:rPr>
              <w:t xml:space="preserve"> the severity of harm;</w:t>
            </w:r>
          </w:p>
        </w:tc>
        <w:tc>
          <w:tcPr>
            <w:tcW w:w="3773" w:type="dxa"/>
            <w:noWrap/>
            <w:hideMark/>
          </w:tcPr>
          <w:p w14:paraId="62D0E17A" w14:textId="77777777" w:rsidR="009A276B" w:rsidRPr="00E21C40" w:rsidRDefault="009A276B" w:rsidP="00E21C40">
            <w:pPr>
              <w:pStyle w:val="Tabelle"/>
              <w:rPr>
                <w:rFonts w:cs="Arial"/>
              </w:rPr>
            </w:pPr>
          </w:p>
        </w:tc>
        <w:tc>
          <w:tcPr>
            <w:tcW w:w="1120" w:type="dxa"/>
            <w:noWrap/>
            <w:hideMark/>
          </w:tcPr>
          <w:p w14:paraId="0266FE7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5E31211" w14:textId="77777777" w:rsidTr="00194509">
        <w:trPr>
          <w:trHeight w:val="300"/>
        </w:trPr>
        <w:tc>
          <w:tcPr>
            <w:tcW w:w="1161" w:type="dxa"/>
            <w:noWrap/>
            <w:hideMark/>
          </w:tcPr>
          <w:p w14:paraId="06EAEF5E" w14:textId="77777777" w:rsidR="009A276B" w:rsidRPr="00E21C40" w:rsidRDefault="009A276B" w:rsidP="00E21C40">
            <w:pPr>
              <w:pStyle w:val="Tabelle"/>
              <w:rPr>
                <w:rFonts w:cs="Arial"/>
              </w:rPr>
            </w:pPr>
            <w:r w:rsidRPr="00E21C40">
              <w:rPr>
                <w:rFonts w:cs="Arial"/>
              </w:rPr>
              <w:t>b)</w:t>
            </w:r>
          </w:p>
        </w:tc>
        <w:tc>
          <w:tcPr>
            <w:tcW w:w="3467" w:type="dxa"/>
            <w:hideMark/>
          </w:tcPr>
          <w:p w14:paraId="7DEDAB28" w14:textId="77777777" w:rsidR="009A276B" w:rsidRPr="00E21C40" w:rsidRDefault="009A276B" w:rsidP="00E21C40">
            <w:pPr>
              <w:pStyle w:val="Tabelle"/>
              <w:rPr>
                <w:rFonts w:cs="Arial"/>
              </w:rPr>
            </w:pPr>
            <w:r w:rsidRPr="00E21C40">
              <w:rPr>
                <w:rFonts w:cs="Arial"/>
              </w:rPr>
              <w:t xml:space="preserve"> the probability of occurrence of that harm, which is a function of</w:t>
            </w:r>
          </w:p>
        </w:tc>
        <w:tc>
          <w:tcPr>
            <w:tcW w:w="3773" w:type="dxa"/>
            <w:noWrap/>
            <w:hideMark/>
          </w:tcPr>
          <w:p w14:paraId="21CC1EB6" w14:textId="77777777" w:rsidR="009A276B" w:rsidRPr="00E21C40" w:rsidRDefault="009A276B" w:rsidP="00E21C40">
            <w:pPr>
              <w:pStyle w:val="Tabelle"/>
              <w:rPr>
                <w:rFonts w:cs="Arial"/>
              </w:rPr>
            </w:pPr>
          </w:p>
        </w:tc>
        <w:tc>
          <w:tcPr>
            <w:tcW w:w="1120" w:type="dxa"/>
            <w:noWrap/>
            <w:hideMark/>
          </w:tcPr>
          <w:p w14:paraId="2EC2E54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6A769D3" w14:textId="77777777" w:rsidTr="00194509">
        <w:trPr>
          <w:trHeight w:val="300"/>
        </w:trPr>
        <w:tc>
          <w:tcPr>
            <w:tcW w:w="1161" w:type="dxa"/>
            <w:noWrap/>
            <w:hideMark/>
          </w:tcPr>
          <w:p w14:paraId="7338C2E8" w14:textId="77777777" w:rsidR="009A276B" w:rsidRPr="00E21C40" w:rsidRDefault="009A276B" w:rsidP="00E21C40">
            <w:pPr>
              <w:pStyle w:val="Tabelle"/>
              <w:rPr>
                <w:rFonts w:cs="Arial"/>
              </w:rPr>
            </w:pPr>
            <w:r w:rsidRPr="00E21C40">
              <w:rPr>
                <w:rFonts w:cs="Arial"/>
              </w:rPr>
              <w:t>1)</w:t>
            </w:r>
          </w:p>
        </w:tc>
        <w:tc>
          <w:tcPr>
            <w:tcW w:w="3467" w:type="dxa"/>
            <w:hideMark/>
          </w:tcPr>
          <w:p w14:paraId="639A28FA" w14:textId="77777777" w:rsidR="009A276B" w:rsidRPr="00E21C40" w:rsidRDefault="009A276B" w:rsidP="00E21C40">
            <w:pPr>
              <w:pStyle w:val="Tabelle"/>
              <w:rPr>
                <w:rFonts w:cs="Arial"/>
              </w:rPr>
            </w:pPr>
            <w:r w:rsidRPr="00E21C40">
              <w:rPr>
                <w:rFonts w:cs="Arial"/>
              </w:rPr>
              <w:t xml:space="preserve"> the exposure of person(</w:t>
            </w:r>
            <w:proofErr w:type="gramStart"/>
            <w:r w:rsidRPr="00E21C40">
              <w:rPr>
                <w:rFonts w:cs="Arial"/>
              </w:rPr>
              <w:t>s)  to</w:t>
            </w:r>
            <w:proofErr w:type="gramEnd"/>
            <w:r w:rsidRPr="00E21C40">
              <w:rPr>
                <w:rFonts w:cs="Arial"/>
              </w:rPr>
              <w:t xml:space="preserve"> the hazard,</w:t>
            </w:r>
          </w:p>
        </w:tc>
        <w:tc>
          <w:tcPr>
            <w:tcW w:w="3773" w:type="dxa"/>
            <w:noWrap/>
            <w:hideMark/>
          </w:tcPr>
          <w:p w14:paraId="2C22F1D6" w14:textId="77777777" w:rsidR="009A276B" w:rsidRPr="00E21C40" w:rsidRDefault="009A276B" w:rsidP="00E21C40">
            <w:pPr>
              <w:pStyle w:val="Tabelle"/>
              <w:rPr>
                <w:rFonts w:cs="Arial"/>
              </w:rPr>
            </w:pPr>
          </w:p>
        </w:tc>
        <w:tc>
          <w:tcPr>
            <w:tcW w:w="1120" w:type="dxa"/>
            <w:noWrap/>
            <w:hideMark/>
          </w:tcPr>
          <w:p w14:paraId="53A4719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3BB1070" w14:textId="77777777" w:rsidTr="00194509">
        <w:trPr>
          <w:trHeight w:val="300"/>
        </w:trPr>
        <w:tc>
          <w:tcPr>
            <w:tcW w:w="1161" w:type="dxa"/>
            <w:noWrap/>
            <w:hideMark/>
          </w:tcPr>
          <w:p w14:paraId="3F93C308" w14:textId="77777777" w:rsidR="009A276B" w:rsidRPr="00E21C40" w:rsidRDefault="009A276B" w:rsidP="00E21C40">
            <w:pPr>
              <w:pStyle w:val="Tabelle"/>
              <w:rPr>
                <w:rFonts w:cs="Arial"/>
              </w:rPr>
            </w:pPr>
            <w:r w:rsidRPr="00E21C40">
              <w:rPr>
                <w:rFonts w:cs="Arial"/>
              </w:rPr>
              <w:lastRenderedPageBreak/>
              <w:t>2)</w:t>
            </w:r>
          </w:p>
        </w:tc>
        <w:tc>
          <w:tcPr>
            <w:tcW w:w="3467" w:type="dxa"/>
            <w:hideMark/>
          </w:tcPr>
          <w:p w14:paraId="22ADDBA8" w14:textId="77777777" w:rsidR="009A276B" w:rsidRPr="00E21C40" w:rsidRDefault="009A276B" w:rsidP="00E21C40">
            <w:pPr>
              <w:pStyle w:val="Tabelle"/>
              <w:rPr>
                <w:rFonts w:cs="Arial"/>
              </w:rPr>
            </w:pPr>
            <w:r w:rsidRPr="00E21C40">
              <w:rPr>
                <w:rFonts w:cs="Arial"/>
              </w:rPr>
              <w:t xml:space="preserve"> the occurrence of a hazardous event, and</w:t>
            </w:r>
          </w:p>
        </w:tc>
        <w:tc>
          <w:tcPr>
            <w:tcW w:w="3773" w:type="dxa"/>
            <w:noWrap/>
            <w:hideMark/>
          </w:tcPr>
          <w:p w14:paraId="02D07608" w14:textId="77777777" w:rsidR="009A276B" w:rsidRPr="00E21C40" w:rsidRDefault="009A276B" w:rsidP="00E21C40">
            <w:pPr>
              <w:pStyle w:val="Tabelle"/>
              <w:rPr>
                <w:rFonts w:cs="Arial"/>
              </w:rPr>
            </w:pPr>
          </w:p>
        </w:tc>
        <w:tc>
          <w:tcPr>
            <w:tcW w:w="1120" w:type="dxa"/>
            <w:noWrap/>
            <w:hideMark/>
          </w:tcPr>
          <w:p w14:paraId="124CB4A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FA87BA9" w14:textId="77777777" w:rsidTr="00194509">
        <w:trPr>
          <w:trHeight w:val="780"/>
        </w:trPr>
        <w:tc>
          <w:tcPr>
            <w:tcW w:w="1161" w:type="dxa"/>
            <w:noWrap/>
            <w:hideMark/>
          </w:tcPr>
          <w:p w14:paraId="5A7251C8" w14:textId="77777777" w:rsidR="009A276B" w:rsidRPr="00E21C40" w:rsidRDefault="009A276B" w:rsidP="00E21C40">
            <w:pPr>
              <w:pStyle w:val="Tabelle"/>
              <w:rPr>
                <w:rFonts w:cs="Arial"/>
              </w:rPr>
            </w:pPr>
            <w:r w:rsidRPr="00E21C40">
              <w:rPr>
                <w:rFonts w:cs="Arial"/>
              </w:rPr>
              <w:t>3)</w:t>
            </w:r>
          </w:p>
        </w:tc>
        <w:tc>
          <w:tcPr>
            <w:tcW w:w="3467" w:type="dxa"/>
            <w:hideMark/>
          </w:tcPr>
          <w:p w14:paraId="6EB84F3A" w14:textId="0D542E1A" w:rsidR="009A276B" w:rsidRPr="00E21C40" w:rsidRDefault="009A276B" w:rsidP="00E21C40">
            <w:pPr>
              <w:pStyle w:val="Tabelle"/>
              <w:rPr>
                <w:rFonts w:cs="Arial"/>
              </w:rPr>
            </w:pPr>
            <w:r w:rsidRPr="00E21C40">
              <w:rPr>
                <w:rFonts w:cs="Arial"/>
              </w:rPr>
              <w:t xml:space="preserve"> the technical and human possibilities to avoid or limit the harm. </w:t>
            </w:r>
          </w:p>
        </w:tc>
        <w:tc>
          <w:tcPr>
            <w:tcW w:w="3773" w:type="dxa"/>
            <w:noWrap/>
            <w:hideMark/>
          </w:tcPr>
          <w:p w14:paraId="2FC461A7" w14:textId="77777777" w:rsidR="009A276B" w:rsidRPr="00E21C40" w:rsidRDefault="009A276B" w:rsidP="00E21C40">
            <w:pPr>
              <w:pStyle w:val="Tabelle"/>
              <w:rPr>
                <w:rFonts w:cs="Arial"/>
              </w:rPr>
            </w:pPr>
          </w:p>
        </w:tc>
        <w:tc>
          <w:tcPr>
            <w:tcW w:w="1120" w:type="dxa"/>
            <w:noWrap/>
            <w:hideMark/>
          </w:tcPr>
          <w:p w14:paraId="1BE307A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8A10CE" w:rsidRPr="009A276B" w14:paraId="691317C3" w14:textId="77777777" w:rsidTr="00194509">
        <w:trPr>
          <w:trHeight w:val="780"/>
        </w:trPr>
        <w:tc>
          <w:tcPr>
            <w:tcW w:w="1161" w:type="dxa"/>
            <w:noWrap/>
          </w:tcPr>
          <w:p w14:paraId="7CCD4BD2" w14:textId="77777777" w:rsidR="008A10CE" w:rsidRPr="00E21C40" w:rsidRDefault="008A10CE" w:rsidP="00E21C40">
            <w:pPr>
              <w:pStyle w:val="Tabelle"/>
              <w:rPr>
                <w:rFonts w:cs="Arial"/>
              </w:rPr>
            </w:pPr>
          </w:p>
        </w:tc>
        <w:tc>
          <w:tcPr>
            <w:tcW w:w="3467" w:type="dxa"/>
          </w:tcPr>
          <w:p w14:paraId="2E5E579B" w14:textId="77777777" w:rsidR="008A10CE" w:rsidRDefault="008A10CE" w:rsidP="00E21C40">
            <w:pPr>
              <w:pStyle w:val="Tabelle"/>
              <w:rPr>
                <w:rFonts w:cs="Arial"/>
              </w:rPr>
            </w:pPr>
            <w:r w:rsidRPr="00E21C40">
              <w:rPr>
                <w:rFonts w:cs="Arial"/>
              </w:rPr>
              <w:t xml:space="preserve">The elements of risk are shown in Figure 3. Additional details are given in 5.5.2.2, 5.5.2.3 and 5.5.3. </w:t>
            </w:r>
          </w:p>
          <w:p w14:paraId="6AE2B072" w14:textId="7A050A05" w:rsidR="008A10CE" w:rsidRPr="00E21C40" w:rsidRDefault="008A10CE" w:rsidP="00E21C40">
            <w:pPr>
              <w:pStyle w:val="Tabelle"/>
              <w:rPr>
                <w:rFonts w:cs="Arial"/>
              </w:rPr>
            </w:pPr>
            <w:r w:rsidRPr="00E21C40">
              <w:rPr>
                <w:rFonts w:cs="Arial"/>
              </w:rPr>
              <w:t>Figure 3 — Elements of risk</w:t>
            </w:r>
          </w:p>
        </w:tc>
        <w:tc>
          <w:tcPr>
            <w:tcW w:w="3773" w:type="dxa"/>
            <w:noWrap/>
          </w:tcPr>
          <w:p w14:paraId="1597FAAE" w14:textId="77777777" w:rsidR="008A10CE" w:rsidRPr="00E21C40" w:rsidRDefault="008A10CE" w:rsidP="00E21C40">
            <w:pPr>
              <w:pStyle w:val="Tabelle"/>
              <w:rPr>
                <w:rFonts w:cs="Arial"/>
              </w:rPr>
            </w:pPr>
          </w:p>
        </w:tc>
        <w:tc>
          <w:tcPr>
            <w:tcW w:w="1120" w:type="dxa"/>
            <w:noWrap/>
          </w:tcPr>
          <w:p w14:paraId="0278A308" w14:textId="77777777" w:rsidR="008A10CE" w:rsidRPr="009A276B" w:rsidRDefault="008A10CE" w:rsidP="009A276B">
            <w:pPr>
              <w:overflowPunct/>
              <w:autoSpaceDE/>
              <w:autoSpaceDN/>
              <w:adjustRightInd/>
              <w:textAlignment w:val="auto"/>
              <w:rPr>
                <w:rFonts w:ascii="Times New Roman" w:eastAsia="Times New Roman" w:hAnsi="Times New Roman"/>
                <w:lang w:eastAsia="en-GB"/>
              </w:rPr>
            </w:pPr>
          </w:p>
        </w:tc>
      </w:tr>
      <w:tr w:rsidR="009A276B" w:rsidRPr="009A276B" w14:paraId="7925AD0A" w14:textId="77777777" w:rsidTr="00194509">
        <w:trPr>
          <w:trHeight w:val="525"/>
        </w:trPr>
        <w:tc>
          <w:tcPr>
            <w:tcW w:w="1161" w:type="dxa"/>
            <w:noWrap/>
            <w:hideMark/>
          </w:tcPr>
          <w:p w14:paraId="2D9CE9DF" w14:textId="77777777" w:rsidR="009A276B" w:rsidRPr="00E21C40" w:rsidRDefault="009A276B" w:rsidP="00E21C40">
            <w:pPr>
              <w:pStyle w:val="Tabelle"/>
              <w:rPr>
                <w:rFonts w:cs="Arial"/>
              </w:rPr>
            </w:pPr>
            <w:r w:rsidRPr="00E21C40">
              <w:rPr>
                <w:rFonts w:cs="Arial"/>
              </w:rPr>
              <w:t>5.5.2.2</w:t>
            </w:r>
          </w:p>
        </w:tc>
        <w:tc>
          <w:tcPr>
            <w:tcW w:w="3467" w:type="dxa"/>
            <w:hideMark/>
          </w:tcPr>
          <w:p w14:paraId="77C4E401" w14:textId="76F185D1" w:rsidR="009A276B" w:rsidRPr="00E21C40" w:rsidRDefault="009A276B" w:rsidP="00E21C40">
            <w:pPr>
              <w:pStyle w:val="Tabelle"/>
              <w:rPr>
                <w:rFonts w:cs="Arial"/>
              </w:rPr>
            </w:pPr>
            <w:r w:rsidRPr="00E21C40">
              <w:rPr>
                <w:rFonts w:cs="Arial"/>
              </w:rPr>
              <w:t xml:space="preserve">Severity of harm </w:t>
            </w:r>
          </w:p>
        </w:tc>
        <w:tc>
          <w:tcPr>
            <w:tcW w:w="3773" w:type="dxa"/>
            <w:noWrap/>
            <w:hideMark/>
          </w:tcPr>
          <w:p w14:paraId="576BEBF4" w14:textId="77777777" w:rsidR="009A276B" w:rsidRPr="00E21C40" w:rsidRDefault="009A276B" w:rsidP="00E21C40">
            <w:pPr>
              <w:pStyle w:val="Tabelle"/>
              <w:rPr>
                <w:rFonts w:cs="Arial"/>
              </w:rPr>
            </w:pPr>
          </w:p>
        </w:tc>
        <w:tc>
          <w:tcPr>
            <w:tcW w:w="1120" w:type="dxa"/>
            <w:noWrap/>
            <w:hideMark/>
          </w:tcPr>
          <w:p w14:paraId="6247D79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04E15472" w14:textId="77777777" w:rsidTr="00194509">
        <w:trPr>
          <w:trHeight w:val="525"/>
        </w:trPr>
        <w:tc>
          <w:tcPr>
            <w:tcW w:w="1161" w:type="dxa"/>
            <w:noWrap/>
          </w:tcPr>
          <w:p w14:paraId="349CF80D" w14:textId="77777777" w:rsidR="00C56B69" w:rsidRPr="00E21C40" w:rsidRDefault="00C56B69" w:rsidP="00E21C40">
            <w:pPr>
              <w:pStyle w:val="Tabelle"/>
              <w:rPr>
                <w:rFonts w:cs="Arial"/>
              </w:rPr>
            </w:pPr>
          </w:p>
        </w:tc>
        <w:tc>
          <w:tcPr>
            <w:tcW w:w="3467" w:type="dxa"/>
          </w:tcPr>
          <w:p w14:paraId="04E4E551" w14:textId="537141F3" w:rsidR="00C56B69" w:rsidRPr="00E21C40" w:rsidRDefault="00C56B69" w:rsidP="00E21C40">
            <w:pPr>
              <w:pStyle w:val="Tabelle"/>
              <w:rPr>
                <w:rFonts w:cs="Arial"/>
              </w:rPr>
            </w:pPr>
            <w:r w:rsidRPr="00E21C40">
              <w:rPr>
                <w:rFonts w:cs="Arial"/>
              </w:rPr>
              <w:t xml:space="preserve">The severity can be estimated by </w:t>
            </w:r>
            <w:proofErr w:type="gramStart"/>
            <w:r w:rsidRPr="00E21C40">
              <w:rPr>
                <w:rFonts w:cs="Arial"/>
              </w:rPr>
              <w:t>taking into account</w:t>
            </w:r>
            <w:proofErr w:type="gramEnd"/>
            <w:r w:rsidRPr="00E21C40">
              <w:rPr>
                <w:rFonts w:cs="Arial"/>
              </w:rPr>
              <w:t xml:space="preserve"> the following:</w:t>
            </w:r>
          </w:p>
        </w:tc>
        <w:tc>
          <w:tcPr>
            <w:tcW w:w="3773" w:type="dxa"/>
            <w:noWrap/>
          </w:tcPr>
          <w:p w14:paraId="5C3DF8B1" w14:textId="77777777" w:rsidR="00C56B69" w:rsidRPr="00E21C40" w:rsidRDefault="00C56B69" w:rsidP="00E21C40">
            <w:pPr>
              <w:pStyle w:val="Tabelle"/>
              <w:rPr>
                <w:rFonts w:cs="Arial"/>
              </w:rPr>
            </w:pPr>
          </w:p>
        </w:tc>
        <w:tc>
          <w:tcPr>
            <w:tcW w:w="1120" w:type="dxa"/>
            <w:noWrap/>
          </w:tcPr>
          <w:p w14:paraId="507A74D8"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2FFA1280" w14:textId="77777777" w:rsidTr="00194509">
        <w:trPr>
          <w:trHeight w:val="525"/>
        </w:trPr>
        <w:tc>
          <w:tcPr>
            <w:tcW w:w="1161" w:type="dxa"/>
            <w:noWrap/>
            <w:hideMark/>
          </w:tcPr>
          <w:p w14:paraId="356C50E5" w14:textId="77777777" w:rsidR="009A276B" w:rsidRPr="00E21C40" w:rsidRDefault="009A276B" w:rsidP="00E21C40">
            <w:pPr>
              <w:pStyle w:val="Tabelle"/>
              <w:rPr>
                <w:rFonts w:cs="Arial"/>
              </w:rPr>
            </w:pPr>
            <w:r w:rsidRPr="00E21C40">
              <w:rPr>
                <w:rFonts w:cs="Arial"/>
              </w:rPr>
              <w:t>a)</w:t>
            </w:r>
          </w:p>
        </w:tc>
        <w:tc>
          <w:tcPr>
            <w:tcW w:w="3467" w:type="dxa"/>
            <w:hideMark/>
          </w:tcPr>
          <w:p w14:paraId="17682933" w14:textId="51882528" w:rsidR="009A276B" w:rsidRPr="00E21C40" w:rsidRDefault="009A276B" w:rsidP="00E21C40">
            <w:pPr>
              <w:pStyle w:val="Tabelle"/>
              <w:rPr>
                <w:rFonts w:cs="Arial"/>
              </w:rPr>
            </w:pPr>
            <w:r w:rsidRPr="00E21C40">
              <w:rPr>
                <w:rFonts w:cs="Arial"/>
              </w:rPr>
              <w:t xml:space="preserve"> the severity of injuries or damage to health, for example, </w:t>
            </w:r>
          </w:p>
        </w:tc>
        <w:tc>
          <w:tcPr>
            <w:tcW w:w="3773" w:type="dxa"/>
            <w:noWrap/>
            <w:hideMark/>
          </w:tcPr>
          <w:p w14:paraId="1201525C" w14:textId="77777777" w:rsidR="009A276B" w:rsidRPr="00E21C40" w:rsidRDefault="009A276B" w:rsidP="00E21C40">
            <w:pPr>
              <w:pStyle w:val="Tabelle"/>
              <w:rPr>
                <w:rFonts w:cs="Arial"/>
              </w:rPr>
            </w:pPr>
          </w:p>
        </w:tc>
        <w:tc>
          <w:tcPr>
            <w:tcW w:w="1120" w:type="dxa"/>
            <w:noWrap/>
            <w:hideMark/>
          </w:tcPr>
          <w:p w14:paraId="57C15C2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2E2700" w:rsidRPr="009A276B" w14:paraId="62F9ADF0" w14:textId="77777777" w:rsidTr="00194509">
        <w:trPr>
          <w:trHeight w:val="525"/>
        </w:trPr>
        <w:tc>
          <w:tcPr>
            <w:tcW w:w="1161" w:type="dxa"/>
            <w:noWrap/>
          </w:tcPr>
          <w:p w14:paraId="5600C0F4" w14:textId="77777777" w:rsidR="002E2700" w:rsidRPr="00E21C40" w:rsidRDefault="002E2700" w:rsidP="00E21C40">
            <w:pPr>
              <w:pStyle w:val="Tabelle"/>
              <w:rPr>
                <w:rFonts w:cs="Arial"/>
              </w:rPr>
            </w:pPr>
          </w:p>
        </w:tc>
        <w:tc>
          <w:tcPr>
            <w:tcW w:w="3467" w:type="dxa"/>
          </w:tcPr>
          <w:p w14:paraId="11092E10" w14:textId="77777777" w:rsidR="002E2700" w:rsidRDefault="002E2700" w:rsidP="00E21C40">
            <w:pPr>
              <w:pStyle w:val="Tabelle"/>
              <w:rPr>
                <w:rFonts w:cs="Arial"/>
              </w:rPr>
            </w:pPr>
            <w:r w:rsidRPr="00E21C40">
              <w:rPr>
                <w:rFonts w:ascii="Cambria Math" w:hAnsi="Cambria Math" w:cs="Cambria Math"/>
              </w:rPr>
              <w:t>⎯</w:t>
            </w:r>
            <w:r w:rsidRPr="00E21C40">
              <w:rPr>
                <w:rFonts w:cs="Arial"/>
              </w:rPr>
              <w:t xml:space="preserve"> slight, </w:t>
            </w:r>
          </w:p>
          <w:p w14:paraId="256407D8" w14:textId="77777777" w:rsidR="002E2700" w:rsidRDefault="002E2700" w:rsidP="00E21C40">
            <w:pPr>
              <w:pStyle w:val="Tabelle"/>
              <w:rPr>
                <w:rFonts w:cs="Arial"/>
              </w:rPr>
            </w:pPr>
            <w:r w:rsidRPr="00E21C40">
              <w:rPr>
                <w:rFonts w:ascii="Cambria Math" w:hAnsi="Cambria Math" w:cs="Cambria Math"/>
              </w:rPr>
              <w:t>⎯</w:t>
            </w:r>
            <w:r w:rsidRPr="00E21C40">
              <w:rPr>
                <w:rFonts w:cs="Arial"/>
              </w:rPr>
              <w:t xml:space="preserve"> serious, </w:t>
            </w:r>
          </w:p>
          <w:p w14:paraId="75F726CE" w14:textId="2838C82C" w:rsidR="002E2700" w:rsidRPr="00E21C40" w:rsidRDefault="002E2700" w:rsidP="00E21C40">
            <w:pPr>
              <w:pStyle w:val="Tabelle"/>
              <w:rPr>
                <w:rFonts w:cs="Arial"/>
              </w:rPr>
            </w:pPr>
            <w:r w:rsidRPr="00E21C40">
              <w:rPr>
                <w:rFonts w:ascii="Cambria Math" w:hAnsi="Cambria Math" w:cs="Cambria Math"/>
              </w:rPr>
              <w:t>⎯</w:t>
            </w:r>
            <w:r w:rsidRPr="00E21C40">
              <w:rPr>
                <w:rFonts w:cs="Arial"/>
              </w:rPr>
              <w:t xml:space="preserve"> death.</w:t>
            </w:r>
          </w:p>
        </w:tc>
        <w:tc>
          <w:tcPr>
            <w:tcW w:w="3773" w:type="dxa"/>
            <w:noWrap/>
          </w:tcPr>
          <w:p w14:paraId="2598A8B2" w14:textId="77777777" w:rsidR="002E2700" w:rsidRPr="00E21C40" w:rsidRDefault="002E2700" w:rsidP="00E21C40">
            <w:pPr>
              <w:pStyle w:val="Tabelle"/>
              <w:rPr>
                <w:rFonts w:cs="Arial"/>
              </w:rPr>
            </w:pPr>
          </w:p>
        </w:tc>
        <w:tc>
          <w:tcPr>
            <w:tcW w:w="1120" w:type="dxa"/>
            <w:noWrap/>
          </w:tcPr>
          <w:p w14:paraId="6C8C71E1" w14:textId="77777777" w:rsidR="002E2700" w:rsidRPr="009A276B" w:rsidRDefault="002E2700" w:rsidP="009A276B">
            <w:pPr>
              <w:overflowPunct/>
              <w:autoSpaceDE/>
              <w:autoSpaceDN/>
              <w:adjustRightInd/>
              <w:textAlignment w:val="auto"/>
              <w:rPr>
                <w:rFonts w:ascii="Times New Roman" w:eastAsia="Times New Roman" w:hAnsi="Times New Roman"/>
                <w:lang w:eastAsia="en-GB"/>
              </w:rPr>
            </w:pPr>
          </w:p>
        </w:tc>
      </w:tr>
      <w:tr w:rsidR="009A276B" w:rsidRPr="009A276B" w14:paraId="6FD3E071" w14:textId="77777777" w:rsidTr="00F17AB8">
        <w:trPr>
          <w:trHeight w:val="477"/>
        </w:trPr>
        <w:tc>
          <w:tcPr>
            <w:tcW w:w="1161" w:type="dxa"/>
            <w:noWrap/>
            <w:hideMark/>
          </w:tcPr>
          <w:p w14:paraId="27A47E69" w14:textId="77777777" w:rsidR="009A276B" w:rsidRPr="00E21C40" w:rsidRDefault="009A276B" w:rsidP="00E21C40">
            <w:pPr>
              <w:pStyle w:val="Tabelle"/>
              <w:rPr>
                <w:rFonts w:cs="Arial"/>
              </w:rPr>
            </w:pPr>
            <w:r w:rsidRPr="00E21C40">
              <w:rPr>
                <w:rFonts w:cs="Arial"/>
              </w:rPr>
              <w:t>b)</w:t>
            </w:r>
          </w:p>
        </w:tc>
        <w:tc>
          <w:tcPr>
            <w:tcW w:w="3467" w:type="dxa"/>
            <w:hideMark/>
          </w:tcPr>
          <w:p w14:paraId="6C9247AD" w14:textId="5B5911FD" w:rsidR="009A276B" w:rsidRPr="00E21C40" w:rsidRDefault="009A276B" w:rsidP="00E21C40">
            <w:pPr>
              <w:pStyle w:val="Tabelle"/>
              <w:rPr>
                <w:rFonts w:cs="Arial"/>
              </w:rPr>
            </w:pPr>
            <w:r w:rsidRPr="00E21C40">
              <w:rPr>
                <w:rFonts w:cs="Arial"/>
              </w:rPr>
              <w:t xml:space="preserve"> the extent of harm, for example, to </w:t>
            </w:r>
          </w:p>
        </w:tc>
        <w:tc>
          <w:tcPr>
            <w:tcW w:w="3773" w:type="dxa"/>
            <w:noWrap/>
            <w:hideMark/>
          </w:tcPr>
          <w:p w14:paraId="42D4A744" w14:textId="77777777" w:rsidR="009A276B" w:rsidRPr="00E21C40" w:rsidRDefault="009A276B" w:rsidP="00E21C40">
            <w:pPr>
              <w:pStyle w:val="Tabelle"/>
              <w:rPr>
                <w:rFonts w:cs="Arial"/>
              </w:rPr>
            </w:pPr>
          </w:p>
        </w:tc>
        <w:tc>
          <w:tcPr>
            <w:tcW w:w="1120" w:type="dxa"/>
            <w:noWrap/>
            <w:hideMark/>
          </w:tcPr>
          <w:p w14:paraId="7321B97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F17AB8" w:rsidRPr="009A276B" w14:paraId="567EE8B6" w14:textId="77777777" w:rsidTr="00F17AB8">
        <w:trPr>
          <w:trHeight w:val="477"/>
        </w:trPr>
        <w:tc>
          <w:tcPr>
            <w:tcW w:w="1161" w:type="dxa"/>
            <w:noWrap/>
          </w:tcPr>
          <w:p w14:paraId="572E6C20" w14:textId="77777777" w:rsidR="00F17AB8" w:rsidRPr="00E21C40" w:rsidRDefault="00F17AB8" w:rsidP="00E21C40">
            <w:pPr>
              <w:pStyle w:val="Tabelle"/>
              <w:rPr>
                <w:rFonts w:cs="Arial"/>
              </w:rPr>
            </w:pPr>
          </w:p>
        </w:tc>
        <w:tc>
          <w:tcPr>
            <w:tcW w:w="3467" w:type="dxa"/>
          </w:tcPr>
          <w:p w14:paraId="4A6E53F0" w14:textId="77777777" w:rsidR="00F17AB8" w:rsidRDefault="00F17AB8" w:rsidP="00E21C40">
            <w:pPr>
              <w:pStyle w:val="Tabelle"/>
              <w:rPr>
                <w:rFonts w:cs="Arial"/>
              </w:rPr>
            </w:pPr>
            <w:r w:rsidRPr="00E21C40">
              <w:rPr>
                <w:rFonts w:ascii="Cambria Math" w:hAnsi="Cambria Math" w:cs="Cambria Math"/>
              </w:rPr>
              <w:t>⎯</w:t>
            </w:r>
            <w:r w:rsidRPr="00E21C40">
              <w:rPr>
                <w:rFonts w:cs="Arial"/>
              </w:rPr>
              <w:t xml:space="preserve"> one person, </w:t>
            </w:r>
          </w:p>
          <w:p w14:paraId="2AF6E690" w14:textId="0335AA1C" w:rsidR="00F17AB8" w:rsidRPr="00E21C40" w:rsidRDefault="00F17AB8" w:rsidP="00E21C40">
            <w:pPr>
              <w:pStyle w:val="Tabelle"/>
              <w:rPr>
                <w:rFonts w:cs="Arial"/>
              </w:rPr>
            </w:pPr>
            <w:r w:rsidRPr="00E21C40">
              <w:rPr>
                <w:rFonts w:ascii="Cambria Math" w:hAnsi="Cambria Math" w:cs="Cambria Math"/>
              </w:rPr>
              <w:t>⎯</w:t>
            </w:r>
            <w:r w:rsidRPr="00E21C40">
              <w:rPr>
                <w:rFonts w:cs="Arial"/>
              </w:rPr>
              <w:t xml:space="preserve"> several persons. </w:t>
            </w:r>
          </w:p>
        </w:tc>
        <w:tc>
          <w:tcPr>
            <w:tcW w:w="3773" w:type="dxa"/>
            <w:noWrap/>
          </w:tcPr>
          <w:p w14:paraId="5CF7DB1B" w14:textId="77777777" w:rsidR="00F17AB8" w:rsidRPr="00E21C40" w:rsidRDefault="00F17AB8" w:rsidP="00E21C40">
            <w:pPr>
              <w:pStyle w:val="Tabelle"/>
              <w:rPr>
                <w:rFonts w:cs="Arial"/>
              </w:rPr>
            </w:pPr>
          </w:p>
        </w:tc>
        <w:tc>
          <w:tcPr>
            <w:tcW w:w="1120" w:type="dxa"/>
            <w:noWrap/>
          </w:tcPr>
          <w:p w14:paraId="2B9D8EE0" w14:textId="77777777" w:rsidR="00F17AB8" w:rsidRPr="009A276B" w:rsidRDefault="00F17AB8" w:rsidP="009A276B">
            <w:pPr>
              <w:overflowPunct/>
              <w:autoSpaceDE/>
              <w:autoSpaceDN/>
              <w:adjustRightInd/>
              <w:textAlignment w:val="auto"/>
              <w:rPr>
                <w:rFonts w:ascii="Times New Roman" w:eastAsia="Times New Roman" w:hAnsi="Times New Roman"/>
                <w:lang w:eastAsia="en-GB"/>
              </w:rPr>
            </w:pPr>
          </w:p>
        </w:tc>
      </w:tr>
      <w:tr w:rsidR="00F17AB8" w:rsidRPr="009A276B" w14:paraId="150BCB67" w14:textId="77777777" w:rsidTr="00A10C30">
        <w:trPr>
          <w:trHeight w:val="2449"/>
        </w:trPr>
        <w:tc>
          <w:tcPr>
            <w:tcW w:w="1161" w:type="dxa"/>
            <w:noWrap/>
          </w:tcPr>
          <w:p w14:paraId="46BF0436" w14:textId="77777777" w:rsidR="00F17AB8" w:rsidRPr="00E21C40" w:rsidRDefault="00F17AB8" w:rsidP="00E21C40">
            <w:pPr>
              <w:pStyle w:val="Tabelle"/>
              <w:rPr>
                <w:rFonts w:cs="Arial"/>
              </w:rPr>
            </w:pPr>
          </w:p>
        </w:tc>
        <w:tc>
          <w:tcPr>
            <w:tcW w:w="3467" w:type="dxa"/>
          </w:tcPr>
          <w:p w14:paraId="29115858" w14:textId="0086FCA6" w:rsidR="00F17AB8" w:rsidRPr="00E21C40" w:rsidRDefault="00F17AB8" w:rsidP="00E21C40">
            <w:pPr>
              <w:pStyle w:val="Tabelle"/>
              <w:rPr>
                <w:rFonts w:ascii="Cambria Math" w:hAnsi="Cambria Math" w:cs="Cambria Math"/>
              </w:rPr>
            </w:pPr>
            <w:r w:rsidRPr="00E21C40">
              <w:rPr>
                <w:rFonts w:cs="Arial"/>
              </w:rPr>
              <w:t xml:space="preserve">When carrying out a risk assessment, the risk from the most likely severity of the harm that is likely to occur from each identified hazard shall be considered, but the highest foreseeable severity shall also be </w:t>
            </w:r>
            <w:proofErr w:type="gramStart"/>
            <w:r w:rsidRPr="00E21C40">
              <w:rPr>
                <w:rFonts w:cs="Arial"/>
              </w:rPr>
              <w:t>taken into account</w:t>
            </w:r>
            <w:proofErr w:type="gramEnd"/>
            <w:r w:rsidRPr="00E21C40">
              <w:rPr>
                <w:rFonts w:cs="Arial"/>
              </w:rPr>
              <w:t>, even if the probability of such an occurrence is not high.</w:t>
            </w:r>
          </w:p>
        </w:tc>
        <w:tc>
          <w:tcPr>
            <w:tcW w:w="3773" w:type="dxa"/>
            <w:noWrap/>
          </w:tcPr>
          <w:p w14:paraId="197701CF" w14:textId="77777777" w:rsidR="00F17AB8" w:rsidRPr="00E21C40" w:rsidRDefault="00F17AB8" w:rsidP="00E21C40">
            <w:pPr>
              <w:pStyle w:val="Tabelle"/>
              <w:rPr>
                <w:rFonts w:cs="Arial"/>
              </w:rPr>
            </w:pPr>
          </w:p>
        </w:tc>
        <w:tc>
          <w:tcPr>
            <w:tcW w:w="1120" w:type="dxa"/>
            <w:noWrap/>
          </w:tcPr>
          <w:p w14:paraId="058D33E0" w14:textId="77777777" w:rsidR="00F17AB8" w:rsidRPr="009A276B" w:rsidRDefault="00F17AB8" w:rsidP="009A276B">
            <w:pPr>
              <w:overflowPunct/>
              <w:autoSpaceDE/>
              <w:autoSpaceDN/>
              <w:adjustRightInd/>
              <w:textAlignment w:val="auto"/>
              <w:rPr>
                <w:rFonts w:ascii="Times New Roman" w:eastAsia="Times New Roman" w:hAnsi="Times New Roman"/>
                <w:lang w:eastAsia="en-GB"/>
              </w:rPr>
            </w:pPr>
          </w:p>
        </w:tc>
      </w:tr>
      <w:tr w:rsidR="008362CC" w:rsidRPr="008362CC" w14:paraId="739AB9CA" w14:textId="77777777" w:rsidTr="00526BF5">
        <w:trPr>
          <w:trHeight w:val="300"/>
        </w:trPr>
        <w:tc>
          <w:tcPr>
            <w:tcW w:w="1161" w:type="dxa"/>
            <w:noWrap/>
            <w:hideMark/>
          </w:tcPr>
          <w:p w14:paraId="2E56387A" w14:textId="77777777" w:rsidR="008362CC" w:rsidRPr="008362CC" w:rsidRDefault="008362CC" w:rsidP="00E21C40">
            <w:pPr>
              <w:pStyle w:val="Tabelle"/>
              <w:rPr>
                <w:rFonts w:cs="Arial"/>
                <w:b/>
              </w:rPr>
            </w:pPr>
            <w:r w:rsidRPr="008362CC">
              <w:rPr>
                <w:rFonts w:cs="Arial"/>
                <w:b/>
              </w:rPr>
              <w:t>5.5.2.3</w:t>
            </w:r>
          </w:p>
        </w:tc>
        <w:tc>
          <w:tcPr>
            <w:tcW w:w="7240" w:type="dxa"/>
            <w:gridSpan w:val="2"/>
            <w:hideMark/>
          </w:tcPr>
          <w:p w14:paraId="62FFE504" w14:textId="6E60C0C8" w:rsidR="008362CC" w:rsidRPr="008362CC" w:rsidRDefault="008362CC" w:rsidP="00E21C40">
            <w:pPr>
              <w:pStyle w:val="Tabelle"/>
              <w:rPr>
                <w:rFonts w:cs="Arial"/>
                <w:b/>
              </w:rPr>
            </w:pPr>
            <w:r w:rsidRPr="008362CC">
              <w:rPr>
                <w:rFonts w:cs="Arial"/>
                <w:b/>
              </w:rPr>
              <w:t>Probability of occurrence of harm</w:t>
            </w:r>
          </w:p>
        </w:tc>
        <w:tc>
          <w:tcPr>
            <w:tcW w:w="1120" w:type="dxa"/>
            <w:noWrap/>
            <w:hideMark/>
          </w:tcPr>
          <w:p w14:paraId="0E01BC1F" w14:textId="77777777" w:rsidR="008362CC" w:rsidRPr="008362CC" w:rsidRDefault="008362CC" w:rsidP="009A276B">
            <w:pPr>
              <w:overflowPunct/>
              <w:autoSpaceDE/>
              <w:autoSpaceDN/>
              <w:adjustRightInd/>
              <w:textAlignment w:val="auto"/>
              <w:rPr>
                <w:rFonts w:ascii="Times New Roman" w:eastAsia="Times New Roman" w:hAnsi="Times New Roman"/>
                <w:b/>
                <w:lang w:eastAsia="en-GB"/>
              </w:rPr>
            </w:pPr>
          </w:p>
        </w:tc>
      </w:tr>
      <w:tr w:rsidR="009A276B" w:rsidRPr="009A276B" w14:paraId="6588C4A1" w14:textId="77777777" w:rsidTr="00C56B69">
        <w:trPr>
          <w:trHeight w:val="530"/>
        </w:trPr>
        <w:tc>
          <w:tcPr>
            <w:tcW w:w="1161" w:type="dxa"/>
            <w:noWrap/>
            <w:hideMark/>
          </w:tcPr>
          <w:p w14:paraId="11D673FF" w14:textId="77777777" w:rsidR="009A276B" w:rsidRPr="00E21C40" w:rsidRDefault="009A276B" w:rsidP="00E21C40">
            <w:pPr>
              <w:pStyle w:val="Tabelle"/>
              <w:rPr>
                <w:rFonts w:cs="Arial"/>
              </w:rPr>
            </w:pPr>
            <w:r w:rsidRPr="00E21C40">
              <w:rPr>
                <w:rFonts w:cs="Arial"/>
              </w:rPr>
              <w:t>5.5.2.3.1</w:t>
            </w:r>
          </w:p>
        </w:tc>
        <w:tc>
          <w:tcPr>
            <w:tcW w:w="3467" w:type="dxa"/>
            <w:hideMark/>
          </w:tcPr>
          <w:p w14:paraId="6B2CA99E" w14:textId="2D8807E5" w:rsidR="009A276B" w:rsidRPr="00E21C40" w:rsidRDefault="009A276B" w:rsidP="00E21C40">
            <w:pPr>
              <w:pStyle w:val="Tabelle"/>
              <w:rPr>
                <w:rFonts w:cs="Arial"/>
              </w:rPr>
            </w:pPr>
            <w:r w:rsidRPr="00E21C40">
              <w:rPr>
                <w:rFonts w:cs="Arial"/>
              </w:rPr>
              <w:t xml:space="preserve">Exposure of persons to the hazard </w:t>
            </w:r>
          </w:p>
        </w:tc>
        <w:tc>
          <w:tcPr>
            <w:tcW w:w="3773" w:type="dxa"/>
            <w:noWrap/>
            <w:hideMark/>
          </w:tcPr>
          <w:p w14:paraId="2B740424" w14:textId="77777777" w:rsidR="009A276B" w:rsidRPr="00E21C40" w:rsidRDefault="009A276B" w:rsidP="00E21C40">
            <w:pPr>
              <w:pStyle w:val="Tabelle"/>
              <w:rPr>
                <w:rFonts w:cs="Arial"/>
              </w:rPr>
            </w:pPr>
          </w:p>
        </w:tc>
        <w:tc>
          <w:tcPr>
            <w:tcW w:w="1120" w:type="dxa"/>
            <w:noWrap/>
            <w:hideMark/>
          </w:tcPr>
          <w:p w14:paraId="1CCFA8B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3F50F376" w14:textId="77777777" w:rsidTr="00C56B69">
        <w:trPr>
          <w:trHeight w:val="530"/>
        </w:trPr>
        <w:tc>
          <w:tcPr>
            <w:tcW w:w="1161" w:type="dxa"/>
            <w:noWrap/>
          </w:tcPr>
          <w:p w14:paraId="611EABDA" w14:textId="77777777" w:rsidR="00C56B69" w:rsidRPr="00E21C40" w:rsidRDefault="00C56B69" w:rsidP="00E21C40">
            <w:pPr>
              <w:pStyle w:val="Tabelle"/>
              <w:rPr>
                <w:rFonts w:cs="Arial"/>
              </w:rPr>
            </w:pPr>
          </w:p>
        </w:tc>
        <w:tc>
          <w:tcPr>
            <w:tcW w:w="3467" w:type="dxa"/>
          </w:tcPr>
          <w:p w14:paraId="70B3A288" w14:textId="1F98D973" w:rsidR="00C56B69" w:rsidRPr="00E21C40" w:rsidRDefault="00C56B69" w:rsidP="00E21C40">
            <w:pPr>
              <w:pStyle w:val="Tabelle"/>
              <w:rPr>
                <w:rFonts w:cs="Arial"/>
              </w:rPr>
            </w:pPr>
            <w:r w:rsidRPr="00E21C40">
              <w:rPr>
                <w:rFonts w:cs="Arial"/>
              </w:rPr>
              <w:t xml:space="preserve">The exposure of a person to the hazard influences the probability of the occurrence of harm. Factors to be </w:t>
            </w:r>
            <w:proofErr w:type="gramStart"/>
            <w:r w:rsidRPr="00E21C40">
              <w:rPr>
                <w:rFonts w:cs="Arial"/>
              </w:rPr>
              <w:t>taken into account</w:t>
            </w:r>
            <w:proofErr w:type="gramEnd"/>
            <w:r w:rsidRPr="00E21C40">
              <w:rPr>
                <w:rFonts w:cs="Arial"/>
              </w:rPr>
              <w:t xml:space="preserve"> when estimating the exposure are, among others,</w:t>
            </w:r>
          </w:p>
        </w:tc>
        <w:tc>
          <w:tcPr>
            <w:tcW w:w="3773" w:type="dxa"/>
            <w:noWrap/>
          </w:tcPr>
          <w:p w14:paraId="366F4187" w14:textId="77777777" w:rsidR="00C56B69" w:rsidRPr="00E21C40" w:rsidRDefault="00C56B69" w:rsidP="00E21C40">
            <w:pPr>
              <w:pStyle w:val="Tabelle"/>
              <w:rPr>
                <w:rFonts w:cs="Arial"/>
              </w:rPr>
            </w:pPr>
          </w:p>
        </w:tc>
        <w:tc>
          <w:tcPr>
            <w:tcW w:w="1120" w:type="dxa"/>
            <w:noWrap/>
          </w:tcPr>
          <w:p w14:paraId="6531B746"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128B5C31" w14:textId="77777777" w:rsidTr="00194509">
        <w:trPr>
          <w:trHeight w:val="525"/>
        </w:trPr>
        <w:tc>
          <w:tcPr>
            <w:tcW w:w="1161" w:type="dxa"/>
            <w:noWrap/>
            <w:hideMark/>
          </w:tcPr>
          <w:p w14:paraId="4AEC4541" w14:textId="77777777" w:rsidR="009A276B" w:rsidRPr="00E21C40" w:rsidRDefault="009A276B" w:rsidP="00E21C40">
            <w:pPr>
              <w:pStyle w:val="Tabelle"/>
              <w:rPr>
                <w:rFonts w:cs="Arial"/>
              </w:rPr>
            </w:pPr>
            <w:r w:rsidRPr="00E21C40">
              <w:rPr>
                <w:rFonts w:cs="Arial"/>
              </w:rPr>
              <w:t>a)</w:t>
            </w:r>
          </w:p>
        </w:tc>
        <w:tc>
          <w:tcPr>
            <w:tcW w:w="3467" w:type="dxa"/>
            <w:hideMark/>
          </w:tcPr>
          <w:p w14:paraId="6529B69D" w14:textId="77777777" w:rsidR="009A276B" w:rsidRPr="00E21C40" w:rsidRDefault="009A276B" w:rsidP="00E21C40">
            <w:pPr>
              <w:pStyle w:val="Tabelle"/>
              <w:rPr>
                <w:rFonts w:cs="Arial"/>
              </w:rPr>
            </w:pPr>
            <w:r w:rsidRPr="00E21C40">
              <w:rPr>
                <w:rFonts w:cs="Arial"/>
              </w:rPr>
              <w:t xml:space="preserve"> the need for access to the hazard zone (for normal operation, correction of malfunction, maintenance or repair, etc.</w:t>
            </w:r>
            <w:proofErr w:type="gramStart"/>
            <w:r w:rsidRPr="00E21C40">
              <w:rPr>
                <w:rFonts w:cs="Arial"/>
              </w:rPr>
              <w:t>) ,</w:t>
            </w:r>
            <w:proofErr w:type="gramEnd"/>
          </w:p>
        </w:tc>
        <w:tc>
          <w:tcPr>
            <w:tcW w:w="3773" w:type="dxa"/>
            <w:noWrap/>
            <w:hideMark/>
          </w:tcPr>
          <w:p w14:paraId="0C4F8360" w14:textId="77777777" w:rsidR="009A276B" w:rsidRPr="00E21C40" w:rsidRDefault="009A276B" w:rsidP="00E21C40">
            <w:pPr>
              <w:pStyle w:val="Tabelle"/>
              <w:rPr>
                <w:rFonts w:cs="Arial"/>
              </w:rPr>
            </w:pPr>
          </w:p>
        </w:tc>
        <w:tc>
          <w:tcPr>
            <w:tcW w:w="1120" w:type="dxa"/>
            <w:noWrap/>
            <w:hideMark/>
          </w:tcPr>
          <w:p w14:paraId="616FA14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C49542B" w14:textId="77777777" w:rsidTr="00194509">
        <w:trPr>
          <w:trHeight w:val="300"/>
        </w:trPr>
        <w:tc>
          <w:tcPr>
            <w:tcW w:w="1161" w:type="dxa"/>
            <w:noWrap/>
            <w:hideMark/>
          </w:tcPr>
          <w:p w14:paraId="075C8225" w14:textId="77777777" w:rsidR="009A276B" w:rsidRPr="00E21C40" w:rsidRDefault="009A276B" w:rsidP="00E21C40">
            <w:pPr>
              <w:pStyle w:val="Tabelle"/>
              <w:rPr>
                <w:rFonts w:cs="Arial"/>
              </w:rPr>
            </w:pPr>
            <w:r w:rsidRPr="00E21C40">
              <w:rPr>
                <w:rFonts w:cs="Arial"/>
              </w:rPr>
              <w:lastRenderedPageBreak/>
              <w:t>b)</w:t>
            </w:r>
          </w:p>
        </w:tc>
        <w:tc>
          <w:tcPr>
            <w:tcW w:w="3467" w:type="dxa"/>
            <w:hideMark/>
          </w:tcPr>
          <w:p w14:paraId="02F97DB7" w14:textId="77777777" w:rsidR="009A276B" w:rsidRPr="00E21C40" w:rsidRDefault="009A276B" w:rsidP="00E21C40">
            <w:pPr>
              <w:pStyle w:val="Tabelle"/>
              <w:rPr>
                <w:rFonts w:cs="Arial"/>
              </w:rPr>
            </w:pPr>
            <w:r w:rsidRPr="00E21C40">
              <w:rPr>
                <w:rFonts w:cs="Arial"/>
              </w:rPr>
              <w:t xml:space="preserve"> the nature of access (for example, manual feeding of materials</w:t>
            </w:r>
            <w:proofErr w:type="gramStart"/>
            <w:r w:rsidRPr="00E21C40">
              <w:rPr>
                <w:rFonts w:cs="Arial"/>
              </w:rPr>
              <w:t>) ,</w:t>
            </w:r>
            <w:proofErr w:type="gramEnd"/>
          </w:p>
        </w:tc>
        <w:tc>
          <w:tcPr>
            <w:tcW w:w="3773" w:type="dxa"/>
            <w:noWrap/>
            <w:hideMark/>
          </w:tcPr>
          <w:p w14:paraId="385898C4" w14:textId="77777777" w:rsidR="009A276B" w:rsidRPr="00E21C40" w:rsidRDefault="009A276B" w:rsidP="00E21C40">
            <w:pPr>
              <w:pStyle w:val="Tabelle"/>
              <w:rPr>
                <w:rFonts w:cs="Arial"/>
              </w:rPr>
            </w:pPr>
          </w:p>
        </w:tc>
        <w:tc>
          <w:tcPr>
            <w:tcW w:w="1120" w:type="dxa"/>
            <w:noWrap/>
            <w:hideMark/>
          </w:tcPr>
          <w:p w14:paraId="39E9756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384C7A2" w14:textId="77777777" w:rsidTr="00194509">
        <w:trPr>
          <w:trHeight w:val="300"/>
        </w:trPr>
        <w:tc>
          <w:tcPr>
            <w:tcW w:w="1161" w:type="dxa"/>
            <w:noWrap/>
            <w:hideMark/>
          </w:tcPr>
          <w:p w14:paraId="342EE378" w14:textId="77777777" w:rsidR="009A276B" w:rsidRPr="00E21C40" w:rsidRDefault="009A276B" w:rsidP="00E21C40">
            <w:pPr>
              <w:pStyle w:val="Tabelle"/>
              <w:rPr>
                <w:rFonts w:cs="Arial"/>
              </w:rPr>
            </w:pPr>
            <w:r w:rsidRPr="00E21C40">
              <w:rPr>
                <w:rFonts w:cs="Arial"/>
              </w:rPr>
              <w:t>c)</w:t>
            </w:r>
          </w:p>
        </w:tc>
        <w:tc>
          <w:tcPr>
            <w:tcW w:w="3467" w:type="dxa"/>
            <w:hideMark/>
          </w:tcPr>
          <w:p w14:paraId="05D93103" w14:textId="77777777" w:rsidR="009A276B" w:rsidRPr="00E21C40" w:rsidRDefault="009A276B" w:rsidP="00E21C40">
            <w:pPr>
              <w:pStyle w:val="Tabelle"/>
              <w:rPr>
                <w:rFonts w:cs="Arial"/>
              </w:rPr>
            </w:pPr>
            <w:r w:rsidRPr="00E21C40">
              <w:rPr>
                <w:rFonts w:cs="Arial"/>
              </w:rPr>
              <w:t xml:space="preserve"> the time spent in the hazard zone,</w:t>
            </w:r>
          </w:p>
        </w:tc>
        <w:tc>
          <w:tcPr>
            <w:tcW w:w="3773" w:type="dxa"/>
            <w:noWrap/>
            <w:hideMark/>
          </w:tcPr>
          <w:p w14:paraId="7839FF54" w14:textId="77777777" w:rsidR="009A276B" w:rsidRPr="00E21C40" w:rsidRDefault="009A276B" w:rsidP="00E21C40">
            <w:pPr>
              <w:pStyle w:val="Tabelle"/>
              <w:rPr>
                <w:rFonts w:cs="Arial"/>
              </w:rPr>
            </w:pPr>
          </w:p>
        </w:tc>
        <w:tc>
          <w:tcPr>
            <w:tcW w:w="1120" w:type="dxa"/>
            <w:noWrap/>
            <w:hideMark/>
          </w:tcPr>
          <w:p w14:paraId="64051F0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B5E3722" w14:textId="77777777" w:rsidTr="00194509">
        <w:trPr>
          <w:trHeight w:val="300"/>
        </w:trPr>
        <w:tc>
          <w:tcPr>
            <w:tcW w:w="1161" w:type="dxa"/>
            <w:noWrap/>
            <w:hideMark/>
          </w:tcPr>
          <w:p w14:paraId="07EB5524" w14:textId="77777777" w:rsidR="009A276B" w:rsidRPr="00E21C40" w:rsidRDefault="009A276B" w:rsidP="00E21C40">
            <w:pPr>
              <w:pStyle w:val="Tabelle"/>
              <w:rPr>
                <w:rFonts w:cs="Arial"/>
              </w:rPr>
            </w:pPr>
            <w:r w:rsidRPr="00E21C40">
              <w:rPr>
                <w:rFonts w:cs="Arial"/>
              </w:rPr>
              <w:t>d)</w:t>
            </w:r>
          </w:p>
        </w:tc>
        <w:tc>
          <w:tcPr>
            <w:tcW w:w="3467" w:type="dxa"/>
            <w:hideMark/>
          </w:tcPr>
          <w:p w14:paraId="6A2DFDE6" w14:textId="77777777" w:rsidR="009A276B" w:rsidRPr="00E21C40" w:rsidRDefault="009A276B" w:rsidP="00E21C40">
            <w:pPr>
              <w:pStyle w:val="Tabelle"/>
              <w:rPr>
                <w:rFonts w:cs="Arial"/>
              </w:rPr>
            </w:pPr>
            <w:r w:rsidRPr="00E21C40">
              <w:rPr>
                <w:rFonts w:cs="Arial"/>
              </w:rPr>
              <w:t xml:space="preserve"> the number of persons requiring access, and</w:t>
            </w:r>
          </w:p>
        </w:tc>
        <w:tc>
          <w:tcPr>
            <w:tcW w:w="3773" w:type="dxa"/>
            <w:noWrap/>
            <w:hideMark/>
          </w:tcPr>
          <w:p w14:paraId="017246C3" w14:textId="77777777" w:rsidR="009A276B" w:rsidRPr="00E21C40" w:rsidRDefault="009A276B" w:rsidP="00E21C40">
            <w:pPr>
              <w:pStyle w:val="Tabelle"/>
              <w:rPr>
                <w:rFonts w:cs="Arial"/>
              </w:rPr>
            </w:pPr>
          </w:p>
        </w:tc>
        <w:tc>
          <w:tcPr>
            <w:tcW w:w="1120" w:type="dxa"/>
            <w:noWrap/>
            <w:hideMark/>
          </w:tcPr>
          <w:p w14:paraId="1811510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7524974" w14:textId="77777777" w:rsidTr="00194509">
        <w:trPr>
          <w:trHeight w:val="300"/>
        </w:trPr>
        <w:tc>
          <w:tcPr>
            <w:tcW w:w="1161" w:type="dxa"/>
            <w:noWrap/>
            <w:hideMark/>
          </w:tcPr>
          <w:p w14:paraId="18760489" w14:textId="77777777" w:rsidR="009A276B" w:rsidRPr="00E21C40" w:rsidRDefault="009A276B" w:rsidP="00E21C40">
            <w:pPr>
              <w:pStyle w:val="Tabelle"/>
              <w:rPr>
                <w:rFonts w:cs="Arial"/>
              </w:rPr>
            </w:pPr>
            <w:r w:rsidRPr="00E21C40">
              <w:rPr>
                <w:rFonts w:cs="Arial"/>
              </w:rPr>
              <w:t>e)</w:t>
            </w:r>
          </w:p>
        </w:tc>
        <w:tc>
          <w:tcPr>
            <w:tcW w:w="3467" w:type="dxa"/>
            <w:hideMark/>
          </w:tcPr>
          <w:p w14:paraId="0298AA4E" w14:textId="77777777" w:rsidR="009A276B" w:rsidRPr="00E21C40" w:rsidRDefault="009A276B" w:rsidP="00E21C40">
            <w:pPr>
              <w:pStyle w:val="Tabelle"/>
              <w:rPr>
                <w:rFonts w:cs="Arial"/>
              </w:rPr>
            </w:pPr>
            <w:r w:rsidRPr="00E21C40">
              <w:rPr>
                <w:rFonts w:cs="Arial"/>
              </w:rPr>
              <w:t xml:space="preserve"> the frequency of access.</w:t>
            </w:r>
          </w:p>
        </w:tc>
        <w:tc>
          <w:tcPr>
            <w:tcW w:w="3773" w:type="dxa"/>
            <w:noWrap/>
            <w:hideMark/>
          </w:tcPr>
          <w:p w14:paraId="35CA1E18" w14:textId="77777777" w:rsidR="009A276B" w:rsidRPr="00E21C40" w:rsidRDefault="009A276B" w:rsidP="00E21C40">
            <w:pPr>
              <w:pStyle w:val="Tabelle"/>
              <w:rPr>
                <w:rFonts w:cs="Arial"/>
              </w:rPr>
            </w:pPr>
          </w:p>
        </w:tc>
        <w:tc>
          <w:tcPr>
            <w:tcW w:w="1120" w:type="dxa"/>
            <w:noWrap/>
            <w:hideMark/>
          </w:tcPr>
          <w:p w14:paraId="25F15B8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ACA8AB4" w14:textId="77777777" w:rsidTr="00C56B69">
        <w:trPr>
          <w:trHeight w:val="503"/>
        </w:trPr>
        <w:tc>
          <w:tcPr>
            <w:tcW w:w="1161" w:type="dxa"/>
            <w:noWrap/>
            <w:hideMark/>
          </w:tcPr>
          <w:p w14:paraId="6AD8AC13" w14:textId="77777777" w:rsidR="009A276B" w:rsidRPr="00E21C40" w:rsidRDefault="009A276B" w:rsidP="00E21C40">
            <w:pPr>
              <w:pStyle w:val="Tabelle"/>
              <w:rPr>
                <w:rFonts w:cs="Arial"/>
              </w:rPr>
            </w:pPr>
            <w:r w:rsidRPr="00E21C40">
              <w:rPr>
                <w:rFonts w:cs="Arial"/>
              </w:rPr>
              <w:t>5.5.2.3.2</w:t>
            </w:r>
          </w:p>
        </w:tc>
        <w:tc>
          <w:tcPr>
            <w:tcW w:w="3467" w:type="dxa"/>
            <w:hideMark/>
          </w:tcPr>
          <w:p w14:paraId="154E32F1" w14:textId="6CA1C8C8" w:rsidR="009A276B" w:rsidRPr="00E21C40" w:rsidRDefault="009A276B" w:rsidP="00E21C40">
            <w:pPr>
              <w:pStyle w:val="Tabelle"/>
              <w:rPr>
                <w:rFonts w:cs="Arial"/>
              </w:rPr>
            </w:pPr>
            <w:r w:rsidRPr="00E21C40">
              <w:rPr>
                <w:rFonts w:cs="Arial"/>
              </w:rPr>
              <w:t xml:space="preserve">Occurrence of a hazardous event </w:t>
            </w:r>
          </w:p>
        </w:tc>
        <w:tc>
          <w:tcPr>
            <w:tcW w:w="3773" w:type="dxa"/>
            <w:noWrap/>
            <w:hideMark/>
          </w:tcPr>
          <w:p w14:paraId="7404F986" w14:textId="77777777" w:rsidR="009A276B" w:rsidRPr="00E21C40" w:rsidRDefault="009A276B" w:rsidP="00E21C40">
            <w:pPr>
              <w:pStyle w:val="Tabelle"/>
              <w:rPr>
                <w:rFonts w:cs="Arial"/>
              </w:rPr>
            </w:pPr>
          </w:p>
        </w:tc>
        <w:tc>
          <w:tcPr>
            <w:tcW w:w="1120" w:type="dxa"/>
            <w:noWrap/>
            <w:hideMark/>
          </w:tcPr>
          <w:p w14:paraId="7DE58FC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527DEA15" w14:textId="77777777" w:rsidTr="00C56B69">
        <w:trPr>
          <w:trHeight w:val="503"/>
        </w:trPr>
        <w:tc>
          <w:tcPr>
            <w:tcW w:w="1161" w:type="dxa"/>
            <w:noWrap/>
          </w:tcPr>
          <w:p w14:paraId="376B5ACC" w14:textId="77777777" w:rsidR="00C56B69" w:rsidRPr="00E21C40" w:rsidRDefault="00C56B69" w:rsidP="00E21C40">
            <w:pPr>
              <w:pStyle w:val="Tabelle"/>
              <w:rPr>
                <w:rFonts w:cs="Arial"/>
              </w:rPr>
            </w:pPr>
          </w:p>
        </w:tc>
        <w:tc>
          <w:tcPr>
            <w:tcW w:w="3467" w:type="dxa"/>
          </w:tcPr>
          <w:p w14:paraId="2C870693" w14:textId="438A0BF5" w:rsidR="00C56B69" w:rsidRPr="00E21C40" w:rsidRDefault="00C56B69" w:rsidP="00E21C40">
            <w:pPr>
              <w:pStyle w:val="Tabelle"/>
              <w:rPr>
                <w:rFonts w:cs="Arial"/>
              </w:rPr>
            </w:pPr>
            <w:r w:rsidRPr="00E21C40">
              <w:rPr>
                <w:rFonts w:cs="Arial"/>
              </w:rPr>
              <w:t xml:space="preserve">The occurrence of a hazardous event influences the probability of occurrence of harm. Factors to be </w:t>
            </w:r>
            <w:proofErr w:type="gramStart"/>
            <w:r w:rsidRPr="00E21C40">
              <w:rPr>
                <w:rFonts w:cs="Arial"/>
              </w:rPr>
              <w:t>taken into account</w:t>
            </w:r>
            <w:proofErr w:type="gramEnd"/>
            <w:r w:rsidRPr="00E21C40">
              <w:rPr>
                <w:rFonts w:cs="Arial"/>
              </w:rPr>
              <w:t xml:space="preserve"> when estimating the occurrence of a hazardous event are, among others,</w:t>
            </w:r>
          </w:p>
        </w:tc>
        <w:tc>
          <w:tcPr>
            <w:tcW w:w="3773" w:type="dxa"/>
            <w:noWrap/>
          </w:tcPr>
          <w:p w14:paraId="5313ED4C" w14:textId="77777777" w:rsidR="00C56B69" w:rsidRPr="00E21C40" w:rsidRDefault="00C56B69" w:rsidP="00E21C40">
            <w:pPr>
              <w:pStyle w:val="Tabelle"/>
              <w:rPr>
                <w:rFonts w:cs="Arial"/>
              </w:rPr>
            </w:pPr>
          </w:p>
        </w:tc>
        <w:tc>
          <w:tcPr>
            <w:tcW w:w="1120" w:type="dxa"/>
            <w:noWrap/>
          </w:tcPr>
          <w:p w14:paraId="3E8369C8"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361682CB" w14:textId="77777777" w:rsidTr="00194509">
        <w:trPr>
          <w:trHeight w:val="300"/>
        </w:trPr>
        <w:tc>
          <w:tcPr>
            <w:tcW w:w="1161" w:type="dxa"/>
            <w:noWrap/>
            <w:hideMark/>
          </w:tcPr>
          <w:p w14:paraId="7738167F" w14:textId="77777777" w:rsidR="009A276B" w:rsidRPr="00E21C40" w:rsidRDefault="009A276B" w:rsidP="00E21C40">
            <w:pPr>
              <w:pStyle w:val="Tabelle"/>
              <w:rPr>
                <w:rFonts w:cs="Arial"/>
              </w:rPr>
            </w:pPr>
            <w:r w:rsidRPr="00E21C40">
              <w:rPr>
                <w:rFonts w:cs="Arial"/>
              </w:rPr>
              <w:t>a)</w:t>
            </w:r>
          </w:p>
        </w:tc>
        <w:tc>
          <w:tcPr>
            <w:tcW w:w="3467" w:type="dxa"/>
            <w:hideMark/>
          </w:tcPr>
          <w:p w14:paraId="3DC3F0C3" w14:textId="77777777" w:rsidR="009A276B" w:rsidRPr="00E21C40" w:rsidRDefault="009A276B" w:rsidP="00E21C40">
            <w:pPr>
              <w:pStyle w:val="Tabelle"/>
              <w:rPr>
                <w:rFonts w:cs="Arial"/>
              </w:rPr>
            </w:pPr>
            <w:r w:rsidRPr="00E21C40">
              <w:rPr>
                <w:rFonts w:cs="Arial"/>
              </w:rPr>
              <w:t xml:space="preserve"> reliability and other statistical data,</w:t>
            </w:r>
          </w:p>
        </w:tc>
        <w:tc>
          <w:tcPr>
            <w:tcW w:w="3773" w:type="dxa"/>
            <w:noWrap/>
            <w:hideMark/>
          </w:tcPr>
          <w:p w14:paraId="20F82E9A" w14:textId="77777777" w:rsidR="009A276B" w:rsidRPr="00E21C40" w:rsidRDefault="009A276B" w:rsidP="00E21C40">
            <w:pPr>
              <w:pStyle w:val="Tabelle"/>
              <w:rPr>
                <w:rFonts w:cs="Arial"/>
              </w:rPr>
            </w:pPr>
          </w:p>
        </w:tc>
        <w:tc>
          <w:tcPr>
            <w:tcW w:w="1120" w:type="dxa"/>
            <w:noWrap/>
            <w:hideMark/>
          </w:tcPr>
          <w:p w14:paraId="6C20818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21C0787" w14:textId="77777777" w:rsidTr="00194509">
        <w:trPr>
          <w:trHeight w:val="300"/>
        </w:trPr>
        <w:tc>
          <w:tcPr>
            <w:tcW w:w="1161" w:type="dxa"/>
            <w:noWrap/>
            <w:hideMark/>
          </w:tcPr>
          <w:p w14:paraId="18A482BC" w14:textId="77777777" w:rsidR="009A276B" w:rsidRPr="00E21C40" w:rsidRDefault="009A276B" w:rsidP="00E21C40">
            <w:pPr>
              <w:pStyle w:val="Tabelle"/>
              <w:rPr>
                <w:rFonts w:cs="Arial"/>
              </w:rPr>
            </w:pPr>
            <w:r w:rsidRPr="00E21C40">
              <w:rPr>
                <w:rFonts w:cs="Arial"/>
              </w:rPr>
              <w:t>b)</w:t>
            </w:r>
          </w:p>
        </w:tc>
        <w:tc>
          <w:tcPr>
            <w:tcW w:w="3467" w:type="dxa"/>
            <w:hideMark/>
          </w:tcPr>
          <w:p w14:paraId="7A3829BB" w14:textId="77777777" w:rsidR="009A276B" w:rsidRPr="00E21C40" w:rsidRDefault="009A276B" w:rsidP="00E21C40">
            <w:pPr>
              <w:pStyle w:val="Tabelle"/>
              <w:rPr>
                <w:rFonts w:cs="Arial"/>
              </w:rPr>
            </w:pPr>
            <w:r w:rsidRPr="00E21C40">
              <w:rPr>
                <w:rFonts w:cs="Arial"/>
              </w:rPr>
              <w:t xml:space="preserve"> accident history,</w:t>
            </w:r>
          </w:p>
        </w:tc>
        <w:tc>
          <w:tcPr>
            <w:tcW w:w="3773" w:type="dxa"/>
            <w:noWrap/>
            <w:hideMark/>
          </w:tcPr>
          <w:p w14:paraId="57A5D70E" w14:textId="77777777" w:rsidR="009A276B" w:rsidRPr="00E21C40" w:rsidRDefault="009A276B" w:rsidP="00E21C40">
            <w:pPr>
              <w:pStyle w:val="Tabelle"/>
              <w:rPr>
                <w:rFonts w:cs="Arial"/>
              </w:rPr>
            </w:pPr>
          </w:p>
        </w:tc>
        <w:tc>
          <w:tcPr>
            <w:tcW w:w="1120" w:type="dxa"/>
            <w:noWrap/>
            <w:hideMark/>
          </w:tcPr>
          <w:p w14:paraId="1038122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147FD0A" w14:textId="77777777" w:rsidTr="00194509">
        <w:trPr>
          <w:trHeight w:val="300"/>
        </w:trPr>
        <w:tc>
          <w:tcPr>
            <w:tcW w:w="1161" w:type="dxa"/>
            <w:noWrap/>
            <w:hideMark/>
          </w:tcPr>
          <w:p w14:paraId="18599ED6" w14:textId="77777777" w:rsidR="009A276B" w:rsidRPr="00E21C40" w:rsidRDefault="009A276B" w:rsidP="00E21C40">
            <w:pPr>
              <w:pStyle w:val="Tabelle"/>
              <w:rPr>
                <w:rFonts w:cs="Arial"/>
              </w:rPr>
            </w:pPr>
            <w:r w:rsidRPr="00E21C40">
              <w:rPr>
                <w:rFonts w:cs="Arial"/>
              </w:rPr>
              <w:t>c)</w:t>
            </w:r>
          </w:p>
        </w:tc>
        <w:tc>
          <w:tcPr>
            <w:tcW w:w="3467" w:type="dxa"/>
            <w:hideMark/>
          </w:tcPr>
          <w:p w14:paraId="412F3496" w14:textId="77777777" w:rsidR="009A276B" w:rsidRPr="00E21C40" w:rsidRDefault="009A276B" w:rsidP="00E21C40">
            <w:pPr>
              <w:pStyle w:val="Tabelle"/>
              <w:rPr>
                <w:rFonts w:cs="Arial"/>
              </w:rPr>
            </w:pPr>
            <w:r w:rsidRPr="00E21C40">
              <w:rPr>
                <w:rFonts w:cs="Arial"/>
              </w:rPr>
              <w:t xml:space="preserve"> history of damage to health, and</w:t>
            </w:r>
          </w:p>
        </w:tc>
        <w:tc>
          <w:tcPr>
            <w:tcW w:w="3773" w:type="dxa"/>
            <w:noWrap/>
            <w:hideMark/>
          </w:tcPr>
          <w:p w14:paraId="4B0124D9" w14:textId="77777777" w:rsidR="009A276B" w:rsidRPr="00E21C40" w:rsidRDefault="009A276B" w:rsidP="00E21C40">
            <w:pPr>
              <w:pStyle w:val="Tabelle"/>
              <w:rPr>
                <w:rFonts w:cs="Arial"/>
              </w:rPr>
            </w:pPr>
          </w:p>
        </w:tc>
        <w:tc>
          <w:tcPr>
            <w:tcW w:w="1120" w:type="dxa"/>
            <w:noWrap/>
            <w:hideMark/>
          </w:tcPr>
          <w:p w14:paraId="05EF882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D00675F" w14:textId="77777777" w:rsidTr="00194509">
        <w:trPr>
          <w:trHeight w:val="300"/>
        </w:trPr>
        <w:tc>
          <w:tcPr>
            <w:tcW w:w="1161" w:type="dxa"/>
            <w:noWrap/>
            <w:hideMark/>
          </w:tcPr>
          <w:p w14:paraId="51C3488A" w14:textId="77777777" w:rsidR="009A276B" w:rsidRPr="00E21C40" w:rsidRDefault="009A276B" w:rsidP="00E21C40">
            <w:pPr>
              <w:pStyle w:val="Tabelle"/>
              <w:rPr>
                <w:rFonts w:cs="Arial"/>
              </w:rPr>
            </w:pPr>
            <w:r w:rsidRPr="00E21C40">
              <w:rPr>
                <w:rFonts w:cs="Arial"/>
              </w:rPr>
              <w:t>d)</w:t>
            </w:r>
          </w:p>
        </w:tc>
        <w:tc>
          <w:tcPr>
            <w:tcW w:w="3467" w:type="dxa"/>
            <w:hideMark/>
          </w:tcPr>
          <w:p w14:paraId="4BC2C327" w14:textId="77777777" w:rsidR="009A276B" w:rsidRPr="00E21C40" w:rsidRDefault="009A276B" w:rsidP="00E21C40">
            <w:pPr>
              <w:pStyle w:val="Tabelle"/>
              <w:rPr>
                <w:rFonts w:cs="Arial"/>
              </w:rPr>
            </w:pPr>
            <w:r w:rsidRPr="00E21C40">
              <w:rPr>
                <w:rFonts w:cs="Arial"/>
              </w:rPr>
              <w:t xml:space="preserve"> comparison of risks (see 5.6.3</w:t>
            </w:r>
            <w:proofErr w:type="gramStart"/>
            <w:r w:rsidRPr="00E21C40">
              <w:rPr>
                <w:rFonts w:cs="Arial"/>
              </w:rPr>
              <w:t>) .</w:t>
            </w:r>
            <w:proofErr w:type="gramEnd"/>
          </w:p>
        </w:tc>
        <w:tc>
          <w:tcPr>
            <w:tcW w:w="3773" w:type="dxa"/>
            <w:noWrap/>
            <w:hideMark/>
          </w:tcPr>
          <w:p w14:paraId="09C59406" w14:textId="77777777" w:rsidR="009A276B" w:rsidRPr="00E21C40" w:rsidRDefault="009A276B" w:rsidP="00E21C40">
            <w:pPr>
              <w:pStyle w:val="Tabelle"/>
              <w:rPr>
                <w:rFonts w:cs="Arial"/>
              </w:rPr>
            </w:pPr>
          </w:p>
        </w:tc>
        <w:tc>
          <w:tcPr>
            <w:tcW w:w="1120" w:type="dxa"/>
            <w:noWrap/>
            <w:hideMark/>
          </w:tcPr>
          <w:p w14:paraId="7BCC706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C2823" w:rsidRPr="009A276B" w14:paraId="0CB8A479" w14:textId="77777777" w:rsidTr="00F021D5">
        <w:trPr>
          <w:trHeight w:val="525"/>
        </w:trPr>
        <w:tc>
          <w:tcPr>
            <w:tcW w:w="1161" w:type="dxa"/>
            <w:noWrap/>
            <w:hideMark/>
          </w:tcPr>
          <w:p w14:paraId="438A8672" w14:textId="77777777" w:rsidR="000C2823" w:rsidRPr="00E21C40" w:rsidRDefault="000C2823" w:rsidP="00E21C40">
            <w:pPr>
              <w:pStyle w:val="Tabelle"/>
              <w:rPr>
                <w:rFonts w:cs="Arial"/>
              </w:rPr>
            </w:pPr>
            <w:r w:rsidRPr="00E21C40">
              <w:rPr>
                <w:rFonts w:cs="Arial"/>
              </w:rPr>
              <w:t>NOTE</w:t>
            </w:r>
          </w:p>
        </w:tc>
        <w:tc>
          <w:tcPr>
            <w:tcW w:w="7240" w:type="dxa"/>
            <w:gridSpan w:val="2"/>
            <w:hideMark/>
          </w:tcPr>
          <w:p w14:paraId="2DF08EFA" w14:textId="76084D1D" w:rsidR="000C2823" w:rsidRPr="000C2823" w:rsidRDefault="000C2823" w:rsidP="00E21C40">
            <w:pPr>
              <w:pStyle w:val="Tabelle"/>
              <w:rPr>
                <w:rFonts w:cs="Arial"/>
                <w:i/>
              </w:rPr>
            </w:pPr>
            <w:r w:rsidRPr="000C2823">
              <w:rPr>
                <w:rFonts w:cs="Arial"/>
                <w:i/>
              </w:rPr>
              <w:t>The occurrence of a hazardous event can be of a technical or human origin.</w:t>
            </w:r>
          </w:p>
        </w:tc>
        <w:tc>
          <w:tcPr>
            <w:tcW w:w="1120" w:type="dxa"/>
            <w:noWrap/>
            <w:hideMark/>
          </w:tcPr>
          <w:p w14:paraId="00A9CA0A" w14:textId="77777777" w:rsidR="000C2823" w:rsidRPr="009A276B" w:rsidRDefault="000C2823" w:rsidP="009A276B">
            <w:pPr>
              <w:overflowPunct/>
              <w:autoSpaceDE/>
              <w:autoSpaceDN/>
              <w:adjustRightInd/>
              <w:textAlignment w:val="auto"/>
              <w:rPr>
                <w:rFonts w:ascii="Times New Roman" w:eastAsia="Times New Roman" w:hAnsi="Times New Roman"/>
                <w:lang w:eastAsia="en-GB"/>
              </w:rPr>
            </w:pPr>
          </w:p>
        </w:tc>
      </w:tr>
      <w:tr w:rsidR="009A276B" w:rsidRPr="009A276B" w14:paraId="5AEC3ADF" w14:textId="77777777" w:rsidTr="00C56B69">
        <w:trPr>
          <w:trHeight w:val="803"/>
        </w:trPr>
        <w:tc>
          <w:tcPr>
            <w:tcW w:w="1161" w:type="dxa"/>
            <w:noWrap/>
            <w:hideMark/>
          </w:tcPr>
          <w:p w14:paraId="228A6A56" w14:textId="77777777" w:rsidR="009A276B" w:rsidRPr="00E21C40" w:rsidRDefault="009A276B" w:rsidP="00E21C40">
            <w:pPr>
              <w:pStyle w:val="Tabelle"/>
              <w:rPr>
                <w:rFonts w:cs="Arial"/>
              </w:rPr>
            </w:pPr>
            <w:r w:rsidRPr="00E21C40">
              <w:rPr>
                <w:rFonts w:cs="Arial"/>
              </w:rPr>
              <w:t>5.5.2.3.3</w:t>
            </w:r>
          </w:p>
        </w:tc>
        <w:tc>
          <w:tcPr>
            <w:tcW w:w="3467" w:type="dxa"/>
            <w:hideMark/>
          </w:tcPr>
          <w:p w14:paraId="331E22F2" w14:textId="182FC297" w:rsidR="009A276B" w:rsidRPr="00E21C40" w:rsidRDefault="009A276B" w:rsidP="00E21C40">
            <w:pPr>
              <w:pStyle w:val="Tabelle"/>
              <w:rPr>
                <w:rFonts w:cs="Arial"/>
              </w:rPr>
            </w:pPr>
            <w:r w:rsidRPr="00E21C40">
              <w:rPr>
                <w:rFonts w:cs="Arial"/>
              </w:rPr>
              <w:t xml:space="preserve">Possibility of avoiding or limiting harm </w:t>
            </w:r>
          </w:p>
        </w:tc>
        <w:tc>
          <w:tcPr>
            <w:tcW w:w="3773" w:type="dxa"/>
            <w:noWrap/>
            <w:hideMark/>
          </w:tcPr>
          <w:p w14:paraId="262F7ADD" w14:textId="77777777" w:rsidR="009A276B" w:rsidRPr="00E21C40" w:rsidRDefault="009A276B" w:rsidP="00E21C40">
            <w:pPr>
              <w:pStyle w:val="Tabelle"/>
              <w:rPr>
                <w:rFonts w:cs="Arial"/>
              </w:rPr>
            </w:pPr>
          </w:p>
        </w:tc>
        <w:tc>
          <w:tcPr>
            <w:tcW w:w="1120" w:type="dxa"/>
            <w:noWrap/>
            <w:hideMark/>
          </w:tcPr>
          <w:p w14:paraId="0689436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7C5DF734" w14:textId="77777777" w:rsidTr="00C56B69">
        <w:trPr>
          <w:trHeight w:val="803"/>
        </w:trPr>
        <w:tc>
          <w:tcPr>
            <w:tcW w:w="1161" w:type="dxa"/>
            <w:noWrap/>
          </w:tcPr>
          <w:p w14:paraId="4EAF5F90" w14:textId="77777777" w:rsidR="00C56B69" w:rsidRPr="00E21C40" w:rsidRDefault="00C56B69" w:rsidP="00E21C40">
            <w:pPr>
              <w:pStyle w:val="Tabelle"/>
              <w:rPr>
                <w:rFonts w:cs="Arial"/>
              </w:rPr>
            </w:pPr>
          </w:p>
        </w:tc>
        <w:tc>
          <w:tcPr>
            <w:tcW w:w="3467" w:type="dxa"/>
          </w:tcPr>
          <w:p w14:paraId="38F20801" w14:textId="3BE17815" w:rsidR="00C56B69" w:rsidRPr="00E21C40" w:rsidRDefault="00C56B69" w:rsidP="00E21C40">
            <w:pPr>
              <w:pStyle w:val="Tabelle"/>
              <w:rPr>
                <w:rFonts w:cs="Arial"/>
              </w:rPr>
            </w:pPr>
            <w:r w:rsidRPr="00E21C40">
              <w:rPr>
                <w:rFonts w:cs="Arial"/>
              </w:rPr>
              <w:t xml:space="preserve">The possibility of avoiding or limiting harm influences the probability of occurrence of harm. Factors to be </w:t>
            </w:r>
            <w:proofErr w:type="gramStart"/>
            <w:r w:rsidRPr="00E21C40">
              <w:rPr>
                <w:rFonts w:cs="Arial"/>
              </w:rPr>
              <w:t>taken into account</w:t>
            </w:r>
            <w:proofErr w:type="gramEnd"/>
            <w:r w:rsidRPr="00E21C40">
              <w:rPr>
                <w:rFonts w:cs="Arial"/>
              </w:rPr>
              <w:t xml:space="preserve"> when estimating the possibility of avoiding or limiting harm are, among others, the following:</w:t>
            </w:r>
          </w:p>
        </w:tc>
        <w:tc>
          <w:tcPr>
            <w:tcW w:w="3773" w:type="dxa"/>
            <w:noWrap/>
          </w:tcPr>
          <w:p w14:paraId="3829EF65" w14:textId="77777777" w:rsidR="00C56B69" w:rsidRPr="00E21C40" w:rsidRDefault="00C56B69" w:rsidP="00E21C40">
            <w:pPr>
              <w:pStyle w:val="Tabelle"/>
              <w:rPr>
                <w:rFonts w:cs="Arial"/>
              </w:rPr>
            </w:pPr>
          </w:p>
        </w:tc>
        <w:tc>
          <w:tcPr>
            <w:tcW w:w="1120" w:type="dxa"/>
            <w:noWrap/>
          </w:tcPr>
          <w:p w14:paraId="3BD1D826"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14ADEF73" w14:textId="77777777" w:rsidTr="00194509">
        <w:trPr>
          <w:trHeight w:val="525"/>
        </w:trPr>
        <w:tc>
          <w:tcPr>
            <w:tcW w:w="1161" w:type="dxa"/>
            <w:noWrap/>
            <w:hideMark/>
          </w:tcPr>
          <w:p w14:paraId="339B5AC9" w14:textId="77777777" w:rsidR="009A276B" w:rsidRPr="00E21C40" w:rsidRDefault="009A276B" w:rsidP="00E21C40">
            <w:pPr>
              <w:pStyle w:val="Tabelle"/>
              <w:rPr>
                <w:rFonts w:cs="Arial"/>
              </w:rPr>
            </w:pPr>
            <w:r w:rsidRPr="00E21C40">
              <w:rPr>
                <w:rFonts w:cs="Arial"/>
              </w:rPr>
              <w:t>a)</w:t>
            </w:r>
          </w:p>
        </w:tc>
        <w:tc>
          <w:tcPr>
            <w:tcW w:w="3467" w:type="dxa"/>
            <w:hideMark/>
          </w:tcPr>
          <w:p w14:paraId="69F6A40A" w14:textId="6A415BA1" w:rsidR="009A276B" w:rsidRPr="00E21C40" w:rsidRDefault="009A276B" w:rsidP="00E21C40">
            <w:pPr>
              <w:pStyle w:val="Tabelle"/>
              <w:rPr>
                <w:rFonts w:cs="Arial"/>
              </w:rPr>
            </w:pPr>
            <w:r w:rsidRPr="00E21C40">
              <w:rPr>
                <w:rFonts w:cs="Arial"/>
              </w:rPr>
              <w:t xml:space="preserve"> different persons who can be exposed to the hazard(s</w:t>
            </w:r>
            <w:proofErr w:type="gramStart"/>
            <w:r w:rsidRPr="00E21C40">
              <w:rPr>
                <w:rFonts w:cs="Arial"/>
              </w:rPr>
              <w:t>) ,</w:t>
            </w:r>
            <w:proofErr w:type="gramEnd"/>
            <w:r w:rsidRPr="00E21C40">
              <w:rPr>
                <w:rFonts w:cs="Arial"/>
              </w:rPr>
              <w:t xml:space="preserve"> for example, </w:t>
            </w:r>
          </w:p>
        </w:tc>
        <w:tc>
          <w:tcPr>
            <w:tcW w:w="3773" w:type="dxa"/>
            <w:noWrap/>
            <w:hideMark/>
          </w:tcPr>
          <w:p w14:paraId="35FFF75D" w14:textId="77777777" w:rsidR="009A276B" w:rsidRPr="00E21C40" w:rsidRDefault="009A276B" w:rsidP="00E21C40">
            <w:pPr>
              <w:pStyle w:val="Tabelle"/>
              <w:rPr>
                <w:rFonts w:cs="Arial"/>
              </w:rPr>
            </w:pPr>
          </w:p>
        </w:tc>
        <w:tc>
          <w:tcPr>
            <w:tcW w:w="1120" w:type="dxa"/>
            <w:noWrap/>
            <w:hideMark/>
          </w:tcPr>
          <w:p w14:paraId="37C17B8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C2823" w:rsidRPr="009A276B" w14:paraId="395AF73C" w14:textId="77777777" w:rsidTr="00194509">
        <w:trPr>
          <w:trHeight w:val="525"/>
        </w:trPr>
        <w:tc>
          <w:tcPr>
            <w:tcW w:w="1161" w:type="dxa"/>
            <w:noWrap/>
          </w:tcPr>
          <w:p w14:paraId="3BF4EDDD" w14:textId="77777777" w:rsidR="000C2823" w:rsidRPr="00E21C40" w:rsidRDefault="000C2823" w:rsidP="00E21C40">
            <w:pPr>
              <w:pStyle w:val="Tabelle"/>
              <w:rPr>
                <w:rFonts w:cs="Arial"/>
              </w:rPr>
            </w:pPr>
          </w:p>
        </w:tc>
        <w:tc>
          <w:tcPr>
            <w:tcW w:w="3467" w:type="dxa"/>
          </w:tcPr>
          <w:p w14:paraId="14960833" w14:textId="77777777" w:rsidR="000C2823" w:rsidRDefault="000C2823" w:rsidP="00E21C40">
            <w:pPr>
              <w:pStyle w:val="Tabelle"/>
              <w:rPr>
                <w:rFonts w:cs="Arial"/>
              </w:rPr>
            </w:pPr>
            <w:r w:rsidRPr="00E21C40">
              <w:rPr>
                <w:rFonts w:ascii="Cambria Math" w:hAnsi="Cambria Math" w:cs="Cambria Math"/>
              </w:rPr>
              <w:t>⎯</w:t>
            </w:r>
            <w:r w:rsidRPr="00E21C40">
              <w:rPr>
                <w:rFonts w:cs="Arial"/>
              </w:rPr>
              <w:t xml:space="preserve"> skilled, </w:t>
            </w:r>
          </w:p>
          <w:p w14:paraId="3E55FBB2" w14:textId="291E9064" w:rsidR="000C2823" w:rsidRPr="00E21C40" w:rsidRDefault="000C2823" w:rsidP="00E21C40">
            <w:pPr>
              <w:pStyle w:val="Tabelle"/>
              <w:rPr>
                <w:rFonts w:cs="Arial"/>
              </w:rPr>
            </w:pPr>
            <w:r w:rsidRPr="00E21C40">
              <w:rPr>
                <w:rFonts w:ascii="Cambria Math" w:hAnsi="Cambria Math" w:cs="Cambria Math"/>
              </w:rPr>
              <w:t>⎯</w:t>
            </w:r>
            <w:r w:rsidRPr="00E21C40">
              <w:rPr>
                <w:rFonts w:cs="Arial"/>
              </w:rPr>
              <w:t xml:space="preserve"> unskilled;</w:t>
            </w:r>
          </w:p>
        </w:tc>
        <w:tc>
          <w:tcPr>
            <w:tcW w:w="3773" w:type="dxa"/>
            <w:noWrap/>
          </w:tcPr>
          <w:p w14:paraId="03A5AF4A" w14:textId="77777777" w:rsidR="000C2823" w:rsidRPr="00E21C40" w:rsidRDefault="000C2823" w:rsidP="00E21C40">
            <w:pPr>
              <w:pStyle w:val="Tabelle"/>
              <w:rPr>
                <w:rFonts w:cs="Arial"/>
              </w:rPr>
            </w:pPr>
          </w:p>
        </w:tc>
        <w:tc>
          <w:tcPr>
            <w:tcW w:w="1120" w:type="dxa"/>
            <w:noWrap/>
          </w:tcPr>
          <w:p w14:paraId="06425246" w14:textId="77777777" w:rsidR="000C2823" w:rsidRPr="009A276B" w:rsidRDefault="000C2823" w:rsidP="009A276B">
            <w:pPr>
              <w:overflowPunct/>
              <w:autoSpaceDE/>
              <w:autoSpaceDN/>
              <w:adjustRightInd/>
              <w:textAlignment w:val="auto"/>
              <w:rPr>
                <w:rFonts w:ascii="Times New Roman" w:eastAsia="Times New Roman" w:hAnsi="Times New Roman"/>
                <w:lang w:eastAsia="en-GB"/>
              </w:rPr>
            </w:pPr>
          </w:p>
        </w:tc>
      </w:tr>
      <w:tr w:rsidR="009A276B" w:rsidRPr="009A276B" w14:paraId="02129313" w14:textId="77777777" w:rsidTr="00194509">
        <w:trPr>
          <w:trHeight w:val="525"/>
        </w:trPr>
        <w:tc>
          <w:tcPr>
            <w:tcW w:w="1161" w:type="dxa"/>
            <w:noWrap/>
            <w:hideMark/>
          </w:tcPr>
          <w:p w14:paraId="6FC7C1BA" w14:textId="77777777" w:rsidR="009A276B" w:rsidRPr="00E21C40" w:rsidRDefault="009A276B" w:rsidP="00E21C40">
            <w:pPr>
              <w:pStyle w:val="Tabelle"/>
              <w:rPr>
                <w:rFonts w:cs="Arial"/>
              </w:rPr>
            </w:pPr>
            <w:r w:rsidRPr="00E21C40">
              <w:rPr>
                <w:rFonts w:cs="Arial"/>
              </w:rPr>
              <w:t>b)</w:t>
            </w:r>
          </w:p>
        </w:tc>
        <w:tc>
          <w:tcPr>
            <w:tcW w:w="3467" w:type="dxa"/>
            <w:hideMark/>
          </w:tcPr>
          <w:p w14:paraId="5D5FEA30" w14:textId="5D214155" w:rsidR="009A276B" w:rsidRPr="00E21C40" w:rsidRDefault="009A276B" w:rsidP="00E21C40">
            <w:pPr>
              <w:pStyle w:val="Tabelle"/>
              <w:rPr>
                <w:rFonts w:cs="Arial"/>
              </w:rPr>
            </w:pPr>
            <w:r w:rsidRPr="00E21C40">
              <w:rPr>
                <w:rFonts w:cs="Arial"/>
              </w:rPr>
              <w:t xml:space="preserve"> how quickly the hazardous situation could lead to harm, for example, </w:t>
            </w:r>
          </w:p>
        </w:tc>
        <w:tc>
          <w:tcPr>
            <w:tcW w:w="3773" w:type="dxa"/>
            <w:noWrap/>
            <w:hideMark/>
          </w:tcPr>
          <w:p w14:paraId="43A829C0" w14:textId="77777777" w:rsidR="009A276B" w:rsidRPr="00E21C40" w:rsidRDefault="009A276B" w:rsidP="00E21C40">
            <w:pPr>
              <w:pStyle w:val="Tabelle"/>
              <w:rPr>
                <w:rFonts w:cs="Arial"/>
              </w:rPr>
            </w:pPr>
          </w:p>
        </w:tc>
        <w:tc>
          <w:tcPr>
            <w:tcW w:w="1120" w:type="dxa"/>
            <w:noWrap/>
            <w:hideMark/>
          </w:tcPr>
          <w:p w14:paraId="25567D5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C2823" w:rsidRPr="009A276B" w14:paraId="7173392D" w14:textId="77777777" w:rsidTr="00194509">
        <w:trPr>
          <w:trHeight w:val="525"/>
        </w:trPr>
        <w:tc>
          <w:tcPr>
            <w:tcW w:w="1161" w:type="dxa"/>
            <w:noWrap/>
          </w:tcPr>
          <w:p w14:paraId="797BDE47" w14:textId="77777777" w:rsidR="000C2823" w:rsidRPr="00E21C40" w:rsidRDefault="000C2823" w:rsidP="00E21C40">
            <w:pPr>
              <w:pStyle w:val="Tabelle"/>
              <w:rPr>
                <w:rFonts w:cs="Arial"/>
              </w:rPr>
            </w:pPr>
          </w:p>
        </w:tc>
        <w:tc>
          <w:tcPr>
            <w:tcW w:w="3467" w:type="dxa"/>
          </w:tcPr>
          <w:p w14:paraId="518694FF" w14:textId="77777777" w:rsidR="000C2823" w:rsidRDefault="000C2823" w:rsidP="00E21C40">
            <w:pPr>
              <w:pStyle w:val="Tabelle"/>
              <w:rPr>
                <w:rFonts w:cs="Arial"/>
              </w:rPr>
            </w:pPr>
            <w:r w:rsidRPr="00E21C40">
              <w:rPr>
                <w:rFonts w:ascii="Cambria Math" w:hAnsi="Cambria Math" w:cs="Cambria Math"/>
              </w:rPr>
              <w:t>⎯</w:t>
            </w:r>
            <w:r w:rsidRPr="00E21C40">
              <w:rPr>
                <w:rFonts w:cs="Arial"/>
              </w:rPr>
              <w:t xml:space="preserve"> suddenly, </w:t>
            </w:r>
          </w:p>
          <w:p w14:paraId="5A114877" w14:textId="77777777" w:rsidR="000C2823" w:rsidRDefault="000C2823" w:rsidP="00E21C40">
            <w:pPr>
              <w:pStyle w:val="Tabelle"/>
              <w:rPr>
                <w:rFonts w:cs="Arial"/>
              </w:rPr>
            </w:pPr>
            <w:r w:rsidRPr="00E21C40">
              <w:rPr>
                <w:rFonts w:ascii="Cambria Math" w:hAnsi="Cambria Math" w:cs="Cambria Math"/>
              </w:rPr>
              <w:t>⎯</w:t>
            </w:r>
            <w:r w:rsidRPr="00E21C40">
              <w:rPr>
                <w:rFonts w:cs="Arial"/>
              </w:rPr>
              <w:t xml:space="preserve"> quickly, </w:t>
            </w:r>
          </w:p>
          <w:p w14:paraId="200B4B45" w14:textId="330ECE68" w:rsidR="000C2823" w:rsidRPr="00E21C40" w:rsidRDefault="000C2823" w:rsidP="00E21C40">
            <w:pPr>
              <w:pStyle w:val="Tabelle"/>
              <w:rPr>
                <w:rFonts w:cs="Arial"/>
              </w:rPr>
            </w:pPr>
            <w:r w:rsidRPr="00E21C40">
              <w:rPr>
                <w:rFonts w:ascii="Cambria Math" w:hAnsi="Cambria Math" w:cs="Cambria Math"/>
              </w:rPr>
              <w:t>⎯</w:t>
            </w:r>
            <w:r w:rsidRPr="00E21C40">
              <w:rPr>
                <w:rFonts w:cs="Arial"/>
              </w:rPr>
              <w:t xml:space="preserve"> slowly;</w:t>
            </w:r>
          </w:p>
        </w:tc>
        <w:tc>
          <w:tcPr>
            <w:tcW w:w="3773" w:type="dxa"/>
            <w:noWrap/>
          </w:tcPr>
          <w:p w14:paraId="6C536B1C" w14:textId="77777777" w:rsidR="000C2823" w:rsidRPr="00E21C40" w:rsidRDefault="000C2823" w:rsidP="00E21C40">
            <w:pPr>
              <w:pStyle w:val="Tabelle"/>
              <w:rPr>
                <w:rFonts w:cs="Arial"/>
              </w:rPr>
            </w:pPr>
          </w:p>
        </w:tc>
        <w:tc>
          <w:tcPr>
            <w:tcW w:w="1120" w:type="dxa"/>
            <w:noWrap/>
          </w:tcPr>
          <w:p w14:paraId="5740F13B" w14:textId="77777777" w:rsidR="000C2823" w:rsidRPr="009A276B" w:rsidRDefault="000C2823" w:rsidP="009A276B">
            <w:pPr>
              <w:overflowPunct/>
              <w:autoSpaceDE/>
              <w:autoSpaceDN/>
              <w:adjustRightInd/>
              <w:textAlignment w:val="auto"/>
              <w:rPr>
                <w:rFonts w:ascii="Times New Roman" w:eastAsia="Times New Roman" w:hAnsi="Times New Roman"/>
                <w:lang w:eastAsia="en-GB"/>
              </w:rPr>
            </w:pPr>
          </w:p>
        </w:tc>
      </w:tr>
      <w:tr w:rsidR="009A276B" w:rsidRPr="009A276B" w14:paraId="6F07D871" w14:textId="77777777" w:rsidTr="000C2823">
        <w:trPr>
          <w:trHeight w:val="528"/>
        </w:trPr>
        <w:tc>
          <w:tcPr>
            <w:tcW w:w="1161" w:type="dxa"/>
            <w:noWrap/>
            <w:hideMark/>
          </w:tcPr>
          <w:p w14:paraId="1DA1030A" w14:textId="77777777" w:rsidR="009A276B" w:rsidRPr="00E21C40" w:rsidRDefault="009A276B" w:rsidP="00E21C40">
            <w:pPr>
              <w:pStyle w:val="Tabelle"/>
              <w:rPr>
                <w:rFonts w:cs="Arial"/>
              </w:rPr>
            </w:pPr>
            <w:r w:rsidRPr="00E21C40">
              <w:rPr>
                <w:rFonts w:cs="Arial"/>
              </w:rPr>
              <w:t>c)</w:t>
            </w:r>
          </w:p>
        </w:tc>
        <w:tc>
          <w:tcPr>
            <w:tcW w:w="3467" w:type="dxa"/>
            <w:hideMark/>
          </w:tcPr>
          <w:p w14:paraId="44FE66E2" w14:textId="6A48B769" w:rsidR="009A276B" w:rsidRPr="00E21C40" w:rsidRDefault="009A276B" w:rsidP="00E21C40">
            <w:pPr>
              <w:pStyle w:val="Tabelle"/>
              <w:rPr>
                <w:rFonts w:cs="Arial"/>
              </w:rPr>
            </w:pPr>
            <w:r w:rsidRPr="00E21C40">
              <w:rPr>
                <w:rFonts w:cs="Arial"/>
              </w:rPr>
              <w:t xml:space="preserve"> any awareness of risk, for example, </w:t>
            </w:r>
          </w:p>
        </w:tc>
        <w:tc>
          <w:tcPr>
            <w:tcW w:w="3773" w:type="dxa"/>
            <w:noWrap/>
            <w:hideMark/>
          </w:tcPr>
          <w:p w14:paraId="6EBDCB2F" w14:textId="77777777" w:rsidR="009A276B" w:rsidRPr="00E21C40" w:rsidRDefault="009A276B" w:rsidP="00E21C40">
            <w:pPr>
              <w:pStyle w:val="Tabelle"/>
              <w:rPr>
                <w:rFonts w:cs="Arial"/>
              </w:rPr>
            </w:pPr>
          </w:p>
        </w:tc>
        <w:tc>
          <w:tcPr>
            <w:tcW w:w="1120" w:type="dxa"/>
            <w:noWrap/>
            <w:hideMark/>
          </w:tcPr>
          <w:p w14:paraId="0228B72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C2823" w:rsidRPr="009A276B" w14:paraId="089D69D3" w14:textId="77777777" w:rsidTr="000C2823">
        <w:trPr>
          <w:trHeight w:val="528"/>
        </w:trPr>
        <w:tc>
          <w:tcPr>
            <w:tcW w:w="1161" w:type="dxa"/>
            <w:noWrap/>
          </w:tcPr>
          <w:p w14:paraId="69EF203C" w14:textId="77777777" w:rsidR="000C2823" w:rsidRPr="00E21C40" w:rsidRDefault="000C2823" w:rsidP="00E21C40">
            <w:pPr>
              <w:pStyle w:val="Tabelle"/>
              <w:rPr>
                <w:rFonts w:cs="Arial"/>
              </w:rPr>
            </w:pPr>
          </w:p>
        </w:tc>
        <w:tc>
          <w:tcPr>
            <w:tcW w:w="3467" w:type="dxa"/>
          </w:tcPr>
          <w:p w14:paraId="6E24BF91" w14:textId="77777777" w:rsidR="000C2823" w:rsidRDefault="000C2823" w:rsidP="00E21C40">
            <w:pPr>
              <w:pStyle w:val="Tabelle"/>
              <w:rPr>
                <w:rFonts w:cs="Arial"/>
              </w:rPr>
            </w:pPr>
            <w:r w:rsidRPr="00E21C40">
              <w:rPr>
                <w:rFonts w:ascii="Cambria Math" w:hAnsi="Cambria Math" w:cs="Cambria Math"/>
              </w:rPr>
              <w:t>⎯</w:t>
            </w:r>
            <w:r w:rsidRPr="00E21C40">
              <w:rPr>
                <w:rFonts w:cs="Arial"/>
              </w:rPr>
              <w:t xml:space="preserve"> by general information</w:t>
            </w:r>
            <w:proofErr w:type="gramStart"/>
            <w:r w:rsidRPr="00E21C40">
              <w:rPr>
                <w:rFonts w:cs="Arial"/>
              </w:rPr>
              <w:t>, in particular, information</w:t>
            </w:r>
            <w:proofErr w:type="gramEnd"/>
            <w:r w:rsidRPr="00E21C40">
              <w:rPr>
                <w:rFonts w:cs="Arial"/>
              </w:rPr>
              <w:t xml:space="preserve"> for use, </w:t>
            </w:r>
          </w:p>
          <w:p w14:paraId="377C5E25" w14:textId="77777777" w:rsidR="000C2823" w:rsidRDefault="000C2823" w:rsidP="00E21C40">
            <w:pPr>
              <w:pStyle w:val="Tabelle"/>
              <w:rPr>
                <w:rFonts w:cs="Arial"/>
              </w:rPr>
            </w:pPr>
            <w:r w:rsidRPr="00E21C40">
              <w:rPr>
                <w:rFonts w:ascii="Cambria Math" w:hAnsi="Cambria Math" w:cs="Cambria Math"/>
              </w:rPr>
              <w:t>⎯</w:t>
            </w:r>
            <w:r w:rsidRPr="00E21C40">
              <w:rPr>
                <w:rFonts w:cs="Arial"/>
              </w:rPr>
              <w:t xml:space="preserve"> by direct observation, </w:t>
            </w:r>
          </w:p>
          <w:p w14:paraId="15B4837A" w14:textId="12D604A1" w:rsidR="000C2823" w:rsidRPr="00E21C40" w:rsidRDefault="000C2823" w:rsidP="00E21C40">
            <w:pPr>
              <w:pStyle w:val="Tabelle"/>
              <w:rPr>
                <w:rFonts w:cs="Arial"/>
              </w:rPr>
            </w:pPr>
            <w:r w:rsidRPr="00E21C40">
              <w:rPr>
                <w:rFonts w:ascii="Cambria Math" w:hAnsi="Cambria Math" w:cs="Cambria Math"/>
              </w:rPr>
              <w:t>⎯</w:t>
            </w:r>
            <w:r w:rsidRPr="00E21C40">
              <w:rPr>
                <w:rFonts w:cs="Arial"/>
              </w:rPr>
              <w:t xml:space="preserve"> through warning signs and indicating devices</w:t>
            </w:r>
            <w:proofErr w:type="gramStart"/>
            <w:r w:rsidRPr="00E21C40">
              <w:rPr>
                <w:rFonts w:cs="Arial"/>
              </w:rPr>
              <w:t>, in particular, on</w:t>
            </w:r>
            <w:proofErr w:type="gramEnd"/>
            <w:r w:rsidRPr="00E21C40">
              <w:rPr>
                <w:rFonts w:cs="Arial"/>
              </w:rPr>
              <w:t xml:space="preserve"> the machinery;</w:t>
            </w:r>
          </w:p>
        </w:tc>
        <w:tc>
          <w:tcPr>
            <w:tcW w:w="3773" w:type="dxa"/>
            <w:noWrap/>
          </w:tcPr>
          <w:p w14:paraId="4924A574" w14:textId="77777777" w:rsidR="000C2823" w:rsidRPr="00E21C40" w:rsidRDefault="000C2823" w:rsidP="00E21C40">
            <w:pPr>
              <w:pStyle w:val="Tabelle"/>
              <w:rPr>
                <w:rFonts w:cs="Arial"/>
              </w:rPr>
            </w:pPr>
          </w:p>
        </w:tc>
        <w:tc>
          <w:tcPr>
            <w:tcW w:w="1120" w:type="dxa"/>
            <w:noWrap/>
          </w:tcPr>
          <w:p w14:paraId="1DEC2D95" w14:textId="77777777" w:rsidR="000C2823" w:rsidRPr="009A276B" w:rsidRDefault="000C2823" w:rsidP="009A276B">
            <w:pPr>
              <w:overflowPunct/>
              <w:autoSpaceDE/>
              <w:autoSpaceDN/>
              <w:adjustRightInd/>
              <w:textAlignment w:val="auto"/>
              <w:rPr>
                <w:rFonts w:ascii="Times New Roman" w:eastAsia="Times New Roman" w:hAnsi="Times New Roman"/>
                <w:lang w:eastAsia="en-GB"/>
              </w:rPr>
            </w:pPr>
          </w:p>
        </w:tc>
      </w:tr>
      <w:tr w:rsidR="009A276B" w:rsidRPr="009A276B" w14:paraId="0F30A740" w14:textId="77777777" w:rsidTr="00194509">
        <w:trPr>
          <w:trHeight w:val="525"/>
        </w:trPr>
        <w:tc>
          <w:tcPr>
            <w:tcW w:w="1161" w:type="dxa"/>
            <w:noWrap/>
            <w:hideMark/>
          </w:tcPr>
          <w:p w14:paraId="1B074F81" w14:textId="77777777" w:rsidR="009A276B" w:rsidRPr="00E21C40" w:rsidRDefault="009A276B" w:rsidP="00E21C40">
            <w:pPr>
              <w:pStyle w:val="Tabelle"/>
              <w:rPr>
                <w:rFonts w:cs="Arial"/>
              </w:rPr>
            </w:pPr>
            <w:r w:rsidRPr="00E21C40">
              <w:rPr>
                <w:rFonts w:cs="Arial"/>
              </w:rPr>
              <w:t>d)</w:t>
            </w:r>
          </w:p>
        </w:tc>
        <w:tc>
          <w:tcPr>
            <w:tcW w:w="3467" w:type="dxa"/>
            <w:hideMark/>
          </w:tcPr>
          <w:p w14:paraId="0281DA5D" w14:textId="77777777" w:rsidR="009A276B" w:rsidRPr="00E21C40" w:rsidRDefault="009A276B" w:rsidP="00E21C40">
            <w:pPr>
              <w:pStyle w:val="Tabelle"/>
              <w:rPr>
                <w:rFonts w:cs="Arial"/>
              </w:rPr>
            </w:pPr>
            <w:r w:rsidRPr="00E21C40">
              <w:rPr>
                <w:rFonts w:cs="Arial"/>
              </w:rPr>
              <w:t xml:space="preserve"> the human ability to avoid or limit harm (for example, reflex, agility, possibility of escape</w:t>
            </w:r>
            <w:proofErr w:type="gramStart"/>
            <w:r w:rsidRPr="00E21C40">
              <w:rPr>
                <w:rFonts w:cs="Arial"/>
              </w:rPr>
              <w:t>) ;</w:t>
            </w:r>
            <w:proofErr w:type="gramEnd"/>
          </w:p>
        </w:tc>
        <w:tc>
          <w:tcPr>
            <w:tcW w:w="3773" w:type="dxa"/>
            <w:noWrap/>
            <w:hideMark/>
          </w:tcPr>
          <w:p w14:paraId="4AA2D4BC" w14:textId="77777777" w:rsidR="009A276B" w:rsidRPr="00E21C40" w:rsidRDefault="009A276B" w:rsidP="00E21C40">
            <w:pPr>
              <w:pStyle w:val="Tabelle"/>
              <w:rPr>
                <w:rFonts w:cs="Arial"/>
              </w:rPr>
            </w:pPr>
          </w:p>
        </w:tc>
        <w:tc>
          <w:tcPr>
            <w:tcW w:w="1120" w:type="dxa"/>
            <w:noWrap/>
            <w:hideMark/>
          </w:tcPr>
          <w:p w14:paraId="63C81DE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ACFDACB" w14:textId="77777777" w:rsidTr="00194509">
        <w:trPr>
          <w:trHeight w:val="525"/>
        </w:trPr>
        <w:tc>
          <w:tcPr>
            <w:tcW w:w="1161" w:type="dxa"/>
            <w:noWrap/>
            <w:hideMark/>
          </w:tcPr>
          <w:p w14:paraId="588D04C9" w14:textId="77777777" w:rsidR="009A276B" w:rsidRPr="00E21C40" w:rsidRDefault="009A276B" w:rsidP="00E21C40">
            <w:pPr>
              <w:pStyle w:val="Tabelle"/>
              <w:rPr>
                <w:rFonts w:cs="Arial"/>
              </w:rPr>
            </w:pPr>
            <w:r w:rsidRPr="00E21C40">
              <w:rPr>
                <w:rFonts w:cs="Arial"/>
              </w:rPr>
              <w:t>e)</w:t>
            </w:r>
          </w:p>
        </w:tc>
        <w:tc>
          <w:tcPr>
            <w:tcW w:w="3467" w:type="dxa"/>
            <w:hideMark/>
          </w:tcPr>
          <w:p w14:paraId="34FD7840" w14:textId="77777777" w:rsidR="009A276B" w:rsidRPr="00E21C40" w:rsidRDefault="009A276B" w:rsidP="00E21C40">
            <w:pPr>
              <w:pStyle w:val="Tabelle"/>
              <w:rPr>
                <w:rFonts w:cs="Arial"/>
              </w:rPr>
            </w:pPr>
            <w:r w:rsidRPr="00E21C40">
              <w:rPr>
                <w:rFonts w:cs="Arial"/>
              </w:rPr>
              <w:t xml:space="preserve"> practical experience and knowledge, for example, </w:t>
            </w:r>
            <w:r w:rsidRPr="00E21C40">
              <w:rPr>
                <w:rFonts w:ascii="Cambria Math" w:hAnsi="Cambria Math" w:cs="Cambria Math"/>
              </w:rPr>
              <w:t>⎯</w:t>
            </w:r>
            <w:r w:rsidRPr="00E21C40">
              <w:rPr>
                <w:rFonts w:cs="Arial"/>
              </w:rPr>
              <w:t xml:space="preserve"> of the machinery, </w:t>
            </w:r>
            <w:r w:rsidRPr="00E21C40">
              <w:rPr>
                <w:rFonts w:ascii="Cambria Math" w:hAnsi="Cambria Math" w:cs="Cambria Math"/>
              </w:rPr>
              <w:t>⎯</w:t>
            </w:r>
            <w:r w:rsidRPr="00E21C40">
              <w:rPr>
                <w:rFonts w:cs="Arial"/>
              </w:rPr>
              <w:t xml:space="preserve"> of similar machinery, </w:t>
            </w:r>
            <w:r w:rsidRPr="00E21C40">
              <w:rPr>
                <w:rFonts w:ascii="Cambria Math" w:hAnsi="Cambria Math" w:cs="Cambria Math"/>
              </w:rPr>
              <w:t>⎯</w:t>
            </w:r>
            <w:r w:rsidRPr="00E21C40">
              <w:rPr>
                <w:rFonts w:cs="Arial"/>
              </w:rPr>
              <w:t xml:space="preserve"> no experience.</w:t>
            </w:r>
          </w:p>
        </w:tc>
        <w:tc>
          <w:tcPr>
            <w:tcW w:w="3773" w:type="dxa"/>
            <w:noWrap/>
            <w:hideMark/>
          </w:tcPr>
          <w:p w14:paraId="7AFAF1EF" w14:textId="77777777" w:rsidR="009A276B" w:rsidRPr="00E21C40" w:rsidRDefault="009A276B" w:rsidP="00E21C40">
            <w:pPr>
              <w:pStyle w:val="Tabelle"/>
              <w:rPr>
                <w:rFonts w:cs="Arial"/>
              </w:rPr>
            </w:pPr>
          </w:p>
        </w:tc>
        <w:tc>
          <w:tcPr>
            <w:tcW w:w="1120" w:type="dxa"/>
            <w:noWrap/>
            <w:hideMark/>
          </w:tcPr>
          <w:p w14:paraId="082050F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F618E9" w:rsidRPr="00F618E9" w14:paraId="3F96F8DA" w14:textId="77777777" w:rsidTr="0049077B">
        <w:trPr>
          <w:trHeight w:val="300"/>
        </w:trPr>
        <w:tc>
          <w:tcPr>
            <w:tcW w:w="1161" w:type="dxa"/>
            <w:noWrap/>
            <w:hideMark/>
          </w:tcPr>
          <w:p w14:paraId="73097243" w14:textId="77777777" w:rsidR="00F618E9" w:rsidRPr="00F618E9" w:rsidRDefault="00F618E9" w:rsidP="00E21C40">
            <w:pPr>
              <w:pStyle w:val="Tabelle"/>
              <w:rPr>
                <w:rFonts w:cs="Arial"/>
                <w:b/>
              </w:rPr>
            </w:pPr>
            <w:r w:rsidRPr="00F618E9">
              <w:rPr>
                <w:rFonts w:cs="Arial"/>
                <w:b/>
              </w:rPr>
              <w:t>5.5.3</w:t>
            </w:r>
          </w:p>
        </w:tc>
        <w:tc>
          <w:tcPr>
            <w:tcW w:w="7240" w:type="dxa"/>
            <w:gridSpan w:val="2"/>
            <w:hideMark/>
          </w:tcPr>
          <w:p w14:paraId="36EFD17C" w14:textId="22CA5583" w:rsidR="00F618E9" w:rsidRPr="00F618E9" w:rsidRDefault="00F618E9" w:rsidP="00E21C40">
            <w:pPr>
              <w:pStyle w:val="Tabelle"/>
              <w:rPr>
                <w:rFonts w:cs="Arial"/>
                <w:b/>
              </w:rPr>
            </w:pPr>
            <w:r w:rsidRPr="00F618E9">
              <w:rPr>
                <w:rFonts w:cs="Arial"/>
                <w:b/>
              </w:rPr>
              <w:t>Aspects to be considered during risk estimation</w:t>
            </w:r>
          </w:p>
        </w:tc>
        <w:tc>
          <w:tcPr>
            <w:tcW w:w="1120" w:type="dxa"/>
            <w:noWrap/>
            <w:hideMark/>
          </w:tcPr>
          <w:p w14:paraId="29446301" w14:textId="77777777" w:rsidR="00F618E9" w:rsidRPr="00F618E9" w:rsidRDefault="00F618E9" w:rsidP="009A276B">
            <w:pPr>
              <w:overflowPunct/>
              <w:autoSpaceDE/>
              <w:autoSpaceDN/>
              <w:adjustRightInd/>
              <w:textAlignment w:val="auto"/>
              <w:rPr>
                <w:rFonts w:ascii="Times New Roman" w:eastAsia="Times New Roman" w:hAnsi="Times New Roman"/>
                <w:b/>
                <w:lang w:eastAsia="en-GB"/>
              </w:rPr>
            </w:pPr>
          </w:p>
        </w:tc>
      </w:tr>
      <w:tr w:rsidR="009A276B" w:rsidRPr="009A276B" w14:paraId="0BCAC02A" w14:textId="77777777" w:rsidTr="00C56B69">
        <w:trPr>
          <w:trHeight w:val="420"/>
        </w:trPr>
        <w:tc>
          <w:tcPr>
            <w:tcW w:w="1161" w:type="dxa"/>
            <w:noWrap/>
            <w:hideMark/>
          </w:tcPr>
          <w:p w14:paraId="1DD594B8" w14:textId="77777777" w:rsidR="009A276B" w:rsidRPr="00E21C40" w:rsidRDefault="009A276B" w:rsidP="00E21C40">
            <w:pPr>
              <w:pStyle w:val="Tabelle"/>
              <w:rPr>
                <w:rFonts w:cs="Arial"/>
              </w:rPr>
            </w:pPr>
            <w:r w:rsidRPr="00E21C40">
              <w:rPr>
                <w:rFonts w:cs="Arial"/>
              </w:rPr>
              <w:t>5.5.3.1</w:t>
            </w:r>
          </w:p>
        </w:tc>
        <w:tc>
          <w:tcPr>
            <w:tcW w:w="3467" w:type="dxa"/>
            <w:hideMark/>
          </w:tcPr>
          <w:p w14:paraId="25B7224C" w14:textId="241C43C8" w:rsidR="009A276B" w:rsidRPr="00E21C40" w:rsidRDefault="009A276B" w:rsidP="00E21C40">
            <w:pPr>
              <w:pStyle w:val="Tabelle"/>
              <w:rPr>
                <w:rFonts w:cs="Arial"/>
              </w:rPr>
            </w:pPr>
            <w:r w:rsidRPr="00E21C40">
              <w:rPr>
                <w:rFonts w:cs="Arial"/>
              </w:rPr>
              <w:t xml:space="preserve">Persons exposed </w:t>
            </w:r>
          </w:p>
        </w:tc>
        <w:tc>
          <w:tcPr>
            <w:tcW w:w="3773" w:type="dxa"/>
            <w:noWrap/>
            <w:hideMark/>
          </w:tcPr>
          <w:p w14:paraId="7DAB9413" w14:textId="77777777" w:rsidR="009A276B" w:rsidRPr="00E21C40" w:rsidRDefault="009A276B" w:rsidP="00E21C40">
            <w:pPr>
              <w:pStyle w:val="Tabelle"/>
              <w:rPr>
                <w:rFonts w:cs="Arial"/>
              </w:rPr>
            </w:pPr>
          </w:p>
        </w:tc>
        <w:tc>
          <w:tcPr>
            <w:tcW w:w="1120" w:type="dxa"/>
            <w:noWrap/>
            <w:hideMark/>
          </w:tcPr>
          <w:p w14:paraId="3A5C8E4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675B405F" w14:textId="77777777" w:rsidTr="00194509">
        <w:trPr>
          <w:trHeight w:val="780"/>
        </w:trPr>
        <w:tc>
          <w:tcPr>
            <w:tcW w:w="1161" w:type="dxa"/>
            <w:noWrap/>
          </w:tcPr>
          <w:p w14:paraId="79290349" w14:textId="77777777" w:rsidR="00C56B69" w:rsidRPr="00E21C40" w:rsidRDefault="00C56B69" w:rsidP="00E21C40">
            <w:pPr>
              <w:pStyle w:val="Tabelle"/>
              <w:rPr>
                <w:rFonts w:cs="Arial"/>
              </w:rPr>
            </w:pPr>
          </w:p>
        </w:tc>
        <w:tc>
          <w:tcPr>
            <w:tcW w:w="3467" w:type="dxa"/>
          </w:tcPr>
          <w:p w14:paraId="356FF6DD" w14:textId="32C16231" w:rsidR="00C56B69" w:rsidRPr="00E21C40" w:rsidRDefault="00C56B69" w:rsidP="00E21C40">
            <w:pPr>
              <w:pStyle w:val="Tabelle"/>
              <w:rPr>
                <w:rFonts w:cs="Arial"/>
              </w:rPr>
            </w:pPr>
            <w:r w:rsidRPr="00E21C40">
              <w:rPr>
                <w:rFonts w:cs="Arial"/>
              </w:rPr>
              <w:t xml:space="preserve">Risk estimation shall take into account all persons (operators and </w:t>
            </w:r>
            <w:proofErr w:type="gramStart"/>
            <w:r w:rsidRPr="00E21C40">
              <w:rPr>
                <w:rFonts w:cs="Arial"/>
              </w:rPr>
              <w:t>others)  for</w:t>
            </w:r>
            <w:proofErr w:type="gramEnd"/>
            <w:r w:rsidRPr="00E21C40">
              <w:rPr>
                <w:rFonts w:cs="Arial"/>
              </w:rPr>
              <w:t xml:space="preserve"> whom exposure to the hazard is reasonably foreseeable.</w:t>
            </w:r>
          </w:p>
        </w:tc>
        <w:tc>
          <w:tcPr>
            <w:tcW w:w="3773" w:type="dxa"/>
            <w:noWrap/>
          </w:tcPr>
          <w:p w14:paraId="235E5321" w14:textId="77777777" w:rsidR="00C56B69" w:rsidRPr="00E21C40" w:rsidRDefault="00C56B69" w:rsidP="00E21C40">
            <w:pPr>
              <w:pStyle w:val="Tabelle"/>
              <w:rPr>
                <w:rFonts w:cs="Arial"/>
              </w:rPr>
            </w:pPr>
          </w:p>
        </w:tc>
        <w:tc>
          <w:tcPr>
            <w:tcW w:w="1120" w:type="dxa"/>
            <w:noWrap/>
          </w:tcPr>
          <w:p w14:paraId="74A7E078"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462E3DF8" w14:textId="77777777" w:rsidTr="00C56B69">
        <w:trPr>
          <w:trHeight w:val="803"/>
        </w:trPr>
        <w:tc>
          <w:tcPr>
            <w:tcW w:w="1161" w:type="dxa"/>
            <w:noWrap/>
            <w:hideMark/>
          </w:tcPr>
          <w:p w14:paraId="7C3ACF97" w14:textId="77777777" w:rsidR="009A276B" w:rsidRPr="00E21C40" w:rsidRDefault="009A276B" w:rsidP="00E21C40">
            <w:pPr>
              <w:pStyle w:val="Tabelle"/>
              <w:rPr>
                <w:rFonts w:cs="Arial"/>
              </w:rPr>
            </w:pPr>
            <w:r w:rsidRPr="00E21C40">
              <w:rPr>
                <w:rFonts w:cs="Arial"/>
              </w:rPr>
              <w:t>5.5.3.2</w:t>
            </w:r>
          </w:p>
        </w:tc>
        <w:tc>
          <w:tcPr>
            <w:tcW w:w="3467" w:type="dxa"/>
            <w:hideMark/>
          </w:tcPr>
          <w:p w14:paraId="773AC6DE" w14:textId="02BC187D" w:rsidR="009A276B" w:rsidRPr="00E21C40" w:rsidRDefault="009A276B" w:rsidP="00E21C40">
            <w:pPr>
              <w:pStyle w:val="Tabelle"/>
              <w:rPr>
                <w:rFonts w:cs="Arial"/>
              </w:rPr>
            </w:pPr>
            <w:r w:rsidRPr="00E21C40">
              <w:rPr>
                <w:rFonts w:cs="Arial"/>
              </w:rPr>
              <w:t xml:space="preserve">Type, frequency and duration of exposure </w:t>
            </w:r>
          </w:p>
        </w:tc>
        <w:tc>
          <w:tcPr>
            <w:tcW w:w="3773" w:type="dxa"/>
            <w:noWrap/>
            <w:hideMark/>
          </w:tcPr>
          <w:p w14:paraId="24EC2BF6" w14:textId="77777777" w:rsidR="009A276B" w:rsidRPr="00E21C40" w:rsidRDefault="009A276B" w:rsidP="00E21C40">
            <w:pPr>
              <w:pStyle w:val="Tabelle"/>
              <w:rPr>
                <w:rFonts w:cs="Arial"/>
              </w:rPr>
            </w:pPr>
          </w:p>
        </w:tc>
        <w:tc>
          <w:tcPr>
            <w:tcW w:w="1120" w:type="dxa"/>
            <w:noWrap/>
            <w:hideMark/>
          </w:tcPr>
          <w:p w14:paraId="135F32D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5467A596" w14:textId="77777777" w:rsidTr="00C56B69">
        <w:trPr>
          <w:trHeight w:val="803"/>
        </w:trPr>
        <w:tc>
          <w:tcPr>
            <w:tcW w:w="1161" w:type="dxa"/>
            <w:noWrap/>
          </w:tcPr>
          <w:p w14:paraId="4F32E3FA" w14:textId="77777777" w:rsidR="00C56B69" w:rsidRPr="00E21C40" w:rsidRDefault="00C56B69" w:rsidP="00E21C40">
            <w:pPr>
              <w:pStyle w:val="Tabelle"/>
              <w:rPr>
                <w:rFonts w:cs="Arial"/>
              </w:rPr>
            </w:pPr>
          </w:p>
        </w:tc>
        <w:tc>
          <w:tcPr>
            <w:tcW w:w="3467" w:type="dxa"/>
          </w:tcPr>
          <w:p w14:paraId="6E60C629" w14:textId="27484F13" w:rsidR="00C56B69" w:rsidRPr="00E21C40" w:rsidRDefault="00C56B69" w:rsidP="00E21C40">
            <w:pPr>
              <w:pStyle w:val="Tabelle"/>
              <w:rPr>
                <w:rFonts w:cs="Arial"/>
              </w:rPr>
            </w:pPr>
            <w:r w:rsidRPr="00E21C40">
              <w:rPr>
                <w:rFonts w:cs="Arial"/>
              </w:rPr>
              <w:t xml:space="preserve">The estimation of the exposure to the hazard under consideration (including long-term damage to </w:t>
            </w:r>
            <w:proofErr w:type="gramStart"/>
            <w:r w:rsidRPr="00E21C40">
              <w:rPr>
                <w:rFonts w:cs="Arial"/>
              </w:rPr>
              <w:t>health)  requires</w:t>
            </w:r>
            <w:proofErr w:type="gramEnd"/>
            <w:r w:rsidRPr="00E21C40">
              <w:rPr>
                <w:rFonts w:cs="Arial"/>
              </w:rPr>
              <w:t xml:space="preserve"> analysis of, and shall account for, all modes of operation of the machinery and methods of working. In particular, the analysis shall account for the needs for access during loading/unloading, setting, teaching, process changeover or correction, cleaning, fault-finding and maintenance. The risk estimation shall also </w:t>
            </w:r>
            <w:proofErr w:type="gramStart"/>
            <w:r w:rsidRPr="00E21C40">
              <w:rPr>
                <w:rFonts w:cs="Arial"/>
              </w:rPr>
              <w:t>take into account</w:t>
            </w:r>
            <w:proofErr w:type="gramEnd"/>
            <w:r w:rsidRPr="00E21C40">
              <w:rPr>
                <w:rFonts w:cs="Arial"/>
              </w:rPr>
              <w:t xml:space="preserve"> tasks, for which it is necessary to suspend protective measures.</w:t>
            </w:r>
          </w:p>
        </w:tc>
        <w:tc>
          <w:tcPr>
            <w:tcW w:w="3773" w:type="dxa"/>
            <w:noWrap/>
          </w:tcPr>
          <w:p w14:paraId="119EF2A8" w14:textId="77777777" w:rsidR="00C56B69" w:rsidRPr="00E21C40" w:rsidRDefault="00C56B69" w:rsidP="00E21C40">
            <w:pPr>
              <w:pStyle w:val="Tabelle"/>
              <w:rPr>
                <w:rFonts w:cs="Arial"/>
              </w:rPr>
            </w:pPr>
          </w:p>
        </w:tc>
        <w:tc>
          <w:tcPr>
            <w:tcW w:w="1120" w:type="dxa"/>
            <w:noWrap/>
          </w:tcPr>
          <w:p w14:paraId="19CFCFE8"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1D743AAB" w14:textId="77777777" w:rsidTr="00C56B69">
        <w:trPr>
          <w:trHeight w:val="828"/>
        </w:trPr>
        <w:tc>
          <w:tcPr>
            <w:tcW w:w="1161" w:type="dxa"/>
            <w:noWrap/>
            <w:hideMark/>
          </w:tcPr>
          <w:p w14:paraId="770C2117" w14:textId="77777777" w:rsidR="009A276B" w:rsidRPr="00E21C40" w:rsidRDefault="009A276B" w:rsidP="00E21C40">
            <w:pPr>
              <w:pStyle w:val="Tabelle"/>
              <w:rPr>
                <w:rFonts w:cs="Arial"/>
              </w:rPr>
            </w:pPr>
            <w:r w:rsidRPr="00E21C40">
              <w:rPr>
                <w:rFonts w:cs="Arial"/>
              </w:rPr>
              <w:t>5.5.3.3</w:t>
            </w:r>
          </w:p>
        </w:tc>
        <w:tc>
          <w:tcPr>
            <w:tcW w:w="3467" w:type="dxa"/>
            <w:hideMark/>
          </w:tcPr>
          <w:p w14:paraId="275E72EE" w14:textId="4B864B1E" w:rsidR="009A276B" w:rsidRPr="00E21C40" w:rsidRDefault="009A276B" w:rsidP="00E21C40">
            <w:pPr>
              <w:pStyle w:val="Tabelle"/>
              <w:rPr>
                <w:rFonts w:cs="Arial"/>
              </w:rPr>
            </w:pPr>
            <w:r w:rsidRPr="00E21C40">
              <w:rPr>
                <w:rFonts w:cs="Arial"/>
              </w:rPr>
              <w:t xml:space="preserve">Relationship between exposure and effects </w:t>
            </w:r>
          </w:p>
        </w:tc>
        <w:tc>
          <w:tcPr>
            <w:tcW w:w="3773" w:type="dxa"/>
            <w:noWrap/>
            <w:hideMark/>
          </w:tcPr>
          <w:p w14:paraId="6D6BECCD" w14:textId="77777777" w:rsidR="009A276B" w:rsidRPr="00E21C40" w:rsidRDefault="009A276B" w:rsidP="00E21C40">
            <w:pPr>
              <w:pStyle w:val="Tabelle"/>
              <w:rPr>
                <w:rFonts w:cs="Arial"/>
              </w:rPr>
            </w:pPr>
          </w:p>
        </w:tc>
        <w:tc>
          <w:tcPr>
            <w:tcW w:w="1120" w:type="dxa"/>
            <w:noWrap/>
            <w:hideMark/>
          </w:tcPr>
          <w:p w14:paraId="6068543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4BE76B97" w14:textId="77777777" w:rsidTr="00C56B69">
        <w:trPr>
          <w:trHeight w:val="828"/>
        </w:trPr>
        <w:tc>
          <w:tcPr>
            <w:tcW w:w="1161" w:type="dxa"/>
            <w:noWrap/>
          </w:tcPr>
          <w:p w14:paraId="3E6738D4" w14:textId="77777777" w:rsidR="00C56B69" w:rsidRPr="00E21C40" w:rsidRDefault="00C56B69" w:rsidP="00E21C40">
            <w:pPr>
              <w:pStyle w:val="Tabelle"/>
              <w:rPr>
                <w:rFonts w:cs="Arial"/>
              </w:rPr>
            </w:pPr>
          </w:p>
        </w:tc>
        <w:tc>
          <w:tcPr>
            <w:tcW w:w="3467" w:type="dxa"/>
          </w:tcPr>
          <w:p w14:paraId="18FC04CB" w14:textId="08176F21" w:rsidR="00C56B69" w:rsidRPr="00E21C40" w:rsidRDefault="00C56B69" w:rsidP="00E21C40">
            <w:pPr>
              <w:pStyle w:val="Tabelle"/>
              <w:rPr>
                <w:rFonts w:cs="Arial"/>
              </w:rPr>
            </w:pPr>
            <w:r w:rsidRPr="00E21C40">
              <w:rPr>
                <w:rFonts w:cs="Arial"/>
              </w:rPr>
              <w:t xml:space="preserve">The relationship between an exposure to a hazard and its effects shall be </w:t>
            </w:r>
            <w:proofErr w:type="gramStart"/>
            <w:r w:rsidRPr="00E21C40">
              <w:rPr>
                <w:rFonts w:cs="Arial"/>
              </w:rPr>
              <w:t>taken into account</w:t>
            </w:r>
            <w:proofErr w:type="gramEnd"/>
            <w:r w:rsidRPr="00E21C40">
              <w:rPr>
                <w:rFonts w:cs="Arial"/>
              </w:rPr>
              <w:t xml:space="preserve"> for each hazardous situation considered. The effects of accumulated exposure and combinations of hazards shall </w:t>
            </w:r>
            <w:r w:rsidRPr="00E21C40">
              <w:rPr>
                <w:rFonts w:cs="Arial"/>
              </w:rPr>
              <w:lastRenderedPageBreak/>
              <w:t>also be considered. When considering these effects, risk estimation shall, as far as practicable, be based on appropriate recognized data.</w:t>
            </w:r>
          </w:p>
        </w:tc>
        <w:tc>
          <w:tcPr>
            <w:tcW w:w="3773" w:type="dxa"/>
            <w:noWrap/>
          </w:tcPr>
          <w:p w14:paraId="1750A92E" w14:textId="77777777" w:rsidR="00C56B69" w:rsidRPr="00E21C40" w:rsidRDefault="00C56B69" w:rsidP="00E21C40">
            <w:pPr>
              <w:pStyle w:val="Tabelle"/>
              <w:rPr>
                <w:rFonts w:cs="Arial"/>
              </w:rPr>
            </w:pPr>
          </w:p>
        </w:tc>
        <w:tc>
          <w:tcPr>
            <w:tcW w:w="1120" w:type="dxa"/>
            <w:noWrap/>
          </w:tcPr>
          <w:p w14:paraId="0C76FD7D"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A10E90" w:rsidRPr="009A276B" w14:paraId="51678013" w14:textId="77777777" w:rsidTr="00F052BB">
        <w:trPr>
          <w:trHeight w:val="780"/>
        </w:trPr>
        <w:tc>
          <w:tcPr>
            <w:tcW w:w="1161" w:type="dxa"/>
            <w:noWrap/>
            <w:hideMark/>
          </w:tcPr>
          <w:p w14:paraId="0EFB86CB" w14:textId="77777777" w:rsidR="00A10E90" w:rsidRPr="00E21C40" w:rsidRDefault="00A10E90" w:rsidP="00E21C40">
            <w:pPr>
              <w:pStyle w:val="Tabelle"/>
              <w:rPr>
                <w:rFonts w:cs="Arial"/>
              </w:rPr>
            </w:pPr>
            <w:r w:rsidRPr="00E21C40">
              <w:rPr>
                <w:rFonts w:cs="Arial"/>
              </w:rPr>
              <w:t>NOTE</w:t>
            </w:r>
          </w:p>
        </w:tc>
        <w:tc>
          <w:tcPr>
            <w:tcW w:w="7240" w:type="dxa"/>
            <w:gridSpan w:val="2"/>
            <w:hideMark/>
          </w:tcPr>
          <w:p w14:paraId="51398491" w14:textId="7D68BA89" w:rsidR="00A10E90" w:rsidRPr="00A10E90" w:rsidRDefault="00A10E90" w:rsidP="00E21C40">
            <w:pPr>
              <w:pStyle w:val="Tabelle"/>
              <w:rPr>
                <w:rFonts w:cs="Arial"/>
                <w:i/>
              </w:rPr>
            </w:pPr>
            <w:r w:rsidRPr="00A10E90">
              <w:rPr>
                <w:rFonts w:cs="Arial"/>
                <w:i/>
              </w:rPr>
              <w:t>1 Accident data can assist in establishing the probability and severity of injury associated with the use of a particular type of machinery with a particular type of protective measure.</w:t>
            </w:r>
          </w:p>
        </w:tc>
        <w:tc>
          <w:tcPr>
            <w:tcW w:w="1120" w:type="dxa"/>
            <w:noWrap/>
            <w:hideMark/>
          </w:tcPr>
          <w:p w14:paraId="269F896A" w14:textId="77777777" w:rsidR="00A10E90" w:rsidRPr="009A276B" w:rsidRDefault="00A10E90" w:rsidP="009A276B">
            <w:pPr>
              <w:overflowPunct/>
              <w:autoSpaceDE/>
              <w:autoSpaceDN/>
              <w:adjustRightInd/>
              <w:textAlignment w:val="auto"/>
              <w:rPr>
                <w:rFonts w:ascii="Times New Roman" w:eastAsia="Times New Roman" w:hAnsi="Times New Roman"/>
                <w:lang w:eastAsia="en-GB"/>
              </w:rPr>
            </w:pPr>
          </w:p>
        </w:tc>
      </w:tr>
      <w:tr w:rsidR="00A10E90" w:rsidRPr="009A276B" w14:paraId="71DF9EFD" w14:textId="77777777" w:rsidTr="00C54197">
        <w:trPr>
          <w:trHeight w:val="525"/>
        </w:trPr>
        <w:tc>
          <w:tcPr>
            <w:tcW w:w="1161" w:type="dxa"/>
            <w:noWrap/>
            <w:hideMark/>
          </w:tcPr>
          <w:p w14:paraId="0AA92735" w14:textId="77777777" w:rsidR="00A10E90" w:rsidRPr="00E21C40" w:rsidRDefault="00A10E90" w:rsidP="00E21C40">
            <w:pPr>
              <w:pStyle w:val="Tabelle"/>
              <w:rPr>
                <w:rFonts w:cs="Arial"/>
              </w:rPr>
            </w:pPr>
            <w:r w:rsidRPr="00E21C40">
              <w:rPr>
                <w:rFonts w:cs="Arial"/>
              </w:rPr>
              <w:t>NOTE</w:t>
            </w:r>
          </w:p>
        </w:tc>
        <w:tc>
          <w:tcPr>
            <w:tcW w:w="7240" w:type="dxa"/>
            <w:gridSpan w:val="2"/>
            <w:hideMark/>
          </w:tcPr>
          <w:p w14:paraId="5A89F6E4" w14:textId="6B836335" w:rsidR="00A10E90" w:rsidRPr="00A10E90" w:rsidRDefault="00A10E90" w:rsidP="00E21C40">
            <w:pPr>
              <w:pStyle w:val="Tabelle"/>
              <w:rPr>
                <w:rFonts w:cs="Arial"/>
                <w:i/>
              </w:rPr>
            </w:pPr>
            <w:r w:rsidRPr="00A10E90">
              <w:rPr>
                <w:rFonts w:cs="Arial"/>
                <w:i/>
              </w:rPr>
              <w:t>2 Zero accident data is, however, no guarantee of the low probability and severity of an injury.</w:t>
            </w:r>
          </w:p>
        </w:tc>
        <w:tc>
          <w:tcPr>
            <w:tcW w:w="1120" w:type="dxa"/>
            <w:noWrap/>
            <w:hideMark/>
          </w:tcPr>
          <w:p w14:paraId="79D16A15" w14:textId="77777777" w:rsidR="00A10E90" w:rsidRPr="009A276B" w:rsidRDefault="00A10E90" w:rsidP="009A276B">
            <w:pPr>
              <w:overflowPunct/>
              <w:autoSpaceDE/>
              <w:autoSpaceDN/>
              <w:adjustRightInd/>
              <w:textAlignment w:val="auto"/>
              <w:rPr>
                <w:rFonts w:ascii="Times New Roman" w:eastAsia="Times New Roman" w:hAnsi="Times New Roman"/>
                <w:lang w:eastAsia="en-GB"/>
              </w:rPr>
            </w:pPr>
          </w:p>
        </w:tc>
      </w:tr>
      <w:tr w:rsidR="009A276B" w:rsidRPr="009A276B" w14:paraId="5B3B11CE" w14:textId="77777777" w:rsidTr="00194509">
        <w:trPr>
          <w:trHeight w:val="525"/>
        </w:trPr>
        <w:tc>
          <w:tcPr>
            <w:tcW w:w="1161" w:type="dxa"/>
            <w:noWrap/>
            <w:hideMark/>
          </w:tcPr>
          <w:p w14:paraId="2AE33763" w14:textId="77777777" w:rsidR="009A276B" w:rsidRPr="00E21C40" w:rsidRDefault="009A276B" w:rsidP="00E21C40">
            <w:pPr>
              <w:pStyle w:val="Tabelle"/>
              <w:rPr>
                <w:rFonts w:cs="Arial"/>
              </w:rPr>
            </w:pPr>
            <w:r w:rsidRPr="00E21C40">
              <w:rPr>
                <w:rFonts w:cs="Arial"/>
              </w:rPr>
              <w:t>5.5.3.4</w:t>
            </w:r>
          </w:p>
        </w:tc>
        <w:tc>
          <w:tcPr>
            <w:tcW w:w="3467" w:type="dxa"/>
            <w:hideMark/>
          </w:tcPr>
          <w:p w14:paraId="69D0A4F5" w14:textId="6F0BA703" w:rsidR="009A276B" w:rsidRPr="00E21C40" w:rsidRDefault="009A276B" w:rsidP="00E21C40">
            <w:pPr>
              <w:pStyle w:val="Tabelle"/>
              <w:rPr>
                <w:rFonts w:cs="Arial"/>
              </w:rPr>
            </w:pPr>
            <w:r w:rsidRPr="00E21C40">
              <w:rPr>
                <w:rFonts w:cs="Arial"/>
              </w:rPr>
              <w:t xml:space="preserve">Human factors </w:t>
            </w:r>
          </w:p>
        </w:tc>
        <w:tc>
          <w:tcPr>
            <w:tcW w:w="3773" w:type="dxa"/>
            <w:noWrap/>
            <w:hideMark/>
          </w:tcPr>
          <w:p w14:paraId="04553C99" w14:textId="77777777" w:rsidR="009A276B" w:rsidRPr="00E21C40" w:rsidRDefault="009A276B" w:rsidP="00E21C40">
            <w:pPr>
              <w:pStyle w:val="Tabelle"/>
              <w:rPr>
                <w:rFonts w:cs="Arial"/>
              </w:rPr>
            </w:pPr>
          </w:p>
        </w:tc>
        <w:tc>
          <w:tcPr>
            <w:tcW w:w="1120" w:type="dxa"/>
            <w:noWrap/>
            <w:hideMark/>
          </w:tcPr>
          <w:p w14:paraId="55027B2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4019FCB6" w14:textId="77777777" w:rsidTr="00194509">
        <w:trPr>
          <w:trHeight w:val="525"/>
        </w:trPr>
        <w:tc>
          <w:tcPr>
            <w:tcW w:w="1161" w:type="dxa"/>
            <w:noWrap/>
          </w:tcPr>
          <w:p w14:paraId="43C0CFEC" w14:textId="77777777" w:rsidR="00C56B69" w:rsidRPr="00E21C40" w:rsidRDefault="00C56B69" w:rsidP="00E21C40">
            <w:pPr>
              <w:pStyle w:val="Tabelle"/>
              <w:rPr>
                <w:rFonts w:cs="Arial"/>
              </w:rPr>
            </w:pPr>
          </w:p>
        </w:tc>
        <w:tc>
          <w:tcPr>
            <w:tcW w:w="3467" w:type="dxa"/>
          </w:tcPr>
          <w:p w14:paraId="56F5663A" w14:textId="4000AA4F" w:rsidR="00C56B69" w:rsidRPr="00E21C40" w:rsidRDefault="00C56B69" w:rsidP="00E21C40">
            <w:pPr>
              <w:pStyle w:val="Tabelle"/>
              <w:rPr>
                <w:rFonts w:cs="Arial"/>
              </w:rPr>
            </w:pPr>
            <w:r w:rsidRPr="00E21C40">
              <w:rPr>
                <w:rFonts w:cs="Arial"/>
              </w:rPr>
              <w:t xml:space="preserve">Human factors can affect risk and shall be </w:t>
            </w:r>
            <w:proofErr w:type="gramStart"/>
            <w:r w:rsidRPr="00E21C40">
              <w:rPr>
                <w:rFonts w:cs="Arial"/>
              </w:rPr>
              <w:t>taken into account</w:t>
            </w:r>
            <w:proofErr w:type="gramEnd"/>
            <w:r w:rsidRPr="00E21C40">
              <w:rPr>
                <w:rFonts w:cs="Arial"/>
              </w:rPr>
              <w:t xml:space="preserve"> in the risk estimation, including, for example,</w:t>
            </w:r>
          </w:p>
        </w:tc>
        <w:tc>
          <w:tcPr>
            <w:tcW w:w="3773" w:type="dxa"/>
            <w:noWrap/>
          </w:tcPr>
          <w:p w14:paraId="1F5FA294" w14:textId="77777777" w:rsidR="00C56B69" w:rsidRPr="00E21C40" w:rsidRDefault="00C56B69" w:rsidP="00E21C40">
            <w:pPr>
              <w:pStyle w:val="Tabelle"/>
              <w:rPr>
                <w:rFonts w:cs="Arial"/>
              </w:rPr>
            </w:pPr>
          </w:p>
        </w:tc>
        <w:tc>
          <w:tcPr>
            <w:tcW w:w="1120" w:type="dxa"/>
            <w:noWrap/>
          </w:tcPr>
          <w:p w14:paraId="32ECC3A2"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71B3FBE5" w14:textId="77777777" w:rsidTr="00194509">
        <w:trPr>
          <w:trHeight w:val="525"/>
        </w:trPr>
        <w:tc>
          <w:tcPr>
            <w:tcW w:w="1161" w:type="dxa"/>
            <w:noWrap/>
            <w:hideMark/>
          </w:tcPr>
          <w:p w14:paraId="0427041A" w14:textId="77777777" w:rsidR="009A276B" w:rsidRPr="00E21C40" w:rsidRDefault="009A276B" w:rsidP="00E21C40">
            <w:pPr>
              <w:pStyle w:val="Tabelle"/>
              <w:rPr>
                <w:rFonts w:cs="Arial"/>
              </w:rPr>
            </w:pPr>
            <w:r w:rsidRPr="00E21C40">
              <w:rPr>
                <w:rFonts w:cs="Arial"/>
              </w:rPr>
              <w:t>a)</w:t>
            </w:r>
          </w:p>
        </w:tc>
        <w:tc>
          <w:tcPr>
            <w:tcW w:w="3467" w:type="dxa"/>
            <w:hideMark/>
          </w:tcPr>
          <w:p w14:paraId="67D4FB03" w14:textId="77777777" w:rsidR="009A276B" w:rsidRPr="00E21C40" w:rsidRDefault="009A276B" w:rsidP="00E21C40">
            <w:pPr>
              <w:pStyle w:val="Tabelle"/>
              <w:rPr>
                <w:rFonts w:cs="Arial"/>
              </w:rPr>
            </w:pPr>
            <w:r w:rsidRPr="00E21C40">
              <w:rPr>
                <w:rFonts w:cs="Arial"/>
              </w:rPr>
              <w:t xml:space="preserve"> the interaction of person(</w:t>
            </w:r>
            <w:proofErr w:type="gramStart"/>
            <w:r w:rsidRPr="00E21C40">
              <w:rPr>
                <w:rFonts w:cs="Arial"/>
              </w:rPr>
              <w:t>s)  with</w:t>
            </w:r>
            <w:proofErr w:type="gramEnd"/>
            <w:r w:rsidRPr="00E21C40">
              <w:rPr>
                <w:rFonts w:cs="Arial"/>
              </w:rPr>
              <w:t xml:space="preserve"> the machinery, including correction of malfunction,</w:t>
            </w:r>
          </w:p>
        </w:tc>
        <w:tc>
          <w:tcPr>
            <w:tcW w:w="3773" w:type="dxa"/>
            <w:noWrap/>
            <w:hideMark/>
          </w:tcPr>
          <w:p w14:paraId="70AE8A50" w14:textId="77777777" w:rsidR="009A276B" w:rsidRPr="00E21C40" w:rsidRDefault="009A276B" w:rsidP="00E21C40">
            <w:pPr>
              <w:pStyle w:val="Tabelle"/>
              <w:rPr>
                <w:rFonts w:cs="Arial"/>
              </w:rPr>
            </w:pPr>
          </w:p>
        </w:tc>
        <w:tc>
          <w:tcPr>
            <w:tcW w:w="1120" w:type="dxa"/>
            <w:noWrap/>
            <w:hideMark/>
          </w:tcPr>
          <w:p w14:paraId="72FD124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BFFE84A" w14:textId="77777777" w:rsidTr="00194509">
        <w:trPr>
          <w:trHeight w:val="300"/>
        </w:trPr>
        <w:tc>
          <w:tcPr>
            <w:tcW w:w="1161" w:type="dxa"/>
            <w:noWrap/>
            <w:hideMark/>
          </w:tcPr>
          <w:p w14:paraId="20D37E00" w14:textId="77777777" w:rsidR="009A276B" w:rsidRPr="00E21C40" w:rsidRDefault="009A276B" w:rsidP="00E21C40">
            <w:pPr>
              <w:pStyle w:val="Tabelle"/>
              <w:rPr>
                <w:rFonts w:cs="Arial"/>
              </w:rPr>
            </w:pPr>
            <w:r w:rsidRPr="00E21C40">
              <w:rPr>
                <w:rFonts w:cs="Arial"/>
              </w:rPr>
              <w:t>b)</w:t>
            </w:r>
          </w:p>
        </w:tc>
        <w:tc>
          <w:tcPr>
            <w:tcW w:w="3467" w:type="dxa"/>
            <w:hideMark/>
          </w:tcPr>
          <w:p w14:paraId="6C957893" w14:textId="77777777" w:rsidR="009A276B" w:rsidRPr="00E21C40" w:rsidRDefault="009A276B" w:rsidP="00E21C40">
            <w:pPr>
              <w:pStyle w:val="Tabelle"/>
              <w:rPr>
                <w:rFonts w:cs="Arial"/>
              </w:rPr>
            </w:pPr>
            <w:r w:rsidRPr="00E21C40">
              <w:rPr>
                <w:rFonts w:cs="Arial"/>
              </w:rPr>
              <w:t xml:space="preserve"> interaction between persons,</w:t>
            </w:r>
          </w:p>
        </w:tc>
        <w:tc>
          <w:tcPr>
            <w:tcW w:w="3773" w:type="dxa"/>
            <w:noWrap/>
            <w:hideMark/>
          </w:tcPr>
          <w:p w14:paraId="3D3F908B" w14:textId="77777777" w:rsidR="009A276B" w:rsidRPr="00E21C40" w:rsidRDefault="009A276B" w:rsidP="00E21C40">
            <w:pPr>
              <w:pStyle w:val="Tabelle"/>
              <w:rPr>
                <w:rFonts w:cs="Arial"/>
              </w:rPr>
            </w:pPr>
          </w:p>
        </w:tc>
        <w:tc>
          <w:tcPr>
            <w:tcW w:w="1120" w:type="dxa"/>
            <w:noWrap/>
            <w:hideMark/>
          </w:tcPr>
          <w:p w14:paraId="4A99092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D102517" w14:textId="77777777" w:rsidTr="00194509">
        <w:trPr>
          <w:trHeight w:val="300"/>
        </w:trPr>
        <w:tc>
          <w:tcPr>
            <w:tcW w:w="1161" w:type="dxa"/>
            <w:noWrap/>
            <w:hideMark/>
          </w:tcPr>
          <w:p w14:paraId="537F4CA7" w14:textId="77777777" w:rsidR="009A276B" w:rsidRPr="00E21C40" w:rsidRDefault="009A276B" w:rsidP="00E21C40">
            <w:pPr>
              <w:pStyle w:val="Tabelle"/>
              <w:rPr>
                <w:rFonts w:cs="Arial"/>
              </w:rPr>
            </w:pPr>
            <w:r w:rsidRPr="00E21C40">
              <w:rPr>
                <w:rFonts w:cs="Arial"/>
              </w:rPr>
              <w:t>c)</w:t>
            </w:r>
          </w:p>
        </w:tc>
        <w:tc>
          <w:tcPr>
            <w:tcW w:w="3467" w:type="dxa"/>
            <w:hideMark/>
          </w:tcPr>
          <w:p w14:paraId="55AC808D" w14:textId="77777777" w:rsidR="009A276B" w:rsidRPr="00E21C40" w:rsidRDefault="009A276B" w:rsidP="00E21C40">
            <w:pPr>
              <w:pStyle w:val="Tabelle"/>
              <w:rPr>
                <w:rFonts w:cs="Arial"/>
              </w:rPr>
            </w:pPr>
            <w:r w:rsidRPr="00E21C40">
              <w:rPr>
                <w:rFonts w:cs="Arial"/>
              </w:rPr>
              <w:t xml:space="preserve"> stress-related aspects,</w:t>
            </w:r>
          </w:p>
        </w:tc>
        <w:tc>
          <w:tcPr>
            <w:tcW w:w="3773" w:type="dxa"/>
            <w:noWrap/>
            <w:hideMark/>
          </w:tcPr>
          <w:p w14:paraId="55CC91EA" w14:textId="77777777" w:rsidR="009A276B" w:rsidRPr="00E21C40" w:rsidRDefault="009A276B" w:rsidP="00E21C40">
            <w:pPr>
              <w:pStyle w:val="Tabelle"/>
              <w:rPr>
                <w:rFonts w:cs="Arial"/>
              </w:rPr>
            </w:pPr>
          </w:p>
        </w:tc>
        <w:tc>
          <w:tcPr>
            <w:tcW w:w="1120" w:type="dxa"/>
            <w:noWrap/>
            <w:hideMark/>
          </w:tcPr>
          <w:p w14:paraId="24069F0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35D3B6B" w14:textId="77777777" w:rsidTr="00194509">
        <w:trPr>
          <w:trHeight w:val="300"/>
        </w:trPr>
        <w:tc>
          <w:tcPr>
            <w:tcW w:w="1161" w:type="dxa"/>
            <w:noWrap/>
            <w:hideMark/>
          </w:tcPr>
          <w:p w14:paraId="5F6BB0C1" w14:textId="77777777" w:rsidR="009A276B" w:rsidRPr="00E21C40" w:rsidRDefault="009A276B" w:rsidP="00E21C40">
            <w:pPr>
              <w:pStyle w:val="Tabelle"/>
              <w:rPr>
                <w:rFonts w:cs="Arial"/>
              </w:rPr>
            </w:pPr>
            <w:r w:rsidRPr="00E21C40">
              <w:rPr>
                <w:rFonts w:cs="Arial"/>
              </w:rPr>
              <w:t>d)</w:t>
            </w:r>
          </w:p>
        </w:tc>
        <w:tc>
          <w:tcPr>
            <w:tcW w:w="3467" w:type="dxa"/>
            <w:hideMark/>
          </w:tcPr>
          <w:p w14:paraId="4168CE4E" w14:textId="77777777" w:rsidR="009A276B" w:rsidRPr="00E21C40" w:rsidRDefault="009A276B" w:rsidP="00E21C40">
            <w:pPr>
              <w:pStyle w:val="Tabelle"/>
              <w:rPr>
                <w:rFonts w:cs="Arial"/>
              </w:rPr>
            </w:pPr>
            <w:r w:rsidRPr="00E21C40">
              <w:rPr>
                <w:rFonts w:cs="Arial"/>
              </w:rPr>
              <w:t xml:space="preserve"> ergonomic aspects,</w:t>
            </w:r>
          </w:p>
        </w:tc>
        <w:tc>
          <w:tcPr>
            <w:tcW w:w="3773" w:type="dxa"/>
            <w:noWrap/>
            <w:hideMark/>
          </w:tcPr>
          <w:p w14:paraId="6CBF5947" w14:textId="77777777" w:rsidR="009A276B" w:rsidRPr="00E21C40" w:rsidRDefault="009A276B" w:rsidP="00E21C40">
            <w:pPr>
              <w:pStyle w:val="Tabelle"/>
              <w:rPr>
                <w:rFonts w:cs="Arial"/>
              </w:rPr>
            </w:pPr>
          </w:p>
        </w:tc>
        <w:tc>
          <w:tcPr>
            <w:tcW w:w="1120" w:type="dxa"/>
            <w:noWrap/>
            <w:hideMark/>
          </w:tcPr>
          <w:p w14:paraId="03D0FBE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6FB54FC" w14:textId="77777777" w:rsidTr="00194509">
        <w:trPr>
          <w:trHeight w:val="525"/>
        </w:trPr>
        <w:tc>
          <w:tcPr>
            <w:tcW w:w="1161" w:type="dxa"/>
            <w:noWrap/>
            <w:hideMark/>
          </w:tcPr>
          <w:p w14:paraId="2ABD3191" w14:textId="77777777" w:rsidR="009A276B" w:rsidRPr="00E21C40" w:rsidRDefault="009A276B" w:rsidP="00E21C40">
            <w:pPr>
              <w:pStyle w:val="Tabelle"/>
              <w:rPr>
                <w:rFonts w:cs="Arial"/>
              </w:rPr>
            </w:pPr>
            <w:r w:rsidRPr="00E21C40">
              <w:rPr>
                <w:rFonts w:cs="Arial"/>
              </w:rPr>
              <w:t>e)</w:t>
            </w:r>
          </w:p>
        </w:tc>
        <w:tc>
          <w:tcPr>
            <w:tcW w:w="3467" w:type="dxa"/>
            <w:hideMark/>
          </w:tcPr>
          <w:p w14:paraId="37235C45" w14:textId="77777777" w:rsidR="009A276B" w:rsidRPr="00E21C40" w:rsidRDefault="009A276B" w:rsidP="00E21C40">
            <w:pPr>
              <w:pStyle w:val="Tabelle"/>
              <w:rPr>
                <w:rFonts w:cs="Arial"/>
              </w:rPr>
            </w:pPr>
            <w:r w:rsidRPr="00E21C40">
              <w:rPr>
                <w:rFonts w:cs="Arial"/>
              </w:rPr>
              <w:t xml:space="preserve"> the capacity of persons to be aware of risks </w:t>
            </w:r>
            <w:proofErr w:type="gramStart"/>
            <w:r w:rsidRPr="00E21C40">
              <w:rPr>
                <w:rFonts w:cs="Arial"/>
              </w:rPr>
              <w:t>in a given</w:t>
            </w:r>
            <w:proofErr w:type="gramEnd"/>
            <w:r w:rsidRPr="00E21C40">
              <w:rPr>
                <w:rFonts w:cs="Arial"/>
              </w:rPr>
              <w:t xml:space="preserve"> situation depending on their training, experience and ability,</w:t>
            </w:r>
          </w:p>
        </w:tc>
        <w:tc>
          <w:tcPr>
            <w:tcW w:w="3773" w:type="dxa"/>
            <w:noWrap/>
            <w:hideMark/>
          </w:tcPr>
          <w:p w14:paraId="62979FAD" w14:textId="77777777" w:rsidR="009A276B" w:rsidRPr="00E21C40" w:rsidRDefault="009A276B" w:rsidP="00E21C40">
            <w:pPr>
              <w:pStyle w:val="Tabelle"/>
              <w:rPr>
                <w:rFonts w:cs="Arial"/>
              </w:rPr>
            </w:pPr>
          </w:p>
        </w:tc>
        <w:tc>
          <w:tcPr>
            <w:tcW w:w="1120" w:type="dxa"/>
            <w:noWrap/>
            <w:hideMark/>
          </w:tcPr>
          <w:p w14:paraId="6DD59D2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C515155" w14:textId="77777777" w:rsidTr="00194509">
        <w:trPr>
          <w:trHeight w:val="300"/>
        </w:trPr>
        <w:tc>
          <w:tcPr>
            <w:tcW w:w="1161" w:type="dxa"/>
            <w:noWrap/>
            <w:hideMark/>
          </w:tcPr>
          <w:p w14:paraId="62F823C8" w14:textId="77777777" w:rsidR="009A276B" w:rsidRPr="00E21C40" w:rsidRDefault="009A276B" w:rsidP="00E21C40">
            <w:pPr>
              <w:pStyle w:val="Tabelle"/>
              <w:rPr>
                <w:rFonts w:cs="Arial"/>
              </w:rPr>
            </w:pPr>
            <w:r w:rsidRPr="00E21C40">
              <w:rPr>
                <w:rFonts w:cs="Arial"/>
              </w:rPr>
              <w:t>f)</w:t>
            </w:r>
          </w:p>
        </w:tc>
        <w:tc>
          <w:tcPr>
            <w:tcW w:w="3467" w:type="dxa"/>
            <w:hideMark/>
          </w:tcPr>
          <w:p w14:paraId="6481A07F" w14:textId="77777777" w:rsidR="009A276B" w:rsidRPr="00E21C40" w:rsidRDefault="009A276B" w:rsidP="00E21C40">
            <w:pPr>
              <w:pStyle w:val="Tabelle"/>
              <w:rPr>
                <w:rFonts w:cs="Arial"/>
              </w:rPr>
            </w:pPr>
            <w:r w:rsidRPr="00E21C40">
              <w:rPr>
                <w:rFonts w:cs="Arial"/>
              </w:rPr>
              <w:t xml:space="preserve"> fatigue aspects, and</w:t>
            </w:r>
          </w:p>
        </w:tc>
        <w:tc>
          <w:tcPr>
            <w:tcW w:w="3773" w:type="dxa"/>
            <w:noWrap/>
            <w:hideMark/>
          </w:tcPr>
          <w:p w14:paraId="5BF7171B" w14:textId="77777777" w:rsidR="009A276B" w:rsidRPr="00E21C40" w:rsidRDefault="009A276B" w:rsidP="00E21C40">
            <w:pPr>
              <w:pStyle w:val="Tabelle"/>
              <w:rPr>
                <w:rFonts w:cs="Arial"/>
              </w:rPr>
            </w:pPr>
          </w:p>
        </w:tc>
        <w:tc>
          <w:tcPr>
            <w:tcW w:w="1120" w:type="dxa"/>
            <w:noWrap/>
            <w:hideMark/>
          </w:tcPr>
          <w:p w14:paraId="313E410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513F94E" w14:textId="77777777" w:rsidTr="002F1016">
        <w:trPr>
          <w:trHeight w:val="764"/>
        </w:trPr>
        <w:tc>
          <w:tcPr>
            <w:tcW w:w="1161" w:type="dxa"/>
            <w:noWrap/>
            <w:hideMark/>
          </w:tcPr>
          <w:p w14:paraId="16A9EEAA" w14:textId="77777777" w:rsidR="009A276B" w:rsidRPr="00E21C40" w:rsidRDefault="009A276B" w:rsidP="00E21C40">
            <w:pPr>
              <w:pStyle w:val="Tabelle"/>
              <w:rPr>
                <w:rFonts w:cs="Arial"/>
              </w:rPr>
            </w:pPr>
            <w:r w:rsidRPr="00E21C40">
              <w:rPr>
                <w:rFonts w:cs="Arial"/>
              </w:rPr>
              <w:t>g)</w:t>
            </w:r>
          </w:p>
        </w:tc>
        <w:tc>
          <w:tcPr>
            <w:tcW w:w="3467" w:type="dxa"/>
            <w:hideMark/>
          </w:tcPr>
          <w:p w14:paraId="1035BFDC" w14:textId="221F73CD" w:rsidR="009A276B" w:rsidRPr="00E21C40" w:rsidRDefault="009A276B" w:rsidP="00E21C40">
            <w:pPr>
              <w:pStyle w:val="Tabelle"/>
              <w:rPr>
                <w:rFonts w:cs="Arial"/>
              </w:rPr>
            </w:pPr>
            <w:r w:rsidRPr="00E21C40">
              <w:rPr>
                <w:rFonts w:cs="Arial"/>
              </w:rPr>
              <w:t xml:space="preserve"> aspects of limited abilities (due to disability, age, etc.</w:t>
            </w:r>
            <w:proofErr w:type="gramStart"/>
            <w:r w:rsidRPr="00E21C40">
              <w:rPr>
                <w:rFonts w:cs="Arial"/>
              </w:rPr>
              <w:t>) .</w:t>
            </w:r>
            <w:proofErr w:type="gramEnd"/>
            <w:r w:rsidRPr="00E21C40">
              <w:rPr>
                <w:rFonts w:cs="Arial"/>
              </w:rPr>
              <w:t xml:space="preserve"> </w:t>
            </w:r>
          </w:p>
        </w:tc>
        <w:tc>
          <w:tcPr>
            <w:tcW w:w="3773" w:type="dxa"/>
            <w:noWrap/>
            <w:hideMark/>
          </w:tcPr>
          <w:p w14:paraId="790E1510" w14:textId="77777777" w:rsidR="009A276B" w:rsidRPr="00E21C40" w:rsidRDefault="009A276B" w:rsidP="00E21C40">
            <w:pPr>
              <w:pStyle w:val="Tabelle"/>
              <w:rPr>
                <w:rFonts w:cs="Arial"/>
              </w:rPr>
            </w:pPr>
          </w:p>
        </w:tc>
        <w:tc>
          <w:tcPr>
            <w:tcW w:w="1120" w:type="dxa"/>
            <w:noWrap/>
            <w:hideMark/>
          </w:tcPr>
          <w:p w14:paraId="2C4B053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2F1016" w:rsidRPr="009A276B" w14:paraId="41585C19" w14:textId="77777777" w:rsidTr="002F1016">
        <w:trPr>
          <w:trHeight w:val="764"/>
        </w:trPr>
        <w:tc>
          <w:tcPr>
            <w:tcW w:w="1161" w:type="dxa"/>
            <w:noWrap/>
          </w:tcPr>
          <w:p w14:paraId="740BC734" w14:textId="77777777" w:rsidR="002F1016" w:rsidRPr="00E21C40" w:rsidRDefault="002F1016" w:rsidP="00E21C40">
            <w:pPr>
              <w:pStyle w:val="Tabelle"/>
              <w:rPr>
                <w:rFonts w:cs="Arial"/>
              </w:rPr>
            </w:pPr>
          </w:p>
        </w:tc>
        <w:tc>
          <w:tcPr>
            <w:tcW w:w="3467" w:type="dxa"/>
          </w:tcPr>
          <w:p w14:paraId="02E60709" w14:textId="75D1FFD3" w:rsidR="002F1016" w:rsidRPr="00E21C40" w:rsidRDefault="002F1016" w:rsidP="00E21C40">
            <w:pPr>
              <w:pStyle w:val="Tabelle"/>
              <w:rPr>
                <w:rFonts w:cs="Arial"/>
              </w:rPr>
            </w:pPr>
            <w:r w:rsidRPr="00E21C40">
              <w:rPr>
                <w:rFonts w:cs="Arial"/>
              </w:rPr>
              <w:t>Training, experience and ability can affect risk; nevertheless, none of these factors shall be used as a substitute for hazard elimination, risk reduction by inherently safe design measure or safeguarding, wherever these protective measures can be practicably implemented.</w:t>
            </w:r>
          </w:p>
        </w:tc>
        <w:tc>
          <w:tcPr>
            <w:tcW w:w="3773" w:type="dxa"/>
            <w:noWrap/>
          </w:tcPr>
          <w:p w14:paraId="4DA8A289" w14:textId="77777777" w:rsidR="002F1016" w:rsidRPr="00E21C40" w:rsidRDefault="002F1016" w:rsidP="00E21C40">
            <w:pPr>
              <w:pStyle w:val="Tabelle"/>
              <w:rPr>
                <w:rFonts w:cs="Arial"/>
              </w:rPr>
            </w:pPr>
          </w:p>
        </w:tc>
        <w:tc>
          <w:tcPr>
            <w:tcW w:w="1120" w:type="dxa"/>
            <w:noWrap/>
          </w:tcPr>
          <w:p w14:paraId="59703970" w14:textId="77777777" w:rsidR="002F1016" w:rsidRPr="009A276B" w:rsidRDefault="002F1016" w:rsidP="009A276B">
            <w:pPr>
              <w:overflowPunct/>
              <w:autoSpaceDE/>
              <w:autoSpaceDN/>
              <w:adjustRightInd/>
              <w:textAlignment w:val="auto"/>
              <w:rPr>
                <w:rFonts w:ascii="Times New Roman" w:eastAsia="Times New Roman" w:hAnsi="Times New Roman"/>
                <w:lang w:eastAsia="en-GB"/>
              </w:rPr>
            </w:pPr>
          </w:p>
        </w:tc>
      </w:tr>
      <w:tr w:rsidR="009A276B" w:rsidRPr="009A276B" w14:paraId="76A8A0B9" w14:textId="77777777" w:rsidTr="00194509">
        <w:trPr>
          <w:trHeight w:val="525"/>
        </w:trPr>
        <w:tc>
          <w:tcPr>
            <w:tcW w:w="1161" w:type="dxa"/>
            <w:noWrap/>
            <w:hideMark/>
          </w:tcPr>
          <w:p w14:paraId="7A4FF582" w14:textId="77777777" w:rsidR="009A276B" w:rsidRPr="00E21C40" w:rsidRDefault="009A276B" w:rsidP="00E21C40">
            <w:pPr>
              <w:pStyle w:val="Tabelle"/>
              <w:rPr>
                <w:rFonts w:cs="Arial"/>
              </w:rPr>
            </w:pPr>
            <w:r w:rsidRPr="00E21C40">
              <w:rPr>
                <w:rFonts w:cs="Arial"/>
              </w:rPr>
              <w:t>5.5.3.5</w:t>
            </w:r>
          </w:p>
        </w:tc>
        <w:tc>
          <w:tcPr>
            <w:tcW w:w="3467" w:type="dxa"/>
            <w:hideMark/>
          </w:tcPr>
          <w:p w14:paraId="688A63B3" w14:textId="7967AFF9" w:rsidR="009A276B" w:rsidRPr="00E21C40" w:rsidRDefault="009A276B" w:rsidP="00E21C40">
            <w:pPr>
              <w:pStyle w:val="Tabelle"/>
              <w:rPr>
                <w:rFonts w:cs="Arial"/>
              </w:rPr>
            </w:pPr>
            <w:r w:rsidRPr="00E21C40">
              <w:rPr>
                <w:rFonts w:cs="Arial"/>
              </w:rPr>
              <w:t>Suitability of protective measures</w:t>
            </w:r>
            <w:r w:rsidR="002F1016">
              <w:rPr>
                <w:rFonts w:cs="Arial"/>
              </w:rPr>
              <w:t xml:space="preserve"> </w:t>
            </w:r>
          </w:p>
        </w:tc>
        <w:tc>
          <w:tcPr>
            <w:tcW w:w="3773" w:type="dxa"/>
            <w:noWrap/>
            <w:hideMark/>
          </w:tcPr>
          <w:p w14:paraId="201FC463" w14:textId="77777777" w:rsidR="009A276B" w:rsidRPr="00E21C40" w:rsidRDefault="009A276B" w:rsidP="00E21C40">
            <w:pPr>
              <w:pStyle w:val="Tabelle"/>
              <w:rPr>
                <w:rFonts w:cs="Arial"/>
              </w:rPr>
            </w:pPr>
          </w:p>
        </w:tc>
        <w:tc>
          <w:tcPr>
            <w:tcW w:w="1120" w:type="dxa"/>
            <w:noWrap/>
            <w:hideMark/>
          </w:tcPr>
          <w:p w14:paraId="7DBDD53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6D6A2C61" w14:textId="77777777" w:rsidTr="00194509">
        <w:trPr>
          <w:trHeight w:val="525"/>
        </w:trPr>
        <w:tc>
          <w:tcPr>
            <w:tcW w:w="1161" w:type="dxa"/>
            <w:noWrap/>
          </w:tcPr>
          <w:p w14:paraId="109045C9" w14:textId="77777777" w:rsidR="00C56B69" w:rsidRPr="00E21C40" w:rsidRDefault="00C56B69" w:rsidP="00E21C40">
            <w:pPr>
              <w:pStyle w:val="Tabelle"/>
              <w:rPr>
                <w:rFonts w:cs="Arial"/>
              </w:rPr>
            </w:pPr>
          </w:p>
        </w:tc>
        <w:tc>
          <w:tcPr>
            <w:tcW w:w="3467" w:type="dxa"/>
          </w:tcPr>
          <w:p w14:paraId="09D1E632" w14:textId="1D356BAB" w:rsidR="00C56B69" w:rsidRPr="00E21C40" w:rsidRDefault="00C56B69" w:rsidP="00E21C40">
            <w:pPr>
              <w:pStyle w:val="Tabelle"/>
              <w:rPr>
                <w:rFonts w:cs="Arial"/>
              </w:rPr>
            </w:pPr>
            <w:r w:rsidRPr="00E21C40">
              <w:rPr>
                <w:rFonts w:cs="Arial"/>
              </w:rPr>
              <w:t xml:space="preserve">Risk estimation shall </w:t>
            </w:r>
            <w:proofErr w:type="gramStart"/>
            <w:r w:rsidRPr="00E21C40">
              <w:rPr>
                <w:rFonts w:cs="Arial"/>
              </w:rPr>
              <w:t>take into account</w:t>
            </w:r>
            <w:proofErr w:type="gramEnd"/>
            <w:r w:rsidRPr="00E21C40">
              <w:rPr>
                <w:rFonts w:cs="Arial"/>
              </w:rPr>
              <w:t xml:space="preserve"> the suitability of protective measures and shall</w:t>
            </w:r>
          </w:p>
        </w:tc>
        <w:tc>
          <w:tcPr>
            <w:tcW w:w="3773" w:type="dxa"/>
            <w:noWrap/>
          </w:tcPr>
          <w:p w14:paraId="5478CC27" w14:textId="77777777" w:rsidR="00C56B69" w:rsidRPr="00E21C40" w:rsidRDefault="00C56B69" w:rsidP="00E21C40">
            <w:pPr>
              <w:pStyle w:val="Tabelle"/>
              <w:rPr>
                <w:rFonts w:cs="Arial"/>
              </w:rPr>
            </w:pPr>
          </w:p>
        </w:tc>
        <w:tc>
          <w:tcPr>
            <w:tcW w:w="1120" w:type="dxa"/>
            <w:noWrap/>
          </w:tcPr>
          <w:p w14:paraId="393CD2A7"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079A70D2" w14:textId="77777777" w:rsidTr="00194509">
        <w:trPr>
          <w:trHeight w:val="300"/>
        </w:trPr>
        <w:tc>
          <w:tcPr>
            <w:tcW w:w="1161" w:type="dxa"/>
            <w:noWrap/>
            <w:hideMark/>
          </w:tcPr>
          <w:p w14:paraId="3E2AD703" w14:textId="77777777" w:rsidR="009A276B" w:rsidRPr="00E21C40" w:rsidRDefault="009A276B" w:rsidP="00E21C40">
            <w:pPr>
              <w:pStyle w:val="Tabelle"/>
              <w:rPr>
                <w:rFonts w:cs="Arial"/>
              </w:rPr>
            </w:pPr>
            <w:r w:rsidRPr="00E21C40">
              <w:rPr>
                <w:rFonts w:cs="Arial"/>
              </w:rPr>
              <w:t>a)</w:t>
            </w:r>
          </w:p>
        </w:tc>
        <w:tc>
          <w:tcPr>
            <w:tcW w:w="3467" w:type="dxa"/>
            <w:hideMark/>
          </w:tcPr>
          <w:p w14:paraId="0C876708" w14:textId="77777777" w:rsidR="009A276B" w:rsidRPr="00E21C40" w:rsidRDefault="009A276B" w:rsidP="00E21C40">
            <w:pPr>
              <w:pStyle w:val="Tabelle"/>
              <w:rPr>
                <w:rFonts w:cs="Arial"/>
              </w:rPr>
            </w:pPr>
            <w:r w:rsidRPr="00E21C40">
              <w:rPr>
                <w:rFonts w:cs="Arial"/>
              </w:rPr>
              <w:t xml:space="preserve"> identify the circumstances which can result in harm,</w:t>
            </w:r>
          </w:p>
        </w:tc>
        <w:tc>
          <w:tcPr>
            <w:tcW w:w="3773" w:type="dxa"/>
            <w:noWrap/>
            <w:hideMark/>
          </w:tcPr>
          <w:p w14:paraId="418868AF" w14:textId="77777777" w:rsidR="009A276B" w:rsidRPr="00E21C40" w:rsidRDefault="009A276B" w:rsidP="00E21C40">
            <w:pPr>
              <w:pStyle w:val="Tabelle"/>
              <w:rPr>
                <w:rFonts w:cs="Arial"/>
              </w:rPr>
            </w:pPr>
          </w:p>
        </w:tc>
        <w:tc>
          <w:tcPr>
            <w:tcW w:w="1120" w:type="dxa"/>
            <w:noWrap/>
            <w:hideMark/>
          </w:tcPr>
          <w:p w14:paraId="2924E60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E472B87" w14:textId="77777777" w:rsidTr="00194509">
        <w:trPr>
          <w:trHeight w:val="525"/>
        </w:trPr>
        <w:tc>
          <w:tcPr>
            <w:tcW w:w="1161" w:type="dxa"/>
            <w:noWrap/>
            <w:hideMark/>
          </w:tcPr>
          <w:p w14:paraId="4AE6D193" w14:textId="77777777" w:rsidR="009A276B" w:rsidRPr="00E21C40" w:rsidRDefault="009A276B" w:rsidP="00E21C40">
            <w:pPr>
              <w:pStyle w:val="Tabelle"/>
              <w:rPr>
                <w:rFonts w:cs="Arial"/>
              </w:rPr>
            </w:pPr>
            <w:r w:rsidRPr="00E21C40">
              <w:rPr>
                <w:rFonts w:cs="Arial"/>
              </w:rPr>
              <w:lastRenderedPageBreak/>
              <w:t>b)</w:t>
            </w:r>
          </w:p>
        </w:tc>
        <w:tc>
          <w:tcPr>
            <w:tcW w:w="3467" w:type="dxa"/>
            <w:hideMark/>
          </w:tcPr>
          <w:p w14:paraId="1402D177" w14:textId="77777777" w:rsidR="009A276B" w:rsidRPr="00E21C40" w:rsidRDefault="009A276B" w:rsidP="00E21C40">
            <w:pPr>
              <w:pStyle w:val="Tabelle"/>
              <w:rPr>
                <w:rFonts w:cs="Arial"/>
              </w:rPr>
            </w:pPr>
            <w:r w:rsidRPr="00E21C40">
              <w:rPr>
                <w:rFonts w:cs="Arial"/>
              </w:rPr>
              <w:t xml:space="preserve"> whenever appropriate, be carried out using quantitative methods to compare alternative protective measures (see ISO/TR 14121-2</w:t>
            </w:r>
            <w:proofErr w:type="gramStart"/>
            <w:r w:rsidRPr="00E21C40">
              <w:rPr>
                <w:rFonts w:cs="Arial"/>
              </w:rPr>
              <w:t>) ,</w:t>
            </w:r>
            <w:proofErr w:type="gramEnd"/>
            <w:r w:rsidRPr="00E21C40">
              <w:rPr>
                <w:rFonts w:cs="Arial"/>
              </w:rPr>
              <w:t xml:space="preserve"> and</w:t>
            </w:r>
          </w:p>
        </w:tc>
        <w:tc>
          <w:tcPr>
            <w:tcW w:w="3773" w:type="dxa"/>
            <w:noWrap/>
            <w:hideMark/>
          </w:tcPr>
          <w:p w14:paraId="4B2A8CA2" w14:textId="77777777" w:rsidR="009A276B" w:rsidRPr="00E21C40" w:rsidRDefault="009A276B" w:rsidP="00E21C40">
            <w:pPr>
              <w:pStyle w:val="Tabelle"/>
              <w:rPr>
                <w:rFonts w:cs="Arial"/>
              </w:rPr>
            </w:pPr>
          </w:p>
        </w:tc>
        <w:tc>
          <w:tcPr>
            <w:tcW w:w="1120" w:type="dxa"/>
            <w:noWrap/>
            <w:hideMark/>
          </w:tcPr>
          <w:p w14:paraId="3A620AD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D41CC9E" w14:textId="77777777" w:rsidTr="00D0506A">
        <w:trPr>
          <w:trHeight w:val="943"/>
        </w:trPr>
        <w:tc>
          <w:tcPr>
            <w:tcW w:w="1161" w:type="dxa"/>
            <w:noWrap/>
            <w:hideMark/>
          </w:tcPr>
          <w:p w14:paraId="6B5DCE2E" w14:textId="77777777" w:rsidR="009A276B" w:rsidRPr="00E21C40" w:rsidRDefault="009A276B" w:rsidP="00E21C40">
            <w:pPr>
              <w:pStyle w:val="Tabelle"/>
              <w:rPr>
                <w:rFonts w:cs="Arial"/>
              </w:rPr>
            </w:pPr>
            <w:r w:rsidRPr="00E21C40">
              <w:rPr>
                <w:rFonts w:cs="Arial"/>
              </w:rPr>
              <w:t>c)</w:t>
            </w:r>
          </w:p>
        </w:tc>
        <w:tc>
          <w:tcPr>
            <w:tcW w:w="3467" w:type="dxa"/>
            <w:hideMark/>
          </w:tcPr>
          <w:p w14:paraId="08BBA962" w14:textId="250D6835" w:rsidR="009A276B" w:rsidRPr="00E21C40" w:rsidRDefault="009A276B" w:rsidP="00E21C40">
            <w:pPr>
              <w:pStyle w:val="Tabelle"/>
              <w:rPr>
                <w:rFonts w:cs="Arial"/>
              </w:rPr>
            </w:pPr>
            <w:r w:rsidRPr="00E21C40">
              <w:rPr>
                <w:rFonts w:cs="Arial"/>
              </w:rPr>
              <w:t xml:space="preserve"> provide information that can assist with the selection of appropriate protective measures. </w:t>
            </w:r>
          </w:p>
        </w:tc>
        <w:tc>
          <w:tcPr>
            <w:tcW w:w="3773" w:type="dxa"/>
            <w:noWrap/>
            <w:hideMark/>
          </w:tcPr>
          <w:p w14:paraId="225DD305" w14:textId="77777777" w:rsidR="009A276B" w:rsidRPr="00E21C40" w:rsidRDefault="009A276B" w:rsidP="00E21C40">
            <w:pPr>
              <w:pStyle w:val="Tabelle"/>
              <w:rPr>
                <w:rFonts w:cs="Arial"/>
              </w:rPr>
            </w:pPr>
          </w:p>
        </w:tc>
        <w:tc>
          <w:tcPr>
            <w:tcW w:w="1120" w:type="dxa"/>
            <w:noWrap/>
            <w:hideMark/>
          </w:tcPr>
          <w:p w14:paraId="0475260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D0506A" w:rsidRPr="009A276B" w14:paraId="0CE232F2" w14:textId="77777777" w:rsidTr="00D0506A">
        <w:trPr>
          <w:trHeight w:val="943"/>
        </w:trPr>
        <w:tc>
          <w:tcPr>
            <w:tcW w:w="1161" w:type="dxa"/>
            <w:noWrap/>
          </w:tcPr>
          <w:p w14:paraId="3C96062E" w14:textId="77777777" w:rsidR="00D0506A" w:rsidRPr="00E21C40" w:rsidRDefault="00D0506A" w:rsidP="00E21C40">
            <w:pPr>
              <w:pStyle w:val="Tabelle"/>
              <w:rPr>
                <w:rFonts w:cs="Arial"/>
              </w:rPr>
            </w:pPr>
          </w:p>
        </w:tc>
        <w:tc>
          <w:tcPr>
            <w:tcW w:w="3467" w:type="dxa"/>
          </w:tcPr>
          <w:p w14:paraId="1F7E4878" w14:textId="77777777" w:rsidR="00D0506A" w:rsidRDefault="00D0506A" w:rsidP="00E21C40">
            <w:pPr>
              <w:pStyle w:val="Tabelle"/>
              <w:rPr>
                <w:rFonts w:cs="Arial"/>
              </w:rPr>
            </w:pPr>
            <w:r w:rsidRPr="00E21C40">
              <w:rPr>
                <w:rFonts w:cs="Arial"/>
              </w:rPr>
              <w:t xml:space="preserve">When estimating risk, those components and systems identified as immediately increasing the risk in case of failure need special attention. </w:t>
            </w:r>
          </w:p>
          <w:p w14:paraId="6277E6DB" w14:textId="029EC1D2" w:rsidR="00D0506A" w:rsidRPr="00E21C40" w:rsidRDefault="00D0506A" w:rsidP="00E21C40">
            <w:pPr>
              <w:pStyle w:val="Tabelle"/>
              <w:rPr>
                <w:rFonts w:cs="Arial"/>
              </w:rPr>
            </w:pPr>
            <w:r w:rsidRPr="00E21C40">
              <w:rPr>
                <w:rFonts w:cs="Arial"/>
              </w:rPr>
              <w:t>When protective measures include work organization, correct behaviour, attention, application of personal protective equipment (PPE</w:t>
            </w:r>
            <w:proofErr w:type="gramStart"/>
            <w:r w:rsidRPr="00E21C40">
              <w:rPr>
                <w:rFonts w:cs="Arial"/>
              </w:rPr>
              <w:t>) ,</w:t>
            </w:r>
            <w:proofErr w:type="gramEnd"/>
            <w:r w:rsidRPr="00E21C40">
              <w:rPr>
                <w:rFonts w:cs="Arial"/>
              </w:rPr>
              <w:t xml:space="preserve"> skill or training, the relatively low reliability of such measures compared with proven technical protective measures shall be taken into account in the risk estimation.</w:t>
            </w:r>
          </w:p>
        </w:tc>
        <w:tc>
          <w:tcPr>
            <w:tcW w:w="3773" w:type="dxa"/>
            <w:noWrap/>
          </w:tcPr>
          <w:p w14:paraId="2CE038BA" w14:textId="77777777" w:rsidR="00D0506A" w:rsidRPr="00E21C40" w:rsidRDefault="00D0506A" w:rsidP="00E21C40">
            <w:pPr>
              <w:pStyle w:val="Tabelle"/>
              <w:rPr>
                <w:rFonts w:cs="Arial"/>
              </w:rPr>
            </w:pPr>
          </w:p>
        </w:tc>
        <w:tc>
          <w:tcPr>
            <w:tcW w:w="1120" w:type="dxa"/>
            <w:noWrap/>
          </w:tcPr>
          <w:p w14:paraId="30ECF0E4" w14:textId="77777777" w:rsidR="00D0506A" w:rsidRPr="009A276B" w:rsidRDefault="00D0506A" w:rsidP="009A276B">
            <w:pPr>
              <w:overflowPunct/>
              <w:autoSpaceDE/>
              <w:autoSpaceDN/>
              <w:adjustRightInd/>
              <w:textAlignment w:val="auto"/>
              <w:rPr>
                <w:rFonts w:ascii="Times New Roman" w:eastAsia="Times New Roman" w:hAnsi="Times New Roman"/>
                <w:lang w:eastAsia="en-GB"/>
              </w:rPr>
            </w:pPr>
          </w:p>
        </w:tc>
      </w:tr>
      <w:tr w:rsidR="009A276B" w:rsidRPr="009A276B" w14:paraId="2B7848FE" w14:textId="77777777" w:rsidTr="00C56B69">
        <w:trPr>
          <w:trHeight w:val="661"/>
        </w:trPr>
        <w:tc>
          <w:tcPr>
            <w:tcW w:w="1161" w:type="dxa"/>
            <w:noWrap/>
            <w:hideMark/>
          </w:tcPr>
          <w:p w14:paraId="00538199" w14:textId="77777777" w:rsidR="009A276B" w:rsidRPr="00E21C40" w:rsidRDefault="009A276B" w:rsidP="00E21C40">
            <w:pPr>
              <w:pStyle w:val="Tabelle"/>
              <w:rPr>
                <w:rFonts w:cs="Arial"/>
              </w:rPr>
            </w:pPr>
            <w:r w:rsidRPr="00E21C40">
              <w:rPr>
                <w:rFonts w:cs="Arial"/>
              </w:rPr>
              <w:t>5.5.3.6</w:t>
            </w:r>
          </w:p>
        </w:tc>
        <w:tc>
          <w:tcPr>
            <w:tcW w:w="3467" w:type="dxa"/>
            <w:hideMark/>
          </w:tcPr>
          <w:p w14:paraId="1E9F86E7" w14:textId="1454DE0B" w:rsidR="009A276B" w:rsidRPr="00E21C40" w:rsidRDefault="009A276B" w:rsidP="00E21C40">
            <w:pPr>
              <w:pStyle w:val="Tabelle"/>
              <w:rPr>
                <w:rFonts w:cs="Arial"/>
              </w:rPr>
            </w:pPr>
            <w:r w:rsidRPr="00E21C40">
              <w:rPr>
                <w:rFonts w:cs="Arial"/>
              </w:rPr>
              <w:t>Possibility of defeating or circumventing protective measures</w:t>
            </w:r>
            <w:r w:rsidR="00651C8B">
              <w:rPr>
                <w:rFonts w:cs="Arial"/>
              </w:rPr>
              <w:t xml:space="preserve"> </w:t>
            </w:r>
          </w:p>
        </w:tc>
        <w:tc>
          <w:tcPr>
            <w:tcW w:w="3773" w:type="dxa"/>
            <w:noWrap/>
            <w:hideMark/>
          </w:tcPr>
          <w:p w14:paraId="690707DC" w14:textId="77777777" w:rsidR="009A276B" w:rsidRPr="00E21C40" w:rsidRDefault="009A276B" w:rsidP="00E21C40">
            <w:pPr>
              <w:pStyle w:val="Tabelle"/>
              <w:rPr>
                <w:rFonts w:cs="Arial"/>
              </w:rPr>
            </w:pPr>
          </w:p>
        </w:tc>
        <w:tc>
          <w:tcPr>
            <w:tcW w:w="1120" w:type="dxa"/>
            <w:noWrap/>
            <w:hideMark/>
          </w:tcPr>
          <w:p w14:paraId="4DC5772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33476EAF" w14:textId="77777777" w:rsidTr="00C56B69">
        <w:trPr>
          <w:trHeight w:val="661"/>
        </w:trPr>
        <w:tc>
          <w:tcPr>
            <w:tcW w:w="1161" w:type="dxa"/>
            <w:noWrap/>
          </w:tcPr>
          <w:p w14:paraId="47AA09AC" w14:textId="77777777" w:rsidR="00C56B69" w:rsidRPr="00E21C40" w:rsidRDefault="00C56B69" w:rsidP="00E21C40">
            <w:pPr>
              <w:pStyle w:val="Tabelle"/>
              <w:rPr>
                <w:rFonts w:cs="Arial"/>
              </w:rPr>
            </w:pPr>
          </w:p>
        </w:tc>
        <w:tc>
          <w:tcPr>
            <w:tcW w:w="3467" w:type="dxa"/>
          </w:tcPr>
          <w:p w14:paraId="566DFDA6" w14:textId="77777777" w:rsidR="00C56B69" w:rsidRDefault="00C56B69" w:rsidP="00C56B69">
            <w:pPr>
              <w:pStyle w:val="Tabelle"/>
              <w:rPr>
                <w:rFonts w:cs="Arial"/>
              </w:rPr>
            </w:pPr>
            <w:r w:rsidRPr="00E21C40">
              <w:rPr>
                <w:rFonts w:cs="Arial"/>
              </w:rPr>
              <w:t xml:space="preserve">For the continued safe operation of a machine, it is important that the protective measures allow its easy use and do not hinder its intended use. Otherwise, there is a possibility that protective measures might be bypassed </w:t>
            </w:r>
            <w:proofErr w:type="gramStart"/>
            <w:r w:rsidRPr="00E21C40">
              <w:rPr>
                <w:rFonts w:cs="Arial"/>
              </w:rPr>
              <w:t>in order for</w:t>
            </w:r>
            <w:proofErr w:type="gramEnd"/>
            <w:r w:rsidRPr="00E21C40">
              <w:rPr>
                <w:rFonts w:cs="Arial"/>
              </w:rPr>
              <w:t xml:space="preserve"> maximum utility of the machine to be achieved.</w:t>
            </w:r>
            <w:r>
              <w:rPr>
                <w:rFonts w:cs="Arial"/>
              </w:rPr>
              <w:t xml:space="preserve"> </w:t>
            </w:r>
          </w:p>
          <w:p w14:paraId="6141F73B" w14:textId="54A8AD7C" w:rsidR="00C56B69" w:rsidRPr="00E21C40" w:rsidRDefault="00C56B69" w:rsidP="00C56B69">
            <w:pPr>
              <w:pStyle w:val="Tabelle"/>
              <w:rPr>
                <w:rFonts w:cs="Arial"/>
              </w:rPr>
            </w:pPr>
            <w:r w:rsidRPr="00E21C40">
              <w:rPr>
                <w:rFonts w:cs="Arial"/>
              </w:rPr>
              <w:t>Risk estimation shall take account of the possibility of defeating or circumventing protective measures. It shall also take account of the incentive to defeat or circumvent protective measures when, for example,</w:t>
            </w:r>
          </w:p>
        </w:tc>
        <w:tc>
          <w:tcPr>
            <w:tcW w:w="3773" w:type="dxa"/>
            <w:noWrap/>
          </w:tcPr>
          <w:p w14:paraId="3AB673EA" w14:textId="77777777" w:rsidR="00C56B69" w:rsidRPr="00E21C40" w:rsidRDefault="00C56B69" w:rsidP="00E21C40">
            <w:pPr>
              <w:pStyle w:val="Tabelle"/>
              <w:rPr>
                <w:rFonts w:cs="Arial"/>
              </w:rPr>
            </w:pPr>
          </w:p>
        </w:tc>
        <w:tc>
          <w:tcPr>
            <w:tcW w:w="1120" w:type="dxa"/>
            <w:noWrap/>
          </w:tcPr>
          <w:p w14:paraId="0489BDEA"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714EBDA8" w14:textId="77777777" w:rsidTr="00194509">
        <w:trPr>
          <w:trHeight w:val="525"/>
        </w:trPr>
        <w:tc>
          <w:tcPr>
            <w:tcW w:w="1161" w:type="dxa"/>
            <w:noWrap/>
            <w:hideMark/>
          </w:tcPr>
          <w:p w14:paraId="4094F27E" w14:textId="77777777" w:rsidR="009A276B" w:rsidRPr="00E21C40" w:rsidRDefault="009A276B" w:rsidP="00E21C40">
            <w:pPr>
              <w:pStyle w:val="Tabelle"/>
              <w:rPr>
                <w:rFonts w:cs="Arial"/>
              </w:rPr>
            </w:pPr>
            <w:r w:rsidRPr="00E21C40">
              <w:rPr>
                <w:rFonts w:cs="Arial"/>
              </w:rPr>
              <w:t>a)</w:t>
            </w:r>
          </w:p>
        </w:tc>
        <w:tc>
          <w:tcPr>
            <w:tcW w:w="3467" w:type="dxa"/>
            <w:hideMark/>
          </w:tcPr>
          <w:p w14:paraId="2D27AAC9" w14:textId="77777777" w:rsidR="009A276B" w:rsidRPr="00E21C40" w:rsidRDefault="009A276B" w:rsidP="00E21C40">
            <w:pPr>
              <w:pStyle w:val="Tabelle"/>
              <w:rPr>
                <w:rFonts w:cs="Arial"/>
              </w:rPr>
            </w:pPr>
            <w:r w:rsidRPr="00E21C40">
              <w:rPr>
                <w:rFonts w:cs="Arial"/>
              </w:rPr>
              <w:t xml:space="preserve"> the protective measure slows down production or interferes with another activity or preference of the user,</w:t>
            </w:r>
          </w:p>
        </w:tc>
        <w:tc>
          <w:tcPr>
            <w:tcW w:w="3773" w:type="dxa"/>
            <w:noWrap/>
            <w:hideMark/>
          </w:tcPr>
          <w:p w14:paraId="65CFA0C8" w14:textId="77777777" w:rsidR="009A276B" w:rsidRPr="00E21C40" w:rsidRDefault="009A276B" w:rsidP="00E21C40">
            <w:pPr>
              <w:pStyle w:val="Tabelle"/>
              <w:rPr>
                <w:rFonts w:cs="Arial"/>
              </w:rPr>
            </w:pPr>
          </w:p>
        </w:tc>
        <w:tc>
          <w:tcPr>
            <w:tcW w:w="1120" w:type="dxa"/>
            <w:noWrap/>
            <w:hideMark/>
          </w:tcPr>
          <w:p w14:paraId="6958089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D9BBE1A" w14:textId="77777777" w:rsidTr="00194509">
        <w:trPr>
          <w:trHeight w:val="300"/>
        </w:trPr>
        <w:tc>
          <w:tcPr>
            <w:tcW w:w="1161" w:type="dxa"/>
            <w:noWrap/>
            <w:hideMark/>
          </w:tcPr>
          <w:p w14:paraId="74CEBB55" w14:textId="77777777" w:rsidR="009A276B" w:rsidRPr="00E21C40" w:rsidRDefault="009A276B" w:rsidP="00E21C40">
            <w:pPr>
              <w:pStyle w:val="Tabelle"/>
              <w:rPr>
                <w:rFonts w:cs="Arial"/>
              </w:rPr>
            </w:pPr>
            <w:r w:rsidRPr="00E21C40">
              <w:rPr>
                <w:rFonts w:cs="Arial"/>
              </w:rPr>
              <w:t>b)</w:t>
            </w:r>
          </w:p>
        </w:tc>
        <w:tc>
          <w:tcPr>
            <w:tcW w:w="3467" w:type="dxa"/>
            <w:hideMark/>
          </w:tcPr>
          <w:p w14:paraId="39F59BE6" w14:textId="77777777" w:rsidR="009A276B" w:rsidRPr="00E21C40" w:rsidRDefault="009A276B" w:rsidP="00E21C40">
            <w:pPr>
              <w:pStyle w:val="Tabelle"/>
              <w:rPr>
                <w:rFonts w:cs="Arial"/>
              </w:rPr>
            </w:pPr>
            <w:r w:rsidRPr="00E21C40">
              <w:rPr>
                <w:rFonts w:cs="Arial"/>
              </w:rPr>
              <w:t xml:space="preserve"> the protective measure is difficult to use,</w:t>
            </w:r>
          </w:p>
        </w:tc>
        <w:tc>
          <w:tcPr>
            <w:tcW w:w="3773" w:type="dxa"/>
            <w:noWrap/>
            <w:hideMark/>
          </w:tcPr>
          <w:p w14:paraId="1E6A8F50" w14:textId="77777777" w:rsidR="009A276B" w:rsidRPr="00E21C40" w:rsidRDefault="009A276B" w:rsidP="00E21C40">
            <w:pPr>
              <w:pStyle w:val="Tabelle"/>
              <w:rPr>
                <w:rFonts w:cs="Arial"/>
              </w:rPr>
            </w:pPr>
          </w:p>
        </w:tc>
        <w:tc>
          <w:tcPr>
            <w:tcW w:w="1120" w:type="dxa"/>
            <w:noWrap/>
            <w:hideMark/>
          </w:tcPr>
          <w:p w14:paraId="7908B1D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C5955BE" w14:textId="77777777" w:rsidTr="00194509">
        <w:trPr>
          <w:trHeight w:val="300"/>
        </w:trPr>
        <w:tc>
          <w:tcPr>
            <w:tcW w:w="1161" w:type="dxa"/>
            <w:noWrap/>
            <w:hideMark/>
          </w:tcPr>
          <w:p w14:paraId="3AD8D76B" w14:textId="77777777" w:rsidR="009A276B" w:rsidRPr="00E21C40" w:rsidRDefault="009A276B" w:rsidP="00E21C40">
            <w:pPr>
              <w:pStyle w:val="Tabelle"/>
              <w:rPr>
                <w:rFonts w:cs="Arial"/>
              </w:rPr>
            </w:pPr>
            <w:r w:rsidRPr="00E21C40">
              <w:rPr>
                <w:rFonts w:cs="Arial"/>
              </w:rPr>
              <w:t>c)</w:t>
            </w:r>
          </w:p>
        </w:tc>
        <w:tc>
          <w:tcPr>
            <w:tcW w:w="3467" w:type="dxa"/>
            <w:hideMark/>
          </w:tcPr>
          <w:p w14:paraId="2BCCF3E5" w14:textId="77777777" w:rsidR="009A276B" w:rsidRPr="00E21C40" w:rsidRDefault="009A276B" w:rsidP="00E21C40">
            <w:pPr>
              <w:pStyle w:val="Tabelle"/>
              <w:rPr>
                <w:rFonts w:cs="Arial"/>
              </w:rPr>
            </w:pPr>
            <w:r w:rsidRPr="00E21C40">
              <w:rPr>
                <w:rFonts w:cs="Arial"/>
              </w:rPr>
              <w:t xml:space="preserve"> persons other than the operator are involved, or</w:t>
            </w:r>
          </w:p>
        </w:tc>
        <w:tc>
          <w:tcPr>
            <w:tcW w:w="3773" w:type="dxa"/>
            <w:noWrap/>
            <w:hideMark/>
          </w:tcPr>
          <w:p w14:paraId="70B571BA" w14:textId="77777777" w:rsidR="009A276B" w:rsidRPr="00E21C40" w:rsidRDefault="009A276B" w:rsidP="00E21C40">
            <w:pPr>
              <w:pStyle w:val="Tabelle"/>
              <w:rPr>
                <w:rFonts w:cs="Arial"/>
              </w:rPr>
            </w:pPr>
          </w:p>
        </w:tc>
        <w:tc>
          <w:tcPr>
            <w:tcW w:w="1120" w:type="dxa"/>
            <w:noWrap/>
            <w:hideMark/>
          </w:tcPr>
          <w:p w14:paraId="7BD8EF1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E34896C" w14:textId="77777777" w:rsidTr="009C2C61">
        <w:trPr>
          <w:trHeight w:val="1316"/>
        </w:trPr>
        <w:tc>
          <w:tcPr>
            <w:tcW w:w="1161" w:type="dxa"/>
            <w:noWrap/>
            <w:hideMark/>
          </w:tcPr>
          <w:p w14:paraId="1A3B34C4" w14:textId="77777777" w:rsidR="009A276B" w:rsidRPr="00E21C40" w:rsidRDefault="009A276B" w:rsidP="00E21C40">
            <w:pPr>
              <w:pStyle w:val="Tabelle"/>
              <w:rPr>
                <w:rFonts w:cs="Arial"/>
              </w:rPr>
            </w:pPr>
            <w:r w:rsidRPr="00E21C40">
              <w:rPr>
                <w:rFonts w:cs="Arial"/>
              </w:rPr>
              <w:lastRenderedPageBreak/>
              <w:t>d)</w:t>
            </w:r>
          </w:p>
        </w:tc>
        <w:tc>
          <w:tcPr>
            <w:tcW w:w="3467" w:type="dxa"/>
            <w:hideMark/>
          </w:tcPr>
          <w:p w14:paraId="6C63F567" w14:textId="223D450F" w:rsidR="009A276B" w:rsidRPr="00E21C40" w:rsidRDefault="009A276B" w:rsidP="00E21C40">
            <w:pPr>
              <w:pStyle w:val="Tabelle"/>
              <w:rPr>
                <w:rFonts w:cs="Arial"/>
              </w:rPr>
            </w:pPr>
            <w:r w:rsidRPr="00E21C40">
              <w:rPr>
                <w:rFonts w:cs="Arial"/>
              </w:rPr>
              <w:t xml:space="preserve"> the protective measure is not recognized by the user or not accepted as being suitable for its function. </w:t>
            </w:r>
          </w:p>
        </w:tc>
        <w:tc>
          <w:tcPr>
            <w:tcW w:w="3773" w:type="dxa"/>
            <w:noWrap/>
            <w:hideMark/>
          </w:tcPr>
          <w:p w14:paraId="51CA6515" w14:textId="77777777" w:rsidR="009A276B" w:rsidRPr="00E21C40" w:rsidRDefault="009A276B" w:rsidP="00E21C40">
            <w:pPr>
              <w:pStyle w:val="Tabelle"/>
              <w:rPr>
                <w:rFonts w:cs="Arial"/>
              </w:rPr>
            </w:pPr>
          </w:p>
        </w:tc>
        <w:tc>
          <w:tcPr>
            <w:tcW w:w="1120" w:type="dxa"/>
            <w:noWrap/>
            <w:hideMark/>
          </w:tcPr>
          <w:p w14:paraId="5C94A96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C2C61" w:rsidRPr="009A276B" w14:paraId="6E41F89B" w14:textId="77777777" w:rsidTr="00194509">
        <w:trPr>
          <w:trHeight w:val="780"/>
        </w:trPr>
        <w:tc>
          <w:tcPr>
            <w:tcW w:w="1161" w:type="dxa"/>
            <w:noWrap/>
          </w:tcPr>
          <w:p w14:paraId="081FB605" w14:textId="77777777" w:rsidR="009C2C61" w:rsidRPr="00E21C40" w:rsidRDefault="009C2C61" w:rsidP="00E21C40">
            <w:pPr>
              <w:pStyle w:val="Tabelle"/>
              <w:rPr>
                <w:rFonts w:cs="Arial"/>
              </w:rPr>
            </w:pPr>
          </w:p>
        </w:tc>
        <w:tc>
          <w:tcPr>
            <w:tcW w:w="3467" w:type="dxa"/>
          </w:tcPr>
          <w:p w14:paraId="30C6E7DB" w14:textId="77777777" w:rsidR="009C2C61" w:rsidRDefault="009C2C61" w:rsidP="00E21C40">
            <w:pPr>
              <w:pStyle w:val="Tabelle"/>
              <w:rPr>
                <w:rFonts w:cs="Arial"/>
              </w:rPr>
            </w:pPr>
            <w:r w:rsidRPr="00E21C40">
              <w:rPr>
                <w:rFonts w:cs="Arial"/>
              </w:rPr>
              <w:t xml:space="preserve">Whether or not a protective measure can be defeated depends on both the type of protective measure, such as an adjustable guard or programmable trip device, and its design details. </w:t>
            </w:r>
          </w:p>
          <w:p w14:paraId="439684EE" w14:textId="4639C1A6" w:rsidR="009C2C61" w:rsidRPr="00E21C40" w:rsidRDefault="009C2C61" w:rsidP="00E21C40">
            <w:pPr>
              <w:pStyle w:val="Tabelle"/>
              <w:rPr>
                <w:rFonts w:cs="Arial"/>
              </w:rPr>
            </w:pPr>
            <w:r w:rsidRPr="00E21C40">
              <w:rPr>
                <w:rFonts w:cs="Arial"/>
              </w:rPr>
              <w:t>Protective measures that use programmable electronic systems introduce additional possibilities of defeat or circumvention if access to safety-related software is not appropriately restricted by design and monitoring methods. Risk estimation shall identify where safety-related functions are not separated from other machine functions and shall determine the extent to which access is possible. This is particularly important when remote access for diagnostic or process correction purposes is required.</w:t>
            </w:r>
          </w:p>
        </w:tc>
        <w:tc>
          <w:tcPr>
            <w:tcW w:w="3773" w:type="dxa"/>
            <w:noWrap/>
          </w:tcPr>
          <w:p w14:paraId="00767143" w14:textId="77777777" w:rsidR="009C2C61" w:rsidRPr="00E21C40" w:rsidRDefault="009C2C61" w:rsidP="00E21C40">
            <w:pPr>
              <w:pStyle w:val="Tabelle"/>
              <w:rPr>
                <w:rFonts w:cs="Arial"/>
              </w:rPr>
            </w:pPr>
          </w:p>
        </w:tc>
        <w:tc>
          <w:tcPr>
            <w:tcW w:w="1120" w:type="dxa"/>
            <w:noWrap/>
          </w:tcPr>
          <w:p w14:paraId="5AE3BFCD" w14:textId="77777777" w:rsidR="009C2C61" w:rsidRPr="009A276B" w:rsidRDefault="009C2C61" w:rsidP="009A276B">
            <w:pPr>
              <w:overflowPunct/>
              <w:autoSpaceDE/>
              <w:autoSpaceDN/>
              <w:adjustRightInd/>
              <w:textAlignment w:val="auto"/>
              <w:rPr>
                <w:rFonts w:ascii="Times New Roman" w:eastAsia="Times New Roman" w:hAnsi="Times New Roman"/>
                <w:lang w:eastAsia="en-GB"/>
              </w:rPr>
            </w:pPr>
          </w:p>
        </w:tc>
      </w:tr>
      <w:tr w:rsidR="009A276B" w:rsidRPr="009A276B" w14:paraId="22733573" w14:textId="77777777" w:rsidTr="00194509">
        <w:trPr>
          <w:trHeight w:val="780"/>
        </w:trPr>
        <w:tc>
          <w:tcPr>
            <w:tcW w:w="1161" w:type="dxa"/>
            <w:noWrap/>
            <w:hideMark/>
          </w:tcPr>
          <w:p w14:paraId="5088D15F" w14:textId="77777777" w:rsidR="009A276B" w:rsidRPr="00E21C40" w:rsidRDefault="009A276B" w:rsidP="00E21C40">
            <w:pPr>
              <w:pStyle w:val="Tabelle"/>
              <w:rPr>
                <w:rFonts w:cs="Arial"/>
              </w:rPr>
            </w:pPr>
            <w:r w:rsidRPr="00E21C40">
              <w:rPr>
                <w:rFonts w:cs="Arial"/>
              </w:rPr>
              <w:t>5.5.3.7</w:t>
            </w:r>
          </w:p>
        </w:tc>
        <w:tc>
          <w:tcPr>
            <w:tcW w:w="3467" w:type="dxa"/>
            <w:hideMark/>
          </w:tcPr>
          <w:p w14:paraId="2BD4FAE3" w14:textId="15272F5A" w:rsidR="009A276B" w:rsidRPr="00E21C40" w:rsidRDefault="009A276B" w:rsidP="00E21C40">
            <w:pPr>
              <w:pStyle w:val="Tabelle"/>
              <w:rPr>
                <w:rFonts w:cs="Arial"/>
              </w:rPr>
            </w:pPr>
            <w:r w:rsidRPr="00E21C40">
              <w:rPr>
                <w:rFonts w:cs="Arial"/>
              </w:rPr>
              <w:t xml:space="preserve">Ability to maintain protective measures </w:t>
            </w:r>
          </w:p>
        </w:tc>
        <w:tc>
          <w:tcPr>
            <w:tcW w:w="3773" w:type="dxa"/>
            <w:noWrap/>
            <w:hideMark/>
          </w:tcPr>
          <w:p w14:paraId="24A993FC" w14:textId="77777777" w:rsidR="009A276B" w:rsidRPr="00E21C40" w:rsidRDefault="009A276B" w:rsidP="00E21C40">
            <w:pPr>
              <w:pStyle w:val="Tabelle"/>
              <w:rPr>
                <w:rFonts w:cs="Arial"/>
              </w:rPr>
            </w:pPr>
          </w:p>
        </w:tc>
        <w:tc>
          <w:tcPr>
            <w:tcW w:w="1120" w:type="dxa"/>
            <w:noWrap/>
            <w:hideMark/>
          </w:tcPr>
          <w:p w14:paraId="189EE2E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61F44AC4" w14:textId="77777777" w:rsidTr="00194509">
        <w:trPr>
          <w:trHeight w:val="780"/>
        </w:trPr>
        <w:tc>
          <w:tcPr>
            <w:tcW w:w="1161" w:type="dxa"/>
            <w:noWrap/>
          </w:tcPr>
          <w:p w14:paraId="5D67F70D" w14:textId="77777777" w:rsidR="00C56B69" w:rsidRPr="00E21C40" w:rsidRDefault="00C56B69" w:rsidP="00E21C40">
            <w:pPr>
              <w:pStyle w:val="Tabelle"/>
              <w:rPr>
                <w:rFonts w:cs="Arial"/>
              </w:rPr>
            </w:pPr>
          </w:p>
        </w:tc>
        <w:tc>
          <w:tcPr>
            <w:tcW w:w="3467" w:type="dxa"/>
          </w:tcPr>
          <w:p w14:paraId="787DA409" w14:textId="73E5339E" w:rsidR="00C56B69" w:rsidRPr="00E21C40" w:rsidRDefault="00C56B69" w:rsidP="00E21C40">
            <w:pPr>
              <w:pStyle w:val="Tabelle"/>
              <w:rPr>
                <w:rFonts w:cs="Arial"/>
              </w:rPr>
            </w:pPr>
            <w:r w:rsidRPr="00E21C40">
              <w:rPr>
                <w:rFonts w:cs="Arial"/>
              </w:rPr>
              <w:t>Risk estimation shall consider whether the protective measures can be maintained in the condition necessary to provide the required level of protection.</w:t>
            </w:r>
          </w:p>
        </w:tc>
        <w:tc>
          <w:tcPr>
            <w:tcW w:w="3773" w:type="dxa"/>
            <w:noWrap/>
          </w:tcPr>
          <w:p w14:paraId="070AD6D9" w14:textId="77777777" w:rsidR="00C56B69" w:rsidRPr="00E21C40" w:rsidRDefault="00C56B69" w:rsidP="00E21C40">
            <w:pPr>
              <w:pStyle w:val="Tabelle"/>
              <w:rPr>
                <w:rFonts w:cs="Arial"/>
              </w:rPr>
            </w:pPr>
          </w:p>
        </w:tc>
        <w:tc>
          <w:tcPr>
            <w:tcW w:w="1120" w:type="dxa"/>
            <w:noWrap/>
          </w:tcPr>
          <w:p w14:paraId="45E0F3C3"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253930" w:rsidRPr="009A276B" w14:paraId="091E60E0" w14:textId="77777777" w:rsidTr="00007A4A">
        <w:trPr>
          <w:trHeight w:val="780"/>
        </w:trPr>
        <w:tc>
          <w:tcPr>
            <w:tcW w:w="1161" w:type="dxa"/>
            <w:noWrap/>
            <w:hideMark/>
          </w:tcPr>
          <w:p w14:paraId="38D6307B" w14:textId="77777777" w:rsidR="00253930" w:rsidRPr="00E21C40" w:rsidRDefault="00253930" w:rsidP="00E21C40">
            <w:pPr>
              <w:pStyle w:val="Tabelle"/>
              <w:rPr>
                <w:rFonts w:cs="Arial"/>
              </w:rPr>
            </w:pPr>
            <w:r w:rsidRPr="00E21C40">
              <w:rPr>
                <w:rFonts w:cs="Arial"/>
              </w:rPr>
              <w:t>NOTE</w:t>
            </w:r>
          </w:p>
        </w:tc>
        <w:tc>
          <w:tcPr>
            <w:tcW w:w="7240" w:type="dxa"/>
            <w:gridSpan w:val="2"/>
            <w:hideMark/>
          </w:tcPr>
          <w:p w14:paraId="27F2AA95" w14:textId="6187A8A5" w:rsidR="00253930" w:rsidRPr="00253930" w:rsidRDefault="00253930" w:rsidP="00E21C40">
            <w:pPr>
              <w:pStyle w:val="Tabelle"/>
              <w:rPr>
                <w:rFonts w:cs="Arial"/>
                <w:i/>
              </w:rPr>
            </w:pPr>
            <w:r w:rsidRPr="00253930">
              <w:rPr>
                <w:rFonts w:cs="Arial"/>
                <w:i/>
              </w:rPr>
              <w:t>If the protective measure cannot easily be maintained in correct working order, this can encourage the defeat or circumvention of the protective measure in order to allow continued use of the machinery.</w:t>
            </w:r>
          </w:p>
        </w:tc>
        <w:tc>
          <w:tcPr>
            <w:tcW w:w="1120" w:type="dxa"/>
            <w:noWrap/>
            <w:hideMark/>
          </w:tcPr>
          <w:p w14:paraId="2386E57B" w14:textId="77777777" w:rsidR="00253930" w:rsidRPr="009A276B" w:rsidRDefault="00253930" w:rsidP="009A276B">
            <w:pPr>
              <w:overflowPunct/>
              <w:autoSpaceDE/>
              <w:autoSpaceDN/>
              <w:adjustRightInd/>
              <w:textAlignment w:val="auto"/>
              <w:rPr>
                <w:rFonts w:ascii="Times New Roman" w:eastAsia="Times New Roman" w:hAnsi="Times New Roman"/>
                <w:lang w:eastAsia="en-GB"/>
              </w:rPr>
            </w:pPr>
          </w:p>
        </w:tc>
      </w:tr>
      <w:tr w:rsidR="009A276B" w:rsidRPr="009A276B" w14:paraId="4378E1D7" w14:textId="77777777" w:rsidTr="00194509">
        <w:trPr>
          <w:trHeight w:val="525"/>
        </w:trPr>
        <w:tc>
          <w:tcPr>
            <w:tcW w:w="1161" w:type="dxa"/>
            <w:noWrap/>
            <w:hideMark/>
          </w:tcPr>
          <w:p w14:paraId="6D7725E6" w14:textId="77777777" w:rsidR="009A276B" w:rsidRPr="00E21C40" w:rsidRDefault="009A276B" w:rsidP="00E21C40">
            <w:pPr>
              <w:pStyle w:val="Tabelle"/>
              <w:rPr>
                <w:rFonts w:cs="Arial"/>
              </w:rPr>
            </w:pPr>
            <w:r w:rsidRPr="00E21C40">
              <w:rPr>
                <w:rFonts w:cs="Arial"/>
              </w:rPr>
              <w:t>5.5.3.8</w:t>
            </w:r>
          </w:p>
        </w:tc>
        <w:tc>
          <w:tcPr>
            <w:tcW w:w="3467" w:type="dxa"/>
            <w:hideMark/>
          </w:tcPr>
          <w:p w14:paraId="0EF5CF0F" w14:textId="33BA7DB9" w:rsidR="009A276B" w:rsidRPr="00E21C40" w:rsidRDefault="009A276B" w:rsidP="00E21C40">
            <w:pPr>
              <w:pStyle w:val="Tabelle"/>
              <w:rPr>
                <w:rFonts w:cs="Arial"/>
              </w:rPr>
            </w:pPr>
            <w:r w:rsidRPr="00E21C40">
              <w:rPr>
                <w:rFonts w:cs="Arial"/>
              </w:rPr>
              <w:t xml:space="preserve">Information for use </w:t>
            </w:r>
          </w:p>
        </w:tc>
        <w:tc>
          <w:tcPr>
            <w:tcW w:w="3773" w:type="dxa"/>
            <w:noWrap/>
            <w:hideMark/>
          </w:tcPr>
          <w:p w14:paraId="07153883" w14:textId="77777777" w:rsidR="009A276B" w:rsidRPr="00E21C40" w:rsidRDefault="009A276B" w:rsidP="00E21C40">
            <w:pPr>
              <w:pStyle w:val="Tabelle"/>
              <w:rPr>
                <w:rFonts w:cs="Arial"/>
              </w:rPr>
            </w:pPr>
          </w:p>
        </w:tc>
        <w:tc>
          <w:tcPr>
            <w:tcW w:w="1120" w:type="dxa"/>
            <w:noWrap/>
            <w:hideMark/>
          </w:tcPr>
          <w:p w14:paraId="5425A6B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46E84E85" w14:textId="77777777" w:rsidTr="00194509">
        <w:trPr>
          <w:trHeight w:val="525"/>
        </w:trPr>
        <w:tc>
          <w:tcPr>
            <w:tcW w:w="1161" w:type="dxa"/>
            <w:noWrap/>
          </w:tcPr>
          <w:p w14:paraId="7AC9C917" w14:textId="77777777" w:rsidR="00C56B69" w:rsidRPr="00E21C40" w:rsidRDefault="00C56B69" w:rsidP="00E21C40">
            <w:pPr>
              <w:pStyle w:val="Tabelle"/>
              <w:rPr>
                <w:rFonts w:cs="Arial"/>
              </w:rPr>
            </w:pPr>
          </w:p>
        </w:tc>
        <w:tc>
          <w:tcPr>
            <w:tcW w:w="3467" w:type="dxa"/>
          </w:tcPr>
          <w:p w14:paraId="2A346068" w14:textId="59191ED4" w:rsidR="00C56B69" w:rsidRPr="00E21C40" w:rsidRDefault="00C56B69" w:rsidP="00E21C40">
            <w:pPr>
              <w:pStyle w:val="Tabelle"/>
              <w:rPr>
                <w:rFonts w:cs="Arial"/>
              </w:rPr>
            </w:pPr>
            <w:r w:rsidRPr="00E21C40">
              <w:rPr>
                <w:rFonts w:cs="Arial"/>
              </w:rPr>
              <w:t xml:space="preserve">Risk estimation shall </w:t>
            </w:r>
            <w:proofErr w:type="gramStart"/>
            <w:r w:rsidRPr="00E21C40">
              <w:rPr>
                <w:rFonts w:cs="Arial"/>
              </w:rPr>
              <w:t>take into account</w:t>
            </w:r>
            <w:proofErr w:type="gramEnd"/>
            <w:r w:rsidRPr="00E21C40">
              <w:rPr>
                <w:rFonts w:cs="Arial"/>
              </w:rPr>
              <w:t xml:space="preserve"> the information for use, as available. See also 6.4.</w:t>
            </w:r>
          </w:p>
        </w:tc>
        <w:tc>
          <w:tcPr>
            <w:tcW w:w="3773" w:type="dxa"/>
            <w:noWrap/>
          </w:tcPr>
          <w:p w14:paraId="366342BC" w14:textId="77777777" w:rsidR="00C56B69" w:rsidRPr="00E21C40" w:rsidRDefault="00C56B69" w:rsidP="00E21C40">
            <w:pPr>
              <w:pStyle w:val="Tabelle"/>
              <w:rPr>
                <w:rFonts w:cs="Arial"/>
              </w:rPr>
            </w:pPr>
          </w:p>
        </w:tc>
        <w:tc>
          <w:tcPr>
            <w:tcW w:w="1120" w:type="dxa"/>
            <w:noWrap/>
          </w:tcPr>
          <w:p w14:paraId="1903EEAE"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253930" w:rsidRPr="00253930" w14:paraId="180FF1C8" w14:textId="77777777" w:rsidTr="00C93E52">
        <w:trPr>
          <w:trHeight w:val="300"/>
        </w:trPr>
        <w:tc>
          <w:tcPr>
            <w:tcW w:w="1161" w:type="dxa"/>
            <w:noWrap/>
            <w:hideMark/>
          </w:tcPr>
          <w:p w14:paraId="0F7CD385" w14:textId="77777777" w:rsidR="00253930" w:rsidRPr="00253930" w:rsidRDefault="00253930" w:rsidP="00E21C40">
            <w:pPr>
              <w:pStyle w:val="Tabelle"/>
              <w:rPr>
                <w:rFonts w:cs="Arial"/>
                <w:b/>
              </w:rPr>
            </w:pPr>
            <w:r w:rsidRPr="00253930">
              <w:rPr>
                <w:rFonts w:cs="Arial"/>
                <w:b/>
              </w:rPr>
              <w:t>5.6</w:t>
            </w:r>
          </w:p>
        </w:tc>
        <w:tc>
          <w:tcPr>
            <w:tcW w:w="7240" w:type="dxa"/>
            <w:gridSpan w:val="2"/>
            <w:hideMark/>
          </w:tcPr>
          <w:p w14:paraId="0AF0EE37" w14:textId="7A6B29A2" w:rsidR="00253930" w:rsidRPr="00253930" w:rsidRDefault="00253930" w:rsidP="00E21C40">
            <w:pPr>
              <w:pStyle w:val="Tabelle"/>
              <w:rPr>
                <w:rFonts w:cs="Arial"/>
                <w:b/>
              </w:rPr>
            </w:pPr>
            <w:r w:rsidRPr="00253930">
              <w:rPr>
                <w:rFonts w:cs="Arial"/>
                <w:b/>
              </w:rPr>
              <w:t>Risk evaluation</w:t>
            </w:r>
          </w:p>
        </w:tc>
        <w:tc>
          <w:tcPr>
            <w:tcW w:w="1120" w:type="dxa"/>
            <w:noWrap/>
            <w:hideMark/>
          </w:tcPr>
          <w:p w14:paraId="57EF72B2" w14:textId="77777777" w:rsidR="00253930" w:rsidRPr="00253930" w:rsidRDefault="00253930" w:rsidP="009A276B">
            <w:pPr>
              <w:overflowPunct/>
              <w:autoSpaceDE/>
              <w:autoSpaceDN/>
              <w:adjustRightInd/>
              <w:textAlignment w:val="auto"/>
              <w:rPr>
                <w:rFonts w:ascii="Times New Roman" w:eastAsia="Times New Roman" w:hAnsi="Times New Roman"/>
                <w:b/>
                <w:lang w:eastAsia="en-GB"/>
              </w:rPr>
            </w:pPr>
          </w:p>
        </w:tc>
      </w:tr>
      <w:tr w:rsidR="00C56B69" w:rsidRPr="009A276B" w14:paraId="1C7DBCF6" w14:textId="77777777" w:rsidTr="00C56B69">
        <w:trPr>
          <w:trHeight w:val="70"/>
        </w:trPr>
        <w:tc>
          <w:tcPr>
            <w:tcW w:w="1161" w:type="dxa"/>
            <w:noWrap/>
          </w:tcPr>
          <w:p w14:paraId="6468AB48" w14:textId="6AB8F2B7" w:rsidR="00C56B69" w:rsidRPr="00E21C40" w:rsidRDefault="00C56B69" w:rsidP="00E21C40">
            <w:pPr>
              <w:pStyle w:val="Tabelle"/>
              <w:rPr>
                <w:rFonts w:cs="Arial"/>
              </w:rPr>
            </w:pPr>
            <w:r w:rsidRPr="00E21C40">
              <w:rPr>
                <w:rFonts w:cs="Arial"/>
              </w:rPr>
              <w:t>5.6.1</w:t>
            </w:r>
          </w:p>
        </w:tc>
        <w:tc>
          <w:tcPr>
            <w:tcW w:w="3467" w:type="dxa"/>
          </w:tcPr>
          <w:p w14:paraId="1E7FD2A8" w14:textId="786A2A9D" w:rsidR="00C56B69" w:rsidRPr="00E21C40" w:rsidRDefault="00C56B69" w:rsidP="00E21C40">
            <w:pPr>
              <w:pStyle w:val="Tabelle"/>
              <w:rPr>
                <w:rFonts w:cs="Arial"/>
              </w:rPr>
            </w:pPr>
            <w:r w:rsidRPr="00E21C40">
              <w:rPr>
                <w:rFonts w:cs="Arial"/>
              </w:rPr>
              <w:t xml:space="preserve">General </w:t>
            </w:r>
          </w:p>
        </w:tc>
        <w:tc>
          <w:tcPr>
            <w:tcW w:w="3773" w:type="dxa"/>
            <w:noWrap/>
          </w:tcPr>
          <w:p w14:paraId="28C14748" w14:textId="77777777" w:rsidR="00C56B69" w:rsidRPr="00E21C40" w:rsidRDefault="00C56B69" w:rsidP="00E21C40">
            <w:pPr>
              <w:pStyle w:val="Tabelle"/>
              <w:rPr>
                <w:rFonts w:cs="Arial"/>
              </w:rPr>
            </w:pPr>
          </w:p>
        </w:tc>
        <w:tc>
          <w:tcPr>
            <w:tcW w:w="1120" w:type="dxa"/>
            <w:noWrap/>
          </w:tcPr>
          <w:p w14:paraId="19D85D3D"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9A276B" w:rsidRPr="009A276B" w14:paraId="6034C9D7" w14:textId="77777777" w:rsidTr="00194509">
        <w:trPr>
          <w:trHeight w:val="3585"/>
        </w:trPr>
        <w:tc>
          <w:tcPr>
            <w:tcW w:w="1161" w:type="dxa"/>
            <w:noWrap/>
            <w:hideMark/>
          </w:tcPr>
          <w:p w14:paraId="36BB3456" w14:textId="24BC669A" w:rsidR="009A276B" w:rsidRPr="00E21C40" w:rsidRDefault="009A276B" w:rsidP="00E21C40">
            <w:pPr>
              <w:pStyle w:val="Tabelle"/>
              <w:rPr>
                <w:rFonts w:cs="Arial"/>
              </w:rPr>
            </w:pPr>
          </w:p>
        </w:tc>
        <w:tc>
          <w:tcPr>
            <w:tcW w:w="3467" w:type="dxa"/>
            <w:hideMark/>
          </w:tcPr>
          <w:p w14:paraId="2F0D5EF3" w14:textId="77777777" w:rsidR="00253930" w:rsidRDefault="009A276B" w:rsidP="00E21C40">
            <w:pPr>
              <w:pStyle w:val="Tabelle"/>
              <w:rPr>
                <w:rFonts w:cs="Arial"/>
              </w:rPr>
            </w:pPr>
            <w:r w:rsidRPr="00E21C40">
              <w:rPr>
                <w:rFonts w:cs="Arial"/>
              </w:rPr>
              <w:t>After risk estimation has been completed, risk evaluation shall be carried out to determine if risk reduction is required. If risk reduction is required, then appropriate protective measures shall be selected and applied (see Clause 6</w:t>
            </w:r>
            <w:proofErr w:type="gramStart"/>
            <w:r w:rsidRPr="00E21C40">
              <w:rPr>
                <w:rFonts w:cs="Arial"/>
              </w:rPr>
              <w:t>) .</w:t>
            </w:r>
            <w:proofErr w:type="gramEnd"/>
            <w:r w:rsidRPr="00E21C40">
              <w:rPr>
                <w:rFonts w:cs="Arial"/>
              </w:rPr>
              <w:t xml:space="preserve"> As shown in Figure 1, the adequacy of the risk reduction shall be determined after applying each of the three steps of risk reduction described in Clause 6. As part of this iterative process, the designer shall also check whether additional hazards are </w:t>
            </w:r>
            <w:proofErr w:type="gramStart"/>
            <w:r w:rsidRPr="00E21C40">
              <w:rPr>
                <w:rFonts w:cs="Arial"/>
              </w:rPr>
              <w:t>introduced</w:t>
            </w:r>
            <w:proofErr w:type="gramEnd"/>
            <w:r w:rsidRPr="00E21C40">
              <w:rPr>
                <w:rFonts w:cs="Arial"/>
              </w:rPr>
              <w:t xml:space="preserve"> or other risks increased when new protective measures are applied. If additional hazards do occur, they shall be added to the list of identified hazards and appropriate protective measures will be required to address them. </w:t>
            </w:r>
          </w:p>
          <w:p w14:paraId="46D3A74D" w14:textId="57C15602" w:rsidR="009A276B" w:rsidRPr="00E21C40" w:rsidRDefault="009A276B" w:rsidP="00E21C40">
            <w:pPr>
              <w:pStyle w:val="Tabelle"/>
              <w:rPr>
                <w:rFonts w:cs="Arial"/>
              </w:rPr>
            </w:pPr>
            <w:r w:rsidRPr="00E21C40">
              <w:rPr>
                <w:rFonts w:cs="Arial"/>
              </w:rPr>
              <w:t>Achieving the objectives of risk reduction and a favourable outcome of risk comparison applied when practicable gives confidence that risk has been adequately reduced.</w:t>
            </w:r>
          </w:p>
        </w:tc>
        <w:tc>
          <w:tcPr>
            <w:tcW w:w="3773" w:type="dxa"/>
            <w:noWrap/>
            <w:hideMark/>
          </w:tcPr>
          <w:p w14:paraId="40C60991" w14:textId="77777777" w:rsidR="009A276B" w:rsidRPr="00E21C40" w:rsidRDefault="009A276B" w:rsidP="00E21C40">
            <w:pPr>
              <w:pStyle w:val="Tabelle"/>
              <w:rPr>
                <w:rFonts w:cs="Arial"/>
              </w:rPr>
            </w:pPr>
          </w:p>
        </w:tc>
        <w:tc>
          <w:tcPr>
            <w:tcW w:w="1120" w:type="dxa"/>
            <w:noWrap/>
            <w:hideMark/>
          </w:tcPr>
          <w:p w14:paraId="0869DC4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A784BD9" w14:textId="77777777" w:rsidTr="00C56B69">
        <w:trPr>
          <w:trHeight w:val="519"/>
        </w:trPr>
        <w:tc>
          <w:tcPr>
            <w:tcW w:w="1161" w:type="dxa"/>
            <w:noWrap/>
            <w:hideMark/>
          </w:tcPr>
          <w:p w14:paraId="64301778" w14:textId="77777777" w:rsidR="009A276B" w:rsidRPr="00E21C40" w:rsidRDefault="009A276B" w:rsidP="00E21C40">
            <w:pPr>
              <w:pStyle w:val="Tabelle"/>
              <w:rPr>
                <w:rFonts w:cs="Arial"/>
              </w:rPr>
            </w:pPr>
            <w:r w:rsidRPr="00E21C40">
              <w:rPr>
                <w:rFonts w:cs="Arial"/>
              </w:rPr>
              <w:t>5.6.2</w:t>
            </w:r>
          </w:p>
        </w:tc>
        <w:tc>
          <w:tcPr>
            <w:tcW w:w="3467" w:type="dxa"/>
            <w:hideMark/>
          </w:tcPr>
          <w:p w14:paraId="240132AF" w14:textId="376E7311" w:rsidR="009A276B" w:rsidRPr="00E21C40" w:rsidRDefault="009A276B" w:rsidP="00E21C40">
            <w:pPr>
              <w:pStyle w:val="Tabelle"/>
              <w:rPr>
                <w:rFonts w:cs="Arial"/>
              </w:rPr>
            </w:pPr>
            <w:r w:rsidRPr="00E21C40">
              <w:rPr>
                <w:rFonts w:cs="Arial"/>
              </w:rPr>
              <w:t xml:space="preserve">Adequate risk reduction </w:t>
            </w:r>
          </w:p>
        </w:tc>
        <w:tc>
          <w:tcPr>
            <w:tcW w:w="3773" w:type="dxa"/>
            <w:noWrap/>
            <w:hideMark/>
          </w:tcPr>
          <w:p w14:paraId="5D02201D" w14:textId="77777777" w:rsidR="009A276B" w:rsidRPr="00E21C40" w:rsidRDefault="009A276B" w:rsidP="00E21C40">
            <w:pPr>
              <w:pStyle w:val="Tabelle"/>
              <w:rPr>
                <w:rFonts w:cs="Arial"/>
              </w:rPr>
            </w:pPr>
          </w:p>
        </w:tc>
        <w:tc>
          <w:tcPr>
            <w:tcW w:w="1120" w:type="dxa"/>
            <w:noWrap/>
            <w:hideMark/>
          </w:tcPr>
          <w:p w14:paraId="3596EFB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776E9304" w14:textId="77777777" w:rsidTr="00C56B69">
        <w:trPr>
          <w:trHeight w:val="519"/>
        </w:trPr>
        <w:tc>
          <w:tcPr>
            <w:tcW w:w="1161" w:type="dxa"/>
            <w:noWrap/>
          </w:tcPr>
          <w:p w14:paraId="2DA5CD97" w14:textId="77777777" w:rsidR="00C56B69" w:rsidRPr="00E21C40" w:rsidRDefault="00C56B69" w:rsidP="00E21C40">
            <w:pPr>
              <w:pStyle w:val="Tabelle"/>
              <w:rPr>
                <w:rFonts w:cs="Arial"/>
              </w:rPr>
            </w:pPr>
          </w:p>
        </w:tc>
        <w:tc>
          <w:tcPr>
            <w:tcW w:w="3467" w:type="dxa"/>
          </w:tcPr>
          <w:p w14:paraId="4CCCF57E" w14:textId="680AF1BE" w:rsidR="00C56B69" w:rsidRPr="00E21C40" w:rsidRDefault="00C56B69" w:rsidP="00E21C40">
            <w:pPr>
              <w:pStyle w:val="Tabelle"/>
              <w:rPr>
                <w:rFonts w:cs="Arial"/>
              </w:rPr>
            </w:pPr>
            <w:r w:rsidRPr="00E21C40">
              <w:rPr>
                <w:rFonts w:cs="Arial"/>
              </w:rPr>
              <w:t>Application of the three-step method described in 6.1 is essential in achieving adequate risk reduction. Following the application of the three-step method, adequate risk reduction is achieved when</w:t>
            </w:r>
          </w:p>
        </w:tc>
        <w:tc>
          <w:tcPr>
            <w:tcW w:w="3773" w:type="dxa"/>
            <w:noWrap/>
          </w:tcPr>
          <w:p w14:paraId="6DF2C23B" w14:textId="77777777" w:rsidR="00C56B69" w:rsidRPr="00E21C40" w:rsidRDefault="00C56B69" w:rsidP="00E21C40">
            <w:pPr>
              <w:pStyle w:val="Tabelle"/>
              <w:rPr>
                <w:rFonts w:cs="Arial"/>
              </w:rPr>
            </w:pPr>
          </w:p>
        </w:tc>
        <w:tc>
          <w:tcPr>
            <w:tcW w:w="1120" w:type="dxa"/>
            <w:noWrap/>
          </w:tcPr>
          <w:p w14:paraId="15123B03"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E2672B" w:rsidRPr="009A276B" w14:paraId="7F396606" w14:textId="77777777" w:rsidTr="00194509">
        <w:trPr>
          <w:trHeight w:val="3840"/>
        </w:trPr>
        <w:tc>
          <w:tcPr>
            <w:tcW w:w="1161" w:type="dxa"/>
            <w:noWrap/>
          </w:tcPr>
          <w:p w14:paraId="332168D3" w14:textId="77777777" w:rsidR="00E2672B" w:rsidRPr="00E21C40" w:rsidRDefault="00E2672B" w:rsidP="00E21C40">
            <w:pPr>
              <w:pStyle w:val="Tabelle"/>
              <w:rPr>
                <w:rFonts w:cs="Arial"/>
              </w:rPr>
            </w:pPr>
          </w:p>
        </w:tc>
        <w:tc>
          <w:tcPr>
            <w:tcW w:w="3467" w:type="dxa"/>
          </w:tcPr>
          <w:p w14:paraId="127989C4" w14:textId="77777777" w:rsidR="00E2672B" w:rsidRDefault="00E2672B" w:rsidP="00E21C40">
            <w:pPr>
              <w:pStyle w:val="Tabelle"/>
              <w:rPr>
                <w:rFonts w:cs="Arial"/>
              </w:rPr>
            </w:pPr>
            <w:r w:rsidRPr="00E21C40">
              <w:rPr>
                <w:rFonts w:ascii="Cambria Math" w:hAnsi="Cambria Math" w:cs="Cambria Math"/>
              </w:rPr>
              <w:t>⎯</w:t>
            </w:r>
            <w:r w:rsidRPr="00E21C40">
              <w:rPr>
                <w:rFonts w:cs="Arial"/>
              </w:rPr>
              <w:t xml:space="preserve"> all operating conditions and all intervention procedures have been considered, </w:t>
            </w:r>
          </w:p>
          <w:p w14:paraId="2BEEF166" w14:textId="77777777" w:rsidR="00E2672B" w:rsidRDefault="00E2672B" w:rsidP="00E21C40">
            <w:pPr>
              <w:pStyle w:val="Tabelle"/>
              <w:rPr>
                <w:rFonts w:cs="Arial"/>
              </w:rPr>
            </w:pPr>
            <w:r w:rsidRPr="00E21C40">
              <w:rPr>
                <w:rFonts w:ascii="Cambria Math" w:hAnsi="Cambria Math" w:cs="Cambria Math"/>
              </w:rPr>
              <w:t>⎯</w:t>
            </w:r>
            <w:r w:rsidRPr="00E21C40">
              <w:rPr>
                <w:rFonts w:cs="Arial"/>
              </w:rPr>
              <w:t xml:space="preserve"> the hazards have been eliminated or risks reduced to the lowest practicable level, </w:t>
            </w:r>
          </w:p>
          <w:p w14:paraId="56BC78B5" w14:textId="77777777" w:rsidR="00E2672B" w:rsidRDefault="00E2672B" w:rsidP="00E21C40">
            <w:pPr>
              <w:pStyle w:val="Tabelle"/>
              <w:rPr>
                <w:rFonts w:cs="Arial"/>
              </w:rPr>
            </w:pPr>
            <w:r w:rsidRPr="00E21C40">
              <w:rPr>
                <w:rFonts w:ascii="Cambria Math" w:hAnsi="Cambria Math" w:cs="Cambria Math"/>
              </w:rPr>
              <w:t>⎯</w:t>
            </w:r>
            <w:r w:rsidRPr="00E21C40">
              <w:rPr>
                <w:rFonts w:cs="Arial"/>
              </w:rPr>
              <w:t xml:space="preserve"> any new hazards introduced by the protective measures have been properly addressed, </w:t>
            </w:r>
          </w:p>
          <w:p w14:paraId="670A3811" w14:textId="77777777" w:rsidR="00E2672B" w:rsidRDefault="00E2672B" w:rsidP="00E21C40">
            <w:pPr>
              <w:pStyle w:val="Tabelle"/>
              <w:rPr>
                <w:rFonts w:cs="Arial"/>
              </w:rPr>
            </w:pPr>
            <w:r w:rsidRPr="00E21C40">
              <w:rPr>
                <w:rFonts w:ascii="Cambria Math" w:hAnsi="Cambria Math" w:cs="Cambria Math"/>
              </w:rPr>
              <w:t>⎯</w:t>
            </w:r>
            <w:r w:rsidRPr="00E21C40">
              <w:rPr>
                <w:rFonts w:cs="Arial"/>
              </w:rPr>
              <w:t xml:space="preserve"> users are sufficiently informed and warned about the residual risks (see 6.1, step 3</w:t>
            </w:r>
            <w:proofErr w:type="gramStart"/>
            <w:r w:rsidRPr="00E21C40">
              <w:rPr>
                <w:rFonts w:cs="Arial"/>
              </w:rPr>
              <w:t>) ,</w:t>
            </w:r>
            <w:proofErr w:type="gramEnd"/>
            <w:r w:rsidRPr="00E21C40">
              <w:rPr>
                <w:rFonts w:cs="Arial"/>
              </w:rPr>
              <w:t xml:space="preserve"> </w:t>
            </w:r>
          </w:p>
          <w:p w14:paraId="3036AE9D" w14:textId="3CD5898A" w:rsidR="00E2672B" w:rsidRDefault="00E2672B" w:rsidP="00E21C40">
            <w:pPr>
              <w:pStyle w:val="Tabelle"/>
              <w:rPr>
                <w:rFonts w:cs="Arial"/>
              </w:rPr>
            </w:pPr>
            <w:r w:rsidRPr="00E21C40">
              <w:rPr>
                <w:rFonts w:ascii="Cambria Math" w:hAnsi="Cambria Math" w:cs="Cambria Math"/>
              </w:rPr>
              <w:t>⎯</w:t>
            </w:r>
            <w:r w:rsidRPr="00E21C40">
              <w:rPr>
                <w:rFonts w:cs="Arial"/>
              </w:rPr>
              <w:t xml:space="preserve"> protective measures are compatible with one another, </w:t>
            </w:r>
          </w:p>
          <w:p w14:paraId="73C869E1" w14:textId="77777777" w:rsidR="00E2672B" w:rsidRDefault="00E2672B" w:rsidP="00E21C40">
            <w:pPr>
              <w:pStyle w:val="Tabelle"/>
              <w:rPr>
                <w:rFonts w:cs="Arial"/>
              </w:rPr>
            </w:pPr>
            <w:r w:rsidRPr="00E21C40">
              <w:rPr>
                <w:rFonts w:ascii="Cambria Math" w:hAnsi="Cambria Math" w:cs="Cambria Math"/>
              </w:rPr>
              <w:lastRenderedPageBreak/>
              <w:t>⎯</w:t>
            </w:r>
            <w:r w:rsidRPr="00E21C40">
              <w:rPr>
                <w:rFonts w:cs="Arial"/>
              </w:rPr>
              <w:t xml:space="preserve"> sufficient consideration has been given to the consequences that can arise from the use in a nonprofessional/ non-industrial context of a machine designed for professional/industrial use, and </w:t>
            </w:r>
          </w:p>
          <w:p w14:paraId="23BF3D7F" w14:textId="0E15C237" w:rsidR="00E2672B" w:rsidRPr="00E21C40" w:rsidRDefault="00E2672B" w:rsidP="00E21C40">
            <w:pPr>
              <w:pStyle w:val="Tabelle"/>
              <w:rPr>
                <w:rFonts w:cs="Arial"/>
              </w:rPr>
            </w:pPr>
            <w:r w:rsidRPr="00E21C40">
              <w:rPr>
                <w:rFonts w:ascii="Cambria Math" w:hAnsi="Cambria Math" w:cs="Cambria Math"/>
              </w:rPr>
              <w:t>⎯</w:t>
            </w:r>
            <w:r w:rsidRPr="00E21C40">
              <w:rPr>
                <w:rFonts w:cs="Arial"/>
              </w:rPr>
              <w:t xml:space="preserve"> the protective measures do not adversely affect the operator's working conditions or the usability of the machine.</w:t>
            </w:r>
          </w:p>
        </w:tc>
        <w:tc>
          <w:tcPr>
            <w:tcW w:w="3773" w:type="dxa"/>
            <w:noWrap/>
          </w:tcPr>
          <w:p w14:paraId="7AA6F89D" w14:textId="77777777" w:rsidR="00E2672B" w:rsidRPr="00E21C40" w:rsidRDefault="00E2672B" w:rsidP="00E21C40">
            <w:pPr>
              <w:pStyle w:val="Tabelle"/>
              <w:rPr>
                <w:rFonts w:cs="Arial"/>
              </w:rPr>
            </w:pPr>
          </w:p>
        </w:tc>
        <w:tc>
          <w:tcPr>
            <w:tcW w:w="1120" w:type="dxa"/>
            <w:noWrap/>
          </w:tcPr>
          <w:p w14:paraId="729CAA2D" w14:textId="77777777" w:rsidR="00E2672B" w:rsidRPr="009A276B" w:rsidRDefault="00E2672B" w:rsidP="009A276B">
            <w:pPr>
              <w:overflowPunct/>
              <w:autoSpaceDE/>
              <w:autoSpaceDN/>
              <w:adjustRightInd/>
              <w:textAlignment w:val="auto"/>
              <w:rPr>
                <w:rFonts w:ascii="Times New Roman" w:eastAsia="Times New Roman" w:hAnsi="Times New Roman"/>
                <w:lang w:eastAsia="en-GB"/>
              </w:rPr>
            </w:pPr>
          </w:p>
        </w:tc>
      </w:tr>
      <w:tr w:rsidR="009A276B" w:rsidRPr="009A276B" w14:paraId="27B48A43" w14:textId="77777777" w:rsidTr="00C56B69">
        <w:trPr>
          <w:trHeight w:val="70"/>
        </w:trPr>
        <w:tc>
          <w:tcPr>
            <w:tcW w:w="1161" w:type="dxa"/>
            <w:noWrap/>
            <w:hideMark/>
          </w:tcPr>
          <w:p w14:paraId="7402BF63" w14:textId="77777777" w:rsidR="009A276B" w:rsidRPr="00E21C40" w:rsidRDefault="009A276B" w:rsidP="00E21C40">
            <w:pPr>
              <w:pStyle w:val="Tabelle"/>
              <w:rPr>
                <w:rFonts w:cs="Arial"/>
              </w:rPr>
            </w:pPr>
            <w:r w:rsidRPr="00E21C40">
              <w:rPr>
                <w:rFonts w:cs="Arial"/>
              </w:rPr>
              <w:t>5.6.3</w:t>
            </w:r>
          </w:p>
        </w:tc>
        <w:tc>
          <w:tcPr>
            <w:tcW w:w="3467" w:type="dxa"/>
            <w:hideMark/>
          </w:tcPr>
          <w:p w14:paraId="28752709" w14:textId="4F9539EA" w:rsidR="009A276B" w:rsidRPr="00E21C40" w:rsidRDefault="009A276B" w:rsidP="00E21C40">
            <w:pPr>
              <w:pStyle w:val="Tabelle"/>
              <w:rPr>
                <w:rFonts w:cs="Arial"/>
              </w:rPr>
            </w:pPr>
            <w:r w:rsidRPr="00E21C40">
              <w:rPr>
                <w:rFonts w:cs="Arial"/>
              </w:rPr>
              <w:t xml:space="preserve">Comparison of risks </w:t>
            </w:r>
          </w:p>
        </w:tc>
        <w:tc>
          <w:tcPr>
            <w:tcW w:w="3773" w:type="dxa"/>
            <w:noWrap/>
            <w:hideMark/>
          </w:tcPr>
          <w:p w14:paraId="316757AA" w14:textId="77777777" w:rsidR="009A276B" w:rsidRPr="00E21C40" w:rsidRDefault="009A276B" w:rsidP="00E21C40">
            <w:pPr>
              <w:pStyle w:val="Tabelle"/>
              <w:rPr>
                <w:rFonts w:cs="Arial"/>
              </w:rPr>
            </w:pPr>
          </w:p>
        </w:tc>
        <w:tc>
          <w:tcPr>
            <w:tcW w:w="1120" w:type="dxa"/>
            <w:noWrap/>
            <w:hideMark/>
          </w:tcPr>
          <w:p w14:paraId="649AF4F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C56B69" w:rsidRPr="009A276B" w14:paraId="302A2C22" w14:textId="77777777" w:rsidTr="00C56B69">
        <w:trPr>
          <w:trHeight w:val="70"/>
        </w:trPr>
        <w:tc>
          <w:tcPr>
            <w:tcW w:w="1161" w:type="dxa"/>
            <w:noWrap/>
          </w:tcPr>
          <w:p w14:paraId="24FB9B7F" w14:textId="77777777" w:rsidR="00C56B69" w:rsidRPr="00E21C40" w:rsidRDefault="00C56B69" w:rsidP="00E21C40">
            <w:pPr>
              <w:pStyle w:val="Tabelle"/>
              <w:rPr>
                <w:rFonts w:cs="Arial"/>
              </w:rPr>
            </w:pPr>
          </w:p>
        </w:tc>
        <w:tc>
          <w:tcPr>
            <w:tcW w:w="3467" w:type="dxa"/>
          </w:tcPr>
          <w:p w14:paraId="638911CE" w14:textId="5CEBE74C" w:rsidR="00C56B69" w:rsidRPr="00E21C40" w:rsidRDefault="00C56B69" w:rsidP="00E21C40">
            <w:pPr>
              <w:pStyle w:val="Tabelle"/>
              <w:rPr>
                <w:rFonts w:cs="Arial"/>
              </w:rPr>
            </w:pPr>
            <w:r w:rsidRPr="00E21C40">
              <w:rPr>
                <w:rFonts w:cs="Arial"/>
              </w:rPr>
              <w:t>As part of the process of risk evaluation, the risks associated with the machinery or parts of machinery can be compared with those of similar machinery or parts of machinery, provided the following criteria apply:</w:t>
            </w:r>
          </w:p>
        </w:tc>
        <w:tc>
          <w:tcPr>
            <w:tcW w:w="3773" w:type="dxa"/>
            <w:noWrap/>
          </w:tcPr>
          <w:p w14:paraId="1C7CEE4B" w14:textId="77777777" w:rsidR="00C56B69" w:rsidRPr="00E21C40" w:rsidRDefault="00C56B69" w:rsidP="00E21C40">
            <w:pPr>
              <w:pStyle w:val="Tabelle"/>
              <w:rPr>
                <w:rFonts w:cs="Arial"/>
              </w:rPr>
            </w:pPr>
          </w:p>
        </w:tc>
        <w:tc>
          <w:tcPr>
            <w:tcW w:w="1120" w:type="dxa"/>
            <w:noWrap/>
          </w:tcPr>
          <w:p w14:paraId="7FCE80A5" w14:textId="77777777" w:rsidR="00C56B69" w:rsidRPr="009A276B" w:rsidRDefault="00C56B69" w:rsidP="009A276B">
            <w:pPr>
              <w:overflowPunct/>
              <w:autoSpaceDE/>
              <w:autoSpaceDN/>
              <w:adjustRightInd/>
              <w:textAlignment w:val="auto"/>
              <w:rPr>
                <w:rFonts w:ascii="Times New Roman" w:eastAsia="Times New Roman" w:hAnsi="Times New Roman"/>
                <w:lang w:eastAsia="en-GB"/>
              </w:rPr>
            </w:pPr>
          </w:p>
        </w:tc>
      </w:tr>
      <w:tr w:rsidR="003C64C5" w:rsidRPr="009A276B" w14:paraId="6C7E2B20" w14:textId="77777777" w:rsidTr="004279CD">
        <w:trPr>
          <w:trHeight w:val="3684"/>
        </w:trPr>
        <w:tc>
          <w:tcPr>
            <w:tcW w:w="1161" w:type="dxa"/>
            <w:noWrap/>
          </w:tcPr>
          <w:p w14:paraId="1CEA34FF" w14:textId="77777777" w:rsidR="003C64C5" w:rsidRPr="00E21C40" w:rsidRDefault="003C64C5" w:rsidP="00E21C40">
            <w:pPr>
              <w:pStyle w:val="Tabelle"/>
              <w:rPr>
                <w:rFonts w:cs="Arial"/>
              </w:rPr>
            </w:pPr>
          </w:p>
        </w:tc>
        <w:tc>
          <w:tcPr>
            <w:tcW w:w="3467" w:type="dxa"/>
          </w:tcPr>
          <w:p w14:paraId="00CA3CC7" w14:textId="77777777" w:rsidR="003C64C5" w:rsidRDefault="003C64C5" w:rsidP="00E21C40">
            <w:pPr>
              <w:pStyle w:val="Tabelle"/>
              <w:rPr>
                <w:rFonts w:cs="Arial"/>
              </w:rPr>
            </w:pPr>
            <w:r w:rsidRPr="00E21C40">
              <w:rPr>
                <w:rFonts w:ascii="Cambria Math" w:hAnsi="Cambria Math" w:cs="Cambria Math"/>
              </w:rPr>
              <w:t>⎯</w:t>
            </w:r>
            <w:r w:rsidRPr="00E21C40">
              <w:rPr>
                <w:rFonts w:cs="Arial"/>
              </w:rPr>
              <w:t xml:space="preserve"> the similar machinery is in accordance with the relevant type-C standard(s</w:t>
            </w:r>
            <w:proofErr w:type="gramStart"/>
            <w:r w:rsidRPr="00E21C40">
              <w:rPr>
                <w:rFonts w:cs="Arial"/>
              </w:rPr>
              <w:t>) ;</w:t>
            </w:r>
            <w:proofErr w:type="gramEnd"/>
            <w:r w:rsidRPr="00E21C40">
              <w:rPr>
                <w:rFonts w:cs="Arial"/>
              </w:rPr>
              <w:t xml:space="preserve"> </w:t>
            </w:r>
          </w:p>
          <w:p w14:paraId="7AE87ECE" w14:textId="77777777" w:rsidR="003C64C5" w:rsidRDefault="003C64C5" w:rsidP="00E21C40">
            <w:pPr>
              <w:pStyle w:val="Tabelle"/>
              <w:rPr>
                <w:rFonts w:cs="Arial"/>
              </w:rPr>
            </w:pPr>
            <w:r w:rsidRPr="00E21C40">
              <w:rPr>
                <w:rFonts w:ascii="Cambria Math" w:hAnsi="Cambria Math" w:cs="Cambria Math"/>
              </w:rPr>
              <w:t>⎯</w:t>
            </w:r>
            <w:r w:rsidRPr="00E21C40">
              <w:rPr>
                <w:rFonts w:cs="Arial"/>
              </w:rPr>
              <w:t xml:space="preserve"> the intended use, reasonably foreseeable misuse and the way both machines are designed and constructed are </w:t>
            </w:r>
            <w:proofErr w:type="gramStart"/>
            <w:r w:rsidRPr="00E21C40">
              <w:rPr>
                <w:rFonts w:cs="Arial"/>
              </w:rPr>
              <w:t>comparable;</w:t>
            </w:r>
            <w:proofErr w:type="gramEnd"/>
            <w:r w:rsidRPr="00E21C40">
              <w:rPr>
                <w:rFonts w:cs="Arial"/>
              </w:rPr>
              <w:t xml:space="preserve"> </w:t>
            </w:r>
          </w:p>
          <w:p w14:paraId="235EB12E" w14:textId="77777777" w:rsidR="003C64C5" w:rsidRDefault="003C64C5" w:rsidP="00E21C40">
            <w:pPr>
              <w:pStyle w:val="Tabelle"/>
              <w:rPr>
                <w:rFonts w:cs="Arial"/>
              </w:rPr>
            </w:pPr>
            <w:r w:rsidRPr="00E21C40">
              <w:rPr>
                <w:rFonts w:ascii="Cambria Math" w:hAnsi="Cambria Math" w:cs="Cambria Math"/>
              </w:rPr>
              <w:t>⎯</w:t>
            </w:r>
            <w:r w:rsidRPr="00E21C40">
              <w:rPr>
                <w:rFonts w:cs="Arial"/>
              </w:rPr>
              <w:t xml:space="preserve"> the hazards and the elements of risk are </w:t>
            </w:r>
            <w:proofErr w:type="gramStart"/>
            <w:r w:rsidRPr="00E21C40">
              <w:rPr>
                <w:rFonts w:cs="Arial"/>
              </w:rPr>
              <w:t>comparable;</w:t>
            </w:r>
            <w:proofErr w:type="gramEnd"/>
            <w:r w:rsidRPr="00E21C40">
              <w:rPr>
                <w:rFonts w:cs="Arial"/>
              </w:rPr>
              <w:t xml:space="preserve"> </w:t>
            </w:r>
          </w:p>
          <w:p w14:paraId="18BF3D7B" w14:textId="77777777" w:rsidR="003C64C5" w:rsidRDefault="003C64C5" w:rsidP="00E21C40">
            <w:pPr>
              <w:pStyle w:val="Tabelle"/>
              <w:rPr>
                <w:rFonts w:cs="Arial"/>
              </w:rPr>
            </w:pPr>
            <w:r w:rsidRPr="00E21C40">
              <w:rPr>
                <w:rFonts w:ascii="Cambria Math" w:hAnsi="Cambria Math" w:cs="Cambria Math"/>
              </w:rPr>
              <w:t>⎯</w:t>
            </w:r>
            <w:r w:rsidRPr="00E21C40">
              <w:rPr>
                <w:rFonts w:cs="Arial"/>
              </w:rPr>
              <w:t xml:space="preserve"> the technical specifications are </w:t>
            </w:r>
            <w:proofErr w:type="gramStart"/>
            <w:r w:rsidRPr="00E21C40">
              <w:rPr>
                <w:rFonts w:cs="Arial"/>
              </w:rPr>
              <w:t>comparable;</w:t>
            </w:r>
            <w:proofErr w:type="gramEnd"/>
            <w:r w:rsidRPr="00E21C40">
              <w:rPr>
                <w:rFonts w:cs="Arial"/>
              </w:rPr>
              <w:t xml:space="preserve"> </w:t>
            </w:r>
          </w:p>
          <w:p w14:paraId="5FFFE616" w14:textId="74FA93BD" w:rsidR="003C64C5" w:rsidRPr="00E21C40" w:rsidRDefault="003C64C5" w:rsidP="00E21C40">
            <w:pPr>
              <w:pStyle w:val="Tabelle"/>
              <w:rPr>
                <w:rFonts w:cs="Arial"/>
              </w:rPr>
            </w:pPr>
            <w:r w:rsidRPr="00E21C40">
              <w:rPr>
                <w:rFonts w:ascii="Cambria Math" w:hAnsi="Cambria Math" w:cs="Cambria Math"/>
              </w:rPr>
              <w:t>⎯</w:t>
            </w:r>
            <w:r w:rsidRPr="00E21C40">
              <w:rPr>
                <w:rFonts w:cs="Arial"/>
              </w:rPr>
              <w:t xml:space="preserve"> the conditions for use are comparable. </w:t>
            </w:r>
          </w:p>
        </w:tc>
        <w:tc>
          <w:tcPr>
            <w:tcW w:w="3773" w:type="dxa"/>
            <w:noWrap/>
          </w:tcPr>
          <w:p w14:paraId="772AD6D2" w14:textId="77777777" w:rsidR="003C64C5" w:rsidRPr="00E21C40" w:rsidRDefault="003C64C5" w:rsidP="00E21C40">
            <w:pPr>
              <w:pStyle w:val="Tabelle"/>
              <w:rPr>
                <w:rFonts w:cs="Arial"/>
              </w:rPr>
            </w:pPr>
          </w:p>
        </w:tc>
        <w:tc>
          <w:tcPr>
            <w:tcW w:w="1120" w:type="dxa"/>
            <w:noWrap/>
          </w:tcPr>
          <w:p w14:paraId="418027A8" w14:textId="77777777" w:rsidR="003C64C5" w:rsidRPr="009A276B" w:rsidRDefault="003C64C5" w:rsidP="009A276B">
            <w:pPr>
              <w:overflowPunct/>
              <w:autoSpaceDE/>
              <w:autoSpaceDN/>
              <w:adjustRightInd/>
              <w:textAlignment w:val="auto"/>
              <w:rPr>
                <w:rFonts w:ascii="Times New Roman" w:eastAsia="Times New Roman" w:hAnsi="Times New Roman"/>
                <w:lang w:eastAsia="en-GB"/>
              </w:rPr>
            </w:pPr>
          </w:p>
        </w:tc>
      </w:tr>
      <w:tr w:rsidR="004279CD" w:rsidRPr="009A276B" w14:paraId="5F59C384" w14:textId="77777777" w:rsidTr="00194509">
        <w:trPr>
          <w:trHeight w:val="300"/>
        </w:trPr>
        <w:tc>
          <w:tcPr>
            <w:tcW w:w="1161" w:type="dxa"/>
            <w:noWrap/>
          </w:tcPr>
          <w:p w14:paraId="70F6BFFC" w14:textId="77777777" w:rsidR="004279CD" w:rsidRPr="00E21C40" w:rsidRDefault="004279CD" w:rsidP="00E21C40">
            <w:pPr>
              <w:pStyle w:val="Tabelle"/>
              <w:rPr>
                <w:rFonts w:cs="Arial"/>
              </w:rPr>
            </w:pPr>
          </w:p>
        </w:tc>
        <w:tc>
          <w:tcPr>
            <w:tcW w:w="3467" w:type="dxa"/>
          </w:tcPr>
          <w:p w14:paraId="45300DB9" w14:textId="11AE847C" w:rsidR="004279CD" w:rsidRPr="00E21C40" w:rsidRDefault="004279CD" w:rsidP="00E21C40">
            <w:pPr>
              <w:pStyle w:val="Tabelle"/>
              <w:rPr>
                <w:rFonts w:cs="Arial"/>
              </w:rPr>
            </w:pPr>
            <w:r w:rsidRPr="00E21C40">
              <w:rPr>
                <w:rFonts w:cs="Arial"/>
              </w:rPr>
              <w:t>The use of this comparison method does not eliminate the need to follow the risk assessment process as described in this International Standard for the specific conditions of use. For example, when a band saw used for cutting meat is compared with a band saw used for cutting wood, the risks associated with the different material shall be assessed.</w:t>
            </w:r>
          </w:p>
        </w:tc>
        <w:tc>
          <w:tcPr>
            <w:tcW w:w="3773" w:type="dxa"/>
            <w:noWrap/>
          </w:tcPr>
          <w:p w14:paraId="5F8B50B1" w14:textId="77777777" w:rsidR="004279CD" w:rsidRPr="00E21C40" w:rsidRDefault="004279CD" w:rsidP="00E21C40">
            <w:pPr>
              <w:pStyle w:val="Tabelle"/>
              <w:rPr>
                <w:rFonts w:cs="Arial"/>
              </w:rPr>
            </w:pPr>
          </w:p>
        </w:tc>
        <w:tc>
          <w:tcPr>
            <w:tcW w:w="1120" w:type="dxa"/>
            <w:noWrap/>
          </w:tcPr>
          <w:p w14:paraId="7EA37202" w14:textId="77777777" w:rsidR="004279CD" w:rsidRPr="009A276B" w:rsidRDefault="004279CD" w:rsidP="009A276B">
            <w:pPr>
              <w:overflowPunct/>
              <w:autoSpaceDE/>
              <w:autoSpaceDN/>
              <w:adjustRightInd/>
              <w:textAlignment w:val="auto"/>
              <w:rPr>
                <w:rFonts w:ascii="Times New Roman" w:eastAsia="Times New Roman" w:hAnsi="Times New Roman"/>
                <w:lang w:eastAsia="en-GB"/>
              </w:rPr>
            </w:pPr>
          </w:p>
        </w:tc>
      </w:tr>
      <w:tr w:rsidR="00CE6653" w:rsidRPr="00CE6653" w14:paraId="20317251" w14:textId="77777777" w:rsidTr="00462609">
        <w:trPr>
          <w:trHeight w:val="300"/>
        </w:trPr>
        <w:tc>
          <w:tcPr>
            <w:tcW w:w="1161" w:type="dxa"/>
            <w:noWrap/>
            <w:hideMark/>
          </w:tcPr>
          <w:p w14:paraId="542900B5" w14:textId="77777777" w:rsidR="00CE6653" w:rsidRPr="00CE6653" w:rsidRDefault="00CE6653" w:rsidP="00E21C40">
            <w:pPr>
              <w:pStyle w:val="Tabelle"/>
              <w:rPr>
                <w:rFonts w:cs="Arial"/>
                <w:b/>
              </w:rPr>
            </w:pPr>
            <w:r w:rsidRPr="00CE6653">
              <w:rPr>
                <w:rFonts w:cs="Arial"/>
                <w:b/>
              </w:rPr>
              <w:lastRenderedPageBreak/>
              <w:t>6</w:t>
            </w:r>
          </w:p>
        </w:tc>
        <w:tc>
          <w:tcPr>
            <w:tcW w:w="7240" w:type="dxa"/>
            <w:gridSpan w:val="2"/>
            <w:hideMark/>
          </w:tcPr>
          <w:p w14:paraId="43D82AF9" w14:textId="3611CB9D" w:rsidR="00CE6653" w:rsidRPr="00CE6653" w:rsidRDefault="00CE6653" w:rsidP="00E21C40">
            <w:pPr>
              <w:pStyle w:val="Tabelle"/>
              <w:rPr>
                <w:rFonts w:cs="Arial"/>
                <w:b/>
              </w:rPr>
            </w:pPr>
            <w:r w:rsidRPr="00CE6653">
              <w:rPr>
                <w:rFonts w:cs="Arial"/>
                <w:b/>
              </w:rPr>
              <w:t>Risk reduction</w:t>
            </w:r>
          </w:p>
        </w:tc>
        <w:tc>
          <w:tcPr>
            <w:tcW w:w="1120" w:type="dxa"/>
            <w:noWrap/>
            <w:hideMark/>
          </w:tcPr>
          <w:p w14:paraId="56F56BB2" w14:textId="77777777" w:rsidR="00CE6653" w:rsidRPr="00CE6653" w:rsidRDefault="00CE6653" w:rsidP="009A276B">
            <w:pPr>
              <w:overflowPunct/>
              <w:autoSpaceDE/>
              <w:autoSpaceDN/>
              <w:adjustRightInd/>
              <w:textAlignment w:val="auto"/>
              <w:rPr>
                <w:rFonts w:ascii="Times New Roman" w:eastAsia="Times New Roman" w:hAnsi="Times New Roman"/>
                <w:b/>
                <w:lang w:eastAsia="en-GB"/>
              </w:rPr>
            </w:pPr>
          </w:p>
        </w:tc>
      </w:tr>
      <w:tr w:rsidR="00CE6653" w:rsidRPr="00CE6653" w14:paraId="1EB0CBED" w14:textId="77777777" w:rsidTr="00462609">
        <w:trPr>
          <w:trHeight w:val="300"/>
        </w:trPr>
        <w:tc>
          <w:tcPr>
            <w:tcW w:w="1161" w:type="dxa"/>
            <w:noWrap/>
          </w:tcPr>
          <w:p w14:paraId="4ACEB2A4" w14:textId="30C83BF5" w:rsidR="00CE6653" w:rsidRPr="00CE6653" w:rsidRDefault="00CE6653" w:rsidP="00E21C40">
            <w:pPr>
              <w:pStyle w:val="Tabelle"/>
              <w:rPr>
                <w:rFonts w:cs="Arial"/>
                <w:b/>
              </w:rPr>
            </w:pPr>
            <w:r w:rsidRPr="00CE6653">
              <w:rPr>
                <w:rFonts w:cs="Arial"/>
                <w:b/>
              </w:rPr>
              <w:t>6.1</w:t>
            </w:r>
          </w:p>
        </w:tc>
        <w:tc>
          <w:tcPr>
            <w:tcW w:w="7240" w:type="dxa"/>
            <w:gridSpan w:val="2"/>
          </w:tcPr>
          <w:p w14:paraId="76A82726" w14:textId="314B4B78" w:rsidR="00CE6653" w:rsidRPr="00CE6653" w:rsidRDefault="00CE6653" w:rsidP="00E21C40">
            <w:pPr>
              <w:pStyle w:val="Tabelle"/>
              <w:rPr>
                <w:rFonts w:cs="Arial"/>
                <w:b/>
              </w:rPr>
            </w:pPr>
            <w:r w:rsidRPr="00CE6653">
              <w:rPr>
                <w:rFonts w:cs="Arial"/>
                <w:b/>
              </w:rPr>
              <w:t xml:space="preserve">General </w:t>
            </w:r>
          </w:p>
        </w:tc>
        <w:tc>
          <w:tcPr>
            <w:tcW w:w="1120" w:type="dxa"/>
            <w:noWrap/>
          </w:tcPr>
          <w:p w14:paraId="2BF2DA63" w14:textId="77777777" w:rsidR="00CE6653" w:rsidRPr="00CE6653" w:rsidRDefault="00CE6653" w:rsidP="00CE6653">
            <w:pPr>
              <w:pStyle w:val="Tabelle"/>
              <w:rPr>
                <w:rFonts w:cs="Arial"/>
                <w:b/>
              </w:rPr>
            </w:pPr>
          </w:p>
        </w:tc>
      </w:tr>
      <w:tr w:rsidR="009A276B" w:rsidRPr="009A276B" w14:paraId="0CA13A61" w14:textId="77777777" w:rsidTr="004F07E3">
        <w:trPr>
          <w:trHeight w:val="50"/>
        </w:trPr>
        <w:tc>
          <w:tcPr>
            <w:tcW w:w="1161" w:type="dxa"/>
            <w:noWrap/>
            <w:hideMark/>
          </w:tcPr>
          <w:p w14:paraId="23FB616C" w14:textId="45DC557B" w:rsidR="009A276B" w:rsidRPr="00E21C40" w:rsidRDefault="009A276B" w:rsidP="00E21C40">
            <w:pPr>
              <w:pStyle w:val="Tabelle"/>
              <w:rPr>
                <w:rFonts w:cs="Arial"/>
              </w:rPr>
            </w:pPr>
          </w:p>
        </w:tc>
        <w:tc>
          <w:tcPr>
            <w:tcW w:w="3467" w:type="dxa"/>
            <w:hideMark/>
          </w:tcPr>
          <w:p w14:paraId="7DD53775" w14:textId="2CB44961" w:rsidR="009A276B" w:rsidRPr="00E21C40" w:rsidRDefault="009A276B" w:rsidP="00E21C40">
            <w:pPr>
              <w:pStyle w:val="Tabelle"/>
              <w:rPr>
                <w:rFonts w:cs="Arial"/>
              </w:rPr>
            </w:pPr>
            <w:r w:rsidRPr="00E21C40">
              <w:rPr>
                <w:rFonts w:cs="Arial"/>
              </w:rPr>
              <w:t>The objective of risk reduction can be achieved by the elimination of hazards, or by separately or simultaneously reducing each of the two elements that determine the associated risk</w:t>
            </w:r>
            <w:r w:rsidR="00A663D0">
              <w:rPr>
                <w:rFonts w:cs="Arial"/>
              </w:rPr>
              <w:t xml:space="preserve">: </w:t>
            </w:r>
          </w:p>
        </w:tc>
        <w:tc>
          <w:tcPr>
            <w:tcW w:w="3773" w:type="dxa"/>
            <w:noWrap/>
            <w:hideMark/>
          </w:tcPr>
          <w:p w14:paraId="77BD91CA" w14:textId="77777777" w:rsidR="009A276B" w:rsidRPr="00E21C40" w:rsidRDefault="009A276B" w:rsidP="00E21C40">
            <w:pPr>
              <w:pStyle w:val="Tabelle"/>
              <w:rPr>
                <w:rFonts w:cs="Arial"/>
              </w:rPr>
            </w:pPr>
          </w:p>
        </w:tc>
        <w:tc>
          <w:tcPr>
            <w:tcW w:w="1120" w:type="dxa"/>
            <w:noWrap/>
            <w:hideMark/>
          </w:tcPr>
          <w:p w14:paraId="3E8EF03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4F07E3" w:rsidRPr="009A276B" w14:paraId="71C38517" w14:textId="77777777" w:rsidTr="004F07E3">
        <w:trPr>
          <w:trHeight w:val="50"/>
        </w:trPr>
        <w:tc>
          <w:tcPr>
            <w:tcW w:w="1161" w:type="dxa"/>
            <w:noWrap/>
          </w:tcPr>
          <w:p w14:paraId="493A2819" w14:textId="77777777" w:rsidR="004F07E3" w:rsidRPr="00E21C40" w:rsidRDefault="004F07E3" w:rsidP="00E21C40">
            <w:pPr>
              <w:pStyle w:val="Tabelle"/>
              <w:rPr>
                <w:rFonts w:cs="Arial"/>
              </w:rPr>
            </w:pPr>
          </w:p>
        </w:tc>
        <w:tc>
          <w:tcPr>
            <w:tcW w:w="3467" w:type="dxa"/>
          </w:tcPr>
          <w:p w14:paraId="572128A3" w14:textId="2C0C6577" w:rsidR="004F07E3" w:rsidRPr="00E21C40" w:rsidRDefault="004F07E3" w:rsidP="00E21C40">
            <w:pPr>
              <w:pStyle w:val="Tabelle"/>
              <w:rPr>
                <w:rFonts w:cs="Arial"/>
              </w:rPr>
            </w:pPr>
            <w:r w:rsidRPr="00E21C40">
              <w:rPr>
                <w:rFonts w:ascii="Cambria Math" w:hAnsi="Cambria Math" w:cs="Cambria Math"/>
              </w:rPr>
              <w:t>⎯</w:t>
            </w:r>
            <w:r w:rsidRPr="00E21C40">
              <w:rPr>
                <w:rFonts w:cs="Arial"/>
              </w:rPr>
              <w:t xml:space="preserve"> severity of harm from the hazard under consideration; </w:t>
            </w:r>
          </w:p>
        </w:tc>
        <w:tc>
          <w:tcPr>
            <w:tcW w:w="3773" w:type="dxa"/>
            <w:noWrap/>
          </w:tcPr>
          <w:p w14:paraId="2E20E216" w14:textId="77777777" w:rsidR="004F07E3" w:rsidRPr="00E21C40" w:rsidRDefault="004F07E3" w:rsidP="00E21C40">
            <w:pPr>
              <w:pStyle w:val="Tabelle"/>
              <w:rPr>
                <w:rFonts w:cs="Arial"/>
              </w:rPr>
            </w:pPr>
          </w:p>
        </w:tc>
        <w:tc>
          <w:tcPr>
            <w:tcW w:w="1120" w:type="dxa"/>
            <w:noWrap/>
          </w:tcPr>
          <w:p w14:paraId="3E8E3CE9" w14:textId="77777777" w:rsidR="004F07E3" w:rsidRPr="009A276B" w:rsidRDefault="004F07E3" w:rsidP="009A276B">
            <w:pPr>
              <w:overflowPunct/>
              <w:autoSpaceDE/>
              <w:autoSpaceDN/>
              <w:adjustRightInd/>
              <w:textAlignment w:val="auto"/>
              <w:rPr>
                <w:rFonts w:ascii="Times New Roman" w:eastAsia="Times New Roman" w:hAnsi="Times New Roman"/>
                <w:lang w:eastAsia="en-GB"/>
              </w:rPr>
            </w:pPr>
          </w:p>
        </w:tc>
      </w:tr>
      <w:tr w:rsidR="00C47F31" w:rsidRPr="009A276B" w14:paraId="01873D59" w14:textId="77777777" w:rsidTr="004F07E3">
        <w:trPr>
          <w:trHeight w:val="50"/>
        </w:trPr>
        <w:tc>
          <w:tcPr>
            <w:tcW w:w="1161" w:type="dxa"/>
            <w:noWrap/>
          </w:tcPr>
          <w:p w14:paraId="3CFE83F7" w14:textId="77777777" w:rsidR="00C47F31" w:rsidRPr="00E21C40" w:rsidRDefault="00C47F31" w:rsidP="00E21C40">
            <w:pPr>
              <w:pStyle w:val="Tabelle"/>
              <w:rPr>
                <w:rFonts w:cs="Arial"/>
              </w:rPr>
            </w:pPr>
          </w:p>
        </w:tc>
        <w:tc>
          <w:tcPr>
            <w:tcW w:w="3467" w:type="dxa"/>
          </w:tcPr>
          <w:p w14:paraId="0B1966DC" w14:textId="02C57E28" w:rsidR="00C47F31" w:rsidRPr="00E21C40" w:rsidRDefault="00C47F31" w:rsidP="00C47F31">
            <w:pPr>
              <w:pStyle w:val="Tabelle"/>
              <w:rPr>
                <w:rFonts w:cs="Arial"/>
              </w:rPr>
            </w:pPr>
            <w:r w:rsidRPr="00E21C40">
              <w:rPr>
                <w:rFonts w:ascii="Cambria Math" w:hAnsi="Cambria Math" w:cs="Cambria Math"/>
              </w:rPr>
              <w:t>⎯</w:t>
            </w:r>
            <w:r w:rsidRPr="00E21C40">
              <w:rPr>
                <w:rFonts w:cs="Arial"/>
              </w:rPr>
              <w:t xml:space="preserve"> probability of occurrence of that harm.</w:t>
            </w:r>
          </w:p>
        </w:tc>
        <w:tc>
          <w:tcPr>
            <w:tcW w:w="3773" w:type="dxa"/>
            <w:noWrap/>
          </w:tcPr>
          <w:p w14:paraId="688BCE60" w14:textId="77777777" w:rsidR="00C47F31" w:rsidRPr="00E21C40" w:rsidRDefault="00C47F31" w:rsidP="00E21C40">
            <w:pPr>
              <w:pStyle w:val="Tabelle"/>
              <w:rPr>
                <w:rFonts w:cs="Arial"/>
              </w:rPr>
            </w:pPr>
          </w:p>
        </w:tc>
        <w:tc>
          <w:tcPr>
            <w:tcW w:w="1120" w:type="dxa"/>
            <w:noWrap/>
          </w:tcPr>
          <w:p w14:paraId="56792B84" w14:textId="77777777" w:rsidR="00C47F31" w:rsidRPr="009A276B" w:rsidRDefault="00C47F31" w:rsidP="009A276B">
            <w:pPr>
              <w:overflowPunct/>
              <w:autoSpaceDE/>
              <w:autoSpaceDN/>
              <w:adjustRightInd/>
              <w:textAlignment w:val="auto"/>
              <w:rPr>
                <w:rFonts w:ascii="Times New Roman" w:eastAsia="Times New Roman" w:hAnsi="Times New Roman"/>
                <w:lang w:eastAsia="en-GB"/>
              </w:rPr>
            </w:pPr>
          </w:p>
        </w:tc>
      </w:tr>
      <w:tr w:rsidR="00A663D0" w:rsidRPr="009A276B" w14:paraId="2D191229" w14:textId="77777777" w:rsidTr="00A640C3">
        <w:trPr>
          <w:trHeight w:val="1560"/>
        </w:trPr>
        <w:tc>
          <w:tcPr>
            <w:tcW w:w="1161" w:type="dxa"/>
            <w:noWrap/>
          </w:tcPr>
          <w:p w14:paraId="5C0C4445" w14:textId="77777777" w:rsidR="00A663D0" w:rsidRPr="00E21C40" w:rsidRDefault="00A663D0" w:rsidP="00E21C40">
            <w:pPr>
              <w:pStyle w:val="Tabelle"/>
              <w:rPr>
                <w:rFonts w:cs="Arial"/>
              </w:rPr>
            </w:pPr>
          </w:p>
        </w:tc>
        <w:tc>
          <w:tcPr>
            <w:tcW w:w="3467" w:type="dxa"/>
          </w:tcPr>
          <w:p w14:paraId="5DA3F5EA" w14:textId="593B6CE5" w:rsidR="00A663D0" w:rsidRPr="00E21C40" w:rsidRDefault="00A663D0" w:rsidP="00E21C40">
            <w:pPr>
              <w:pStyle w:val="Tabelle"/>
              <w:rPr>
                <w:rFonts w:cs="Arial"/>
              </w:rPr>
            </w:pPr>
            <w:r w:rsidRPr="00E21C40">
              <w:rPr>
                <w:rFonts w:cs="Arial"/>
              </w:rPr>
              <w:t xml:space="preserve"> </w:t>
            </w:r>
            <w:r w:rsidR="00C47F31" w:rsidRPr="00E21C40">
              <w:rPr>
                <w:rFonts w:cs="Arial"/>
              </w:rPr>
              <w:t>All protective measures intended for reaching this objective shall be applied in the following sequence, referred to as the three-step method (see also Figures 1 and 2</w:t>
            </w:r>
            <w:proofErr w:type="gramStart"/>
            <w:r w:rsidR="00C47F31" w:rsidRPr="00E21C40">
              <w:rPr>
                <w:rFonts w:cs="Arial"/>
              </w:rPr>
              <w:t>) .</w:t>
            </w:r>
            <w:proofErr w:type="gramEnd"/>
            <w:r w:rsidR="00C47F31" w:rsidRPr="00E21C40">
              <w:rPr>
                <w:rFonts w:cs="Arial"/>
              </w:rPr>
              <w:t xml:space="preserve"> </w:t>
            </w:r>
          </w:p>
        </w:tc>
        <w:tc>
          <w:tcPr>
            <w:tcW w:w="3773" w:type="dxa"/>
            <w:noWrap/>
          </w:tcPr>
          <w:p w14:paraId="761DEC98" w14:textId="77777777" w:rsidR="00A663D0" w:rsidRPr="00E21C40" w:rsidRDefault="00A663D0" w:rsidP="00E21C40">
            <w:pPr>
              <w:pStyle w:val="Tabelle"/>
              <w:rPr>
                <w:rFonts w:cs="Arial"/>
              </w:rPr>
            </w:pPr>
          </w:p>
        </w:tc>
        <w:tc>
          <w:tcPr>
            <w:tcW w:w="1120" w:type="dxa"/>
            <w:noWrap/>
          </w:tcPr>
          <w:p w14:paraId="750A7435" w14:textId="77777777" w:rsidR="00A663D0" w:rsidRPr="009A276B" w:rsidRDefault="00A663D0" w:rsidP="009A276B">
            <w:pPr>
              <w:overflowPunct/>
              <w:autoSpaceDE/>
              <w:autoSpaceDN/>
              <w:adjustRightInd/>
              <w:textAlignment w:val="auto"/>
              <w:rPr>
                <w:rFonts w:ascii="Times New Roman" w:eastAsia="Times New Roman" w:hAnsi="Times New Roman"/>
                <w:lang w:eastAsia="en-GB"/>
              </w:rPr>
            </w:pPr>
          </w:p>
        </w:tc>
      </w:tr>
      <w:tr w:rsidR="00D658E5" w:rsidRPr="009A276B" w14:paraId="03974F7F" w14:textId="77777777" w:rsidTr="004F07E3">
        <w:trPr>
          <w:trHeight w:val="520"/>
        </w:trPr>
        <w:tc>
          <w:tcPr>
            <w:tcW w:w="1161" w:type="dxa"/>
            <w:noWrap/>
          </w:tcPr>
          <w:p w14:paraId="33EF434F" w14:textId="77777777" w:rsidR="00D658E5" w:rsidRPr="00E21C40" w:rsidRDefault="00D658E5" w:rsidP="00E21C40">
            <w:pPr>
              <w:pStyle w:val="Tabelle"/>
              <w:rPr>
                <w:rFonts w:cs="Arial"/>
              </w:rPr>
            </w:pPr>
          </w:p>
        </w:tc>
        <w:tc>
          <w:tcPr>
            <w:tcW w:w="3467" w:type="dxa"/>
          </w:tcPr>
          <w:p w14:paraId="1264F08A" w14:textId="77777777" w:rsidR="00C47F31" w:rsidRDefault="00D658E5" w:rsidP="00E21C40">
            <w:pPr>
              <w:pStyle w:val="Tabelle"/>
              <w:rPr>
                <w:rFonts w:cs="Arial"/>
              </w:rPr>
            </w:pPr>
            <w:r w:rsidRPr="00E21C40">
              <w:rPr>
                <w:rFonts w:cs="Arial"/>
              </w:rPr>
              <w:t xml:space="preserve">Step 1: Inherently safe design measures </w:t>
            </w:r>
          </w:p>
          <w:p w14:paraId="7CF5F52D" w14:textId="5A413396" w:rsidR="00D658E5" w:rsidRPr="00E21C40" w:rsidRDefault="00D658E5" w:rsidP="00E21C40">
            <w:pPr>
              <w:pStyle w:val="Tabelle"/>
              <w:rPr>
                <w:rFonts w:ascii="Cambria Math" w:hAnsi="Cambria Math" w:cs="Cambria Math"/>
              </w:rPr>
            </w:pPr>
            <w:r w:rsidRPr="00E21C40">
              <w:rPr>
                <w:rFonts w:cs="Arial"/>
              </w:rPr>
              <w:t>Inherently safe design measures eliminate hazards or reduce the associated risks by a suitable choice of design features of the machine itself and/or interaction between the exposed persons and the machine. See 6.2.</w:t>
            </w:r>
          </w:p>
        </w:tc>
        <w:tc>
          <w:tcPr>
            <w:tcW w:w="3773" w:type="dxa"/>
            <w:noWrap/>
          </w:tcPr>
          <w:p w14:paraId="02CBCA7E" w14:textId="77777777" w:rsidR="00D658E5" w:rsidRPr="00E21C40" w:rsidRDefault="00D658E5" w:rsidP="00E21C40">
            <w:pPr>
              <w:pStyle w:val="Tabelle"/>
              <w:rPr>
                <w:rFonts w:cs="Arial"/>
              </w:rPr>
            </w:pPr>
          </w:p>
        </w:tc>
        <w:tc>
          <w:tcPr>
            <w:tcW w:w="1120" w:type="dxa"/>
            <w:noWrap/>
          </w:tcPr>
          <w:p w14:paraId="5F240316" w14:textId="77777777" w:rsidR="00D658E5" w:rsidRPr="009A276B" w:rsidRDefault="00D658E5" w:rsidP="009A276B">
            <w:pPr>
              <w:overflowPunct/>
              <w:autoSpaceDE/>
              <w:autoSpaceDN/>
              <w:adjustRightInd/>
              <w:textAlignment w:val="auto"/>
              <w:rPr>
                <w:rFonts w:ascii="Times New Roman" w:eastAsia="Times New Roman" w:hAnsi="Times New Roman"/>
                <w:lang w:eastAsia="en-GB"/>
              </w:rPr>
            </w:pPr>
          </w:p>
        </w:tc>
      </w:tr>
      <w:tr w:rsidR="00A640C3" w:rsidRPr="009A276B" w14:paraId="629ED6DB" w14:textId="77777777" w:rsidTr="004F07E3">
        <w:trPr>
          <w:trHeight w:val="50"/>
        </w:trPr>
        <w:tc>
          <w:tcPr>
            <w:tcW w:w="1161" w:type="dxa"/>
            <w:noWrap/>
            <w:hideMark/>
          </w:tcPr>
          <w:p w14:paraId="20496605" w14:textId="77777777" w:rsidR="00A640C3" w:rsidRPr="00E21C40" w:rsidRDefault="00A640C3" w:rsidP="00E21C40">
            <w:pPr>
              <w:pStyle w:val="Tabelle"/>
              <w:rPr>
                <w:rFonts w:cs="Arial"/>
              </w:rPr>
            </w:pPr>
            <w:r w:rsidRPr="00E21C40">
              <w:rPr>
                <w:rFonts w:cs="Arial"/>
              </w:rPr>
              <w:t>NOTE</w:t>
            </w:r>
          </w:p>
        </w:tc>
        <w:tc>
          <w:tcPr>
            <w:tcW w:w="7240" w:type="dxa"/>
            <w:gridSpan w:val="2"/>
            <w:hideMark/>
          </w:tcPr>
          <w:p w14:paraId="1394198F" w14:textId="0520BEB6" w:rsidR="00A640C3" w:rsidRPr="00A640C3" w:rsidRDefault="00A640C3" w:rsidP="00E21C40">
            <w:pPr>
              <w:pStyle w:val="Tabelle"/>
              <w:rPr>
                <w:rFonts w:cs="Arial"/>
                <w:i/>
              </w:rPr>
            </w:pPr>
            <w:r w:rsidRPr="00A640C3">
              <w:rPr>
                <w:rFonts w:cs="Arial"/>
                <w:i/>
              </w:rPr>
              <w:t xml:space="preserve">1 This stage is the only one at which hazards can be eliminated, thus avoiding the need for additional protective measures such as safeguarding or complementary protective measures. </w:t>
            </w:r>
          </w:p>
        </w:tc>
        <w:tc>
          <w:tcPr>
            <w:tcW w:w="1120" w:type="dxa"/>
            <w:noWrap/>
            <w:hideMark/>
          </w:tcPr>
          <w:p w14:paraId="33A52C3C" w14:textId="77777777" w:rsidR="00A640C3" w:rsidRPr="009A276B" w:rsidRDefault="00A640C3" w:rsidP="009A276B">
            <w:pPr>
              <w:overflowPunct/>
              <w:autoSpaceDE/>
              <w:autoSpaceDN/>
              <w:adjustRightInd/>
              <w:textAlignment w:val="auto"/>
              <w:rPr>
                <w:rFonts w:ascii="Times New Roman" w:eastAsia="Times New Roman" w:hAnsi="Times New Roman"/>
                <w:lang w:eastAsia="en-GB"/>
              </w:rPr>
            </w:pPr>
          </w:p>
        </w:tc>
      </w:tr>
      <w:tr w:rsidR="00A640C3" w:rsidRPr="009A276B" w14:paraId="6C851FB4" w14:textId="77777777" w:rsidTr="00A640C3">
        <w:trPr>
          <w:trHeight w:val="1653"/>
        </w:trPr>
        <w:tc>
          <w:tcPr>
            <w:tcW w:w="1161" w:type="dxa"/>
            <w:noWrap/>
          </w:tcPr>
          <w:p w14:paraId="4961637D" w14:textId="77777777" w:rsidR="00A640C3" w:rsidRPr="00E21C40" w:rsidRDefault="00A640C3" w:rsidP="00E21C40">
            <w:pPr>
              <w:pStyle w:val="Tabelle"/>
              <w:rPr>
                <w:rFonts w:cs="Arial"/>
              </w:rPr>
            </w:pPr>
          </w:p>
        </w:tc>
        <w:tc>
          <w:tcPr>
            <w:tcW w:w="3467" w:type="dxa"/>
          </w:tcPr>
          <w:p w14:paraId="28E5624C" w14:textId="77777777" w:rsidR="00A640C3" w:rsidRDefault="00A640C3" w:rsidP="00E21C40">
            <w:pPr>
              <w:pStyle w:val="Tabelle"/>
              <w:rPr>
                <w:rFonts w:cs="Arial"/>
              </w:rPr>
            </w:pPr>
            <w:r w:rsidRPr="00E21C40">
              <w:rPr>
                <w:rFonts w:cs="Arial"/>
              </w:rPr>
              <w:t>Step 2: Safeguarding and/or complementary protective measures</w:t>
            </w:r>
            <w:r>
              <w:rPr>
                <w:rFonts w:cs="Arial"/>
              </w:rPr>
              <w:t xml:space="preserve"> </w:t>
            </w:r>
          </w:p>
          <w:p w14:paraId="383282F5" w14:textId="6F10949E" w:rsidR="00A640C3" w:rsidRPr="00E21C40" w:rsidRDefault="00A640C3" w:rsidP="00E21C40">
            <w:pPr>
              <w:pStyle w:val="Tabelle"/>
              <w:rPr>
                <w:rFonts w:cs="Arial"/>
              </w:rPr>
            </w:pPr>
            <w:proofErr w:type="gramStart"/>
            <w:r w:rsidRPr="00E21C40">
              <w:rPr>
                <w:rFonts w:cs="Arial"/>
              </w:rPr>
              <w:t>Taking into account</w:t>
            </w:r>
            <w:proofErr w:type="gramEnd"/>
            <w:r w:rsidRPr="00E21C40">
              <w:rPr>
                <w:rFonts w:cs="Arial"/>
              </w:rPr>
              <w:t xml:space="preserve"> the intended use and the reasonably foreseeable misuse, appropriately selected safeguarding and complementary protective measures can be used to reduce risk when it is not practicable to eliminate a hazard, or reduce its associated risk sufficiently, using inherently safe design measures. See 6.3. </w:t>
            </w:r>
          </w:p>
        </w:tc>
        <w:tc>
          <w:tcPr>
            <w:tcW w:w="3773" w:type="dxa"/>
            <w:noWrap/>
          </w:tcPr>
          <w:p w14:paraId="04D6D4F6" w14:textId="77777777" w:rsidR="00A640C3" w:rsidRPr="00E21C40" w:rsidRDefault="00A640C3" w:rsidP="00E21C40">
            <w:pPr>
              <w:pStyle w:val="Tabelle"/>
              <w:rPr>
                <w:rFonts w:cs="Arial"/>
              </w:rPr>
            </w:pPr>
          </w:p>
        </w:tc>
        <w:tc>
          <w:tcPr>
            <w:tcW w:w="1120" w:type="dxa"/>
            <w:noWrap/>
          </w:tcPr>
          <w:p w14:paraId="40B4A0AF" w14:textId="77777777" w:rsidR="00A640C3" w:rsidRPr="009A276B" w:rsidRDefault="00A640C3" w:rsidP="009A276B">
            <w:pPr>
              <w:overflowPunct/>
              <w:autoSpaceDE/>
              <w:autoSpaceDN/>
              <w:adjustRightInd/>
              <w:textAlignment w:val="auto"/>
              <w:rPr>
                <w:rFonts w:ascii="Times New Roman" w:eastAsia="Times New Roman" w:hAnsi="Times New Roman"/>
                <w:lang w:eastAsia="en-GB"/>
              </w:rPr>
            </w:pPr>
          </w:p>
        </w:tc>
      </w:tr>
      <w:tr w:rsidR="009D21D4" w:rsidRPr="009A276B" w14:paraId="2317A9CD" w14:textId="77777777" w:rsidTr="00194509">
        <w:trPr>
          <w:trHeight w:val="1035"/>
        </w:trPr>
        <w:tc>
          <w:tcPr>
            <w:tcW w:w="1161" w:type="dxa"/>
            <w:noWrap/>
          </w:tcPr>
          <w:p w14:paraId="41289C6B" w14:textId="77777777" w:rsidR="009D21D4" w:rsidRPr="00E21C40" w:rsidRDefault="009D21D4" w:rsidP="00E21C40">
            <w:pPr>
              <w:pStyle w:val="Tabelle"/>
              <w:rPr>
                <w:rFonts w:cs="Arial"/>
              </w:rPr>
            </w:pPr>
          </w:p>
        </w:tc>
        <w:tc>
          <w:tcPr>
            <w:tcW w:w="3467" w:type="dxa"/>
          </w:tcPr>
          <w:p w14:paraId="399DE359" w14:textId="77777777" w:rsidR="00A76813" w:rsidRDefault="009D21D4" w:rsidP="00E21C40">
            <w:pPr>
              <w:pStyle w:val="Tabelle"/>
              <w:rPr>
                <w:rFonts w:cs="Arial"/>
              </w:rPr>
            </w:pPr>
            <w:r w:rsidRPr="00E21C40">
              <w:rPr>
                <w:rFonts w:cs="Arial"/>
              </w:rPr>
              <w:t xml:space="preserve">Step 3: Information for use </w:t>
            </w:r>
          </w:p>
          <w:p w14:paraId="4E058A83" w14:textId="3665A3D6" w:rsidR="009D21D4" w:rsidRPr="00E21C40" w:rsidRDefault="009D21D4" w:rsidP="00E21C40">
            <w:pPr>
              <w:pStyle w:val="Tabelle"/>
              <w:rPr>
                <w:rFonts w:cs="Arial"/>
              </w:rPr>
            </w:pPr>
            <w:r w:rsidRPr="00E21C40">
              <w:rPr>
                <w:rFonts w:cs="Arial"/>
              </w:rPr>
              <w:t xml:space="preserve">Where risks remain despite inherently safe design measures, safeguarding and the adoption of complementary protective </w:t>
            </w:r>
            <w:r w:rsidRPr="00E21C40">
              <w:rPr>
                <w:rFonts w:cs="Arial"/>
              </w:rPr>
              <w:lastRenderedPageBreak/>
              <w:t xml:space="preserve">measures, the residual risks shall be identified in the information for use. The information for use shall include, but not be limited to, the following: </w:t>
            </w:r>
          </w:p>
        </w:tc>
        <w:tc>
          <w:tcPr>
            <w:tcW w:w="3773" w:type="dxa"/>
            <w:noWrap/>
          </w:tcPr>
          <w:p w14:paraId="459FB508" w14:textId="77777777" w:rsidR="009D21D4" w:rsidRPr="00E21C40" w:rsidRDefault="009D21D4" w:rsidP="00E21C40">
            <w:pPr>
              <w:pStyle w:val="Tabelle"/>
              <w:rPr>
                <w:rFonts w:cs="Arial"/>
              </w:rPr>
            </w:pPr>
          </w:p>
        </w:tc>
        <w:tc>
          <w:tcPr>
            <w:tcW w:w="1120" w:type="dxa"/>
            <w:noWrap/>
          </w:tcPr>
          <w:p w14:paraId="1AF0CDE6" w14:textId="77777777" w:rsidR="009D21D4" w:rsidRPr="009A276B" w:rsidRDefault="009D21D4" w:rsidP="009A276B">
            <w:pPr>
              <w:overflowPunct/>
              <w:autoSpaceDE/>
              <w:autoSpaceDN/>
              <w:adjustRightInd/>
              <w:textAlignment w:val="auto"/>
              <w:rPr>
                <w:rFonts w:ascii="Times New Roman" w:eastAsia="Times New Roman" w:hAnsi="Times New Roman"/>
                <w:lang w:eastAsia="en-GB"/>
              </w:rPr>
            </w:pPr>
          </w:p>
        </w:tc>
      </w:tr>
      <w:tr w:rsidR="004F07E3" w:rsidRPr="009A276B" w14:paraId="50FC5D9F" w14:textId="77777777" w:rsidTr="004F07E3">
        <w:trPr>
          <w:trHeight w:val="50"/>
        </w:trPr>
        <w:tc>
          <w:tcPr>
            <w:tcW w:w="1161" w:type="dxa"/>
            <w:noWrap/>
          </w:tcPr>
          <w:p w14:paraId="1D9475F7" w14:textId="77777777" w:rsidR="004F07E3" w:rsidRPr="00E21C40" w:rsidRDefault="004F07E3" w:rsidP="00E21C40">
            <w:pPr>
              <w:pStyle w:val="Tabelle"/>
              <w:rPr>
                <w:rFonts w:cs="Arial"/>
              </w:rPr>
            </w:pPr>
          </w:p>
        </w:tc>
        <w:tc>
          <w:tcPr>
            <w:tcW w:w="3467" w:type="dxa"/>
          </w:tcPr>
          <w:p w14:paraId="637E5774" w14:textId="4C2BB8E0" w:rsidR="004F07E3" w:rsidRPr="00E21C40" w:rsidRDefault="004F07E3" w:rsidP="00E21C40">
            <w:pPr>
              <w:pStyle w:val="Tabelle"/>
              <w:rPr>
                <w:rFonts w:cs="Arial"/>
              </w:rPr>
            </w:pPr>
            <w:r w:rsidRPr="00E21C40">
              <w:rPr>
                <w:rFonts w:ascii="Cambria Math" w:hAnsi="Cambria Math" w:cs="Cambria Math"/>
              </w:rPr>
              <w:t>⎯</w:t>
            </w:r>
            <w:r w:rsidRPr="00E21C40">
              <w:rPr>
                <w:rFonts w:cs="Arial"/>
              </w:rPr>
              <w:t xml:space="preserve"> operating procedures for the use of the machinery consistent with the expected ability of personnel who use the machinery or other persons who can be exposed to the hazards associated with the machinery; </w:t>
            </w:r>
          </w:p>
        </w:tc>
        <w:tc>
          <w:tcPr>
            <w:tcW w:w="3773" w:type="dxa"/>
            <w:noWrap/>
          </w:tcPr>
          <w:p w14:paraId="00EDDC01" w14:textId="77777777" w:rsidR="004F07E3" w:rsidRPr="00E21C40" w:rsidRDefault="004F07E3" w:rsidP="00E21C40">
            <w:pPr>
              <w:pStyle w:val="Tabelle"/>
              <w:rPr>
                <w:rFonts w:cs="Arial"/>
              </w:rPr>
            </w:pPr>
          </w:p>
        </w:tc>
        <w:tc>
          <w:tcPr>
            <w:tcW w:w="1120" w:type="dxa"/>
            <w:noWrap/>
          </w:tcPr>
          <w:p w14:paraId="401DC431" w14:textId="77777777" w:rsidR="004F07E3" w:rsidRPr="009A276B" w:rsidRDefault="004F07E3" w:rsidP="009A276B">
            <w:pPr>
              <w:overflowPunct/>
              <w:autoSpaceDE/>
              <w:autoSpaceDN/>
              <w:adjustRightInd/>
              <w:textAlignment w:val="auto"/>
              <w:rPr>
                <w:rFonts w:ascii="Times New Roman" w:eastAsia="Times New Roman" w:hAnsi="Times New Roman"/>
                <w:lang w:eastAsia="en-GB"/>
              </w:rPr>
            </w:pPr>
          </w:p>
        </w:tc>
      </w:tr>
      <w:tr w:rsidR="004F07E3" w:rsidRPr="009A276B" w14:paraId="407FD5FA" w14:textId="77777777" w:rsidTr="004F07E3">
        <w:trPr>
          <w:trHeight w:val="50"/>
        </w:trPr>
        <w:tc>
          <w:tcPr>
            <w:tcW w:w="1161" w:type="dxa"/>
            <w:noWrap/>
          </w:tcPr>
          <w:p w14:paraId="0CCBA832" w14:textId="77777777" w:rsidR="004F07E3" w:rsidRPr="00E21C40" w:rsidRDefault="004F07E3" w:rsidP="00E21C40">
            <w:pPr>
              <w:pStyle w:val="Tabelle"/>
              <w:rPr>
                <w:rFonts w:cs="Arial"/>
              </w:rPr>
            </w:pPr>
          </w:p>
        </w:tc>
        <w:tc>
          <w:tcPr>
            <w:tcW w:w="3467" w:type="dxa"/>
          </w:tcPr>
          <w:p w14:paraId="7C00319E" w14:textId="6F98350A" w:rsidR="004F07E3" w:rsidRPr="00E21C40" w:rsidRDefault="004F07E3" w:rsidP="00E21C40">
            <w:pPr>
              <w:pStyle w:val="Tabelle"/>
              <w:rPr>
                <w:rFonts w:cs="Arial"/>
              </w:rPr>
            </w:pPr>
            <w:r w:rsidRPr="00E21C40">
              <w:rPr>
                <w:rFonts w:ascii="Cambria Math" w:hAnsi="Cambria Math" w:cs="Cambria Math"/>
              </w:rPr>
              <w:t>⎯</w:t>
            </w:r>
            <w:r w:rsidRPr="00E21C40">
              <w:rPr>
                <w:rFonts w:cs="Arial"/>
              </w:rPr>
              <w:t xml:space="preserve"> the recommended safe working practices for the use of the machinery and the related training requirements adequately described; </w:t>
            </w:r>
          </w:p>
        </w:tc>
        <w:tc>
          <w:tcPr>
            <w:tcW w:w="3773" w:type="dxa"/>
            <w:noWrap/>
          </w:tcPr>
          <w:p w14:paraId="2E7C8817" w14:textId="77777777" w:rsidR="004F07E3" w:rsidRPr="00E21C40" w:rsidRDefault="004F07E3" w:rsidP="00E21C40">
            <w:pPr>
              <w:pStyle w:val="Tabelle"/>
              <w:rPr>
                <w:rFonts w:cs="Arial"/>
              </w:rPr>
            </w:pPr>
          </w:p>
        </w:tc>
        <w:tc>
          <w:tcPr>
            <w:tcW w:w="1120" w:type="dxa"/>
            <w:noWrap/>
          </w:tcPr>
          <w:p w14:paraId="7A7DA069" w14:textId="77777777" w:rsidR="004F07E3" w:rsidRPr="009A276B" w:rsidRDefault="004F07E3" w:rsidP="009A276B">
            <w:pPr>
              <w:overflowPunct/>
              <w:autoSpaceDE/>
              <w:autoSpaceDN/>
              <w:adjustRightInd/>
              <w:textAlignment w:val="auto"/>
              <w:rPr>
                <w:rFonts w:ascii="Times New Roman" w:eastAsia="Times New Roman" w:hAnsi="Times New Roman"/>
                <w:lang w:eastAsia="en-GB"/>
              </w:rPr>
            </w:pPr>
          </w:p>
        </w:tc>
      </w:tr>
      <w:tr w:rsidR="00A76813" w:rsidRPr="009A276B" w14:paraId="182D5CDE" w14:textId="77777777" w:rsidTr="00194509">
        <w:trPr>
          <w:trHeight w:val="1035"/>
        </w:trPr>
        <w:tc>
          <w:tcPr>
            <w:tcW w:w="1161" w:type="dxa"/>
            <w:noWrap/>
          </w:tcPr>
          <w:p w14:paraId="03CC0BDD" w14:textId="77777777" w:rsidR="00A76813" w:rsidRPr="00E21C40" w:rsidRDefault="00A76813" w:rsidP="00E21C40">
            <w:pPr>
              <w:pStyle w:val="Tabelle"/>
              <w:rPr>
                <w:rFonts w:cs="Arial"/>
              </w:rPr>
            </w:pPr>
          </w:p>
        </w:tc>
        <w:tc>
          <w:tcPr>
            <w:tcW w:w="3467" w:type="dxa"/>
          </w:tcPr>
          <w:p w14:paraId="5A296B9E" w14:textId="77777777" w:rsidR="00A76813" w:rsidRDefault="00A76813" w:rsidP="00E21C40">
            <w:pPr>
              <w:pStyle w:val="Tabelle"/>
              <w:rPr>
                <w:rFonts w:cs="Arial"/>
              </w:rPr>
            </w:pPr>
            <w:r w:rsidRPr="00E21C40">
              <w:rPr>
                <w:rFonts w:ascii="Cambria Math" w:hAnsi="Cambria Math" w:cs="Cambria Math"/>
              </w:rPr>
              <w:t>⎯</w:t>
            </w:r>
            <w:r w:rsidRPr="00E21C40">
              <w:rPr>
                <w:rFonts w:cs="Arial"/>
              </w:rPr>
              <w:t xml:space="preserve"> sufficient information, including warning of residual risks for the different phases of the life of the </w:t>
            </w:r>
            <w:proofErr w:type="gramStart"/>
            <w:r w:rsidRPr="00E21C40">
              <w:rPr>
                <w:rFonts w:cs="Arial"/>
              </w:rPr>
              <w:t>machinery;</w:t>
            </w:r>
            <w:proofErr w:type="gramEnd"/>
            <w:r w:rsidRPr="00E21C40">
              <w:rPr>
                <w:rFonts w:cs="Arial"/>
              </w:rPr>
              <w:t xml:space="preserve"> </w:t>
            </w:r>
          </w:p>
          <w:p w14:paraId="45EFCCDD" w14:textId="39413FD2" w:rsidR="00A76813" w:rsidRPr="00E21C40" w:rsidRDefault="00A76813" w:rsidP="00E21C40">
            <w:pPr>
              <w:pStyle w:val="Tabelle"/>
              <w:rPr>
                <w:rFonts w:cs="Arial"/>
              </w:rPr>
            </w:pPr>
            <w:r w:rsidRPr="00E21C40">
              <w:rPr>
                <w:rFonts w:ascii="Cambria Math" w:hAnsi="Cambria Math" w:cs="Cambria Math"/>
              </w:rPr>
              <w:t>⎯</w:t>
            </w:r>
            <w:r w:rsidRPr="00E21C40">
              <w:rPr>
                <w:rFonts w:cs="Arial"/>
              </w:rPr>
              <w:t xml:space="preserve"> the description of any recommended personal protective equipment, including detail as to its need as well as to training needed for its use. </w:t>
            </w:r>
          </w:p>
        </w:tc>
        <w:tc>
          <w:tcPr>
            <w:tcW w:w="3773" w:type="dxa"/>
            <w:noWrap/>
          </w:tcPr>
          <w:p w14:paraId="1B93213D" w14:textId="77777777" w:rsidR="00A76813" w:rsidRPr="00E21C40" w:rsidRDefault="00A76813" w:rsidP="00E21C40">
            <w:pPr>
              <w:pStyle w:val="Tabelle"/>
              <w:rPr>
                <w:rFonts w:cs="Arial"/>
              </w:rPr>
            </w:pPr>
          </w:p>
        </w:tc>
        <w:tc>
          <w:tcPr>
            <w:tcW w:w="1120" w:type="dxa"/>
            <w:noWrap/>
          </w:tcPr>
          <w:p w14:paraId="766EEAA9" w14:textId="77777777" w:rsidR="00A76813" w:rsidRPr="009A276B" w:rsidRDefault="00A76813" w:rsidP="009A276B">
            <w:pPr>
              <w:overflowPunct/>
              <w:autoSpaceDE/>
              <w:autoSpaceDN/>
              <w:adjustRightInd/>
              <w:textAlignment w:val="auto"/>
              <w:rPr>
                <w:rFonts w:ascii="Times New Roman" w:eastAsia="Times New Roman" w:hAnsi="Times New Roman"/>
                <w:lang w:eastAsia="en-GB"/>
              </w:rPr>
            </w:pPr>
          </w:p>
        </w:tc>
      </w:tr>
      <w:tr w:rsidR="00AB3019" w:rsidRPr="009A276B" w14:paraId="05BEAA64" w14:textId="77777777" w:rsidTr="00AB3019">
        <w:trPr>
          <w:trHeight w:val="661"/>
        </w:trPr>
        <w:tc>
          <w:tcPr>
            <w:tcW w:w="1161" w:type="dxa"/>
            <w:noWrap/>
          </w:tcPr>
          <w:p w14:paraId="74DBD465" w14:textId="77777777" w:rsidR="00AB3019" w:rsidRPr="00E21C40" w:rsidRDefault="00AB3019" w:rsidP="00E21C40">
            <w:pPr>
              <w:pStyle w:val="Tabelle"/>
              <w:rPr>
                <w:rFonts w:cs="Arial"/>
              </w:rPr>
            </w:pPr>
          </w:p>
        </w:tc>
        <w:tc>
          <w:tcPr>
            <w:tcW w:w="3467" w:type="dxa"/>
          </w:tcPr>
          <w:p w14:paraId="30700F71" w14:textId="7E9B8090" w:rsidR="00AB3019" w:rsidRPr="00E21C40" w:rsidRDefault="00AB3019" w:rsidP="00E21C40">
            <w:pPr>
              <w:pStyle w:val="Tabelle"/>
              <w:rPr>
                <w:rFonts w:cs="Arial"/>
              </w:rPr>
            </w:pPr>
            <w:r w:rsidRPr="00E21C40">
              <w:rPr>
                <w:rFonts w:cs="Arial"/>
              </w:rPr>
              <w:t>Information for use shall not be a substitute for the correct application of inherently safe design measures, safeguarding or complementary protective measures.</w:t>
            </w:r>
          </w:p>
        </w:tc>
        <w:tc>
          <w:tcPr>
            <w:tcW w:w="3773" w:type="dxa"/>
            <w:noWrap/>
          </w:tcPr>
          <w:p w14:paraId="560D397E" w14:textId="77777777" w:rsidR="00AB3019" w:rsidRPr="00E21C40" w:rsidRDefault="00AB3019" w:rsidP="00E21C40">
            <w:pPr>
              <w:pStyle w:val="Tabelle"/>
              <w:rPr>
                <w:rFonts w:cs="Arial"/>
              </w:rPr>
            </w:pPr>
          </w:p>
        </w:tc>
        <w:tc>
          <w:tcPr>
            <w:tcW w:w="1120" w:type="dxa"/>
            <w:noWrap/>
          </w:tcPr>
          <w:p w14:paraId="54636FA3" w14:textId="77777777" w:rsidR="00AB3019" w:rsidRPr="009A276B" w:rsidRDefault="00AB3019" w:rsidP="009A276B">
            <w:pPr>
              <w:overflowPunct/>
              <w:autoSpaceDE/>
              <w:autoSpaceDN/>
              <w:adjustRightInd/>
              <w:textAlignment w:val="auto"/>
              <w:rPr>
                <w:rFonts w:ascii="Times New Roman" w:eastAsia="Times New Roman" w:hAnsi="Times New Roman"/>
                <w:lang w:eastAsia="en-GB"/>
              </w:rPr>
            </w:pPr>
          </w:p>
        </w:tc>
      </w:tr>
      <w:tr w:rsidR="00CE6F76" w:rsidRPr="009A276B" w14:paraId="363B4C42" w14:textId="77777777" w:rsidTr="00390755">
        <w:trPr>
          <w:trHeight w:val="1035"/>
        </w:trPr>
        <w:tc>
          <w:tcPr>
            <w:tcW w:w="1161" w:type="dxa"/>
            <w:noWrap/>
            <w:hideMark/>
          </w:tcPr>
          <w:p w14:paraId="02A58054" w14:textId="77777777" w:rsidR="00CE6F76" w:rsidRPr="00E21C40" w:rsidRDefault="00CE6F76" w:rsidP="00E21C40">
            <w:pPr>
              <w:pStyle w:val="Tabelle"/>
              <w:rPr>
                <w:rFonts w:cs="Arial"/>
              </w:rPr>
            </w:pPr>
            <w:r w:rsidRPr="00E21C40">
              <w:rPr>
                <w:rFonts w:cs="Arial"/>
              </w:rPr>
              <w:t>NOTE</w:t>
            </w:r>
          </w:p>
        </w:tc>
        <w:tc>
          <w:tcPr>
            <w:tcW w:w="7240" w:type="dxa"/>
            <w:gridSpan w:val="2"/>
            <w:hideMark/>
          </w:tcPr>
          <w:p w14:paraId="79C92E80" w14:textId="57ACC301" w:rsidR="00CE6F76" w:rsidRPr="00CE6F76" w:rsidRDefault="00CE6F76" w:rsidP="00E21C40">
            <w:pPr>
              <w:pStyle w:val="Tabelle"/>
              <w:rPr>
                <w:rFonts w:cs="Arial"/>
                <w:i/>
              </w:rPr>
            </w:pPr>
            <w:r w:rsidRPr="00CE6F76">
              <w:rPr>
                <w:rFonts w:cs="Arial"/>
                <w:i/>
              </w:rPr>
              <w:t>2 Adequate protective measures associated with each of the operating modes and intervention procedures reduce the possibility of operators being induced to use hazardous intervention techniques in case of technical difficulties.</w:t>
            </w:r>
          </w:p>
        </w:tc>
        <w:tc>
          <w:tcPr>
            <w:tcW w:w="1120" w:type="dxa"/>
            <w:noWrap/>
            <w:hideMark/>
          </w:tcPr>
          <w:p w14:paraId="3609EFA5" w14:textId="77777777" w:rsidR="00CE6F76" w:rsidRPr="009A276B" w:rsidRDefault="00CE6F76" w:rsidP="009A276B">
            <w:pPr>
              <w:overflowPunct/>
              <w:autoSpaceDE/>
              <w:autoSpaceDN/>
              <w:adjustRightInd/>
              <w:textAlignment w:val="auto"/>
              <w:rPr>
                <w:rFonts w:ascii="Times New Roman" w:eastAsia="Times New Roman" w:hAnsi="Times New Roman"/>
                <w:lang w:eastAsia="en-GB"/>
              </w:rPr>
            </w:pPr>
          </w:p>
        </w:tc>
      </w:tr>
      <w:tr w:rsidR="00CE6F76" w:rsidRPr="00CE6F76" w14:paraId="474F36B2" w14:textId="77777777" w:rsidTr="00872E5B">
        <w:trPr>
          <w:trHeight w:val="300"/>
        </w:trPr>
        <w:tc>
          <w:tcPr>
            <w:tcW w:w="1161" w:type="dxa"/>
            <w:noWrap/>
            <w:hideMark/>
          </w:tcPr>
          <w:p w14:paraId="4E58DB19" w14:textId="77777777" w:rsidR="00CE6F76" w:rsidRPr="00CE6F76" w:rsidRDefault="00CE6F76" w:rsidP="00E21C40">
            <w:pPr>
              <w:pStyle w:val="Tabelle"/>
              <w:rPr>
                <w:rFonts w:cs="Arial"/>
                <w:b/>
              </w:rPr>
            </w:pPr>
            <w:r w:rsidRPr="00CE6F76">
              <w:rPr>
                <w:rFonts w:cs="Arial"/>
                <w:b/>
              </w:rPr>
              <w:t>6.2</w:t>
            </w:r>
          </w:p>
        </w:tc>
        <w:tc>
          <w:tcPr>
            <w:tcW w:w="7240" w:type="dxa"/>
            <w:gridSpan w:val="2"/>
            <w:hideMark/>
          </w:tcPr>
          <w:p w14:paraId="6B3163C6" w14:textId="3E18835F" w:rsidR="00CE6F76" w:rsidRPr="00CE6F76" w:rsidRDefault="00CE6F76" w:rsidP="00E21C40">
            <w:pPr>
              <w:pStyle w:val="Tabelle"/>
              <w:rPr>
                <w:rFonts w:cs="Arial"/>
                <w:b/>
              </w:rPr>
            </w:pPr>
            <w:r w:rsidRPr="00CE6F76">
              <w:rPr>
                <w:rFonts w:cs="Arial"/>
                <w:b/>
              </w:rPr>
              <w:t>Inherently safe design measures</w:t>
            </w:r>
          </w:p>
        </w:tc>
        <w:tc>
          <w:tcPr>
            <w:tcW w:w="1120" w:type="dxa"/>
            <w:noWrap/>
            <w:hideMark/>
          </w:tcPr>
          <w:p w14:paraId="60CD8409" w14:textId="77777777" w:rsidR="00CE6F76" w:rsidRPr="00CE6F76" w:rsidRDefault="00CE6F76" w:rsidP="009A276B">
            <w:pPr>
              <w:overflowPunct/>
              <w:autoSpaceDE/>
              <w:autoSpaceDN/>
              <w:adjustRightInd/>
              <w:textAlignment w:val="auto"/>
              <w:rPr>
                <w:rFonts w:ascii="Times New Roman" w:eastAsia="Times New Roman" w:hAnsi="Times New Roman"/>
                <w:b/>
                <w:lang w:eastAsia="en-GB"/>
              </w:rPr>
            </w:pPr>
          </w:p>
        </w:tc>
      </w:tr>
      <w:tr w:rsidR="009A276B" w:rsidRPr="009A276B" w14:paraId="067A1678" w14:textId="77777777" w:rsidTr="00097A3F">
        <w:trPr>
          <w:trHeight w:val="497"/>
        </w:trPr>
        <w:tc>
          <w:tcPr>
            <w:tcW w:w="1161" w:type="dxa"/>
            <w:noWrap/>
            <w:hideMark/>
          </w:tcPr>
          <w:p w14:paraId="44F213F2" w14:textId="77777777" w:rsidR="009A276B" w:rsidRPr="00E21C40" w:rsidRDefault="009A276B" w:rsidP="00E21C40">
            <w:pPr>
              <w:pStyle w:val="Tabelle"/>
              <w:rPr>
                <w:rFonts w:cs="Arial"/>
              </w:rPr>
            </w:pPr>
            <w:r w:rsidRPr="00E21C40">
              <w:rPr>
                <w:rFonts w:cs="Arial"/>
              </w:rPr>
              <w:t>6.2.1</w:t>
            </w:r>
          </w:p>
        </w:tc>
        <w:tc>
          <w:tcPr>
            <w:tcW w:w="3467" w:type="dxa"/>
            <w:hideMark/>
          </w:tcPr>
          <w:p w14:paraId="15F3F71E" w14:textId="6BAFFC2C"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4B5C0952" w14:textId="77777777" w:rsidR="009A276B" w:rsidRPr="00E21C40" w:rsidRDefault="009A276B" w:rsidP="00E21C40">
            <w:pPr>
              <w:pStyle w:val="Tabelle"/>
              <w:rPr>
                <w:rFonts w:cs="Arial"/>
              </w:rPr>
            </w:pPr>
          </w:p>
        </w:tc>
        <w:tc>
          <w:tcPr>
            <w:tcW w:w="1120" w:type="dxa"/>
            <w:noWrap/>
            <w:hideMark/>
          </w:tcPr>
          <w:p w14:paraId="24DE7D4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5CAC7585" w14:textId="77777777" w:rsidTr="00097A3F">
        <w:trPr>
          <w:trHeight w:val="497"/>
        </w:trPr>
        <w:tc>
          <w:tcPr>
            <w:tcW w:w="1161" w:type="dxa"/>
            <w:noWrap/>
          </w:tcPr>
          <w:p w14:paraId="18E7D259" w14:textId="77777777" w:rsidR="00097A3F" w:rsidRPr="00E21C40" w:rsidRDefault="00097A3F" w:rsidP="00E21C40">
            <w:pPr>
              <w:pStyle w:val="Tabelle"/>
              <w:rPr>
                <w:rFonts w:cs="Arial"/>
              </w:rPr>
            </w:pPr>
          </w:p>
        </w:tc>
        <w:tc>
          <w:tcPr>
            <w:tcW w:w="3467" w:type="dxa"/>
          </w:tcPr>
          <w:p w14:paraId="5F25464E" w14:textId="77777777" w:rsidR="00097A3F" w:rsidRDefault="00097A3F" w:rsidP="00097A3F">
            <w:pPr>
              <w:pStyle w:val="Tabelle"/>
              <w:rPr>
                <w:rFonts w:cs="Arial"/>
              </w:rPr>
            </w:pPr>
            <w:r w:rsidRPr="00E21C40">
              <w:rPr>
                <w:rFonts w:cs="Arial"/>
              </w:rPr>
              <w:t xml:space="preserve">Inherently safe design measures are the first and most important step in the risk reduction process. This is because protective measures inherent to the characteristics of the machine are likely to remain effective, whereas experience has shown that even well-designed safeguarding can fail or be violated and information for use may not be followed. </w:t>
            </w:r>
          </w:p>
          <w:p w14:paraId="107D70F5" w14:textId="34071A1E" w:rsidR="00097A3F" w:rsidRPr="00E21C40" w:rsidRDefault="00097A3F" w:rsidP="00097A3F">
            <w:pPr>
              <w:pStyle w:val="Tabelle"/>
              <w:rPr>
                <w:rFonts w:cs="Arial"/>
              </w:rPr>
            </w:pPr>
            <w:r w:rsidRPr="00E21C40">
              <w:rPr>
                <w:rFonts w:cs="Arial"/>
              </w:rPr>
              <w:t xml:space="preserve">Inherently safe design measures are achieved by avoiding hazards or </w:t>
            </w:r>
            <w:r w:rsidRPr="00E21C40">
              <w:rPr>
                <w:rFonts w:cs="Arial"/>
              </w:rPr>
              <w:lastRenderedPageBreak/>
              <w:t>reducing risks by a suitable choice of design features for the machine itself and/or interaction between the exposed persons and the machine.</w:t>
            </w:r>
          </w:p>
        </w:tc>
        <w:tc>
          <w:tcPr>
            <w:tcW w:w="3773" w:type="dxa"/>
            <w:noWrap/>
          </w:tcPr>
          <w:p w14:paraId="37632B90" w14:textId="77777777" w:rsidR="00097A3F" w:rsidRPr="00E21C40" w:rsidRDefault="00097A3F" w:rsidP="00E21C40">
            <w:pPr>
              <w:pStyle w:val="Tabelle"/>
              <w:rPr>
                <w:rFonts w:cs="Arial"/>
              </w:rPr>
            </w:pPr>
          </w:p>
        </w:tc>
        <w:tc>
          <w:tcPr>
            <w:tcW w:w="1120" w:type="dxa"/>
            <w:noWrap/>
          </w:tcPr>
          <w:p w14:paraId="728B14DE"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684119" w:rsidRPr="009A276B" w14:paraId="54923A99" w14:textId="77777777" w:rsidTr="00A72AD0">
        <w:trPr>
          <w:trHeight w:val="1035"/>
        </w:trPr>
        <w:tc>
          <w:tcPr>
            <w:tcW w:w="1161" w:type="dxa"/>
            <w:noWrap/>
            <w:hideMark/>
          </w:tcPr>
          <w:p w14:paraId="14BCBA1C" w14:textId="77777777" w:rsidR="00684119" w:rsidRPr="00E21C40" w:rsidRDefault="00684119" w:rsidP="00E21C40">
            <w:pPr>
              <w:pStyle w:val="Tabelle"/>
              <w:rPr>
                <w:rFonts w:cs="Arial"/>
              </w:rPr>
            </w:pPr>
            <w:r w:rsidRPr="00E21C40">
              <w:rPr>
                <w:rFonts w:cs="Arial"/>
              </w:rPr>
              <w:t>NOTE</w:t>
            </w:r>
          </w:p>
        </w:tc>
        <w:tc>
          <w:tcPr>
            <w:tcW w:w="7240" w:type="dxa"/>
            <w:gridSpan w:val="2"/>
            <w:hideMark/>
          </w:tcPr>
          <w:p w14:paraId="5808B2FB" w14:textId="73FC0332" w:rsidR="00684119" w:rsidRPr="00684119" w:rsidRDefault="00684119" w:rsidP="00E21C40">
            <w:pPr>
              <w:pStyle w:val="Tabelle"/>
              <w:rPr>
                <w:rFonts w:cs="Arial"/>
                <w:i/>
              </w:rPr>
            </w:pPr>
            <w:r w:rsidRPr="00684119">
              <w:rPr>
                <w:rFonts w:cs="Arial"/>
                <w:i/>
              </w:rPr>
              <w:t>See 6.3 for safeguarding and complementary measures that can be used to achieve the risk reduction objectives in the case where inherently safe design measures are not sufficient (see 6.1 for the three-step method</w:t>
            </w:r>
            <w:proofErr w:type="gramStart"/>
            <w:r w:rsidRPr="00684119">
              <w:rPr>
                <w:rFonts w:cs="Arial"/>
                <w:i/>
              </w:rPr>
              <w:t>) .</w:t>
            </w:r>
            <w:proofErr w:type="gramEnd"/>
          </w:p>
        </w:tc>
        <w:tc>
          <w:tcPr>
            <w:tcW w:w="1120" w:type="dxa"/>
            <w:noWrap/>
            <w:hideMark/>
          </w:tcPr>
          <w:p w14:paraId="60C7303B" w14:textId="77777777" w:rsidR="00684119" w:rsidRPr="009A276B" w:rsidRDefault="00684119" w:rsidP="009A276B">
            <w:pPr>
              <w:overflowPunct/>
              <w:autoSpaceDE/>
              <w:autoSpaceDN/>
              <w:adjustRightInd/>
              <w:textAlignment w:val="auto"/>
              <w:rPr>
                <w:rFonts w:ascii="Times New Roman" w:eastAsia="Times New Roman" w:hAnsi="Times New Roman"/>
                <w:lang w:eastAsia="en-GB"/>
              </w:rPr>
            </w:pPr>
          </w:p>
        </w:tc>
      </w:tr>
      <w:tr w:rsidR="00684119" w:rsidRPr="00684119" w14:paraId="73AC812F" w14:textId="77777777" w:rsidTr="00131CCE">
        <w:trPr>
          <w:trHeight w:val="300"/>
        </w:trPr>
        <w:tc>
          <w:tcPr>
            <w:tcW w:w="1161" w:type="dxa"/>
            <w:noWrap/>
            <w:hideMark/>
          </w:tcPr>
          <w:p w14:paraId="08DEE065" w14:textId="77777777" w:rsidR="00684119" w:rsidRPr="00684119" w:rsidRDefault="00684119" w:rsidP="00E21C40">
            <w:pPr>
              <w:pStyle w:val="Tabelle"/>
              <w:rPr>
                <w:rFonts w:cs="Arial"/>
                <w:b/>
              </w:rPr>
            </w:pPr>
            <w:r w:rsidRPr="00684119">
              <w:rPr>
                <w:rFonts w:cs="Arial"/>
                <w:b/>
              </w:rPr>
              <w:t>6.2.2</w:t>
            </w:r>
          </w:p>
        </w:tc>
        <w:tc>
          <w:tcPr>
            <w:tcW w:w="7240" w:type="dxa"/>
            <w:gridSpan w:val="2"/>
            <w:hideMark/>
          </w:tcPr>
          <w:p w14:paraId="367A7681" w14:textId="4E1B0F01" w:rsidR="00684119" w:rsidRPr="00684119" w:rsidRDefault="00684119" w:rsidP="00E21C40">
            <w:pPr>
              <w:pStyle w:val="Tabelle"/>
              <w:rPr>
                <w:rFonts w:cs="Arial"/>
                <w:b/>
              </w:rPr>
            </w:pPr>
            <w:r w:rsidRPr="00684119">
              <w:rPr>
                <w:rFonts w:cs="Arial"/>
                <w:b/>
              </w:rPr>
              <w:t>Consideration of geometrical factors and physical aspects</w:t>
            </w:r>
          </w:p>
        </w:tc>
        <w:tc>
          <w:tcPr>
            <w:tcW w:w="1120" w:type="dxa"/>
            <w:noWrap/>
            <w:hideMark/>
          </w:tcPr>
          <w:p w14:paraId="1320FD92" w14:textId="77777777" w:rsidR="00684119" w:rsidRPr="00684119" w:rsidRDefault="00684119" w:rsidP="009A276B">
            <w:pPr>
              <w:overflowPunct/>
              <w:autoSpaceDE/>
              <w:autoSpaceDN/>
              <w:adjustRightInd/>
              <w:textAlignment w:val="auto"/>
              <w:rPr>
                <w:rFonts w:ascii="Times New Roman" w:eastAsia="Times New Roman" w:hAnsi="Times New Roman"/>
                <w:b/>
                <w:lang w:eastAsia="en-GB"/>
              </w:rPr>
            </w:pPr>
          </w:p>
        </w:tc>
      </w:tr>
      <w:tr w:rsidR="009A276B" w:rsidRPr="009A276B" w14:paraId="52D036D3" w14:textId="77777777" w:rsidTr="00194509">
        <w:trPr>
          <w:trHeight w:val="300"/>
        </w:trPr>
        <w:tc>
          <w:tcPr>
            <w:tcW w:w="1161" w:type="dxa"/>
            <w:noWrap/>
            <w:hideMark/>
          </w:tcPr>
          <w:p w14:paraId="3BE4DC4A" w14:textId="77777777" w:rsidR="009A276B" w:rsidRPr="00E21C40" w:rsidRDefault="009A276B" w:rsidP="00E21C40">
            <w:pPr>
              <w:pStyle w:val="Tabelle"/>
              <w:rPr>
                <w:rFonts w:cs="Arial"/>
              </w:rPr>
            </w:pPr>
            <w:r w:rsidRPr="00E21C40">
              <w:rPr>
                <w:rFonts w:cs="Arial"/>
              </w:rPr>
              <w:t>6.2.2.1</w:t>
            </w:r>
          </w:p>
        </w:tc>
        <w:tc>
          <w:tcPr>
            <w:tcW w:w="3467" w:type="dxa"/>
            <w:hideMark/>
          </w:tcPr>
          <w:p w14:paraId="55E3D23B" w14:textId="76FAF4B2" w:rsidR="009A276B" w:rsidRPr="00E21C40" w:rsidRDefault="009A276B" w:rsidP="00E21C40">
            <w:pPr>
              <w:pStyle w:val="Tabelle"/>
              <w:rPr>
                <w:rFonts w:cs="Arial"/>
              </w:rPr>
            </w:pPr>
            <w:r w:rsidRPr="00E21C40">
              <w:rPr>
                <w:rFonts w:cs="Arial"/>
              </w:rPr>
              <w:t xml:space="preserve">Geometrical factors </w:t>
            </w:r>
          </w:p>
        </w:tc>
        <w:tc>
          <w:tcPr>
            <w:tcW w:w="3773" w:type="dxa"/>
            <w:noWrap/>
            <w:hideMark/>
          </w:tcPr>
          <w:p w14:paraId="200508FD" w14:textId="77777777" w:rsidR="009A276B" w:rsidRPr="00E21C40" w:rsidRDefault="009A276B" w:rsidP="00E21C40">
            <w:pPr>
              <w:pStyle w:val="Tabelle"/>
              <w:rPr>
                <w:rFonts w:cs="Arial"/>
              </w:rPr>
            </w:pPr>
          </w:p>
        </w:tc>
        <w:tc>
          <w:tcPr>
            <w:tcW w:w="1120" w:type="dxa"/>
            <w:noWrap/>
            <w:hideMark/>
          </w:tcPr>
          <w:p w14:paraId="7C36866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1E1DEECD" w14:textId="77777777" w:rsidTr="00194509">
        <w:trPr>
          <w:trHeight w:val="300"/>
        </w:trPr>
        <w:tc>
          <w:tcPr>
            <w:tcW w:w="1161" w:type="dxa"/>
            <w:noWrap/>
          </w:tcPr>
          <w:p w14:paraId="01B48F36" w14:textId="77777777" w:rsidR="00097A3F" w:rsidRPr="00E21C40" w:rsidRDefault="00097A3F" w:rsidP="00E21C40">
            <w:pPr>
              <w:pStyle w:val="Tabelle"/>
              <w:rPr>
                <w:rFonts w:cs="Arial"/>
              </w:rPr>
            </w:pPr>
          </w:p>
        </w:tc>
        <w:tc>
          <w:tcPr>
            <w:tcW w:w="3467" w:type="dxa"/>
          </w:tcPr>
          <w:p w14:paraId="06E6CA16" w14:textId="7D5EDE93" w:rsidR="00097A3F" w:rsidRPr="00E21C40" w:rsidRDefault="00097A3F" w:rsidP="00E21C40">
            <w:pPr>
              <w:pStyle w:val="Tabelle"/>
              <w:rPr>
                <w:rFonts w:cs="Arial"/>
              </w:rPr>
            </w:pPr>
            <w:r w:rsidRPr="00E21C40">
              <w:rPr>
                <w:rFonts w:cs="Arial"/>
              </w:rPr>
              <w:t>Such factors include the following.</w:t>
            </w:r>
          </w:p>
        </w:tc>
        <w:tc>
          <w:tcPr>
            <w:tcW w:w="3773" w:type="dxa"/>
            <w:noWrap/>
          </w:tcPr>
          <w:p w14:paraId="5EE35BB3" w14:textId="77777777" w:rsidR="00097A3F" w:rsidRPr="00E21C40" w:rsidRDefault="00097A3F" w:rsidP="00E21C40">
            <w:pPr>
              <w:pStyle w:val="Tabelle"/>
              <w:rPr>
                <w:rFonts w:cs="Arial"/>
              </w:rPr>
            </w:pPr>
          </w:p>
        </w:tc>
        <w:tc>
          <w:tcPr>
            <w:tcW w:w="1120" w:type="dxa"/>
            <w:noWrap/>
          </w:tcPr>
          <w:p w14:paraId="5341CB37"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05180114" w14:textId="77777777" w:rsidTr="00194509">
        <w:trPr>
          <w:trHeight w:val="3330"/>
        </w:trPr>
        <w:tc>
          <w:tcPr>
            <w:tcW w:w="1161" w:type="dxa"/>
            <w:noWrap/>
            <w:hideMark/>
          </w:tcPr>
          <w:p w14:paraId="18D42914" w14:textId="77777777" w:rsidR="009A276B" w:rsidRPr="00E21C40" w:rsidRDefault="009A276B" w:rsidP="00E21C40">
            <w:pPr>
              <w:pStyle w:val="Tabelle"/>
              <w:rPr>
                <w:rFonts w:cs="Arial"/>
              </w:rPr>
            </w:pPr>
            <w:r w:rsidRPr="00E21C40">
              <w:rPr>
                <w:rFonts w:cs="Arial"/>
              </w:rPr>
              <w:t>a)</w:t>
            </w:r>
          </w:p>
        </w:tc>
        <w:tc>
          <w:tcPr>
            <w:tcW w:w="3467" w:type="dxa"/>
            <w:hideMark/>
          </w:tcPr>
          <w:p w14:paraId="1E389160" w14:textId="5E648436" w:rsidR="009A276B" w:rsidRPr="00E21C40" w:rsidRDefault="009A276B" w:rsidP="00E21C40">
            <w:pPr>
              <w:pStyle w:val="Tabelle"/>
              <w:rPr>
                <w:rFonts w:cs="Arial"/>
              </w:rPr>
            </w:pPr>
            <w:r w:rsidRPr="00E21C40">
              <w:rPr>
                <w:rFonts w:cs="Arial"/>
              </w:rPr>
              <w:t xml:space="preserve"> The form of machinery is designed to maximize direct visibility of the working areas and hazard zones from the control position — reducing blind spots, for example — and choosing and locating means of indirect vision where necessary (mirrors, etc.)  </w:t>
            </w:r>
            <w:proofErr w:type="gramStart"/>
            <w:r w:rsidRPr="00E21C40">
              <w:rPr>
                <w:rFonts w:cs="Arial"/>
              </w:rPr>
              <w:t>so as to</w:t>
            </w:r>
            <w:proofErr w:type="gramEnd"/>
            <w:r w:rsidRPr="00E21C40">
              <w:rPr>
                <w:rFonts w:cs="Arial"/>
              </w:rPr>
              <w:t xml:space="preserve"> take into account the characteristics of human vision, particularly when safe operation requires permanent direct control by the operator, for example: </w:t>
            </w:r>
          </w:p>
        </w:tc>
        <w:tc>
          <w:tcPr>
            <w:tcW w:w="3773" w:type="dxa"/>
            <w:noWrap/>
            <w:hideMark/>
          </w:tcPr>
          <w:p w14:paraId="7B2DD0AF" w14:textId="77777777" w:rsidR="009A276B" w:rsidRPr="00E21C40" w:rsidRDefault="009A276B" w:rsidP="00E21C40">
            <w:pPr>
              <w:pStyle w:val="Tabelle"/>
              <w:rPr>
                <w:rFonts w:cs="Arial"/>
              </w:rPr>
            </w:pPr>
          </w:p>
        </w:tc>
        <w:tc>
          <w:tcPr>
            <w:tcW w:w="1120" w:type="dxa"/>
            <w:noWrap/>
            <w:hideMark/>
          </w:tcPr>
          <w:p w14:paraId="27ABCE5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E0147" w:rsidRPr="009A276B" w14:paraId="68FEF7FF" w14:textId="77777777" w:rsidTr="00194509">
        <w:trPr>
          <w:trHeight w:val="1545"/>
        </w:trPr>
        <w:tc>
          <w:tcPr>
            <w:tcW w:w="1161" w:type="dxa"/>
            <w:noWrap/>
          </w:tcPr>
          <w:p w14:paraId="3CCD5181" w14:textId="77777777" w:rsidR="000E0147" w:rsidRPr="00E21C40" w:rsidRDefault="000E0147" w:rsidP="00E21C40">
            <w:pPr>
              <w:pStyle w:val="Tabelle"/>
              <w:rPr>
                <w:rFonts w:cs="Arial"/>
              </w:rPr>
            </w:pPr>
          </w:p>
        </w:tc>
        <w:tc>
          <w:tcPr>
            <w:tcW w:w="3467" w:type="dxa"/>
          </w:tcPr>
          <w:p w14:paraId="263CD50F" w14:textId="77777777" w:rsidR="000E0147" w:rsidRDefault="000E0147" w:rsidP="00E21C40">
            <w:pPr>
              <w:pStyle w:val="Tabelle"/>
              <w:rPr>
                <w:rFonts w:cs="Arial"/>
              </w:rPr>
            </w:pPr>
            <w:r w:rsidRPr="00E21C40">
              <w:rPr>
                <w:rFonts w:ascii="Cambria Math" w:hAnsi="Cambria Math" w:cs="Cambria Math"/>
              </w:rPr>
              <w:t>⎯</w:t>
            </w:r>
            <w:r w:rsidRPr="00E21C40">
              <w:rPr>
                <w:rFonts w:cs="Arial"/>
              </w:rPr>
              <w:t xml:space="preserve"> the travelling and working area of mobile </w:t>
            </w:r>
            <w:proofErr w:type="gramStart"/>
            <w:r w:rsidRPr="00E21C40">
              <w:rPr>
                <w:rFonts w:cs="Arial"/>
              </w:rPr>
              <w:t>machines;</w:t>
            </w:r>
            <w:proofErr w:type="gramEnd"/>
            <w:r w:rsidRPr="00E21C40">
              <w:rPr>
                <w:rFonts w:cs="Arial"/>
              </w:rPr>
              <w:t xml:space="preserve"> </w:t>
            </w:r>
          </w:p>
          <w:p w14:paraId="01C51A51" w14:textId="77777777" w:rsidR="000E0147" w:rsidRDefault="000E0147" w:rsidP="00E21C40">
            <w:pPr>
              <w:pStyle w:val="Tabelle"/>
              <w:rPr>
                <w:rFonts w:cs="Arial"/>
              </w:rPr>
            </w:pPr>
            <w:r w:rsidRPr="00E21C40">
              <w:rPr>
                <w:rFonts w:ascii="Cambria Math" w:hAnsi="Cambria Math" w:cs="Cambria Math"/>
              </w:rPr>
              <w:t>⎯</w:t>
            </w:r>
            <w:r w:rsidRPr="00E21C40">
              <w:rPr>
                <w:rFonts w:cs="Arial"/>
              </w:rPr>
              <w:t xml:space="preserve"> the zone of movement of lifted loads or of the carrier of machinery for lifting </w:t>
            </w:r>
            <w:proofErr w:type="gramStart"/>
            <w:r w:rsidRPr="00E21C40">
              <w:rPr>
                <w:rFonts w:cs="Arial"/>
              </w:rPr>
              <w:t>persons;</w:t>
            </w:r>
            <w:proofErr w:type="gramEnd"/>
            <w:r w:rsidRPr="00E21C40">
              <w:rPr>
                <w:rFonts w:cs="Arial"/>
              </w:rPr>
              <w:t xml:space="preserve"> </w:t>
            </w:r>
          </w:p>
          <w:p w14:paraId="2BBC9675" w14:textId="1E134132" w:rsidR="000E0147" w:rsidRPr="00E21C40" w:rsidRDefault="000E0147" w:rsidP="00E21C40">
            <w:pPr>
              <w:pStyle w:val="Tabelle"/>
              <w:rPr>
                <w:rFonts w:cs="Arial"/>
              </w:rPr>
            </w:pPr>
            <w:r w:rsidRPr="00E21C40">
              <w:rPr>
                <w:rFonts w:ascii="Cambria Math" w:hAnsi="Cambria Math" w:cs="Cambria Math"/>
              </w:rPr>
              <w:t>⎯</w:t>
            </w:r>
            <w:r w:rsidRPr="00E21C40">
              <w:rPr>
                <w:rFonts w:cs="Arial"/>
              </w:rPr>
              <w:t xml:space="preserve"> the area of contact of the tool of a hand-held or hand-guided machine with the material being worked. </w:t>
            </w:r>
          </w:p>
        </w:tc>
        <w:tc>
          <w:tcPr>
            <w:tcW w:w="3773" w:type="dxa"/>
            <w:noWrap/>
          </w:tcPr>
          <w:p w14:paraId="7CE4E31D" w14:textId="77777777" w:rsidR="000E0147" w:rsidRPr="00E21C40" w:rsidRDefault="000E0147" w:rsidP="00E21C40">
            <w:pPr>
              <w:pStyle w:val="Tabelle"/>
              <w:rPr>
                <w:rFonts w:cs="Arial"/>
              </w:rPr>
            </w:pPr>
          </w:p>
        </w:tc>
        <w:tc>
          <w:tcPr>
            <w:tcW w:w="1120" w:type="dxa"/>
            <w:noWrap/>
          </w:tcPr>
          <w:p w14:paraId="73E9BCDA" w14:textId="77777777" w:rsidR="000E0147" w:rsidRPr="009A276B" w:rsidRDefault="000E0147" w:rsidP="009A276B">
            <w:pPr>
              <w:overflowPunct/>
              <w:autoSpaceDE/>
              <w:autoSpaceDN/>
              <w:adjustRightInd/>
              <w:textAlignment w:val="auto"/>
              <w:rPr>
                <w:rFonts w:ascii="Times New Roman" w:eastAsia="Times New Roman" w:hAnsi="Times New Roman"/>
                <w:lang w:eastAsia="en-GB"/>
              </w:rPr>
            </w:pPr>
          </w:p>
        </w:tc>
      </w:tr>
      <w:tr w:rsidR="000E0147" w:rsidRPr="009A276B" w14:paraId="588C7530" w14:textId="77777777" w:rsidTr="00194509">
        <w:trPr>
          <w:trHeight w:val="1545"/>
        </w:trPr>
        <w:tc>
          <w:tcPr>
            <w:tcW w:w="1161" w:type="dxa"/>
            <w:noWrap/>
          </w:tcPr>
          <w:p w14:paraId="30C62CB1" w14:textId="77777777" w:rsidR="000E0147" w:rsidRPr="00E21C40" w:rsidRDefault="000E0147" w:rsidP="00E21C40">
            <w:pPr>
              <w:pStyle w:val="Tabelle"/>
              <w:rPr>
                <w:rFonts w:cs="Arial"/>
              </w:rPr>
            </w:pPr>
          </w:p>
        </w:tc>
        <w:tc>
          <w:tcPr>
            <w:tcW w:w="3467" w:type="dxa"/>
          </w:tcPr>
          <w:p w14:paraId="3DAD4357" w14:textId="1F788CF4" w:rsidR="000E0147" w:rsidRPr="00E21C40" w:rsidRDefault="000E0147" w:rsidP="00E21C40">
            <w:pPr>
              <w:pStyle w:val="Tabelle"/>
              <w:rPr>
                <w:rFonts w:cs="Arial"/>
              </w:rPr>
            </w:pPr>
            <w:r w:rsidRPr="00E21C40">
              <w:rPr>
                <w:rFonts w:cs="Arial"/>
              </w:rPr>
              <w:t>The design of the machine shall be such that, from the main control position, the operator is able to ensure that there are no exposed persons in the danger zones.</w:t>
            </w:r>
          </w:p>
        </w:tc>
        <w:tc>
          <w:tcPr>
            <w:tcW w:w="3773" w:type="dxa"/>
            <w:noWrap/>
          </w:tcPr>
          <w:p w14:paraId="3AFD2D8F" w14:textId="77777777" w:rsidR="000E0147" w:rsidRPr="00E21C40" w:rsidRDefault="000E0147" w:rsidP="00E21C40">
            <w:pPr>
              <w:pStyle w:val="Tabelle"/>
              <w:rPr>
                <w:rFonts w:cs="Arial"/>
              </w:rPr>
            </w:pPr>
          </w:p>
        </w:tc>
        <w:tc>
          <w:tcPr>
            <w:tcW w:w="1120" w:type="dxa"/>
            <w:noWrap/>
          </w:tcPr>
          <w:p w14:paraId="1DC98F55" w14:textId="77777777" w:rsidR="000E0147" w:rsidRPr="009A276B" w:rsidRDefault="000E0147" w:rsidP="009A276B">
            <w:pPr>
              <w:overflowPunct/>
              <w:autoSpaceDE/>
              <w:autoSpaceDN/>
              <w:adjustRightInd/>
              <w:textAlignment w:val="auto"/>
              <w:rPr>
                <w:rFonts w:ascii="Times New Roman" w:eastAsia="Times New Roman" w:hAnsi="Times New Roman"/>
                <w:lang w:eastAsia="en-GB"/>
              </w:rPr>
            </w:pPr>
          </w:p>
        </w:tc>
      </w:tr>
      <w:tr w:rsidR="009A276B" w:rsidRPr="009A276B" w14:paraId="5BE0362D" w14:textId="77777777" w:rsidTr="00194509">
        <w:trPr>
          <w:trHeight w:val="1545"/>
        </w:trPr>
        <w:tc>
          <w:tcPr>
            <w:tcW w:w="1161" w:type="dxa"/>
            <w:noWrap/>
            <w:hideMark/>
          </w:tcPr>
          <w:p w14:paraId="04EE2074" w14:textId="77777777" w:rsidR="009A276B" w:rsidRPr="00E21C40" w:rsidRDefault="009A276B" w:rsidP="00E21C40">
            <w:pPr>
              <w:pStyle w:val="Tabelle"/>
              <w:rPr>
                <w:rFonts w:cs="Arial"/>
              </w:rPr>
            </w:pPr>
            <w:r w:rsidRPr="00E21C40">
              <w:rPr>
                <w:rFonts w:cs="Arial"/>
              </w:rPr>
              <w:t>b)</w:t>
            </w:r>
          </w:p>
        </w:tc>
        <w:tc>
          <w:tcPr>
            <w:tcW w:w="3467" w:type="dxa"/>
            <w:hideMark/>
          </w:tcPr>
          <w:p w14:paraId="3E5FC0DB" w14:textId="77777777" w:rsidR="009A276B" w:rsidRPr="00E21C40" w:rsidRDefault="009A276B" w:rsidP="00E21C40">
            <w:pPr>
              <w:pStyle w:val="Tabelle"/>
              <w:rPr>
                <w:rFonts w:cs="Arial"/>
              </w:rPr>
            </w:pPr>
            <w:r w:rsidRPr="00E21C40">
              <w:rPr>
                <w:rFonts w:cs="Arial"/>
              </w:rPr>
              <w:t xml:space="preserve"> The form and the relative location of the mechanical components parts: for instance, crushing and shearing hazards are avoided by increasing the minimum gap between the moving parts, such that the part of the body under consideration can enter the gap safely, or by reducing the gap so that no part of the body </w:t>
            </w:r>
            <w:r w:rsidRPr="00E21C40">
              <w:rPr>
                <w:rFonts w:cs="Arial"/>
              </w:rPr>
              <w:lastRenderedPageBreak/>
              <w:t>can enter it (see ISO 13854 and ISO 13857</w:t>
            </w:r>
            <w:proofErr w:type="gramStart"/>
            <w:r w:rsidRPr="00E21C40">
              <w:rPr>
                <w:rFonts w:cs="Arial"/>
              </w:rPr>
              <w:t>) .</w:t>
            </w:r>
            <w:proofErr w:type="gramEnd"/>
          </w:p>
        </w:tc>
        <w:tc>
          <w:tcPr>
            <w:tcW w:w="3773" w:type="dxa"/>
            <w:noWrap/>
            <w:hideMark/>
          </w:tcPr>
          <w:p w14:paraId="7A766CAB" w14:textId="77777777" w:rsidR="009A276B" w:rsidRPr="00E21C40" w:rsidRDefault="009A276B" w:rsidP="00E21C40">
            <w:pPr>
              <w:pStyle w:val="Tabelle"/>
              <w:rPr>
                <w:rFonts w:cs="Arial"/>
              </w:rPr>
            </w:pPr>
          </w:p>
        </w:tc>
        <w:tc>
          <w:tcPr>
            <w:tcW w:w="1120" w:type="dxa"/>
            <w:noWrap/>
            <w:hideMark/>
          </w:tcPr>
          <w:p w14:paraId="2C33D78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E3C3573" w14:textId="77777777" w:rsidTr="00097A3F">
        <w:trPr>
          <w:trHeight w:val="661"/>
        </w:trPr>
        <w:tc>
          <w:tcPr>
            <w:tcW w:w="1161" w:type="dxa"/>
            <w:noWrap/>
            <w:hideMark/>
          </w:tcPr>
          <w:p w14:paraId="438B37E9" w14:textId="77777777" w:rsidR="009A276B" w:rsidRPr="00E21C40" w:rsidRDefault="009A276B" w:rsidP="00E21C40">
            <w:pPr>
              <w:pStyle w:val="Tabelle"/>
              <w:rPr>
                <w:rFonts w:cs="Arial"/>
              </w:rPr>
            </w:pPr>
            <w:r w:rsidRPr="00E21C40">
              <w:rPr>
                <w:rFonts w:cs="Arial"/>
              </w:rPr>
              <w:t>c)</w:t>
            </w:r>
          </w:p>
        </w:tc>
        <w:tc>
          <w:tcPr>
            <w:tcW w:w="3467" w:type="dxa"/>
            <w:hideMark/>
          </w:tcPr>
          <w:p w14:paraId="4EECBE22" w14:textId="77777777" w:rsidR="009A276B" w:rsidRPr="00E21C40" w:rsidRDefault="009A276B" w:rsidP="00E21C40">
            <w:pPr>
              <w:pStyle w:val="Tabelle"/>
              <w:rPr>
                <w:rFonts w:cs="Arial"/>
              </w:rPr>
            </w:pPr>
            <w:r w:rsidRPr="00E21C40">
              <w:rPr>
                <w:rFonts w:cs="Arial"/>
              </w:rPr>
              <w:t xml:space="preserve"> Avoiding sharp edges and corners, protruding parts: in so far as their purpose allows, accessible parts of the machinery shall have no sharp edges, no sharp angles, no rough surfaces, no protruding parts likely to cause injury, and no openings which can “trap” parts of the body or clothing. </w:t>
            </w:r>
            <w:proofErr w:type="gramStart"/>
            <w:r w:rsidRPr="00E21C40">
              <w:rPr>
                <w:rFonts w:cs="Arial"/>
              </w:rPr>
              <w:t>In particular, sheet</w:t>
            </w:r>
            <w:proofErr w:type="gramEnd"/>
            <w:r w:rsidRPr="00E21C40">
              <w:rPr>
                <w:rFonts w:cs="Arial"/>
              </w:rPr>
              <w:t xml:space="preserve"> metal edges shall be deburred, flanged or trimmed, and open ends of tubes which can cause a “trap” shall be capped.</w:t>
            </w:r>
          </w:p>
        </w:tc>
        <w:tc>
          <w:tcPr>
            <w:tcW w:w="3773" w:type="dxa"/>
            <w:noWrap/>
            <w:hideMark/>
          </w:tcPr>
          <w:p w14:paraId="6B470C0B" w14:textId="77777777" w:rsidR="009A276B" w:rsidRPr="00E21C40" w:rsidRDefault="009A276B" w:rsidP="00E21C40">
            <w:pPr>
              <w:pStyle w:val="Tabelle"/>
              <w:rPr>
                <w:rFonts w:cs="Arial"/>
              </w:rPr>
            </w:pPr>
          </w:p>
        </w:tc>
        <w:tc>
          <w:tcPr>
            <w:tcW w:w="1120" w:type="dxa"/>
            <w:noWrap/>
            <w:hideMark/>
          </w:tcPr>
          <w:p w14:paraId="1FA5FF3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A79EBF3" w14:textId="77777777" w:rsidTr="00194509">
        <w:trPr>
          <w:trHeight w:val="525"/>
        </w:trPr>
        <w:tc>
          <w:tcPr>
            <w:tcW w:w="1161" w:type="dxa"/>
            <w:noWrap/>
            <w:hideMark/>
          </w:tcPr>
          <w:p w14:paraId="26DB422A" w14:textId="77777777" w:rsidR="009A276B" w:rsidRPr="00E21C40" w:rsidRDefault="009A276B" w:rsidP="00E21C40">
            <w:pPr>
              <w:pStyle w:val="Tabelle"/>
              <w:rPr>
                <w:rFonts w:cs="Arial"/>
              </w:rPr>
            </w:pPr>
            <w:r w:rsidRPr="00E21C40">
              <w:rPr>
                <w:rFonts w:cs="Arial"/>
              </w:rPr>
              <w:t>d)</w:t>
            </w:r>
          </w:p>
        </w:tc>
        <w:tc>
          <w:tcPr>
            <w:tcW w:w="3467" w:type="dxa"/>
            <w:hideMark/>
          </w:tcPr>
          <w:p w14:paraId="44860060" w14:textId="77777777" w:rsidR="009A276B" w:rsidRPr="00E21C40" w:rsidRDefault="009A276B" w:rsidP="00E21C40">
            <w:pPr>
              <w:pStyle w:val="Tabelle"/>
              <w:rPr>
                <w:rFonts w:cs="Arial"/>
              </w:rPr>
            </w:pPr>
            <w:r w:rsidRPr="00E21C40">
              <w:rPr>
                <w:rFonts w:cs="Arial"/>
              </w:rPr>
              <w:t xml:space="preserve"> The form of the machine is designed so as to achieve a suitable working position and provide accessible manual controls (actuators</w:t>
            </w:r>
            <w:proofErr w:type="gramStart"/>
            <w:r w:rsidRPr="00E21C40">
              <w:rPr>
                <w:rFonts w:cs="Arial"/>
              </w:rPr>
              <w:t>) .</w:t>
            </w:r>
            <w:proofErr w:type="gramEnd"/>
          </w:p>
        </w:tc>
        <w:tc>
          <w:tcPr>
            <w:tcW w:w="3773" w:type="dxa"/>
            <w:noWrap/>
            <w:hideMark/>
          </w:tcPr>
          <w:p w14:paraId="63C948C7" w14:textId="77777777" w:rsidR="009A276B" w:rsidRPr="00E21C40" w:rsidRDefault="009A276B" w:rsidP="00E21C40">
            <w:pPr>
              <w:pStyle w:val="Tabelle"/>
              <w:rPr>
                <w:rFonts w:cs="Arial"/>
              </w:rPr>
            </w:pPr>
          </w:p>
        </w:tc>
        <w:tc>
          <w:tcPr>
            <w:tcW w:w="1120" w:type="dxa"/>
            <w:noWrap/>
            <w:hideMark/>
          </w:tcPr>
          <w:p w14:paraId="3BF9D55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5D6B23E" w14:textId="77777777" w:rsidTr="00194509">
        <w:trPr>
          <w:trHeight w:val="300"/>
        </w:trPr>
        <w:tc>
          <w:tcPr>
            <w:tcW w:w="1161" w:type="dxa"/>
            <w:noWrap/>
            <w:hideMark/>
          </w:tcPr>
          <w:p w14:paraId="325DD3D2" w14:textId="77777777" w:rsidR="009A276B" w:rsidRPr="00E21C40" w:rsidRDefault="009A276B" w:rsidP="00E21C40">
            <w:pPr>
              <w:pStyle w:val="Tabelle"/>
              <w:rPr>
                <w:rFonts w:cs="Arial"/>
              </w:rPr>
            </w:pPr>
            <w:r w:rsidRPr="00E21C40">
              <w:rPr>
                <w:rFonts w:cs="Arial"/>
              </w:rPr>
              <w:t>6.2.2.2</w:t>
            </w:r>
          </w:p>
        </w:tc>
        <w:tc>
          <w:tcPr>
            <w:tcW w:w="3467" w:type="dxa"/>
            <w:hideMark/>
          </w:tcPr>
          <w:p w14:paraId="5493F395" w14:textId="77464300" w:rsidR="009A276B" w:rsidRPr="00E21C40" w:rsidRDefault="009A276B" w:rsidP="00E21C40">
            <w:pPr>
              <w:pStyle w:val="Tabelle"/>
              <w:rPr>
                <w:rFonts w:cs="Arial"/>
              </w:rPr>
            </w:pPr>
            <w:r w:rsidRPr="00E21C40">
              <w:rPr>
                <w:rFonts w:cs="Arial"/>
              </w:rPr>
              <w:t xml:space="preserve">Physical aspects </w:t>
            </w:r>
          </w:p>
        </w:tc>
        <w:tc>
          <w:tcPr>
            <w:tcW w:w="3773" w:type="dxa"/>
            <w:noWrap/>
            <w:hideMark/>
          </w:tcPr>
          <w:p w14:paraId="4AF4823B" w14:textId="77777777" w:rsidR="009A276B" w:rsidRPr="00E21C40" w:rsidRDefault="009A276B" w:rsidP="00E21C40">
            <w:pPr>
              <w:pStyle w:val="Tabelle"/>
              <w:rPr>
                <w:rFonts w:cs="Arial"/>
              </w:rPr>
            </w:pPr>
          </w:p>
        </w:tc>
        <w:tc>
          <w:tcPr>
            <w:tcW w:w="1120" w:type="dxa"/>
            <w:noWrap/>
            <w:hideMark/>
          </w:tcPr>
          <w:p w14:paraId="2134E8E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05C3D96D" w14:textId="77777777" w:rsidTr="00194509">
        <w:trPr>
          <w:trHeight w:val="300"/>
        </w:trPr>
        <w:tc>
          <w:tcPr>
            <w:tcW w:w="1161" w:type="dxa"/>
            <w:noWrap/>
          </w:tcPr>
          <w:p w14:paraId="1D2DA1A3" w14:textId="77777777" w:rsidR="00097A3F" w:rsidRPr="00E21C40" w:rsidRDefault="00097A3F" w:rsidP="00E21C40">
            <w:pPr>
              <w:pStyle w:val="Tabelle"/>
              <w:rPr>
                <w:rFonts w:cs="Arial"/>
              </w:rPr>
            </w:pPr>
          </w:p>
        </w:tc>
        <w:tc>
          <w:tcPr>
            <w:tcW w:w="3467" w:type="dxa"/>
          </w:tcPr>
          <w:p w14:paraId="7A9E9E49" w14:textId="4578D1EF" w:rsidR="00097A3F" w:rsidRPr="00E21C40" w:rsidRDefault="00097A3F" w:rsidP="00E21C40">
            <w:pPr>
              <w:pStyle w:val="Tabelle"/>
              <w:rPr>
                <w:rFonts w:cs="Arial"/>
              </w:rPr>
            </w:pPr>
            <w:r w:rsidRPr="00E21C40">
              <w:rPr>
                <w:rFonts w:cs="Arial"/>
              </w:rPr>
              <w:t>Such aspects include the following:</w:t>
            </w:r>
          </w:p>
        </w:tc>
        <w:tc>
          <w:tcPr>
            <w:tcW w:w="3773" w:type="dxa"/>
            <w:noWrap/>
          </w:tcPr>
          <w:p w14:paraId="322B5FF0" w14:textId="77777777" w:rsidR="00097A3F" w:rsidRPr="00E21C40" w:rsidRDefault="00097A3F" w:rsidP="00E21C40">
            <w:pPr>
              <w:pStyle w:val="Tabelle"/>
              <w:rPr>
                <w:rFonts w:cs="Arial"/>
              </w:rPr>
            </w:pPr>
          </w:p>
        </w:tc>
        <w:tc>
          <w:tcPr>
            <w:tcW w:w="1120" w:type="dxa"/>
            <w:noWrap/>
          </w:tcPr>
          <w:p w14:paraId="450C591F"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09ECDD24" w14:textId="77777777" w:rsidTr="00194509">
        <w:trPr>
          <w:trHeight w:val="525"/>
        </w:trPr>
        <w:tc>
          <w:tcPr>
            <w:tcW w:w="1161" w:type="dxa"/>
            <w:noWrap/>
            <w:hideMark/>
          </w:tcPr>
          <w:p w14:paraId="1880B856" w14:textId="77777777" w:rsidR="009A276B" w:rsidRPr="00E21C40" w:rsidRDefault="009A276B" w:rsidP="00E21C40">
            <w:pPr>
              <w:pStyle w:val="Tabelle"/>
              <w:rPr>
                <w:rFonts w:cs="Arial"/>
              </w:rPr>
            </w:pPr>
            <w:r w:rsidRPr="00E21C40">
              <w:rPr>
                <w:rFonts w:cs="Arial"/>
              </w:rPr>
              <w:t>a)</w:t>
            </w:r>
          </w:p>
        </w:tc>
        <w:tc>
          <w:tcPr>
            <w:tcW w:w="3467" w:type="dxa"/>
            <w:hideMark/>
          </w:tcPr>
          <w:p w14:paraId="1D2C7D7B" w14:textId="77777777" w:rsidR="009A276B" w:rsidRPr="00E21C40" w:rsidRDefault="009A276B" w:rsidP="00E21C40">
            <w:pPr>
              <w:pStyle w:val="Tabelle"/>
              <w:rPr>
                <w:rFonts w:cs="Arial"/>
              </w:rPr>
            </w:pPr>
            <w:r w:rsidRPr="00E21C40">
              <w:rPr>
                <w:rFonts w:cs="Arial"/>
              </w:rPr>
              <w:t xml:space="preserve"> limiting the actuating force to a sufficiently low value so that the actuated part does not generate a mechanical hazard;</w:t>
            </w:r>
          </w:p>
        </w:tc>
        <w:tc>
          <w:tcPr>
            <w:tcW w:w="3773" w:type="dxa"/>
            <w:noWrap/>
            <w:hideMark/>
          </w:tcPr>
          <w:p w14:paraId="4ED6A10A" w14:textId="77777777" w:rsidR="009A276B" w:rsidRPr="00E21C40" w:rsidRDefault="009A276B" w:rsidP="00E21C40">
            <w:pPr>
              <w:pStyle w:val="Tabelle"/>
              <w:rPr>
                <w:rFonts w:cs="Arial"/>
              </w:rPr>
            </w:pPr>
          </w:p>
        </w:tc>
        <w:tc>
          <w:tcPr>
            <w:tcW w:w="1120" w:type="dxa"/>
            <w:noWrap/>
            <w:hideMark/>
          </w:tcPr>
          <w:p w14:paraId="1AECCFC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9DC7C64" w14:textId="77777777" w:rsidTr="00194509">
        <w:trPr>
          <w:trHeight w:val="525"/>
        </w:trPr>
        <w:tc>
          <w:tcPr>
            <w:tcW w:w="1161" w:type="dxa"/>
            <w:noWrap/>
            <w:hideMark/>
          </w:tcPr>
          <w:p w14:paraId="5EEC769B" w14:textId="77777777" w:rsidR="009A276B" w:rsidRPr="00E21C40" w:rsidRDefault="009A276B" w:rsidP="00E21C40">
            <w:pPr>
              <w:pStyle w:val="Tabelle"/>
              <w:rPr>
                <w:rFonts w:cs="Arial"/>
              </w:rPr>
            </w:pPr>
            <w:r w:rsidRPr="00E21C40">
              <w:rPr>
                <w:rFonts w:cs="Arial"/>
              </w:rPr>
              <w:t>b)</w:t>
            </w:r>
          </w:p>
        </w:tc>
        <w:tc>
          <w:tcPr>
            <w:tcW w:w="3467" w:type="dxa"/>
            <w:hideMark/>
          </w:tcPr>
          <w:p w14:paraId="308F11EB" w14:textId="77777777" w:rsidR="009A276B" w:rsidRPr="00E21C40" w:rsidRDefault="009A276B" w:rsidP="00E21C40">
            <w:pPr>
              <w:pStyle w:val="Tabelle"/>
              <w:rPr>
                <w:rFonts w:cs="Arial"/>
              </w:rPr>
            </w:pPr>
            <w:r w:rsidRPr="00E21C40">
              <w:rPr>
                <w:rFonts w:cs="Arial"/>
              </w:rPr>
              <w:t xml:space="preserve"> limiting the mass and/or velocity of the movable elements, and hence their kinetic energy;</w:t>
            </w:r>
          </w:p>
        </w:tc>
        <w:tc>
          <w:tcPr>
            <w:tcW w:w="3773" w:type="dxa"/>
            <w:noWrap/>
            <w:hideMark/>
          </w:tcPr>
          <w:p w14:paraId="7BAF36A4" w14:textId="77777777" w:rsidR="009A276B" w:rsidRPr="00E21C40" w:rsidRDefault="009A276B" w:rsidP="00E21C40">
            <w:pPr>
              <w:pStyle w:val="Tabelle"/>
              <w:rPr>
                <w:rFonts w:cs="Arial"/>
              </w:rPr>
            </w:pPr>
          </w:p>
        </w:tc>
        <w:tc>
          <w:tcPr>
            <w:tcW w:w="1120" w:type="dxa"/>
            <w:noWrap/>
            <w:hideMark/>
          </w:tcPr>
          <w:p w14:paraId="0BD01C5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FB9FB82" w14:textId="77777777" w:rsidTr="00194509">
        <w:trPr>
          <w:trHeight w:val="525"/>
        </w:trPr>
        <w:tc>
          <w:tcPr>
            <w:tcW w:w="1161" w:type="dxa"/>
            <w:noWrap/>
            <w:hideMark/>
          </w:tcPr>
          <w:p w14:paraId="2A9CDE0C" w14:textId="77777777" w:rsidR="009A276B" w:rsidRPr="00E21C40" w:rsidRDefault="009A276B" w:rsidP="00E21C40">
            <w:pPr>
              <w:pStyle w:val="Tabelle"/>
              <w:rPr>
                <w:rFonts w:cs="Arial"/>
              </w:rPr>
            </w:pPr>
            <w:r w:rsidRPr="00E21C40">
              <w:rPr>
                <w:rFonts w:cs="Arial"/>
              </w:rPr>
              <w:t>c)</w:t>
            </w:r>
          </w:p>
        </w:tc>
        <w:tc>
          <w:tcPr>
            <w:tcW w:w="3467" w:type="dxa"/>
            <w:hideMark/>
          </w:tcPr>
          <w:p w14:paraId="5EFF4467" w14:textId="77777777" w:rsidR="009A276B" w:rsidRPr="00E21C40" w:rsidRDefault="009A276B" w:rsidP="00E21C40">
            <w:pPr>
              <w:pStyle w:val="Tabelle"/>
              <w:rPr>
                <w:rFonts w:cs="Arial"/>
              </w:rPr>
            </w:pPr>
            <w:r w:rsidRPr="00E21C40">
              <w:rPr>
                <w:rFonts w:cs="Arial"/>
              </w:rPr>
              <w:t xml:space="preserve"> limiting the emissions by acting on the characteristics of the source using measures for reducing</w:t>
            </w:r>
          </w:p>
        </w:tc>
        <w:tc>
          <w:tcPr>
            <w:tcW w:w="3773" w:type="dxa"/>
            <w:noWrap/>
            <w:hideMark/>
          </w:tcPr>
          <w:p w14:paraId="01F01FA7" w14:textId="77777777" w:rsidR="009A276B" w:rsidRPr="00E21C40" w:rsidRDefault="009A276B" w:rsidP="00E21C40">
            <w:pPr>
              <w:pStyle w:val="Tabelle"/>
              <w:rPr>
                <w:rFonts w:cs="Arial"/>
              </w:rPr>
            </w:pPr>
          </w:p>
        </w:tc>
        <w:tc>
          <w:tcPr>
            <w:tcW w:w="1120" w:type="dxa"/>
            <w:noWrap/>
            <w:hideMark/>
          </w:tcPr>
          <w:p w14:paraId="73FB034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6B1CB60" w14:textId="77777777" w:rsidTr="00194509">
        <w:trPr>
          <w:trHeight w:val="300"/>
        </w:trPr>
        <w:tc>
          <w:tcPr>
            <w:tcW w:w="1161" w:type="dxa"/>
            <w:noWrap/>
            <w:hideMark/>
          </w:tcPr>
          <w:p w14:paraId="1CF2A20A" w14:textId="77777777" w:rsidR="009A276B" w:rsidRPr="00E21C40" w:rsidRDefault="009A276B" w:rsidP="00E21C40">
            <w:pPr>
              <w:pStyle w:val="Tabelle"/>
              <w:rPr>
                <w:rFonts w:cs="Arial"/>
              </w:rPr>
            </w:pPr>
            <w:r w:rsidRPr="00E21C40">
              <w:rPr>
                <w:rFonts w:cs="Arial"/>
              </w:rPr>
              <w:t>1)</w:t>
            </w:r>
          </w:p>
        </w:tc>
        <w:tc>
          <w:tcPr>
            <w:tcW w:w="3467" w:type="dxa"/>
            <w:hideMark/>
          </w:tcPr>
          <w:p w14:paraId="233F1E32" w14:textId="77777777" w:rsidR="009A276B" w:rsidRPr="00E21C40" w:rsidRDefault="009A276B" w:rsidP="00E21C40">
            <w:pPr>
              <w:pStyle w:val="Tabelle"/>
              <w:rPr>
                <w:rFonts w:cs="Arial"/>
              </w:rPr>
            </w:pPr>
            <w:r w:rsidRPr="00E21C40">
              <w:rPr>
                <w:rFonts w:cs="Arial"/>
              </w:rPr>
              <w:t xml:space="preserve"> noise emission at source (see ISO/TR 11688-1</w:t>
            </w:r>
            <w:proofErr w:type="gramStart"/>
            <w:r w:rsidRPr="00E21C40">
              <w:rPr>
                <w:rFonts w:cs="Arial"/>
              </w:rPr>
              <w:t>) ,</w:t>
            </w:r>
            <w:proofErr w:type="gramEnd"/>
          </w:p>
        </w:tc>
        <w:tc>
          <w:tcPr>
            <w:tcW w:w="3773" w:type="dxa"/>
            <w:noWrap/>
            <w:hideMark/>
          </w:tcPr>
          <w:p w14:paraId="47761F5B" w14:textId="77777777" w:rsidR="009A276B" w:rsidRPr="00E21C40" w:rsidRDefault="009A276B" w:rsidP="00E21C40">
            <w:pPr>
              <w:pStyle w:val="Tabelle"/>
              <w:rPr>
                <w:rFonts w:cs="Arial"/>
              </w:rPr>
            </w:pPr>
          </w:p>
        </w:tc>
        <w:tc>
          <w:tcPr>
            <w:tcW w:w="1120" w:type="dxa"/>
            <w:noWrap/>
            <w:hideMark/>
          </w:tcPr>
          <w:p w14:paraId="199DD2E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DC720B8" w14:textId="77777777" w:rsidTr="00194509">
        <w:trPr>
          <w:trHeight w:val="1035"/>
        </w:trPr>
        <w:tc>
          <w:tcPr>
            <w:tcW w:w="1161" w:type="dxa"/>
            <w:noWrap/>
            <w:hideMark/>
          </w:tcPr>
          <w:p w14:paraId="7DD416AF" w14:textId="77777777" w:rsidR="009A276B" w:rsidRPr="00E21C40" w:rsidRDefault="009A276B" w:rsidP="00E21C40">
            <w:pPr>
              <w:pStyle w:val="Tabelle"/>
              <w:rPr>
                <w:rFonts w:cs="Arial"/>
              </w:rPr>
            </w:pPr>
            <w:r w:rsidRPr="00E21C40">
              <w:rPr>
                <w:rFonts w:cs="Arial"/>
              </w:rPr>
              <w:t>2)</w:t>
            </w:r>
          </w:p>
        </w:tc>
        <w:tc>
          <w:tcPr>
            <w:tcW w:w="3467" w:type="dxa"/>
            <w:hideMark/>
          </w:tcPr>
          <w:p w14:paraId="4C773E98" w14:textId="77777777" w:rsidR="009A276B" w:rsidRPr="00E21C40" w:rsidRDefault="009A276B" w:rsidP="00E21C40">
            <w:pPr>
              <w:pStyle w:val="Tabelle"/>
              <w:rPr>
                <w:rFonts w:cs="Arial"/>
              </w:rPr>
            </w:pPr>
            <w:r w:rsidRPr="00E21C40">
              <w:rPr>
                <w:rFonts w:cs="Arial"/>
              </w:rPr>
              <w:t xml:space="preserve"> the emission of vibration at source, such as redistribution or addition of mass and changes of process parameters [for example, frequency and/or amplitude of movements (for hand-held and hand-guided machinery, see CR 1030-1) ],</w:t>
            </w:r>
          </w:p>
        </w:tc>
        <w:tc>
          <w:tcPr>
            <w:tcW w:w="3773" w:type="dxa"/>
            <w:noWrap/>
            <w:hideMark/>
          </w:tcPr>
          <w:p w14:paraId="15A93359" w14:textId="77777777" w:rsidR="009A276B" w:rsidRPr="00E21C40" w:rsidRDefault="009A276B" w:rsidP="00E21C40">
            <w:pPr>
              <w:pStyle w:val="Tabelle"/>
              <w:rPr>
                <w:rFonts w:cs="Arial"/>
              </w:rPr>
            </w:pPr>
          </w:p>
        </w:tc>
        <w:tc>
          <w:tcPr>
            <w:tcW w:w="1120" w:type="dxa"/>
            <w:noWrap/>
            <w:hideMark/>
          </w:tcPr>
          <w:p w14:paraId="1723A6E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6B213C9" w14:textId="77777777" w:rsidTr="00194509">
        <w:trPr>
          <w:trHeight w:val="780"/>
        </w:trPr>
        <w:tc>
          <w:tcPr>
            <w:tcW w:w="1161" w:type="dxa"/>
            <w:noWrap/>
            <w:hideMark/>
          </w:tcPr>
          <w:p w14:paraId="6B3F1825" w14:textId="77777777" w:rsidR="009A276B" w:rsidRPr="00E21C40" w:rsidRDefault="009A276B" w:rsidP="00E21C40">
            <w:pPr>
              <w:pStyle w:val="Tabelle"/>
              <w:rPr>
                <w:rFonts w:cs="Arial"/>
              </w:rPr>
            </w:pPr>
            <w:r w:rsidRPr="00E21C40">
              <w:rPr>
                <w:rFonts w:cs="Arial"/>
              </w:rPr>
              <w:lastRenderedPageBreak/>
              <w:t>3)</w:t>
            </w:r>
          </w:p>
        </w:tc>
        <w:tc>
          <w:tcPr>
            <w:tcW w:w="3467" w:type="dxa"/>
            <w:hideMark/>
          </w:tcPr>
          <w:p w14:paraId="6E8E3375" w14:textId="77777777" w:rsidR="009A276B" w:rsidRPr="00E21C40" w:rsidRDefault="009A276B" w:rsidP="00E21C40">
            <w:pPr>
              <w:pStyle w:val="Tabelle"/>
              <w:rPr>
                <w:rFonts w:cs="Arial"/>
              </w:rPr>
            </w:pPr>
            <w:r w:rsidRPr="00E21C40">
              <w:rPr>
                <w:rFonts w:cs="Arial"/>
              </w:rPr>
              <w:t xml:space="preserve"> the emission of hazardous substances, including the use of less hazardous substances or dust-reducing processes (granules instead of powders, milling instead of grinding</w:t>
            </w:r>
            <w:proofErr w:type="gramStart"/>
            <w:r w:rsidRPr="00E21C40">
              <w:rPr>
                <w:rFonts w:cs="Arial"/>
              </w:rPr>
              <w:t>) ,</w:t>
            </w:r>
            <w:proofErr w:type="gramEnd"/>
            <w:r w:rsidRPr="00E21C40">
              <w:rPr>
                <w:rFonts w:cs="Arial"/>
              </w:rPr>
              <w:t xml:space="preserve"> and</w:t>
            </w:r>
          </w:p>
        </w:tc>
        <w:tc>
          <w:tcPr>
            <w:tcW w:w="3773" w:type="dxa"/>
            <w:noWrap/>
            <w:hideMark/>
          </w:tcPr>
          <w:p w14:paraId="6058FE9F" w14:textId="77777777" w:rsidR="009A276B" w:rsidRPr="00E21C40" w:rsidRDefault="009A276B" w:rsidP="00E21C40">
            <w:pPr>
              <w:pStyle w:val="Tabelle"/>
              <w:rPr>
                <w:rFonts w:cs="Arial"/>
              </w:rPr>
            </w:pPr>
          </w:p>
        </w:tc>
        <w:tc>
          <w:tcPr>
            <w:tcW w:w="1120" w:type="dxa"/>
            <w:noWrap/>
            <w:hideMark/>
          </w:tcPr>
          <w:p w14:paraId="512D01F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5B60FF1" w14:textId="77777777" w:rsidTr="00097A3F">
        <w:trPr>
          <w:trHeight w:val="803"/>
        </w:trPr>
        <w:tc>
          <w:tcPr>
            <w:tcW w:w="1161" w:type="dxa"/>
            <w:noWrap/>
            <w:hideMark/>
          </w:tcPr>
          <w:p w14:paraId="38ADEDCC" w14:textId="77777777" w:rsidR="009A276B" w:rsidRPr="00E21C40" w:rsidRDefault="009A276B" w:rsidP="00E21C40">
            <w:pPr>
              <w:pStyle w:val="Tabelle"/>
              <w:rPr>
                <w:rFonts w:cs="Arial"/>
              </w:rPr>
            </w:pPr>
            <w:r w:rsidRPr="00E21C40">
              <w:rPr>
                <w:rFonts w:cs="Arial"/>
              </w:rPr>
              <w:t>4)</w:t>
            </w:r>
          </w:p>
        </w:tc>
        <w:tc>
          <w:tcPr>
            <w:tcW w:w="3467" w:type="dxa"/>
            <w:hideMark/>
          </w:tcPr>
          <w:p w14:paraId="0388748B" w14:textId="77777777" w:rsidR="009A276B" w:rsidRPr="00E21C40" w:rsidRDefault="009A276B" w:rsidP="00E21C40">
            <w:pPr>
              <w:pStyle w:val="Tabelle"/>
              <w:rPr>
                <w:rFonts w:cs="Arial"/>
              </w:rPr>
            </w:pPr>
            <w:r w:rsidRPr="00E21C40">
              <w:rPr>
                <w:rFonts w:cs="Arial"/>
              </w:rPr>
              <w:t xml:space="preserve"> radiation emissions, including, for example, avoiding the use of hazardous radiation sources, limiting the power of radiation to the lowest level sufficient for the proper functioning of the machine, designing the source so that the beam is concentrated on the target, increasing the distance between the source and the operator or providing for remote operation of the machinery [measures for reducing emission of non-ionizing radiation are given in 6.3.4.5 (see also EN 12198-1 and EN 12198-3) ].</w:t>
            </w:r>
          </w:p>
        </w:tc>
        <w:tc>
          <w:tcPr>
            <w:tcW w:w="3773" w:type="dxa"/>
            <w:noWrap/>
            <w:hideMark/>
          </w:tcPr>
          <w:p w14:paraId="24EBAC46" w14:textId="77777777" w:rsidR="009A276B" w:rsidRPr="00E21C40" w:rsidRDefault="009A276B" w:rsidP="00E21C40">
            <w:pPr>
              <w:pStyle w:val="Tabelle"/>
              <w:rPr>
                <w:rFonts w:cs="Arial"/>
              </w:rPr>
            </w:pPr>
          </w:p>
        </w:tc>
        <w:tc>
          <w:tcPr>
            <w:tcW w:w="1120" w:type="dxa"/>
            <w:noWrap/>
            <w:hideMark/>
          </w:tcPr>
          <w:p w14:paraId="003CC09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E51FA75" w14:textId="77777777" w:rsidTr="00194509">
        <w:trPr>
          <w:trHeight w:val="1035"/>
        </w:trPr>
        <w:tc>
          <w:tcPr>
            <w:tcW w:w="1161" w:type="dxa"/>
            <w:noWrap/>
            <w:hideMark/>
          </w:tcPr>
          <w:p w14:paraId="248E6047" w14:textId="77777777" w:rsidR="009A276B" w:rsidRPr="00E21C40" w:rsidRDefault="009A276B" w:rsidP="00E21C40">
            <w:pPr>
              <w:pStyle w:val="Tabelle"/>
              <w:rPr>
                <w:rFonts w:cs="Arial"/>
              </w:rPr>
            </w:pPr>
            <w:r w:rsidRPr="00E21C40">
              <w:rPr>
                <w:rFonts w:cs="Arial"/>
              </w:rPr>
              <w:t>6.2.3</w:t>
            </w:r>
          </w:p>
        </w:tc>
        <w:tc>
          <w:tcPr>
            <w:tcW w:w="3467" w:type="dxa"/>
            <w:hideMark/>
          </w:tcPr>
          <w:p w14:paraId="05104FD9" w14:textId="27A066E1" w:rsidR="009A276B" w:rsidRPr="00E21C40" w:rsidRDefault="009A276B" w:rsidP="00E21C40">
            <w:pPr>
              <w:pStyle w:val="Tabelle"/>
              <w:rPr>
                <w:rFonts w:cs="Arial"/>
              </w:rPr>
            </w:pPr>
            <w:proofErr w:type="gramStart"/>
            <w:r w:rsidRPr="00E21C40">
              <w:rPr>
                <w:rFonts w:cs="Arial"/>
              </w:rPr>
              <w:t>Taking into account</w:t>
            </w:r>
            <w:proofErr w:type="gramEnd"/>
            <w:r w:rsidRPr="00E21C40">
              <w:rPr>
                <w:rFonts w:cs="Arial"/>
              </w:rPr>
              <w:t xml:space="preserve"> general technical knowledge of machine design </w:t>
            </w:r>
          </w:p>
        </w:tc>
        <w:tc>
          <w:tcPr>
            <w:tcW w:w="3773" w:type="dxa"/>
            <w:noWrap/>
            <w:hideMark/>
          </w:tcPr>
          <w:p w14:paraId="5DD3F951" w14:textId="77777777" w:rsidR="009A276B" w:rsidRPr="00E21C40" w:rsidRDefault="009A276B" w:rsidP="00E21C40">
            <w:pPr>
              <w:pStyle w:val="Tabelle"/>
              <w:rPr>
                <w:rFonts w:cs="Arial"/>
              </w:rPr>
            </w:pPr>
          </w:p>
        </w:tc>
        <w:tc>
          <w:tcPr>
            <w:tcW w:w="1120" w:type="dxa"/>
            <w:noWrap/>
            <w:hideMark/>
          </w:tcPr>
          <w:p w14:paraId="28108F3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4A64B058" w14:textId="77777777" w:rsidTr="00194509">
        <w:trPr>
          <w:trHeight w:val="1035"/>
        </w:trPr>
        <w:tc>
          <w:tcPr>
            <w:tcW w:w="1161" w:type="dxa"/>
            <w:noWrap/>
          </w:tcPr>
          <w:p w14:paraId="7618ED6E" w14:textId="77777777" w:rsidR="00097A3F" w:rsidRPr="00E21C40" w:rsidRDefault="00097A3F" w:rsidP="00E21C40">
            <w:pPr>
              <w:pStyle w:val="Tabelle"/>
              <w:rPr>
                <w:rFonts w:cs="Arial"/>
              </w:rPr>
            </w:pPr>
          </w:p>
        </w:tc>
        <w:tc>
          <w:tcPr>
            <w:tcW w:w="3467" w:type="dxa"/>
          </w:tcPr>
          <w:p w14:paraId="35599B75" w14:textId="13CDF730" w:rsidR="00097A3F" w:rsidRPr="00E21C40" w:rsidRDefault="00097A3F" w:rsidP="00E21C40">
            <w:pPr>
              <w:pStyle w:val="Tabelle"/>
              <w:rPr>
                <w:rFonts w:cs="Arial"/>
              </w:rPr>
            </w:pPr>
            <w:r w:rsidRPr="00E21C40">
              <w:rPr>
                <w:rFonts w:cs="Arial"/>
              </w:rPr>
              <w:t>This general technical knowledge can be derived from technical specifications for design (standards, design codes, calculation rules, etc.</w:t>
            </w:r>
            <w:proofErr w:type="gramStart"/>
            <w:r w:rsidRPr="00E21C40">
              <w:rPr>
                <w:rFonts w:cs="Arial"/>
              </w:rPr>
              <w:t>) ,</w:t>
            </w:r>
            <w:proofErr w:type="gramEnd"/>
            <w:r w:rsidRPr="00E21C40">
              <w:rPr>
                <w:rFonts w:cs="Arial"/>
              </w:rPr>
              <w:t xml:space="preserve"> which should be used to cover</w:t>
            </w:r>
          </w:p>
        </w:tc>
        <w:tc>
          <w:tcPr>
            <w:tcW w:w="3773" w:type="dxa"/>
            <w:noWrap/>
          </w:tcPr>
          <w:p w14:paraId="49ADB324" w14:textId="77777777" w:rsidR="00097A3F" w:rsidRPr="00E21C40" w:rsidRDefault="00097A3F" w:rsidP="00E21C40">
            <w:pPr>
              <w:pStyle w:val="Tabelle"/>
              <w:rPr>
                <w:rFonts w:cs="Arial"/>
              </w:rPr>
            </w:pPr>
          </w:p>
        </w:tc>
        <w:tc>
          <w:tcPr>
            <w:tcW w:w="1120" w:type="dxa"/>
            <w:noWrap/>
          </w:tcPr>
          <w:p w14:paraId="27BE4B8A"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14E32C82" w14:textId="77777777" w:rsidTr="007E6E1F">
        <w:trPr>
          <w:trHeight w:val="661"/>
        </w:trPr>
        <w:tc>
          <w:tcPr>
            <w:tcW w:w="1161" w:type="dxa"/>
            <w:noWrap/>
            <w:hideMark/>
          </w:tcPr>
          <w:p w14:paraId="4A02220F" w14:textId="77777777" w:rsidR="009A276B" w:rsidRPr="00E21C40" w:rsidRDefault="009A276B" w:rsidP="00E21C40">
            <w:pPr>
              <w:pStyle w:val="Tabelle"/>
              <w:rPr>
                <w:rFonts w:cs="Arial"/>
              </w:rPr>
            </w:pPr>
            <w:r w:rsidRPr="00E21C40">
              <w:rPr>
                <w:rFonts w:cs="Arial"/>
              </w:rPr>
              <w:t>a)</w:t>
            </w:r>
          </w:p>
        </w:tc>
        <w:tc>
          <w:tcPr>
            <w:tcW w:w="3467" w:type="dxa"/>
            <w:hideMark/>
          </w:tcPr>
          <w:p w14:paraId="4EE18532" w14:textId="55CB1F5F" w:rsidR="009A276B" w:rsidRPr="00E21C40" w:rsidRDefault="009A276B" w:rsidP="00E21C40">
            <w:pPr>
              <w:pStyle w:val="Tabelle"/>
              <w:rPr>
                <w:rFonts w:cs="Arial"/>
              </w:rPr>
            </w:pPr>
            <w:r w:rsidRPr="00E21C40">
              <w:rPr>
                <w:rFonts w:cs="Arial"/>
              </w:rPr>
              <w:t xml:space="preserve"> mechanical stresses such as </w:t>
            </w:r>
          </w:p>
        </w:tc>
        <w:tc>
          <w:tcPr>
            <w:tcW w:w="3773" w:type="dxa"/>
            <w:noWrap/>
            <w:hideMark/>
          </w:tcPr>
          <w:p w14:paraId="3CBFB0A5" w14:textId="77777777" w:rsidR="009A276B" w:rsidRPr="00E21C40" w:rsidRDefault="009A276B" w:rsidP="00E21C40">
            <w:pPr>
              <w:pStyle w:val="Tabelle"/>
              <w:rPr>
                <w:rFonts w:cs="Arial"/>
              </w:rPr>
            </w:pPr>
          </w:p>
        </w:tc>
        <w:tc>
          <w:tcPr>
            <w:tcW w:w="1120" w:type="dxa"/>
            <w:noWrap/>
            <w:hideMark/>
          </w:tcPr>
          <w:p w14:paraId="20E88FD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7E6E1F" w:rsidRPr="009A276B" w14:paraId="119A4745" w14:textId="77777777" w:rsidTr="00194509">
        <w:trPr>
          <w:trHeight w:val="780"/>
        </w:trPr>
        <w:tc>
          <w:tcPr>
            <w:tcW w:w="1161" w:type="dxa"/>
            <w:noWrap/>
          </w:tcPr>
          <w:p w14:paraId="106D9252" w14:textId="77777777" w:rsidR="007E6E1F" w:rsidRPr="00E21C40" w:rsidRDefault="007E6E1F" w:rsidP="00E21C40">
            <w:pPr>
              <w:pStyle w:val="Tabelle"/>
              <w:rPr>
                <w:rFonts w:cs="Arial"/>
              </w:rPr>
            </w:pPr>
          </w:p>
        </w:tc>
        <w:tc>
          <w:tcPr>
            <w:tcW w:w="3467" w:type="dxa"/>
          </w:tcPr>
          <w:p w14:paraId="56948F09" w14:textId="77777777" w:rsidR="007E6E1F" w:rsidRDefault="007E6E1F" w:rsidP="00E21C40">
            <w:pPr>
              <w:pStyle w:val="Tabelle"/>
              <w:rPr>
                <w:rFonts w:cs="Arial"/>
              </w:rPr>
            </w:pPr>
            <w:r w:rsidRPr="00E21C40">
              <w:rPr>
                <w:rFonts w:ascii="Cambria Math" w:hAnsi="Cambria Math" w:cs="Cambria Math"/>
              </w:rPr>
              <w:t>⎯</w:t>
            </w:r>
            <w:r w:rsidRPr="00E21C40">
              <w:rPr>
                <w:rFonts w:cs="Arial"/>
              </w:rPr>
              <w:t xml:space="preserve"> stress limitation by implementation of correct calculation, construction and fastening methods as regards, for example, bolted assemblies and welded assemblies, </w:t>
            </w:r>
          </w:p>
          <w:p w14:paraId="67B4874B" w14:textId="77777777" w:rsidR="007E6E1F" w:rsidRDefault="007E6E1F" w:rsidP="00E21C40">
            <w:pPr>
              <w:pStyle w:val="Tabelle"/>
              <w:rPr>
                <w:rFonts w:cs="Arial"/>
              </w:rPr>
            </w:pPr>
            <w:r w:rsidRPr="00E21C40">
              <w:rPr>
                <w:rFonts w:ascii="Cambria Math" w:hAnsi="Cambria Math" w:cs="Cambria Math"/>
              </w:rPr>
              <w:t>⎯</w:t>
            </w:r>
            <w:r w:rsidRPr="00E21C40">
              <w:rPr>
                <w:rFonts w:cs="Arial"/>
              </w:rPr>
              <w:t xml:space="preserve"> stress limitation by overload prevention (bursting disk, pressure-limiting valves, breakage points, torque-limiting devices, etc.</w:t>
            </w:r>
            <w:proofErr w:type="gramStart"/>
            <w:r w:rsidRPr="00E21C40">
              <w:rPr>
                <w:rFonts w:cs="Arial"/>
              </w:rPr>
              <w:t>) ,</w:t>
            </w:r>
            <w:proofErr w:type="gramEnd"/>
            <w:r w:rsidRPr="00E21C40">
              <w:rPr>
                <w:rFonts w:cs="Arial"/>
              </w:rPr>
              <w:t xml:space="preserve"> </w:t>
            </w:r>
          </w:p>
          <w:p w14:paraId="775AECDB" w14:textId="77777777" w:rsidR="007E6E1F" w:rsidRDefault="007E6E1F" w:rsidP="00E21C40">
            <w:pPr>
              <w:pStyle w:val="Tabelle"/>
              <w:rPr>
                <w:rFonts w:cs="Arial"/>
              </w:rPr>
            </w:pPr>
            <w:r w:rsidRPr="00E21C40">
              <w:rPr>
                <w:rFonts w:ascii="Cambria Math" w:hAnsi="Cambria Math" w:cs="Cambria Math"/>
              </w:rPr>
              <w:t>⎯</w:t>
            </w:r>
            <w:r w:rsidRPr="00E21C40">
              <w:rPr>
                <w:rFonts w:cs="Arial"/>
              </w:rPr>
              <w:t xml:space="preserve"> avoiding fatigue in elements under variable stresses (notably cyclic stresses</w:t>
            </w:r>
            <w:proofErr w:type="gramStart"/>
            <w:r w:rsidRPr="00E21C40">
              <w:rPr>
                <w:rFonts w:cs="Arial"/>
              </w:rPr>
              <w:t>) ,</w:t>
            </w:r>
            <w:proofErr w:type="gramEnd"/>
            <w:r w:rsidRPr="00E21C40">
              <w:rPr>
                <w:rFonts w:cs="Arial"/>
              </w:rPr>
              <w:t xml:space="preserve"> and </w:t>
            </w:r>
          </w:p>
          <w:p w14:paraId="569315CD" w14:textId="13B73AE4" w:rsidR="007E6E1F" w:rsidRPr="00E21C40" w:rsidRDefault="007E6E1F" w:rsidP="00E21C40">
            <w:pPr>
              <w:pStyle w:val="Tabelle"/>
              <w:rPr>
                <w:rFonts w:cs="Arial"/>
              </w:rPr>
            </w:pPr>
            <w:r w:rsidRPr="00E21C40">
              <w:rPr>
                <w:rFonts w:ascii="Cambria Math" w:hAnsi="Cambria Math" w:cs="Cambria Math"/>
              </w:rPr>
              <w:t>⎯</w:t>
            </w:r>
            <w:r w:rsidRPr="00E21C40">
              <w:rPr>
                <w:rFonts w:cs="Arial"/>
              </w:rPr>
              <w:t xml:space="preserve"> static and dynamic balancing of rotating elements,</w:t>
            </w:r>
          </w:p>
        </w:tc>
        <w:tc>
          <w:tcPr>
            <w:tcW w:w="3773" w:type="dxa"/>
            <w:noWrap/>
          </w:tcPr>
          <w:p w14:paraId="63B83449" w14:textId="77777777" w:rsidR="007E6E1F" w:rsidRPr="00E21C40" w:rsidRDefault="007E6E1F" w:rsidP="00E21C40">
            <w:pPr>
              <w:pStyle w:val="Tabelle"/>
              <w:rPr>
                <w:rFonts w:cs="Arial"/>
              </w:rPr>
            </w:pPr>
          </w:p>
        </w:tc>
        <w:tc>
          <w:tcPr>
            <w:tcW w:w="1120" w:type="dxa"/>
            <w:noWrap/>
          </w:tcPr>
          <w:p w14:paraId="2CBAB40E" w14:textId="77777777" w:rsidR="007E6E1F" w:rsidRPr="009A276B" w:rsidRDefault="007E6E1F" w:rsidP="009A276B">
            <w:pPr>
              <w:overflowPunct/>
              <w:autoSpaceDE/>
              <w:autoSpaceDN/>
              <w:adjustRightInd/>
              <w:textAlignment w:val="auto"/>
              <w:rPr>
                <w:rFonts w:ascii="Times New Roman" w:eastAsia="Times New Roman" w:hAnsi="Times New Roman"/>
                <w:lang w:eastAsia="en-GB"/>
              </w:rPr>
            </w:pPr>
          </w:p>
        </w:tc>
      </w:tr>
      <w:tr w:rsidR="009A276B" w:rsidRPr="009A276B" w14:paraId="0C8F3FA6" w14:textId="77777777" w:rsidTr="0077508D">
        <w:trPr>
          <w:trHeight w:val="640"/>
        </w:trPr>
        <w:tc>
          <w:tcPr>
            <w:tcW w:w="1161" w:type="dxa"/>
            <w:noWrap/>
            <w:hideMark/>
          </w:tcPr>
          <w:p w14:paraId="6A2F454D" w14:textId="77777777" w:rsidR="009A276B" w:rsidRPr="00E21C40" w:rsidRDefault="009A276B" w:rsidP="00E21C40">
            <w:pPr>
              <w:pStyle w:val="Tabelle"/>
              <w:rPr>
                <w:rFonts w:cs="Arial"/>
              </w:rPr>
            </w:pPr>
            <w:r w:rsidRPr="00E21C40">
              <w:rPr>
                <w:rFonts w:cs="Arial"/>
              </w:rPr>
              <w:t>b)</w:t>
            </w:r>
          </w:p>
        </w:tc>
        <w:tc>
          <w:tcPr>
            <w:tcW w:w="3467" w:type="dxa"/>
            <w:hideMark/>
          </w:tcPr>
          <w:p w14:paraId="32827F27" w14:textId="1D3308B2" w:rsidR="009A276B" w:rsidRPr="00E21C40" w:rsidRDefault="009A276B" w:rsidP="00E21C40">
            <w:pPr>
              <w:pStyle w:val="Tabelle"/>
              <w:rPr>
                <w:rFonts w:cs="Arial"/>
              </w:rPr>
            </w:pPr>
            <w:r w:rsidRPr="00E21C40">
              <w:rPr>
                <w:rFonts w:cs="Arial"/>
              </w:rPr>
              <w:t xml:space="preserve"> materials and their properties such as </w:t>
            </w:r>
          </w:p>
        </w:tc>
        <w:tc>
          <w:tcPr>
            <w:tcW w:w="3773" w:type="dxa"/>
            <w:noWrap/>
            <w:hideMark/>
          </w:tcPr>
          <w:p w14:paraId="5354CF63" w14:textId="77777777" w:rsidR="009A276B" w:rsidRPr="00E21C40" w:rsidRDefault="009A276B" w:rsidP="00E21C40">
            <w:pPr>
              <w:pStyle w:val="Tabelle"/>
              <w:rPr>
                <w:rFonts w:cs="Arial"/>
              </w:rPr>
            </w:pPr>
          </w:p>
        </w:tc>
        <w:tc>
          <w:tcPr>
            <w:tcW w:w="1120" w:type="dxa"/>
            <w:noWrap/>
            <w:hideMark/>
          </w:tcPr>
          <w:p w14:paraId="77A4E91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77508D" w:rsidRPr="009A276B" w14:paraId="3B521B2C" w14:textId="77777777" w:rsidTr="00194509">
        <w:trPr>
          <w:trHeight w:val="780"/>
        </w:trPr>
        <w:tc>
          <w:tcPr>
            <w:tcW w:w="1161" w:type="dxa"/>
            <w:noWrap/>
          </w:tcPr>
          <w:p w14:paraId="17DAF42A" w14:textId="77777777" w:rsidR="0077508D" w:rsidRPr="00E21C40" w:rsidRDefault="0077508D" w:rsidP="00E21C40">
            <w:pPr>
              <w:pStyle w:val="Tabelle"/>
              <w:rPr>
                <w:rFonts w:cs="Arial"/>
              </w:rPr>
            </w:pPr>
          </w:p>
        </w:tc>
        <w:tc>
          <w:tcPr>
            <w:tcW w:w="3467" w:type="dxa"/>
          </w:tcPr>
          <w:p w14:paraId="323DCB36" w14:textId="77777777" w:rsidR="0077508D" w:rsidRDefault="0077508D" w:rsidP="00E21C40">
            <w:pPr>
              <w:pStyle w:val="Tabelle"/>
              <w:rPr>
                <w:rFonts w:cs="Arial"/>
              </w:rPr>
            </w:pPr>
            <w:r w:rsidRPr="00E21C40">
              <w:rPr>
                <w:rFonts w:ascii="Cambria Math" w:hAnsi="Cambria Math" w:cs="Cambria Math"/>
              </w:rPr>
              <w:t>⎯</w:t>
            </w:r>
            <w:r w:rsidRPr="00E21C40">
              <w:rPr>
                <w:rFonts w:cs="Arial"/>
              </w:rPr>
              <w:t xml:space="preserve"> resistance to corrosion, ageing, abrasion and wear, </w:t>
            </w:r>
          </w:p>
          <w:p w14:paraId="1461C47D" w14:textId="77777777" w:rsidR="0077508D" w:rsidRDefault="0077508D" w:rsidP="00E21C40">
            <w:pPr>
              <w:pStyle w:val="Tabelle"/>
              <w:rPr>
                <w:rFonts w:cs="Arial"/>
              </w:rPr>
            </w:pPr>
            <w:r w:rsidRPr="00E21C40">
              <w:rPr>
                <w:rFonts w:ascii="Cambria Math" w:hAnsi="Cambria Math" w:cs="Cambria Math"/>
              </w:rPr>
              <w:t>⎯</w:t>
            </w:r>
            <w:r w:rsidRPr="00E21C40">
              <w:rPr>
                <w:rFonts w:cs="Arial"/>
              </w:rPr>
              <w:t xml:space="preserve"> hardness, ductility, brittleness, </w:t>
            </w:r>
          </w:p>
          <w:p w14:paraId="0BE5DECF" w14:textId="77777777" w:rsidR="0077508D" w:rsidRDefault="0077508D" w:rsidP="00E21C40">
            <w:pPr>
              <w:pStyle w:val="Tabelle"/>
              <w:rPr>
                <w:rFonts w:cs="Arial"/>
              </w:rPr>
            </w:pPr>
            <w:r w:rsidRPr="00E21C40">
              <w:rPr>
                <w:rFonts w:ascii="Cambria Math" w:hAnsi="Cambria Math" w:cs="Cambria Math"/>
              </w:rPr>
              <w:t>⎯</w:t>
            </w:r>
            <w:r w:rsidRPr="00E21C40">
              <w:rPr>
                <w:rFonts w:cs="Arial"/>
              </w:rPr>
              <w:t xml:space="preserve"> homogeneity, </w:t>
            </w:r>
          </w:p>
          <w:p w14:paraId="2923BD35" w14:textId="77777777" w:rsidR="0077508D" w:rsidRDefault="0077508D" w:rsidP="00E21C40">
            <w:pPr>
              <w:pStyle w:val="Tabelle"/>
              <w:rPr>
                <w:rFonts w:cs="Arial"/>
              </w:rPr>
            </w:pPr>
            <w:r w:rsidRPr="00E21C40">
              <w:rPr>
                <w:rFonts w:ascii="Cambria Math" w:hAnsi="Cambria Math" w:cs="Cambria Math"/>
              </w:rPr>
              <w:t>⎯</w:t>
            </w:r>
            <w:r w:rsidRPr="00E21C40">
              <w:rPr>
                <w:rFonts w:cs="Arial"/>
              </w:rPr>
              <w:t xml:space="preserve"> toxicity, and </w:t>
            </w:r>
          </w:p>
          <w:p w14:paraId="45D5BB16" w14:textId="0CA17575" w:rsidR="0077508D" w:rsidRPr="00E21C40" w:rsidRDefault="0077508D" w:rsidP="00E21C40">
            <w:pPr>
              <w:pStyle w:val="Tabelle"/>
              <w:rPr>
                <w:rFonts w:cs="Arial"/>
              </w:rPr>
            </w:pPr>
            <w:r w:rsidRPr="00E21C40">
              <w:rPr>
                <w:rFonts w:ascii="Cambria Math" w:hAnsi="Cambria Math" w:cs="Cambria Math"/>
              </w:rPr>
              <w:t>⎯</w:t>
            </w:r>
            <w:r w:rsidRPr="00E21C40">
              <w:rPr>
                <w:rFonts w:cs="Arial"/>
              </w:rPr>
              <w:t xml:space="preserve"> flammability, and</w:t>
            </w:r>
          </w:p>
        </w:tc>
        <w:tc>
          <w:tcPr>
            <w:tcW w:w="3773" w:type="dxa"/>
            <w:noWrap/>
          </w:tcPr>
          <w:p w14:paraId="33770DF0" w14:textId="77777777" w:rsidR="0077508D" w:rsidRPr="00E21C40" w:rsidRDefault="0077508D" w:rsidP="00E21C40">
            <w:pPr>
              <w:pStyle w:val="Tabelle"/>
              <w:rPr>
                <w:rFonts w:cs="Arial"/>
              </w:rPr>
            </w:pPr>
          </w:p>
        </w:tc>
        <w:tc>
          <w:tcPr>
            <w:tcW w:w="1120" w:type="dxa"/>
            <w:noWrap/>
          </w:tcPr>
          <w:p w14:paraId="795E8CF2" w14:textId="77777777" w:rsidR="0077508D" w:rsidRPr="009A276B" w:rsidRDefault="0077508D" w:rsidP="009A276B">
            <w:pPr>
              <w:overflowPunct/>
              <w:autoSpaceDE/>
              <w:autoSpaceDN/>
              <w:adjustRightInd/>
              <w:textAlignment w:val="auto"/>
              <w:rPr>
                <w:rFonts w:ascii="Times New Roman" w:eastAsia="Times New Roman" w:hAnsi="Times New Roman"/>
                <w:lang w:eastAsia="en-GB"/>
              </w:rPr>
            </w:pPr>
          </w:p>
        </w:tc>
      </w:tr>
      <w:tr w:rsidR="009A276B" w:rsidRPr="009A276B" w14:paraId="1CD81DDC" w14:textId="77777777" w:rsidTr="003D3103">
        <w:trPr>
          <w:trHeight w:val="462"/>
        </w:trPr>
        <w:tc>
          <w:tcPr>
            <w:tcW w:w="1161" w:type="dxa"/>
            <w:noWrap/>
            <w:hideMark/>
          </w:tcPr>
          <w:p w14:paraId="6E897594" w14:textId="77777777" w:rsidR="009A276B" w:rsidRPr="00E21C40" w:rsidRDefault="009A276B" w:rsidP="00E21C40">
            <w:pPr>
              <w:pStyle w:val="Tabelle"/>
              <w:rPr>
                <w:rFonts w:cs="Arial"/>
              </w:rPr>
            </w:pPr>
            <w:r w:rsidRPr="00E21C40">
              <w:rPr>
                <w:rFonts w:cs="Arial"/>
              </w:rPr>
              <w:t>c)</w:t>
            </w:r>
          </w:p>
        </w:tc>
        <w:tc>
          <w:tcPr>
            <w:tcW w:w="3467" w:type="dxa"/>
            <w:hideMark/>
          </w:tcPr>
          <w:p w14:paraId="2A70AA66" w14:textId="5FC80BF9" w:rsidR="009A276B" w:rsidRPr="00E21C40" w:rsidRDefault="009A276B" w:rsidP="00E21C40">
            <w:pPr>
              <w:pStyle w:val="Tabelle"/>
              <w:rPr>
                <w:rFonts w:cs="Arial"/>
              </w:rPr>
            </w:pPr>
            <w:r w:rsidRPr="00E21C40">
              <w:rPr>
                <w:rFonts w:cs="Arial"/>
              </w:rPr>
              <w:t xml:space="preserve"> emission values for </w:t>
            </w:r>
          </w:p>
        </w:tc>
        <w:tc>
          <w:tcPr>
            <w:tcW w:w="3773" w:type="dxa"/>
            <w:noWrap/>
            <w:hideMark/>
          </w:tcPr>
          <w:p w14:paraId="3F45D9CE" w14:textId="77777777" w:rsidR="009A276B" w:rsidRPr="00E21C40" w:rsidRDefault="009A276B" w:rsidP="00E21C40">
            <w:pPr>
              <w:pStyle w:val="Tabelle"/>
              <w:rPr>
                <w:rFonts w:cs="Arial"/>
              </w:rPr>
            </w:pPr>
          </w:p>
        </w:tc>
        <w:tc>
          <w:tcPr>
            <w:tcW w:w="1120" w:type="dxa"/>
            <w:noWrap/>
            <w:hideMark/>
          </w:tcPr>
          <w:p w14:paraId="75C18A0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3D3103" w:rsidRPr="009A276B" w14:paraId="75D6826C" w14:textId="77777777" w:rsidTr="003D3103">
        <w:trPr>
          <w:trHeight w:val="462"/>
        </w:trPr>
        <w:tc>
          <w:tcPr>
            <w:tcW w:w="1161" w:type="dxa"/>
            <w:noWrap/>
          </w:tcPr>
          <w:p w14:paraId="0AD8DB6E" w14:textId="77777777" w:rsidR="003D3103" w:rsidRPr="00E21C40" w:rsidRDefault="003D3103" w:rsidP="00E21C40">
            <w:pPr>
              <w:pStyle w:val="Tabelle"/>
              <w:rPr>
                <w:rFonts w:cs="Arial"/>
              </w:rPr>
            </w:pPr>
          </w:p>
        </w:tc>
        <w:tc>
          <w:tcPr>
            <w:tcW w:w="3467" w:type="dxa"/>
          </w:tcPr>
          <w:p w14:paraId="1016C335" w14:textId="77777777" w:rsidR="003D3103" w:rsidRDefault="003D3103" w:rsidP="00E21C40">
            <w:pPr>
              <w:pStyle w:val="Tabelle"/>
              <w:rPr>
                <w:rFonts w:cs="Arial"/>
              </w:rPr>
            </w:pPr>
            <w:r w:rsidRPr="00E21C40">
              <w:rPr>
                <w:rFonts w:ascii="Cambria Math" w:hAnsi="Cambria Math" w:cs="Cambria Math"/>
              </w:rPr>
              <w:t>⎯</w:t>
            </w:r>
            <w:r w:rsidRPr="00E21C40">
              <w:rPr>
                <w:rFonts w:cs="Arial"/>
              </w:rPr>
              <w:t xml:space="preserve"> noise, </w:t>
            </w:r>
          </w:p>
          <w:p w14:paraId="6F12E3E3" w14:textId="77777777" w:rsidR="003D3103" w:rsidRDefault="003D3103" w:rsidP="00E21C40">
            <w:pPr>
              <w:pStyle w:val="Tabelle"/>
              <w:rPr>
                <w:rFonts w:cs="Arial"/>
              </w:rPr>
            </w:pPr>
            <w:r w:rsidRPr="00E21C40">
              <w:rPr>
                <w:rFonts w:ascii="Cambria Math" w:hAnsi="Cambria Math" w:cs="Cambria Math"/>
              </w:rPr>
              <w:t>⎯</w:t>
            </w:r>
            <w:r w:rsidRPr="00E21C40">
              <w:rPr>
                <w:rFonts w:cs="Arial"/>
              </w:rPr>
              <w:t xml:space="preserve"> vibration, </w:t>
            </w:r>
          </w:p>
          <w:p w14:paraId="78B452A8" w14:textId="77777777" w:rsidR="003D3103" w:rsidRDefault="003D3103" w:rsidP="00E21C40">
            <w:pPr>
              <w:pStyle w:val="Tabelle"/>
              <w:rPr>
                <w:rFonts w:cs="Arial"/>
              </w:rPr>
            </w:pPr>
            <w:r w:rsidRPr="00E21C40">
              <w:rPr>
                <w:rFonts w:ascii="Cambria Math" w:hAnsi="Cambria Math" w:cs="Cambria Math"/>
              </w:rPr>
              <w:t>⎯</w:t>
            </w:r>
            <w:r w:rsidRPr="00E21C40">
              <w:rPr>
                <w:rFonts w:cs="Arial"/>
              </w:rPr>
              <w:t xml:space="preserve"> hazardous substances, and </w:t>
            </w:r>
          </w:p>
          <w:p w14:paraId="3C66CFAC" w14:textId="273330E6" w:rsidR="003D3103" w:rsidRPr="00E21C40" w:rsidRDefault="003D3103" w:rsidP="00E21C40">
            <w:pPr>
              <w:pStyle w:val="Tabelle"/>
              <w:rPr>
                <w:rFonts w:cs="Arial"/>
              </w:rPr>
            </w:pPr>
            <w:r w:rsidRPr="00E21C40">
              <w:rPr>
                <w:rFonts w:ascii="Cambria Math" w:hAnsi="Cambria Math" w:cs="Cambria Math"/>
              </w:rPr>
              <w:t>⎯</w:t>
            </w:r>
            <w:r w:rsidRPr="00E21C40">
              <w:rPr>
                <w:rFonts w:cs="Arial"/>
              </w:rPr>
              <w:t xml:space="preserve"> radiation. </w:t>
            </w:r>
          </w:p>
        </w:tc>
        <w:tc>
          <w:tcPr>
            <w:tcW w:w="3773" w:type="dxa"/>
            <w:noWrap/>
          </w:tcPr>
          <w:p w14:paraId="4F39C29D" w14:textId="77777777" w:rsidR="003D3103" w:rsidRPr="00E21C40" w:rsidRDefault="003D3103" w:rsidP="00E21C40">
            <w:pPr>
              <w:pStyle w:val="Tabelle"/>
              <w:rPr>
                <w:rFonts w:cs="Arial"/>
              </w:rPr>
            </w:pPr>
          </w:p>
        </w:tc>
        <w:tc>
          <w:tcPr>
            <w:tcW w:w="1120" w:type="dxa"/>
            <w:noWrap/>
          </w:tcPr>
          <w:p w14:paraId="75EBE5A9" w14:textId="77777777" w:rsidR="003D3103" w:rsidRPr="009A276B" w:rsidRDefault="003D3103" w:rsidP="009A276B">
            <w:pPr>
              <w:overflowPunct/>
              <w:autoSpaceDE/>
              <w:autoSpaceDN/>
              <w:adjustRightInd/>
              <w:textAlignment w:val="auto"/>
              <w:rPr>
                <w:rFonts w:ascii="Times New Roman" w:eastAsia="Times New Roman" w:hAnsi="Times New Roman"/>
                <w:lang w:eastAsia="en-GB"/>
              </w:rPr>
            </w:pPr>
          </w:p>
        </w:tc>
      </w:tr>
      <w:tr w:rsidR="003D3103" w:rsidRPr="009A276B" w14:paraId="026CD325" w14:textId="77777777" w:rsidTr="003D3103">
        <w:trPr>
          <w:trHeight w:val="462"/>
        </w:trPr>
        <w:tc>
          <w:tcPr>
            <w:tcW w:w="1161" w:type="dxa"/>
            <w:noWrap/>
          </w:tcPr>
          <w:p w14:paraId="5FED1DF2" w14:textId="77777777" w:rsidR="003D3103" w:rsidRPr="00E21C40" w:rsidRDefault="003D3103" w:rsidP="00E21C40">
            <w:pPr>
              <w:pStyle w:val="Tabelle"/>
              <w:rPr>
                <w:rFonts w:cs="Arial"/>
              </w:rPr>
            </w:pPr>
          </w:p>
        </w:tc>
        <w:tc>
          <w:tcPr>
            <w:tcW w:w="3467" w:type="dxa"/>
          </w:tcPr>
          <w:p w14:paraId="26A2A5EE" w14:textId="23ECD835" w:rsidR="003D3103" w:rsidRPr="00E21C40" w:rsidRDefault="003D3103" w:rsidP="00E21C40">
            <w:pPr>
              <w:pStyle w:val="Tabelle"/>
              <w:rPr>
                <w:rFonts w:ascii="Cambria Math" w:hAnsi="Cambria Math" w:cs="Cambria Math"/>
              </w:rPr>
            </w:pPr>
            <w:r w:rsidRPr="00E21C40">
              <w:rPr>
                <w:rFonts w:cs="Arial"/>
              </w:rPr>
              <w:t>When the reliability of particular components or assemblies is critical for safety (for example, ropes, chains, lifting accessories for lifting loads or persons</w:t>
            </w:r>
            <w:proofErr w:type="gramStart"/>
            <w:r w:rsidRPr="00E21C40">
              <w:rPr>
                <w:rFonts w:cs="Arial"/>
              </w:rPr>
              <w:t>) ,</w:t>
            </w:r>
            <w:proofErr w:type="gramEnd"/>
            <w:r w:rsidRPr="00E21C40">
              <w:rPr>
                <w:rFonts w:cs="Arial"/>
              </w:rPr>
              <w:t xml:space="preserve"> stress limits shall be multiplied by appropriate working coefficients.</w:t>
            </w:r>
          </w:p>
        </w:tc>
        <w:tc>
          <w:tcPr>
            <w:tcW w:w="3773" w:type="dxa"/>
            <w:noWrap/>
          </w:tcPr>
          <w:p w14:paraId="48C46D35" w14:textId="77777777" w:rsidR="003D3103" w:rsidRPr="00E21C40" w:rsidRDefault="003D3103" w:rsidP="00E21C40">
            <w:pPr>
              <w:pStyle w:val="Tabelle"/>
              <w:rPr>
                <w:rFonts w:cs="Arial"/>
              </w:rPr>
            </w:pPr>
          </w:p>
        </w:tc>
        <w:tc>
          <w:tcPr>
            <w:tcW w:w="1120" w:type="dxa"/>
            <w:noWrap/>
          </w:tcPr>
          <w:p w14:paraId="329E6A9D" w14:textId="77777777" w:rsidR="003D3103" w:rsidRPr="009A276B" w:rsidRDefault="003D3103" w:rsidP="009A276B">
            <w:pPr>
              <w:overflowPunct/>
              <w:autoSpaceDE/>
              <w:autoSpaceDN/>
              <w:adjustRightInd/>
              <w:textAlignment w:val="auto"/>
              <w:rPr>
                <w:rFonts w:ascii="Times New Roman" w:eastAsia="Times New Roman" w:hAnsi="Times New Roman"/>
                <w:lang w:eastAsia="en-GB"/>
              </w:rPr>
            </w:pPr>
          </w:p>
        </w:tc>
      </w:tr>
      <w:tr w:rsidR="009A276B" w:rsidRPr="009A276B" w14:paraId="5D5F7DF0" w14:textId="77777777" w:rsidTr="00097A3F">
        <w:trPr>
          <w:trHeight w:val="520"/>
        </w:trPr>
        <w:tc>
          <w:tcPr>
            <w:tcW w:w="1161" w:type="dxa"/>
            <w:noWrap/>
            <w:hideMark/>
          </w:tcPr>
          <w:p w14:paraId="29FE3E24" w14:textId="77777777" w:rsidR="009A276B" w:rsidRPr="00E21C40" w:rsidRDefault="009A276B" w:rsidP="00E21C40">
            <w:pPr>
              <w:pStyle w:val="Tabelle"/>
              <w:rPr>
                <w:rFonts w:cs="Arial"/>
              </w:rPr>
            </w:pPr>
            <w:r w:rsidRPr="00E21C40">
              <w:rPr>
                <w:rFonts w:cs="Arial"/>
              </w:rPr>
              <w:t>6.2.4</w:t>
            </w:r>
          </w:p>
        </w:tc>
        <w:tc>
          <w:tcPr>
            <w:tcW w:w="3467" w:type="dxa"/>
            <w:hideMark/>
          </w:tcPr>
          <w:p w14:paraId="19A2ADEB" w14:textId="5E9D580E" w:rsidR="009A276B" w:rsidRPr="00E21C40" w:rsidRDefault="009A276B" w:rsidP="00E21C40">
            <w:pPr>
              <w:pStyle w:val="Tabelle"/>
              <w:rPr>
                <w:rFonts w:cs="Arial"/>
              </w:rPr>
            </w:pPr>
            <w:r w:rsidRPr="00E21C40">
              <w:rPr>
                <w:rFonts w:cs="Arial"/>
              </w:rPr>
              <w:t xml:space="preserve">Choice of appropriate technology </w:t>
            </w:r>
          </w:p>
        </w:tc>
        <w:tc>
          <w:tcPr>
            <w:tcW w:w="3773" w:type="dxa"/>
            <w:noWrap/>
            <w:hideMark/>
          </w:tcPr>
          <w:p w14:paraId="10F6C4C0" w14:textId="77777777" w:rsidR="009A276B" w:rsidRPr="00E21C40" w:rsidRDefault="009A276B" w:rsidP="00E21C40">
            <w:pPr>
              <w:pStyle w:val="Tabelle"/>
              <w:rPr>
                <w:rFonts w:cs="Arial"/>
              </w:rPr>
            </w:pPr>
          </w:p>
        </w:tc>
        <w:tc>
          <w:tcPr>
            <w:tcW w:w="1120" w:type="dxa"/>
            <w:noWrap/>
            <w:hideMark/>
          </w:tcPr>
          <w:p w14:paraId="65E6ABF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7949C568" w14:textId="77777777" w:rsidTr="00097A3F">
        <w:trPr>
          <w:trHeight w:val="520"/>
        </w:trPr>
        <w:tc>
          <w:tcPr>
            <w:tcW w:w="1161" w:type="dxa"/>
            <w:noWrap/>
          </w:tcPr>
          <w:p w14:paraId="5E1093EA" w14:textId="77777777" w:rsidR="00097A3F" w:rsidRPr="00E21C40" w:rsidRDefault="00097A3F" w:rsidP="00E21C40">
            <w:pPr>
              <w:pStyle w:val="Tabelle"/>
              <w:rPr>
                <w:rFonts w:cs="Arial"/>
              </w:rPr>
            </w:pPr>
          </w:p>
        </w:tc>
        <w:tc>
          <w:tcPr>
            <w:tcW w:w="3467" w:type="dxa"/>
          </w:tcPr>
          <w:p w14:paraId="3D0766C1" w14:textId="1E2727CF" w:rsidR="00097A3F" w:rsidRPr="00E21C40" w:rsidRDefault="00097A3F" w:rsidP="00E21C40">
            <w:pPr>
              <w:pStyle w:val="Tabelle"/>
              <w:rPr>
                <w:rFonts w:cs="Arial"/>
              </w:rPr>
            </w:pPr>
            <w:r w:rsidRPr="00E21C40">
              <w:rPr>
                <w:rFonts w:cs="Arial"/>
              </w:rPr>
              <w:t xml:space="preserve">One or more hazards can be </w:t>
            </w:r>
            <w:proofErr w:type="gramStart"/>
            <w:r w:rsidRPr="00E21C40">
              <w:rPr>
                <w:rFonts w:cs="Arial"/>
              </w:rPr>
              <w:t>eliminated</w:t>
            </w:r>
            <w:proofErr w:type="gramEnd"/>
            <w:r w:rsidRPr="00E21C40">
              <w:rPr>
                <w:rFonts w:cs="Arial"/>
              </w:rPr>
              <w:t xml:space="preserve"> or risks reduced by the choice of the technology to be used in certain applications such as the following:</w:t>
            </w:r>
          </w:p>
        </w:tc>
        <w:tc>
          <w:tcPr>
            <w:tcW w:w="3773" w:type="dxa"/>
            <w:noWrap/>
          </w:tcPr>
          <w:p w14:paraId="5FFDBF6C" w14:textId="77777777" w:rsidR="00097A3F" w:rsidRPr="00E21C40" w:rsidRDefault="00097A3F" w:rsidP="00E21C40">
            <w:pPr>
              <w:pStyle w:val="Tabelle"/>
              <w:rPr>
                <w:rFonts w:cs="Arial"/>
              </w:rPr>
            </w:pPr>
          </w:p>
        </w:tc>
        <w:tc>
          <w:tcPr>
            <w:tcW w:w="1120" w:type="dxa"/>
            <w:noWrap/>
          </w:tcPr>
          <w:p w14:paraId="24A56CC0"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16DA5049" w14:textId="77777777" w:rsidTr="00194509">
        <w:trPr>
          <w:trHeight w:val="1035"/>
        </w:trPr>
        <w:tc>
          <w:tcPr>
            <w:tcW w:w="1161" w:type="dxa"/>
            <w:noWrap/>
            <w:hideMark/>
          </w:tcPr>
          <w:p w14:paraId="336F5946" w14:textId="77777777" w:rsidR="009A276B" w:rsidRPr="00E21C40" w:rsidRDefault="009A276B" w:rsidP="00E21C40">
            <w:pPr>
              <w:pStyle w:val="Tabelle"/>
              <w:rPr>
                <w:rFonts w:cs="Arial"/>
              </w:rPr>
            </w:pPr>
            <w:r w:rsidRPr="00E21C40">
              <w:rPr>
                <w:rFonts w:cs="Arial"/>
              </w:rPr>
              <w:t>a)</w:t>
            </w:r>
          </w:p>
        </w:tc>
        <w:tc>
          <w:tcPr>
            <w:tcW w:w="3467" w:type="dxa"/>
            <w:hideMark/>
          </w:tcPr>
          <w:p w14:paraId="51C09A49" w14:textId="186CCD68" w:rsidR="009A276B" w:rsidRPr="00E21C40" w:rsidRDefault="009A276B" w:rsidP="00E21C40">
            <w:pPr>
              <w:pStyle w:val="Tabelle"/>
              <w:rPr>
                <w:rFonts w:cs="Arial"/>
              </w:rPr>
            </w:pPr>
            <w:r w:rsidRPr="00E21C40">
              <w:rPr>
                <w:rFonts w:cs="Arial"/>
              </w:rPr>
              <w:t xml:space="preserve"> on machines intended for use in explosive atmospheres, using </w:t>
            </w:r>
          </w:p>
        </w:tc>
        <w:tc>
          <w:tcPr>
            <w:tcW w:w="3773" w:type="dxa"/>
            <w:noWrap/>
            <w:hideMark/>
          </w:tcPr>
          <w:p w14:paraId="64EBC3C6" w14:textId="77777777" w:rsidR="009A276B" w:rsidRPr="00E21C40" w:rsidRDefault="009A276B" w:rsidP="00E21C40">
            <w:pPr>
              <w:pStyle w:val="Tabelle"/>
              <w:rPr>
                <w:rFonts w:cs="Arial"/>
              </w:rPr>
            </w:pPr>
          </w:p>
        </w:tc>
        <w:tc>
          <w:tcPr>
            <w:tcW w:w="1120" w:type="dxa"/>
            <w:noWrap/>
            <w:hideMark/>
          </w:tcPr>
          <w:p w14:paraId="43C27A4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6A2D00" w:rsidRPr="009A276B" w14:paraId="5E5C3C00" w14:textId="77777777" w:rsidTr="00194509">
        <w:trPr>
          <w:trHeight w:val="780"/>
        </w:trPr>
        <w:tc>
          <w:tcPr>
            <w:tcW w:w="1161" w:type="dxa"/>
            <w:noWrap/>
          </w:tcPr>
          <w:p w14:paraId="29862091" w14:textId="77777777" w:rsidR="006A2D00" w:rsidRPr="00E21C40" w:rsidRDefault="006A2D00" w:rsidP="00E21C40">
            <w:pPr>
              <w:pStyle w:val="Tabelle"/>
              <w:rPr>
                <w:rFonts w:cs="Arial"/>
              </w:rPr>
            </w:pPr>
          </w:p>
        </w:tc>
        <w:tc>
          <w:tcPr>
            <w:tcW w:w="3467" w:type="dxa"/>
          </w:tcPr>
          <w:p w14:paraId="2826D162" w14:textId="77777777" w:rsidR="006A2D00" w:rsidRDefault="006A2D00" w:rsidP="00E21C40">
            <w:pPr>
              <w:pStyle w:val="Tabelle"/>
              <w:rPr>
                <w:rFonts w:cs="Arial"/>
              </w:rPr>
            </w:pPr>
            <w:r w:rsidRPr="00E21C40">
              <w:rPr>
                <w:rFonts w:ascii="Cambria Math" w:hAnsi="Cambria Math" w:cs="Cambria Math"/>
              </w:rPr>
              <w:t>⎯</w:t>
            </w:r>
            <w:r w:rsidRPr="00E21C40">
              <w:rPr>
                <w:rFonts w:cs="Arial"/>
              </w:rPr>
              <w:t xml:space="preserve"> appropriately selected pneumatic or hydraulic control system and machine actuators, </w:t>
            </w:r>
          </w:p>
          <w:p w14:paraId="199C14AC" w14:textId="4D7F4FD7" w:rsidR="006A2D00" w:rsidRPr="00E21C40" w:rsidRDefault="006A2D00" w:rsidP="00E21C40">
            <w:pPr>
              <w:pStyle w:val="Tabelle"/>
              <w:rPr>
                <w:rFonts w:cs="Arial"/>
              </w:rPr>
            </w:pPr>
            <w:r w:rsidRPr="00E21C40">
              <w:rPr>
                <w:rFonts w:ascii="Cambria Math" w:hAnsi="Cambria Math" w:cs="Cambria Math"/>
              </w:rPr>
              <w:t>⎯</w:t>
            </w:r>
            <w:r w:rsidRPr="00E21C40">
              <w:rPr>
                <w:rFonts w:cs="Arial"/>
              </w:rPr>
              <w:t xml:space="preserve"> intrinsically safe electrical equipment (see IEC 60079-11</w:t>
            </w:r>
            <w:proofErr w:type="gramStart"/>
            <w:r w:rsidRPr="00E21C40">
              <w:rPr>
                <w:rFonts w:cs="Arial"/>
              </w:rPr>
              <w:t>) ;</w:t>
            </w:r>
            <w:proofErr w:type="gramEnd"/>
          </w:p>
        </w:tc>
        <w:tc>
          <w:tcPr>
            <w:tcW w:w="3773" w:type="dxa"/>
            <w:noWrap/>
          </w:tcPr>
          <w:p w14:paraId="13D1D497" w14:textId="77777777" w:rsidR="006A2D00" w:rsidRPr="00E21C40" w:rsidRDefault="006A2D00" w:rsidP="00E21C40">
            <w:pPr>
              <w:pStyle w:val="Tabelle"/>
              <w:rPr>
                <w:rFonts w:cs="Arial"/>
              </w:rPr>
            </w:pPr>
          </w:p>
        </w:tc>
        <w:tc>
          <w:tcPr>
            <w:tcW w:w="1120" w:type="dxa"/>
            <w:noWrap/>
          </w:tcPr>
          <w:p w14:paraId="73D570FB" w14:textId="77777777" w:rsidR="006A2D00" w:rsidRPr="009A276B" w:rsidRDefault="006A2D00" w:rsidP="009A276B">
            <w:pPr>
              <w:overflowPunct/>
              <w:autoSpaceDE/>
              <w:autoSpaceDN/>
              <w:adjustRightInd/>
              <w:textAlignment w:val="auto"/>
              <w:rPr>
                <w:rFonts w:ascii="Times New Roman" w:eastAsia="Times New Roman" w:hAnsi="Times New Roman"/>
                <w:lang w:eastAsia="en-GB"/>
              </w:rPr>
            </w:pPr>
          </w:p>
        </w:tc>
      </w:tr>
      <w:tr w:rsidR="009A276B" w:rsidRPr="009A276B" w14:paraId="5176E457" w14:textId="77777777" w:rsidTr="00194509">
        <w:trPr>
          <w:trHeight w:val="780"/>
        </w:trPr>
        <w:tc>
          <w:tcPr>
            <w:tcW w:w="1161" w:type="dxa"/>
            <w:noWrap/>
            <w:hideMark/>
          </w:tcPr>
          <w:p w14:paraId="5046CD78" w14:textId="77777777" w:rsidR="009A276B" w:rsidRPr="00E21C40" w:rsidRDefault="009A276B" w:rsidP="00E21C40">
            <w:pPr>
              <w:pStyle w:val="Tabelle"/>
              <w:rPr>
                <w:rFonts w:cs="Arial"/>
              </w:rPr>
            </w:pPr>
            <w:r w:rsidRPr="00E21C40">
              <w:rPr>
                <w:rFonts w:cs="Arial"/>
              </w:rPr>
              <w:t>b)</w:t>
            </w:r>
          </w:p>
        </w:tc>
        <w:tc>
          <w:tcPr>
            <w:tcW w:w="3467" w:type="dxa"/>
            <w:hideMark/>
          </w:tcPr>
          <w:p w14:paraId="47456356" w14:textId="77777777" w:rsidR="009A276B" w:rsidRPr="00E21C40" w:rsidRDefault="009A276B" w:rsidP="00E21C40">
            <w:pPr>
              <w:pStyle w:val="Tabelle"/>
              <w:rPr>
                <w:rFonts w:cs="Arial"/>
              </w:rPr>
            </w:pPr>
            <w:r w:rsidRPr="00E21C40">
              <w:rPr>
                <w:rFonts w:cs="Arial"/>
              </w:rPr>
              <w:t xml:space="preserve"> for particular products to be processed (for example, by a solvent</w:t>
            </w:r>
            <w:proofErr w:type="gramStart"/>
            <w:r w:rsidRPr="00E21C40">
              <w:rPr>
                <w:rFonts w:cs="Arial"/>
              </w:rPr>
              <w:t>) ,</w:t>
            </w:r>
            <w:proofErr w:type="gramEnd"/>
            <w:r w:rsidRPr="00E21C40">
              <w:rPr>
                <w:rFonts w:cs="Arial"/>
              </w:rPr>
              <w:t xml:space="preserve"> by using equipment that ensures the temperature will remain far below the flash point;</w:t>
            </w:r>
          </w:p>
        </w:tc>
        <w:tc>
          <w:tcPr>
            <w:tcW w:w="3773" w:type="dxa"/>
            <w:noWrap/>
            <w:hideMark/>
          </w:tcPr>
          <w:p w14:paraId="4C00C5EA" w14:textId="77777777" w:rsidR="009A276B" w:rsidRPr="00E21C40" w:rsidRDefault="009A276B" w:rsidP="00E21C40">
            <w:pPr>
              <w:pStyle w:val="Tabelle"/>
              <w:rPr>
                <w:rFonts w:cs="Arial"/>
              </w:rPr>
            </w:pPr>
          </w:p>
        </w:tc>
        <w:tc>
          <w:tcPr>
            <w:tcW w:w="1120" w:type="dxa"/>
            <w:noWrap/>
            <w:hideMark/>
          </w:tcPr>
          <w:p w14:paraId="54B57C8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DA431D3" w14:textId="77777777" w:rsidTr="00194509">
        <w:trPr>
          <w:trHeight w:val="780"/>
        </w:trPr>
        <w:tc>
          <w:tcPr>
            <w:tcW w:w="1161" w:type="dxa"/>
            <w:noWrap/>
            <w:hideMark/>
          </w:tcPr>
          <w:p w14:paraId="5922B844" w14:textId="77777777" w:rsidR="009A276B" w:rsidRPr="00E21C40" w:rsidRDefault="009A276B" w:rsidP="00E21C40">
            <w:pPr>
              <w:pStyle w:val="Tabelle"/>
              <w:rPr>
                <w:rFonts w:cs="Arial"/>
              </w:rPr>
            </w:pPr>
            <w:r w:rsidRPr="00E21C40">
              <w:rPr>
                <w:rFonts w:cs="Arial"/>
              </w:rPr>
              <w:t>c)</w:t>
            </w:r>
          </w:p>
        </w:tc>
        <w:tc>
          <w:tcPr>
            <w:tcW w:w="3467" w:type="dxa"/>
            <w:hideMark/>
          </w:tcPr>
          <w:p w14:paraId="240400AA" w14:textId="1E34D5EE" w:rsidR="009A276B" w:rsidRPr="00E21C40" w:rsidRDefault="009A276B" w:rsidP="00E21C40">
            <w:pPr>
              <w:pStyle w:val="Tabelle"/>
              <w:rPr>
                <w:rFonts w:cs="Arial"/>
              </w:rPr>
            </w:pPr>
            <w:r w:rsidRPr="00E21C40">
              <w:rPr>
                <w:rFonts w:cs="Arial"/>
              </w:rPr>
              <w:t xml:space="preserve"> the use of alternative equipment to avoid high noise levels, such as </w:t>
            </w:r>
          </w:p>
        </w:tc>
        <w:tc>
          <w:tcPr>
            <w:tcW w:w="3773" w:type="dxa"/>
            <w:noWrap/>
            <w:hideMark/>
          </w:tcPr>
          <w:p w14:paraId="489A4C2E" w14:textId="77777777" w:rsidR="009A276B" w:rsidRPr="00E21C40" w:rsidRDefault="009A276B" w:rsidP="00E21C40">
            <w:pPr>
              <w:pStyle w:val="Tabelle"/>
              <w:rPr>
                <w:rFonts w:cs="Arial"/>
              </w:rPr>
            </w:pPr>
          </w:p>
        </w:tc>
        <w:tc>
          <w:tcPr>
            <w:tcW w:w="1120" w:type="dxa"/>
            <w:noWrap/>
            <w:hideMark/>
          </w:tcPr>
          <w:p w14:paraId="6269530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436EE2" w:rsidRPr="009A276B" w14:paraId="69003EE5" w14:textId="77777777" w:rsidTr="00194509">
        <w:trPr>
          <w:trHeight w:val="780"/>
        </w:trPr>
        <w:tc>
          <w:tcPr>
            <w:tcW w:w="1161" w:type="dxa"/>
            <w:noWrap/>
          </w:tcPr>
          <w:p w14:paraId="588F47E2" w14:textId="77777777" w:rsidR="00436EE2" w:rsidRPr="00E21C40" w:rsidRDefault="00436EE2" w:rsidP="00E21C40">
            <w:pPr>
              <w:pStyle w:val="Tabelle"/>
              <w:rPr>
                <w:rFonts w:cs="Arial"/>
              </w:rPr>
            </w:pPr>
          </w:p>
        </w:tc>
        <w:tc>
          <w:tcPr>
            <w:tcW w:w="3467" w:type="dxa"/>
          </w:tcPr>
          <w:p w14:paraId="2A237790" w14:textId="77777777" w:rsidR="00436EE2" w:rsidRDefault="00436EE2" w:rsidP="00E21C40">
            <w:pPr>
              <w:pStyle w:val="Tabelle"/>
              <w:rPr>
                <w:rFonts w:cs="Arial"/>
              </w:rPr>
            </w:pPr>
            <w:r w:rsidRPr="00E21C40">
              <w:rPr>
                <w:rFonts w:ascii="Cambria Math" w:hAnsi="Cambria Math" w:cs="Cambria Math"/>
              </w:rPr>
              <w:t>⎯</w:t>
            </w:r>
            <w:r w:rsidRPr="00E21C40">
              <w:rPr>
                <w:rFonts w:cs="Arial"/>
              </w:rPr>
              <w:t xml:space="preserve"> electrical instead of pneumatic equipment, </w:t>
            </w:r>
          </w:p>
          <w:p w14:paraId="0BC58D82" w14:textId="608003ED" w:rsidR="00436EE2" w:rsidRPr="00E21C40" w:rsidRDefault="00436EE2" w:rsidP="00E21C40">
            <w:pPr>
              <w:pStyle w:val="Tabelle"/>
              <w:rPr>
                <w:rFonts w:cs="Arial"/>
              </w:rPr>
            </w:pPr>
            <w:r w:rsidRPr="00E21C40">
              <w:rPr>
                <w:rFonts w:ascii="Cambria Math" w:hAnsi="Cambria Math" w:cs="Cambria Math"/>
              </w:rPr>
              <w:lastRenderedPageBreak/>
              <w:t>⎯</w:t>
            </w:r>
            <w:r w:rsidRPr="00E21C40">
              <w:rPr>
                <w:rFonts w:cs="Arial"/>
              </w:rPr>
              <w:t xml:space="preserve"> in certain conditions, water-cutting instead of mechanical equipment.</w:t>
            </w:r>
          </w:p>
        </w:tc>
        <w:tc>
          <w:tcPr>
            <w:tcW w:w="3773" w:type="dxa"/>
            <w:noWrap/>
          </w:tcPr>
          <w:p w14:paraId="34D276FD" w14:textId="77777777" w:rsidR="00436EE2" w:rsidRPr="00E21C40" w:rsidRDefault="00436EE2" w:rsidP="00E21C40">
            <w:pPr>
              <w:pStyle w:val="Tabelle"/>
              <w:rPr>
                <w:rFonts w:cs="Arial"/>
              </w:rPr>
            </w:pPr>
          </w:p>
        </w:tc>
        <w:tc>
          <w:tcPr>
            <w:tcW w:w="1120" w:type="dxa"/>
            <w:noWrap/>
          </w:tcPr>
          <w:p w14:paraId="092B9BAF" w14:textId="77777777" w:rsidR="00436EE2" w:rsidRPr="009A276B" w:rsidRDefault="00436EE2" w:rsidP="009A276B">
            <w:pPr>
              <w:overflowPunct/>
              <w:autoSpaceDE/>
              <w:autoSpaceDN/>
              <w:adjustRightInd/>
              <w:textAlignment w:val="auto"/>
              <w:rPr>
                <w:rFonts w:ascii="Times New Roman" w:eastAsia="Times New Roman" w:hAnsi="Times New Roman"/>
                <w:lang w:eastAsia="en-GB"/>
              </w:rPr>
            </w:pPr>
          </w:p>
        </w:tc>
      </w:tr>
      <w:tr w:rsidR="009A276B" w:rsidRPr="009A276B" w14:paraId="3821B0C6" w14:textId="77777777" w:rsidTr="00097A3F">
        <w:trPr>
          <w:trHeight w:val="780"/>
        </w:trPr>
        <w:tc>
          <w:tcPr>
            <w:tcW w:w="1161" w:type="dxa"/>
            <w:noWrap/>
            <w:hideMark/>
          </w:tcPr>
          <w:p w14:paraId="1F186184" w14:textId="77777777" w:rsidR="009A276B" w:rsidRPr="00E21C40" w:rsidRDefault="009A276B" w:rsidP="00E21C40">
            <w:pPr>
              <w:pStyle w:val="Tabelle"/>
              <w:rPr>
                <w:rFonts w:cs="Arial"/>
              </w:rPr>
            </w:pPr>
            <w:r w:rsidRPr="00E21C40">
              <w:rPr>
                <w:rFonts w:cs="Arial"/>
              </w:rPr>
              <w:t>6.2.5</w:t>
            </w:r>
          </w:p>
        </w:tc>
        <w:tc>
          <w:tcPr>
            <w:tcW w:w="3467" w:type="dxa"/>
            <w:hideMark/>
          </w:tcPr>
          <w:p w14:paraId="0561D428" w14:textId="58EF5E5E" w:rsidR="009A276B" w:rsidRPr="00E21C40" w:rsidRDefault="009A276B" w:rsidP="00E21C40">
            <w:pPr>
              <w:pStyle w:val="Tabelle"/>
              <w:rPr>
                <w:rFonts w:cs="Arial"/>
              </w:rPr>
            </w:pPr>
            <w:r w:rsidRPr="00E21C40">
              <w:rPr>
                <w:rFonts w:cs="Arial"/>
              </w:rPr>
              <w:t xml:space="preserve">Applying principle of positive mechanical action </w:t>
            </w:r>
          </w:p>
        </w:tc>
        <w:tc>
          <w:tcPr>
            <w:tcW w:w="3773" w:type="dxa"/>
            <w:noWrap/>
            <w:hideMark/>
          </w:tcPr>
          <w:p w14:paraId="1514B5C9" w14:textId="77777777" w:rsidR="009A276B" w:rsidRPr="00E21C40" w:rsidRDefault="009A276B" w:rsidP="00E21C40">
            <w:pPr>
              <w:pStyle w:val="Tabelle"/>
              <w:rPr>
                <w:rFonts w:cs="Arial"/>
              </w:rPr>
            </w:pPr>
          </w:p>
        </w:tc>
        <w:tc>
          <w:tcPr>
            <w:tcW w:w="1120" w:type="dxa"/>
            <w:noWrap/>
            <w:hideMark/>
          </w:tcPr>
          <w:p w14:paraId="568E9CC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3304C34E" w14:textId="77777777" w:rsidTr="00097A3F">
        <w:trPr>
          <w:trHeight w:val="780"/>
        </w:trPr>
        <w:tc>
          <w:tcPr>
            <w:tcW w:w="1161" w:type="dxa"/>
            <w:noWrap/>
          </w:tcPr>
          <w:p w14:paraId="2CBA4DF1" w14:textId="77777777" w:rsidR="00097A3F" w:rsidRPr="00E21C40" w:rsidRDefault="00097A3F" w:rsidP="00E21C40">
            <w:pPr>
              <w:pStyle w:val="Tabelle"/>
              <w:rPr>
                <w:rFonts w:cs="Arial"/>
              </w:rPr>
            </w:pPr>
          </w:p>
        </w:tc>
        <w:tc>
          <w:tcPr>
            <w:tcW w:w="3467" w:type="dxa"/>
          </w:tcPr>
          <w:p w14:paraId="024CE41B" w14:textId="58C54C1E" w:rsidR="00097A3F" w:rsidRPr="00E21C40" w:rsidRDefault="00097A3F" w:rsidP="00E21C40">
            <w:pPr>
              <w:pStyle w:val="Tabelle"/>
              <w:rPr>
                <w:rFonts w:cs="Arial"/>
              </w:rPr>
            </w:pPr>
            <w:r w:rsidRPr="00E21C40">
              <w:rPr>
                <w:rFonts w:cs="Arial"/>
              </w:rPr>
              <w:t>Positive mechanical action is achieved when a moving mechanical component inevitably moves another component along with it, either by direct contact or via rigid elements. An example of this is positive opening operation of switching devices in an electrical circuit (see IEC 60947-5-1 and ISO 14119</w:t>
            </w:r>
            <w:proofErr w:type="gramStart"/>
            <w:r w:rsidRPr="00E21C40">
              <w:rPr>
                <w:rFonts w:cs="Arial"/>
              </w:rPr>
              <w:t>) .</w:t>
            </w:r>
            <w:proofErr w:type="gramEnd"/>
          </w:p>
        </w:tc>
        <w:tc>
          <w:tcPr>
            <w:tcW w:w="3773" w:type="dxa"/>
            <w:noWrap/>
          </w:tcPr>
          <w:p w14:paraId="5AD79335" w14:textId="77777777" w:rsidR="00097A3F" w:rsidRPr="00E21C40" w:rsidRDefault="00097A3F" w:rsidP="00E21C40">
            <w:pPr>
              <w:pStyle w:val="Tabelle"/>
              <w:rPr>
                <w:rFonts w:cs="Arial"/>
              </w:rPr>
            </w:pPr>
          </w:p>
        </w:tc>
        <w:tc>
          <w:tcPr>
            <w:tcW w:w="1120" w:type="dxa"/>
            <w:noWrap/>
          </w:tcPr>
          <w:p w14:paraId="1B374953"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292CC0" w:rsidRPr="009A276B" w14:paraId="6A9EB2F3" w14:textId="77777777" w:rsidTr="00832038">
        <w:trPr>
          <w:trHeight w:val="1035"/>
        </w:trPr>
        <w:tc>
          <w:tcPr>
            <w:tcW w:w="1161" w:type="dxa"/>
            <w:noWrap/>
            <w:hideMark/>
          </w:tcPr>
          <w:p w14:paraId="7F876907" w14:textId="77777777" w:rsidR="00292CC0" w:rsidRPr="00E21C40" w:rsidRDefault="00292CC0" w:rsidP="00E21C40">
            <w:pPr>
              <w:pStyle w:val="Tabelle"/>
              <w:rPr>
                <w:rFonts w:cs="Arial"/>
              </w:rPr>
            </w:pPr>
            <w:r w:rsidRPr="00E21C40">
              <w:rPr>
                <w:rFonts w:cs="Arial"/>
              </w:rPr>
              <w:t>NOTE</w:t>
            </w:r>
          </w:p>
        </w:tc>
        <w:tc>
          <w:tcPr>
            <w:tcW w:w="7240" w:type="dxa"/>
            <w:gridSpan w:val="2"/>
            <w:hideMark/>
          </w:tcPr>
          <w:p w14:paraId="755B2422" w14:textId="075C1BD4" w:rsidR="00292CC0" w:rsidRPr="00292CC0" w:rsidRDefault="00292CC0" w:rsidP="00E21C40">
            <w:pPr>
              <w:pStyle w:val="Tabelle"/>
              <w:rPr>
                <w:rFonts w:cs="Arial"/>
                <w:i/>
              </w:rPr>
            </w:pPr>
            <w:r w:rsidRPr="00292CC0">
              <w:rPr>
                <w:rFonts w:cs="Arial"/>
                <w:i/>
              </w:rPr>
              <w:t>Where a mechanical component moves and thus allows a second component to move freely (for example, by gravity or spring force</w:t>
            </w:r>
            <w:proofErr w:type="gramStart"/>
            <w:r w:rsidRPr="00292CC0">
              <w:rPr>
                <w:rFonts w:cs="Arial"/>
                <w:i/>
              </w:rPr>
              <w:t>) ,</w:t>
            </w:r>
            <w:proofErr w:type="gramEnd"/>
            <w:r w:rsidRPr="00292CC0">
              <w:rPr>
                <w:rFonts w:cs="Arial"/>
                <w:i/>
              </w:rPr>
              <w:t xml:space="preserve"> there is no positive mechanical action of the first component on the second.</w:t>
            </w:r>
          </w:p>
        </w:tc>
        <w:tc>
          <w:tcPr>
            <w:tcW w:w="1120" w:type="dxa"/>
            <w:noWrap/>
            <w:hideMark/>
          </w:tcPr>
          <w:p w14:paraId="44862DFA" w14:textId="77777777" w:rsidR="00292CC0" w:rsidRPr="009A276B" w:rsidRDefault="00292CC0" w:rsidP="009A276B">
            <w:pPr>
              <w:overflowPunct/>
              <w:autoSpaceDE/>
              <w:autoSpaceDN/>
              <w:adjustRightInd/>
              <w:textAlignment w:val="auto"/>
              <w:rPr>
                <w:rFonts w:ascii="Times New Roman" w:eastAsia="Times New Roman" w:hAnsi="Times New Roman"/>
                <w:lang w:eastAsia="en-GB"/>
              </w:rPr>
            </w:pPr>
          </w:p>
        </w:tc>
      </w:tr>
      <w:tr w:rsidR="009A276B" w:rsidRPr="009A276B" w14:paraId="623D8ADC" w14:textId="77777777" w:rsidTr="00097A3F">
        <w:trPr>
          <w:trHeight w:val="464"/>
        </w:trPr>
        <w:tc>
          <w:tcPr>
            <w:tcW w:w="1161" w:type="dxa"/>
            <w:noWrap/>
            <w:hideMark/>
          </w:tcPr>
          <w:p w14:paraId="6543FA07" w14:textId="77777777" w:rsidR="009A276B" w:rsidRPr="00E21C40" w:rsidRDefault="009A276B" w:rsidP="00E21C40">
            <w:pPr>
              <w:pStyle w:val="Tabelle"/>
              <w:rPr>
                <w:rFonts w:cs="Arial"/>
              </w:rPr>
            </w:pPr>
            <w:r w:rsidRPr="00E21C40">
              <w:rPr>
                <w:rFonts w:cs="Arial"/>
              </w:rPr>
              <w:t>6.2.6</w:t>
            </w:r>
          </w:p>
        </w:tc>
        <w:tc>
          <w:tcPr>
            <w:tcW w:w="3467" w:type="dxa"/>
            <w:hideMark/>
          </w:tcPr>
          <w:p w14:paraId="7BDBD201" w14:textId="726939B4" w:rsidR="009A276B" w:rsidRPr="00E21C40" w:rsidRDefault="009A276B" w:rsidP="00E21C40">
            <w:pPr>
              <w:pStyle w:val="Tabelle"/>
              <w:rPr>
                <w:rFonts w:cs="Arial"/>
              </w:rPr>
            </w:pPr>
            <w:r w:rsidRPr="00E21C40">
              <w:rPr>
                <w:rFonts w:cs="Arial"/>
              </w:rPr>
              <w:t xml:space="preserve">Provisions for stability </w:t>
            </w:r>
          </w:p>
        </w:tc>
        <w:tc>
          <w:tcPr>
            <w:tcW w:w="3773" w:type="dxa"/>
            <w:noWrap/>
            <w:hideMark/>
          </w:tcPr>
          <w:p w14:paraId="3B146D0B" w14:textId="77777777" w:rsidR="009A276B" w:rsidRPr="00E21C40" w:rsidRDefault="009A276B" w:rsidP="00E21C40">
            <w:pPr>
              <w:pStyle w:val="Tabelle"/>
              <w:rPr>
                <w:rFonts w:cs="Arial"/>
              </w:rPr>
            </w:pPr>
          </w:p>
        </w:tc>
        <w:tc>
          <w:tcPr>
            <w:tcW w:w="1120" w:type="dxa"/>
            <w:noWrap/>
            <w:hideMark/>
          </w:tcPr>
          <w:p w14:paraId="19A8226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12C3ADB0" w14:textId="77777777" w:rsidTr="00097A3F">
        <w:trPr>
          <w:trHeight w:val="464"/>
        </w:trPr>
        <w:tc>
          <w:tcPr>
            <w:tcW w:w="1161" w:type="dxa"/>
            <w:noWrap/>
          </w:tcPr>
          <w:p w14:paraId="0B12F47F" w14:textId="77777777" w:rsidR="00097A3F" w:rsidRPr="00E21C40" w:rsidRDefault="00097A3F" w:rsidP="00E21C40">
            <w:pPr>
              <w:pStyle w:val="Tabelle"/>
              <w:rPr>
                <w:rFonts w:cs="Arial"/>
              </w:rPr>
            </w:pPr>
          </w:p>
        </w:tc>
        <w:tc>
          <w:tcPr>
            <w:tcW w:w="3467" w:type="dxa"/>
          </w:tcPr>
          <w:p w14:paraId="713A5E30" w14:textId="77EAF6C0" w:rsidR="00097A3F" w:rsidRPr="00E21C40" w:rsidRDefault="00097A3F" w:rsidP="00E21C40">
            <w:pPr>
              <w:pStyle w:val="Tabelle"/>
              <w:rPr>
                <w:rFonts w:cs="Arial"/>
              </w:rPr>
            </w:pPr>
            <w:r w:rsidRPr="00E21C40">
              <w:rPr>
                <w:rFonts w:cs="Arial"/>
              </w:rPr>
              <w:t xml:space="preserve">Machines shall be designed so that they have sufficient stability to allow them to be used safely in their specified conditions of use. Factors to be </w:t>
            </w:r>
            <w:proofErr w:type="gramStart"/>
            <w:r w:rsidRPr="00E21C40">
              <w:rPr>
                <w:rFonts w:cs="Arial"/>
              </w:rPr>
              <w:t>taken into account</w:t>
            </w:r>
            <w:proofErr w:type="gramEnd"/>
            <w:r w:rsidRPr="00E21C40">
              <w:rPr>
                <w:rFonts w:cs="Arial"/>
              </w:rPr>
              <w:t xml:space="preserve"> include</w:t>
            </w:r>
          </w:p>
        </w:tc>
        <w:tc>
          <w:tcPr>
            <w:tcW w:w="3773" w:type="dxa"/>
            <w:noWrap/>
          </w:tcPr>
          <w:p w14:paraId="673C3E2A" w14:textId="77777777" w:rsidR="00097A3F" w:rsidRPr="00E21C40" w:rsidRDefault="00097A3F" w:rsidP="00E21C40">
            <w:pPr>
              <w:pStyle w:val="Tabelle"/>
              <w:rPr>
                <w:rFonts w:cs="Arial"/>
              </w:rPr>
            </w:pPr>
          </w:p>
        </w:tc>
        <w:tc>
          <w:tcPr>
            <w:tcW w:w="1120" w:type="dxa"/>
            <w:noWrap/>
          </w:tcPr>
          <w:p w14:paraId="0D29AC4D"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292CC0" w:rsidRPr="009A276B" w14:paraId="1FE20680" w14:textId="77777777" w:rsidTr="00194509">
        <w:trPr>
          <w:trHeight w:val="3585"/>
        </w:trPr>
        <w:tc>
          <w:tcPr>
            <w:tcW w:w="1161" w:type="dxa"/>
            <w:noWrap/>
          </w:tcPr>
          <w:p w14:paraId="500D1C1D" w14:textId="77777777" w:rsidR="00292CC0" w:rsidRPr="00E21C40" w:rsidRDefault="00292CC0" w:rsidP="00E21C40">
            <w:pPr>
              <w:pStyle w:val="Tabelle"/>
              <w:rPr>
                <w:rFonts w:cs="Arial"/>
              </w:rPr>
            </w:pPr>
          </w:p>
        </w:tc>
        <w:tc>
          <w:tcPr>
            <w:tcW w:w="3467" w:type="dxa"/>
          </w:tcPr>
          <w:p w14:paraId="5D8E4B20" w14:textId="77777777" w:rsidR="00292CC0" w:rsidRDefault="00292CC0" w:rsidP="00E21C40">
            <w:pPr>
              <w:pStyle w:val="Tabelle"/>
              <w:rPr>
                <w:rFonts w:cs="Arial"/>
              </w:rPr>
            </w:pPr>
            <w:r w:rsidRPr="00E21C40">
              <w:rPr>
                <w:rFonts w:ascii="Cambria Math" w:hAnsi="Cambria Math" w:cs="Cambria Math"/>
              </w:rPr>
              <w:t>⎯</w:t>
            </w:r>
            <w:r w:rsidRPr="00E21C40">
              <w:rPr>
                <w:rFonts w:cs="Arial"/>
              </w:rPr>
              <w:t xml:space="preserve"> the geometry of the base, </w:t>
            </w:r>
          </w:p>
          <w:p w14:paraId="056B42ED" w14:textId="77777777" w:rsidR="00292CC0" w:rsidRDefault="00292CC0" w:rsidP="00E21C40">
            <w:pPr>
              <w:pStyle w:val="Tabelle"/>
              <w:rPr>
                <w:rFonts w:cs="Arial"/>
              </w:rPr>
            </w:pPr>
            <w:r w:rsidRPr="00E21C40">
              <w:rPr>
                <w:rFonts w:ascii="Cambria Math" w:hAnsi="Cambria Math" w:cs="Cambria Math"/>
              </w:rPr>
              <w:t>⎯</w:t>
            </w:r>
            <w:r w:rsidRPr="00E21C40">
              <w:rPr>
                <w:rFonts w:cs="Arial"/>
              </w:rPr>
              <w:t xml:space="preserve"> the weight distribution, including loading, </w:t>
            </w:r>
          </w:p>
          <w:p w14:paraId="0EA20D4F" w14:textId="77777777" w:rsidR="00266D94" w:rsidRDefault="00292CC0" w:rsidP="00E21C40">
            <w:pPr>
              <w:pStyle w:val="Tabelle"/>
              <w:rPr>
                <w:rFonts w:cs="Arial"/>
              </w:rPr>
            </w:pPr>
            <w:r w:rsidRPr="00E21C40">
              <w:rPr>
                <w:rFonts w:ascii="Cambria Math" w:hAnsi="Cambria Math" w:cs="Cambria Math"/>
              </w:rPr>
              <w:t>⎯</w:t>
            </w:r>
            <w:r w:rsidRPr="00E21C40">
              <w:rPr>
                <w:rFonts w:cs="Arial"/>
              </w:rPr>
              <w:t xml:space="preserve"> the dynamic forces due to movements of parts of the machine, of the machine itself or of elements held by the machine which can result in an overturning moment, </w:t>
            </w:r>
          </w:p>
          <w:p w14:paraId="1E7932E0" w14:textId="2AA17213" w:rsidR="00266D94" w:rsidRDefault="00292CC0" w:rsidP="00E21C40">
            <w:pPr>
              <w:pStyle w:val="Tabelle"/>
              <w:rPr>
                <w:rFonts w:cs="Arial"/>
              </w:rPr>
            </w:pPr>
            <w:r w:rsidRPr="00E21C40">
              <w:rPr>
                <w:rFonts w:ascii="Cambria Math" w:hAnsi="Cambria Math" w:cs="Cambria Math"/>
              </w:rPr>
              <w:t>⎯</w:t>
            </w:r>
            <w:r w:rsidRPr="00E21C40">
              <w:rPr>
                <w:rFonts w:cs="Arial"/>
              </w:rPr>
              <w:t xml:space="preserve"> vibration, </w:t>
            </w:r>
          </w:p>
          <w:p w14:paraId="6D6E2E93" w14:textId="77777777" w:rsidR="00266D94" w:rsidRDefault="00292CC0" w:rsidP="00E21C40">
            <w:pPr>
              <w:pStyle w:val="Tabelle"/>
              <w:rPr>
                <w:rFonts w:cs="Arial"/>
              </w:rPr>
            </w:pPr>
            <w:r w:rsidRPr="00E21C40">
              <w:rPr>
                <w:rFonts w:ascii="Cambria Math" w:hAnsi="Cambria Math" w:cs="Cambria Math"/>
              </w:rPr>
              <w:t>⎯</w:t>
            </w:r>
            <w:r w:rsidRPr="00E21C40">
              <w:rPr>
                <w:rFonts w:cs="Arial"/>
              </w:rPr>
              <w:t xml:space="preserve"> oscillations of the centre of gravity, </w:t>
            </w:r>
            <w:r w:rsidRPr="00E21C40">
              <w:rPr>
                <w:rFonts w:ascii="Cambria Math" w:hAnsi="Cambria Math" w:cs="Cambria Math"/>
              </w:rPr>
              <w:t>⎯</w:t>
            </w:r>
            <w:r w:rsidRPr="00E21C40">
              <w:rPr>
                <w:rFonts w:cs="Arial"/>
              </w:rPr>
              <w:t xml:space="preserve"> characteristics of the supporting surface in case of travelling or installation on different sites (ground conditions, slope, etc.</w:t>
            </w:r>
            <w:proofErr w:type="gramStart"/>
            <w:r w:rsidRPr="00E21C40">
              <w:rPr>
                <w:rFonts w:cs="Arial"/>
              </w:rPr>
              <w:t>) ,</w:t>
            </w:r>
            <w:proofErr w:type="gramEnd"/>
            <w:r w:rsidRPr="00E21C40">
              <w:rPr>
                <w:rFonts w:cs="Arial"/>
              </w:rPr>
              <w:t xml:space="preserve"> and </w:t>
            </w:r>
          </w:p>
          <w:p w14:paraId="21FC5995" w14:textId="69AF8BEF" w:rsidR="00292CC0" w:rsidRPr="00E21C40" w:rsidRDefault="00292CC0" w:rsidP="00E21C40">
            <w:pPr>
              <w:pStyle w:val="Tabelle"/>
              <w:rPr>
                <w:rFonts w:cs="Arial"/>
              </w:rPr>
            </w:pPr>
            <w:r w:rsidRPr="00E21C40">
              <w:rPr>
                <w:rFonts w:ascii="Cambria Math" w:hAnsi="Cambria Math" w:cs="Cambria Math"/>
              </w:rPr>
              <w:t>⎯</w:t>
            </w:r>
            <w:r w:rsidRPr="00E21C40">
              <w:rPr>
                <w:rFonts w:cs="Arial"/>
              </w:rPr>
              <w:t xml:space="preserve"> external forces, such as wind pressure and manual forces. </w:t>
            </w:r>
          </w:p>
        </w:tc>
        <w:tc>
          <w:tcPr>
            <w:tcW w:w="3773" w:type="dxa"/>
            <w:noWrap/>
          </w:tcPr>
          <w:p w14:paraId="690562D2" w14:textId="77777777" w:rsidR="00292CC0" w:rsidRPr="00E21C40" w:rsidRDefault="00292CC0" w:rsidP="00E21C40">
            <w:pPr>
              <w:pStyle w:val="Tabelle"/>
              <w:rPr>
                <w:rFonts w:cs="Arial"/>
              </w:rPr>
            </w:pPr>
          </w:p>
        </w:tc>
        <w:tc>
          <w:tcPr>
            <w:tcW w:w="1120" w:type="dxa"/>
            <w:noWrap/>
          </w:tcPr>
          <w:p w14:paraId="0EAD0D40" w14:textId="77777777" w:rsidR="00292CC0" w:rsidRPr="009A276B" w:rsidRDefault="00292CC0" w:rsidP="009A276B">
            <w:pPr>
              <w:overflowPunct/>
              <w:autoSpaceDE/>
              <w:autoSpaceDN/>
              <w:adjustRightInd/>
              <w:textAlignment w:val="auto"/>
              <w:rPr>
                <w:rFonts w:ascii="Times New Roman" w:eastAsia="Times New Roman" w:hAnsi="Times New Roman"/>
                <w:lang w:eastAsia="en-GB"/>
              </w:rPr>
            </w:pPr>
          </w:p>
        </w:tc>
      </w:tr>
      <w:tr w:rsidR="00266D94" w:rsidRPr="009A276B" w14:paraId="1FDE9200" w14:textId="77777777" w:rsidTr="00266D94">
        <w:trPr>
          <w:trHeight w:val="2165"/>
        </w:trPr>
        <w:tc>
          <w:tcPr>
            <w:tcW w:w="1161" w:type="dxa"/>
            <w:noWrap/>
          </w:tcPr>
          <w:p w14:paraId="5C0C3C94" w14:textId="77777777" w:rsidR="00266D94" w:rsidRPr="00E21C40" w:rsidRDefault="00266D94" w:rsidP="00E21C40">
            <w:pPr>
              <w:pStyle w:val="Tabelle"/>
              <w:rPr>
                <w:rFonts w:cs="Arial"/>
              </w:rPr>
            </w:pPr>
          </w:p>
        </w:tc>
        <w:tc>
          <w:tcPr>
            <w:tcW w:w="3467" w:type="dxa"/>
          </w:tcPr>
          <w:p w14:paraId="715AD58C" w14:textId="77777777" w:rsidR="00C82DCE" w:rsidRDefault="00266D94" w:rsidP="00E21C40">
            <w:pPr>
              <w:pStyle w:val="Tabelle"/>
              <w:rPr>
                <w:rFonts w:cs="Arial"/>
              </w:rPr>
            </w:pPr>
            <w:r w:rsidRPr="00E21C40">
              <w:rPr>
                <w:rFonts w:cs="Arial"/>
              </w:rPr>
              <w:t xml:space="preserve">Stability shall be considered in all phases of the life cycle of the machine, including handling, travelling, installation, use, dismantling, disabling and scrapping. </w:t>
            </w:r>
          </w:p>
          <w:p w14:paraId="5C7CD82D" w14:textId="0452A399" w:rsidR="00266D94" w:rsidRPr="00E21C40" w:rsidRDefault="00266D94" w:rsidP="00E21C40">
            <w:pPr>
              <w:pStyle w:val="Tabelle"/>
              <w:rPr>
                <w:rFonts w:ascii="Cambria Math" w:hAnsi="Cambria Math" w:cs="Cambria Math"/>
              </w:rPr>
            </w:pPr>
            <w:r w:rsidRPr="00E21C40">
              <w:rPr>
                <w:rFonts w:cs="Arial"/>
              </w:rPr>
              <w:t>Other protective measures for stability relevant to safeguarding are given in 6.3.2.6.</w:t>
            </w:r>
          </w:p>
        </w:tc>
        <w:tc>
          <w:tcPr>
            <w:tcW w:w="3773" w:type="dxa"/>
            <w:noWrap/>
          </w:tcPr>
          <w:p w14:paraId="3C7E0B18" w14:textId="77777777" w:rsidR="00266D94" w:rsidRPr="00E21C40" w:rsidRDefault="00266D94" w:rsidP="00E21C40">
            <w:pPr>
              <w:pStyle w:val="Tabelle"/>
              <w:rPr>
                <w:rFonts w:cs="Arial"/>
              </w:rPr>
            </w:pPr>
          </w:p>
        </w:tc>
        <w:tc>
          <w:tcPr>
            <w:tcW w:w="1120" w:type="dxa"/>
            <w:noWrap/>
          </w:tcPr>
          <w:p w14:paraId="4A7C5BE7" w14:textId="77777777" w:rsidR="00266D94" w:rsidRPr="009A276B" w:rsidRDefault="00266D94" w:rsidP="009A276B">
            <w:pPr>
              <w:overflowPunct/>
              <w:autoSpaceDE/>
              <w:autoSpaceDN/>
              <w:adjustRightInd/>
              <w:textAlignment w:val="auto"/>
              <w:rPr>
                <w:rFonts w:ascii="Times New Roman" w:eastAsia="Times New Roman" w:hAnsi="Times New Roman"/>
                <w:lang w:eastAsia="en-GB"/>
              </w:rPr>
            </w:pPr>
          </w:p>
        </w:tc>
      </w:tr>
      <w:tr w:rsidR="009A276B" w:rsidRPr="009A276B" w14:paraId="3AF968EA" w14:textId="77777777" w:rsidTr="00097A3F">
        <w:trPr>
          <w:trHeight w:val="494"/>
        </w:trPr>
        <w:tc>
          <w:tcPr>
            <w:tcW w:w="1161" w:type="dxa"/>
            <w:noWrap/>
            <w:hideMark/>
          </w:tcPr>
          <w:p w14:paraId="6E04FCE6" w14:textId="77777777" w:rsidR="009A276B" w:rsidRPr="00E21C40" w:rsidRDefault="009A276B" w:rsidP="00E21C40">
            <w:pPr>
              <w:pStyle w:val="Tabelle"/>
              <w:rPr>
                <w:rFonts w:cs="Arial"/>
              </w:rPr>
            </w:pPr>
            <w:r w:rsidRPr="00E21C40">
              <w:rPr>
                <w:rFonts w:cs="Arial"/>
              </w:rPr>
              <w:t>6.2.7</w:t>
            </w:r>
          </w:p>
        </w:tc>
        <w:tc>
          <w:tcPr>
            <w:tcW w:w="3467" w:type="dxa"/>
            <w:hideMark/>
          </w:tcPr>
          <w:p w14:paraId="506701BC" w14:textId="661BD3E9" w:rsidR="009A276B" w:rsidRPr="00E21C40" w:rsidRDefault="009A276B" w:rsidP="00E21C40">
            <w:pPr>
              <w:pStyle w:val="Tabelle"/>
              <w:rPr>
                <w:rFonts w:cs="Arial"/>
              </w:rPr>
            </w:pPr>
            <w:r w:rsidRPr="00E21C40">
              <w:rPr>
                <w:rFonts w:cs="Arial"/>
              </w:rPr>
              <w:t xml:space="preserve">Provisions for maintainability </w:t>
            </w:r>
          </w:p>
        </w:tc>
        <w:tc>
          <w:tcPr>
            <w:tcW w:w="3773" w:type="dxa"/>
            <w:noWrap/>
            <w:hideMark/>
          </w:tcPr>
          <w:p w14:paraId="1ABA5EA5" w14:textId="77777777" w:rsidR="009A276B" w:rsidRPr="00E21C40" w:rsidRDefault="009A276B" w:rsidP="00E21C40">
            <w:pPr>
              <w:pStyle w:val="Tabelle"/>
              <w:rPr>
                <w:rFonts w:cs="Arial"/>
              </w:rPr>
            </w:pPr>
          </w:p>
        </w:tc>
        <w:tc>
          <w:tcPr>
            <w:tcW w:w="1120" w:type="dxa"/>
            <w:noWrap/>
            <w:hideMark/>
          </w:tcPr>
          <w:p w14:paraId="7ACD8F2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42BBA96E" w14:textId="77777777" w:rsidTr="00C82DCE">
        <w:trPr>
          <w:trHeight w:val="1460"/>
        </w:trPr>
        <w:tc>
          <w:tcPr>
            <w:tcW w:w="1161" w:type="dxa"/>
            <w:noWrap/>
          </w:tcPr>
          <w:p w14:paraId="42589274" w14:textId="77777777" w:rsidR="00097A3F" w:rsidRPr="00E21C40" w:rsidRDefault="00097A3F" w:rsidP="00E21C40">
            <w:pPr>
              <w:pStyle w:val="Tabelle"/>
              <w:rPr>
                <w:rFonts w:cs="Arial"/>
              </w:rPr>
            </w:pPr>
          </w:p>
        </w:tc>
        <w:tc>
          <w:tcPr>
            <w:tcW w:w="3467" w:type="dxa"/>
          </w:tcPr>
          <w:p w14:paraId="5AF74ED2" w14:textId="345FB329" w:rsidR="00097A3F" w:rsidRPr="00E21C40" w:rsidRDefault="00097A3F" w:rsidP="00E21C40">
            <w:pPr>
              <w:pStyle w:val="Tabelle"/>
              <w:rPr>
                <w:rFonts w:cs="Arial"/>
              </w:rPr>
            </w:pPr>
            <w:r w:rsidRPr="00E21C40">
              <w:rPr>
                <w:rFonts w:cs="Arial"/>
              </w:rPr>
              <w:t xml:space="preserve">When designing a machine, the following maintainability factors shall be </w:t>
            </w:r>
            <w:proofErr w:type="gramStart"/>
            <w:r w:rsidRPr="00E21C40">
              <w:rPr>
                <w:rFonts w:cs="Arial"/>
              </w:rPr>
              <w:t>taken into account</w:t>
            </w:r>
            <w:proofErr w:type="gramEnd"/>
            <w:r w:rsidRPr="00E21C40">
              <w:rPr>
                <w:rFonts w:cs="Arial"/>
              </w:rPr>
              <w:t xml:space="preserve"> to enable maintenance of the machine:</w:t>
            </w:r>
          </w:p>
        </w:tc>
        <w:tc>
          <w:tcPr>
            <w:tcW w:w="3773" w:type="dxa"/>
            <w:noWrap/>
          </w:tcPr>
          <w:p w14:paraId="5C97B098" w14:textId="77777777" w:rsidR="00097A3F" w:rsidRPr="00E21C40" w:rsidRDefault="00097A3F" w:rsidP="00E21C40">
            <w:pPr>
              <w:pStyle w:val="Tabelle"/>
              <w:rPr>
                <w:rFonts w:cs="Arial"/>
              </w:rPr>
            </w:pPr>
          </w:p>
        </w:tc>
        <w:tc>
          <w:tcPr>
            <w:tcW w:w="1120" w:type="dxa"/>
            <w:noWrap/>
          </w:tcPr>
          <w:p w14:paraId="425E9D0C"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C82DCE" w:rsidRPr="009A276B" w14:paraId="20BE58B1" w14:textId="77777777" w:rsidTr="00194509">
        <w:trPr>
          <w:trHeight w:val="1800"/>
        </w:trPr>
        <w:tc>
          <w:tcPr>
            <w:tcW w:w="1161" w:type="dxa"/>
            <w:noWrap/>
          </w:tcPr>
          <w:p w14:paraId="31B70F84" w14:textId="77777777" w:rsidR="00C82DCE" w:rsidRPr="00E21C40" w:rsidRDefault="00C82DCE" w:rsidP="00E21C40">
            <w:pPr>
              <w:pStyle w:val="Tabelle"/>
              <w:rPr>
                <w:rFonts w:cs="Arial"/>
              </w:rPr>
            </w:pPr>
          </w:p>
        </w:tc>
        <w:tc>
          <w:tcPr>
            <w:tcW w:w="3467" w:type="dxa"/>
          </w:tcPr>
          <w:p w14:paraId="6B481DD4" w14:textId="77777777" w:rsidR="00C82DCE" w:rsidRDefault="00C82DCE" w:rsidP="00E21C40">
            <w:pPr>
              <w:pStyle w:val="Tabelle"/>
              <w:rPr>
                <w:rFonts w:cs="Arial"/>
              </w:rPr>
            </w:pPr>
            <w:r w:rsidRPr="00E21C40">
              <w:rPr>
                <w:rFonts w:ascii="Cambria Math" w:hAnsi="Cambria Math" w:cs="Cambria Math"/>
              </w:rPr>
              <w:t>⎯</w:t>
            </w:r>
            <w:r w:rsidRPr="00E21C40">
              <w:rPr>
                <w:rFonts w:cs="Arial"/>
              </w:rPr>
              <w:t xml:space="preserve"> accessibility, taking into account the environment and the human body measurements, including the dimensions of the working clothes and tools </w:t>
            </w:r>
            <w:proofErr w:type="gramStart"/>
            <w:r w:rsidRPr="00E21C40">
              <w:rPr>
                <w:rFonts w:cs="Arial"/>
              </w:rPr>
              <w:t>used;</w:t>
            </w:r>
            <w:proofErr w:type="gramEnd"/>
            <w:r w:rsidRPr="00E21C40">
              <w:rPr>
                <w:rFonts w:cs="Arial"/>
              </w:rPr>
              <w:t xml:space="preserve"> </w:t>
            </w:r>
          </w:p>
          <w:p w14:paraId="36ADC4FF" w14:textId="77777777" w:rsidR="00C82DCE" w:rsidRDefault="00C82DCE" w:rsidP="00E21C40">
            <w:pPr>
              <w:pStyle w:val="Tabelle"/>
              <w:rPr>
                <w:rFonts w:cs="Arial"/>
              </w:rPr>
            </w:pPr>
            <w:r w:rsidRPr="00E21C40">
              <w:rPr>
                <w:rFonts w:ascii="Cambria Math" w:hAnsi="Cambria Math" w:cs="Cambria Math"/>
              </w:rPr>
              <w:t>⎯</w:t>
            </w:r>
            <w:r w:rsidRPr="00E21C40">
              <w:rPr>
                <w:rFonts w:cs="Arial"/>
              </w:rPr>
              <w:t xml:space="preserve"> ease of handling, taking into account human </w:t>
            </w:r>
            <w:proofErr w:type="gramStart"/>
            <w:r w:rsidRPr="00E21C40">
              <w:rPr>
                <w:rFonts w:cs="Arial"/>
              </w:rPr>
              <w:t>capabilities;</w:t>
            </w:r>
            <w:proofErr w:type="gramEnd"/>
            <w:r w:rsidRPr="00E21C40">
              <w:rPr>
                <w:rFonts w:cs="Arial"/>
              </w:rPr>
              <w:t xml:space="preserve"> </w:t>
            </w:r>
          </w:p>
          <w:p w14:paraId="56DB07E7" w14:textId="48AD2D40" w:rsidR="00C82DCE" w:rsidRPr="00E21C40" w:rsidRDefault="00C82DCE" w:rsidP="00E21C40">
            <w:pPr>
              <w:pStyle w:val="Tabelle"/>
              <w:rPr>
                <w:rFonts w:cs="Arial"/>
              </w:rPr>
            </w:pPr>
            <w:r w:rsidRPr="00E21C40">
              <w:rPr>
                <w:rFonts w:ascii="Cambria Math" w:hAnsi="Cambria Math" w:cs="Cambria Math"/>
              </w:rPr>
              <w:t>⎯</w:t>
            </w:r>
            <w:r w:rsidRPr="00E21C40">
              <w:rPr>
                <w:rFonts w:cs="Arial"/>
              </w:rPr>
              <w:t xml:space="preserve"> limitation of the number of special tools and equipment.</w:t>
            </w:r>
          </w:p>
        </w:tc>
        <w:tc>
          <w:tcPr>
            <w:tcW w:w="3773" w:type="dxa"/>
            <w:noWrap/>
          </w:tcPr>
          <w:p w14:paraId="2BCB17AA" w14:textId="77777777" w:rsidR="00C82DCE" w:rsidRPr="00E21C40" w:rsidRDefault="00C82DCE" w:rsidP="00E21C40">
            <w:pPr>
              <w:pStyle w:val="Tabelle"/>
              <w:rPr>
                <w:rFonts w:cs="Arial"/>
              </w:rPr>
            </w:pPr>
          </w:p>
        </w:tc>
        <w:tc>
          <w:tcPr>
            <w:tcW w:w="1120" w:type="dxa"/>
            <w:noWrap/>
          </w:tcPr>
          <w:p w14:paraId="29579A11" w14:textId="77777777" w:rsidR="00C82DCE" w:rsidRPr="009A276B" w:rsidRDefault="00C82DCE" w:rsidP="009A276B">
            <w:pPr>
              <w:overflowPunct/>
              <w:autoSpaceDE/>
              <w:autoSpaceDN/>
              <w:adjustRightInd/>
              <w:textAlignment w:val="auto"/>
              <w:rPr>
                <w:rFonts w:ascii="Times New Roman" w:eastAsia="Times New Roman" w:hAnsi="Times New Roman"/>
                <w:lang w:eastAsia="en-GB"/>
              </w:rPr>
            </w:pPr>
          </w:p>
        </w:tc>
      </w:tr>
      <w:tr w:rsidR="009A276B" w:rsidRPr="009A276B" w14:paraId="2B466C43" w14:textId="77777777" w:rsidTr="003B6C73">
        <w:trPr>
          <w:trHeight w:val="661"/>
        </w:trPr>
        <w:tc>
          <w:tcPr>
            <w:tcW w:w="1161" w:type="dxa"/>
            <w:noWrap/>
            <w:hideMark/>
          </w:tcPr>
          <w:p w14:paraId="0D3AB732" w14:textId="77777777" w:rsidR="009A276B" w:rsidRPr="00E21C40" w:rsidRDefault="009A276B" w:rsidP="00E21C40">
            <w:pPr>
              <w:pStyle w:val="Tabelle"/>
              <w:rPr>
                <w:rFonts w:cs="Arial"/>
              </w:rPr>
            </w:pPr>
            <w:r w:rsidRPr="00E21C40">
              <w:rPr>
                <w:rFonts w:cs="Arial"/>
              </w:rPr>
              <w:t>6.2.8</w:t>
            </w:r>
          </w:p>
        </w:tc>
        <w:tc>
          <w:tcPr>
            <w:tcW w:w="3467" w:type="dxa"/>
            <w:hideMark/>
          </w:tcPr>
          <w:p w14:paraId="2092B901" w14:textId="1DF1E4F0" w:rsidR="009A276B" w:rsidRPr="00E21C40" w:rsidRDefault="009A276B" w:rsidP="00E21C40">
            <w:pPr>
              <w:pStyle w:val="Tabelle"/>
              <w:rPr>
                <w:rFonts w:cs="Arial"/>
              </w:rPr>
            </w:pPr>
            <w:r w:rsidRPr="00E21C40">
              <w:rPr>
                <w:rFonts w:cs="Arial"/>
              </w:rPr>
              <w:t xml:space="preserve">Observing ergonomic principles </w:t>
            </w:r>
          </w:p>
        </w:tc>
        <w:tc>
          <w:tcPr>
            <w:tcW w:w="3773" w:type="dxa"/>
            <w:noWrap/>
            <w:hideMark/>
          </w:tcPr>
          <w:p w14:paraId="37D02BE9" w14:textId="77777777" w:rsidR="009A276B" w:rsidRPr="00E21C40" w:rsidRDefault="009A276B" w:rsidP="00E21C40">
            <w:pPr>
              <w:pStyle w:val="Tabelle"/>
              <w:rPr>
                <w:rFonts w:cs="Arial"/>
              </w:rPr>
            </w:pPr>
          </w:p>
        </w:tc>
        <w:tc>
          <w:tcPr>
            <w:tcW w:w="1120" w:type="dxa"/>
            <w:noWrap/>
            <w:hideMark/>
          </w:tcPr>
          <w:p w14:paraId="48316D9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211B264E" w14:textId="77777777" w:rsidTr="003B6C73">
        <w:trPr>
          <w:trHeight w:val="661"/>
        </w:trPr>
        <w:tc>
          <w:tcPr>
            <w:tcW w:w="1161" w:type="dxa"/>
            <w:noWrap/>
          </w:tcPr>
          <w:p w14:paraId="0FA4D584" w14:textId="77777777" w:rsidR="00097A3F" w:rsidRPr="00E21C40" w:rsidRDefault="00097A3F" w:rsidP="00E21C40">
            <w:pPr>
              <w:pStyle w:val="Tabelle"/>
              <w:rPr>
                <w:rFonts w:cs="Arial"/>
              </w:rPr>
            </w:pPr>
          </w:p>
        </w:tc>
        <w:tc>
          <w:tcPr>
            <w:tcW w:w="3467" w:type="dxa"/>
          </w:tcPr>
          <w:p w14:paraId="419FDB28" w14:textId="2999393B" w:rsidR="00097A3F" w:rsidRPr="00E21C40" w:rsidRDefault="00097A3F" w:rsidP="00E21C40">
            <w:pPr>
              <w:pStyle w:val="Tabelle"/>
              <w:rPr>
                <w:rFonts w:cs="Arial"/>
              </w:rPr>
            </w:pPr>
            <w:r w:rsidRPr="00E21C40">
              <w:rPr>
                <w:rFonts w:cs="Arial"/>
              </w:rPr>
              <w:t xml:space="preserve">Ergonomic principles shall be </w:t>
            </w:r>
            <w:proofErr w:type="gramStart"/>
            <w:r w:rsidRPr="00E21C40">
              <w:rPr>
                <w:rFonts w:cs="Arial"/>
              </w:rPr>
              <w:t>taken into account</w:t>
            </w:r>
            <w:proofErr w:type="gramEnd"/>
            <w:r w:rsidRPr="00E21C40">
              <w:rPr>
                <w:rFonts w:cs="Arial"/>
              </w:rPr>
              <w:t xml:space="preserve"> in designing machinery so as to reduce the mental or physical stress of, and strain on, the operator. These principles shall be considered when allocating functions to operator and machine (degree of </w:t>
            </w:r>
            <w:proofErr w:type="gramStart"/>
            <w:r w:rsidRPr="00E21C40">
              <w:rPr>
                <w:rFonts w:cs="Arial"/>
              </w:rPr>
              <w:t>automation)  in</w:t>
            </w:r>
            <w:proofErr w:type="gramEnd"/>
            <w:r w:rsidRPr="00E21C40">
              <w:rPr>
                <w:rFonts w:cs="Arial"/>
              </w:rPr>
              <w:t xml:space="preserve"> the basic design.</w:t>
            </w:r>
          </w:p>
        </w:tc>
        <w:tc>
          <w:tcPr>
            <w:tcW w:w="3773" w:type="dxa"/>
            <w:noWrap/>
          </w:tcPr>
          <w:p w14:paraId="2CA75BD5" w14:textId="77777777" w:rsidR="00097A3F" w:rsidRPr="00E21C40" w:rsidRDefault="00097A3F" w:rsidP="00E21C40">
            <w:pPr>
              <w:pStyle w:val="Tabelle"/>
              <w:rPr>
                <w:rFonts w:cs="Arial"/>
              </w:rPr>
            </w:pPr>
          </w:p>
        </w:tc>
        <w:tc>
          <w:tcPr>
            <w:tcW w:w="1120" w:type="dxa"/>
            <w:noWrap/>
          </w:tcPr>
          <w:p w14:paraId="2B7ACD1A"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3B6C73" w:rsidRPr="009A276B" w14:paraId="40D7D435" w14:textId="77777777" w:rsidTr="003B6C73">
        <w:trPr>
          <w:trHeight w:val="699"/>
        </w:trPr>
        <w:tc>
          <w:tcPr>
            <w:tcW w:w="1161" w:type="dxa"/>
            <w:noWrap/>
            <w:hideMark/>
          </w:tcPr>
          <w:p w14:paraId="47B40C79" w14:textId="77777777" w:rsidR="003B6C73" w:rsidRPr="00E21C40" w:rsidRDefault="003B6C73" w:rsidP="00E21C40">
            <w:pPr>
              <w:pStyle w:val="Tabelle"/>
              <w:rPr>
                <w:rFonts w:cs="Arial"/>
              </w:rPr>
            </w:pPr>
            <w:r w:rsidRPr="00E21C40">
              <w:rPr>
                <w:rFonts w:cs="Arial"/>
              </w:rPr>
              <w:t>NOTE</w:t>
            </w:r>
          </w:p>
        </w:tc>
        <w:tc>
          <w:tcPr>
            <w:tcW w:w="7240" w:type="dxa"/>
            <w:gridSpan w:val="2"/>
            <w:hideMark/>
          </w:tcPr>
          <w:p w14:paraId="3BFEFDBF" w14:textId="1F76F867" w:rsidR="003B6C73" w:rsidRPr="003B6C73" w:rsidRDefault="003B6C73" w:rsidP="00E21C40">
            <w:pPr>
              <w:pStyle w:val="Tabelle"/>
              <w:rPr>
                <w:rFonts w:cs="Arial"/>
                <w:i/>
              </w:rPr>
            </w:pPr>
            <w:r w:rsidRPr="003B6C73">
              <w:rPr>
                <w:rFonts w:cs="Arial"/>
                <w:i/>
              </w:rPr>
              <w:t xml:space="preserve">Also improved are the performance and reliability of operation and hence the reduction in the probability of errors at all stages of machine use. </w:t>
            </w:r>
          </w:p>
        </w:tc>
        <w:tc>
          <w:tcPr>
            <w:tcW w:w="1120" w:type="dxa"/>
            <w:noWrap/>
            <w:hideMark/>
          </w:tcPr>
          <w:p w14:paraId="4059672C" w14:textId="77777777" w:rsidR="003B6C73" w:rsidRPr="009A276B" w:rsidRDefault="003B6C73" w:rsidP="009A276B">
            <w:pPr>
              <w:overflowPunct/>
              <w:autoSpaceDE/>
              <w:autoSpaceDN/>
              <w:adjustRightInd/>
              <w:textAlignment w:val="auto"/>
              <w:rPr>
                <w:rFonts w:ascii="Times New Roman" w:eastAsia="Times New Roman" w:hAnsi="Times New Roman"/>
                <w:lang w:eastAsia="en-GB"/>
              </w:rPr>
            </w:pPr>
          </w:p>
        </w:tc>
      </w:tr>
      <w:tr w:rsidR="003B6C73" w:rsidRPr="009A276B" w14:paraId="4298B8D0" w14:textId="77777777" w:rsidTr="003B6C73">
        <w:trPr>
          <w:trHeight w:val="1408"/>
        </w:trPr>
        <w:tc>
          <w:tcPr>
            <w:tcW w:w="1161" w:type="dxa"/>
            <w:noWrap/>
          </w:tcPr>
          <w:p w14:paraId="7F0993C4" w14:textId="77777777" w:rsidR="003B6C73" w:rsidRPr="00E21C40" w:rsidRDefault="003B6C73" w:rsidP="00E21C40">
            <w:pPr>
              <w:pStyle w:val="Tabelle"/>
              <w:rPr>
                <w:rFonts w:cs="Arial"/>
              </w:rPr>
            </w:pPr>
          </w:p>
        </w:tc>
        <w:tc>
          <w:tcPr>
            <w:tcW w:w="3467" w:type="dxa"/>
          </w:tcPr>
          <w:p w14:paraId="2083E0A7" w14:textId="77777777" w:rsidR="00060E50" w:rsidRDefault="003B6C73" w:rsidP="00E21C40">
            <w:pPr>
              <w:pStyle w:val="Tabelle"/>
              <w:rPr>
                <w:rFonts w:cs="Arial"/>
              </w:rPr>
            </w:pPr>
            <w:r w:rsidRPr="00E21C40">
              <w:rPr>
                <w:rFonts w:cs="Arial"/>
              </w:rPr>
              <w:t>Account shall be taken of body sizes likely to be found in the intended user population, strengths and postures, movement amplitudes, frequency of cyclic actions (see ISO 10075 and ISO 10075-2</w:t>
            </w:r>
            <w:proofErr w:type="gramStart"/>
            <w:r w:rsidRPr="00E21C40">
              <w:rPr>
                <w:rFonts w:cs="Arial"/>
              </w:rPr>
              <w:t>) .</w:t>
            </w:r>
            <w:proofErr w:type="gramEnd"/>
            <w:r w:rsidRPr="00E21C40">
              <w:rPr>
                <w:rFonts w:cs="Arial"/>
              </w:rPr>
              <w:t xml:space="preserve"> </w:t>
            </w:r>
          </w:p>
          <w:p w14:paraId="184D4C96" w14:textId="77777777" w:rsidR="00060E50" w:rsidRDefault="003B6C73" w:rsidP="00E21C40">
            <w:pPr>
              <w:pStyle w:val="Tabelle"/>
              <w:rPr>
                <w:rFonts w:cs="Arial"/>
              </w:rPr>
            </w:pPr>
            <w:r w:rsidRPr="00E21C40">
              <w:rPr>
                <w:rFonts w:cs="Arial"/>
              </w:rPr>
              <w:t xml:space="preserve">All elements of the operator–machine interface, such as controls, signalling or data display elements, </w:t>
            </w:r>
            <w:r w:rsidRPr="00E21C40">
              <w:rPr>
                <w:rFonts w:cs="Arial"/>
              </w:rPr>
              <w:lastRenderedPageBreak/>
              <w:t xml:space="preserve">shall be designed to be easily understood so that clear and unambiguous interaction between the operator and the machine is possible. See EN 614-1, EN 13861 and IEC 61310-1. </w:t>
            </w:r>
          </w:p>
          <w:p w14:paraId="2D76CB47" w14:textId="7E4E2E25" w:rsidR="003B6C73" w:rsidRPr="00E21C40" w:rsidRDefault="003B6C73" w:rsidP="00E21C40">
            <w:pPr>
              <w:pStyle w:val="Tabelle"/>
              <w:rPr>
                <w:rFonts w:cs="Arial"/>
              </w:rPr>
            </w:pPr>
            <w:r w:rsidRPr="00E21C40">
              <w:rPr>
                <w:rFonts w:cs="Arial"/>
              </w:rPr>
              <w:t>The designer's attention is particularly drawn to following ergonomic aspects of machine design.</w:t>
            </w:r>
          </w:p>
        </w:tc>
        <w:tc>
          <w:tcPr>
            <w:tcW w:w="3773" w:type="dxa"/>
            <w:noWrap/>
          </w:tcPr>
          <w:p w14:paraId="41612D0C" w14:textId="77777777" w:rsidR="003B6C73" w:rsidRPr="00E21C40" w:rsidRDefault="003B6C73" w:rsidP="00E21C40">
            <w:pPr>
              <w:pStyle w:val="Tabelle"/>
              <w:rPr>
                <w:rFonts w:cs="Arial"/>
              </w:rPr>
            </w:pPr>
          </w:p>
        </w:tc>
        <w:tc>
          <w:tcPr>
            <w:tcW w:w="1120" w:type="dxa"/>
            <w:noWrap/>
          </w:tcPr>
          <w:p w14:paraId="4809FF6C" w14:textId="77777777" w:rsidR="003B6C73" w:rsidRPr="009A276B" w:rsidRDefault="003B6C73" w:rsidP="009A276B">
            <w:pPr>
              <w:overflowPunct/>
              <w:autoSpaceDE/>
              <w:autoSpaceDN/>
              <w:adjustRightInd/>
              <w:textAlignment w:val="auto"/>
              <w:rPr>
                <w:rFonts w:ascii="Times New Roman" w:eastAsia="Times New Roman" w:hAnsi="Times New Roman"/>
                <w:lang w:eastAsia="en-GB"/>
              </w:rPr>
            </w:pPr>
          </w:p>
        </w:tc>
      </w:tr>
      <w:tr w:rsidR="009A276B" w:rsidRPr="009A276B" w14:paraId="0FDB29FA" w14:textId="77777777" w:rsidTr="00194509">
        <w:trPr>
          <w:trHeight w:val="780"/>
        </w:trPr>
        <w:tc>
          <w:tcPr>
            <w:tcW w:w="1161" w:type="dxa"/>
            <w:noWrap/>
            <w:hideMark/>
          </w:tcPr>
          <w:p w14:paraId="32F4CB33" w14:textId="77777777" w:rsidR="009A276B" w:rsidRPr="00E21C40" w:rsidRDefault="009A276B" w:rsidP="00E21C40">
            <w:pPr>
              <w:pStyle w:val="Tabelle"/>
              <w:rPr>
                <w:rFonts w:cs="Arial"/>
              </w:rPr>
            </w:pPr>
            <w:r w:rsidRPr="00E21C40">
              <w:rPr>
                <w:rFonts w:cs="Arial"/>
              </w:rPr>
              <w:t>a)</w:t>
            </w:r>
          </w:p>
        </w:tc>
        <w:tc>
          <w:tcPr>
            <w:tcW w:w="3467" w:type="dxa"/>
            <w:hideMark/>
          </w:tcPr>
          <w:p w14:paraId="7424241D" w14:textId="77777777" w:rsidR="009A276B" w:rsidRPr="00E21C40" w:rsidRDefault="009A276B" w:rsidP="00E21C40">
            <w:pPr>
              <w:pStyle w:val="Tabelle"/>
              <w:rPr>
                <w:rFonts w:cs="Arial"/>
              </w:rPr>
            </w:pPr>
            <w:r w:rsidRPr="00E21C40">
              <w:rPr>
                <w:rFonts w:cs="Arial"/>
              </w:rPr>
              <w:t xml:space="preserve"> Avoid the necessity for stressful postures and movements during the use of the machine (for example, providing facilities to adjust the machine to suit the various operators</w:t>
            </w:r>
            <w:proofErr w:type="gramStart"/>
            <w:r w:rsidRPr="00E21C40">
              <w:rPr>
                <w:rFonts w:cs="Arial"/>
              </w:rPr>
              <w:t>) .</w:t>
            </w:r>
            <w:proofErr w:type="gramEnd"/>
          </w:p>
        </w:tc>
        <w:tc>
          <w:tcPr>
            <w:tcW w:w="3773" w:type="dxa"/>
            <w:noWrap/>
            <w:hideMark/>
          </w:tcPr>
          <w:p w14:paraId="298A5C68" w14:textId="77777777" w:rsidR="009A276B" w:rsidRPr="00E21C40" w:rsidRDefault="009A276B" w:rsidP="00E21C40">
            <w:pPr>
              <w:pStyle w:val="Tabelle"/>
              <w:rPr>
                <w:rFonts w:cs="Arial"/>
              </w:rPr>
            </w:pPr>
          </w:p>
        </w:tc>
        <w:tc>
          <w:tcPr>
            <w:tcW w:w="1120" w:type="dxa"/>
            <w:noWrap/>
            <w:hideMark/>
          </w:tcPr>
          <w:p w14:paraId="3C07BC9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D14EAD4" w14:textId="77777777" w:rsidTr="00194509">
        <w:trPr>
          <w:trHeight w:val="780"/>
        </w:trPr>
        <w:tc>
          <w:tcPr>
            <w:tcW w:w="1161" w:type="dxa"/>
            <w:noWrap/>
            <w:hideMark/>
          </w:tcPr>
          <w:p w14:paraId="65E620FA" w14:textId="77777777" w:rsidR="009A276B" w:rsidRPr="00E21C40" w:rsidRDefault="009A276B" w:rsidP="00E21C40">
            <w:pPr>
              <w:pStyle w:val="Tabelle"/>
              <w:rPr>
                <w:rFonts w:cs="Arial"/>
              </w:rPr>
            </w:pPr>
            <w:r w:rsidRPr="00E21C40">
              <w:rPr>
                <w:rFonts w:cs="Arial"/>
              </w:rPr>
              <w:t>b)</w:t>
            </w:r>
          </w:p>
        </w:tc>
        <w:tc>
          <w:tcPr>
            <w:tcW w:w="3467" w:type="dxa"/>
            <w:hideMark/>
          </w:tcPr>
          <w:p w14:paraId="488C09C3" w14:textId="77777777" w:rsidR="009A276B" w:rsidRPr="00E21C40" w:rsidRDefault="009A276B" w:rsidP="00E21C40">
            <w:pPr>
              <w:pStyle w:val="Tabelle"/>
              <w:rPr>
                <w:rFonts w:cs="Arial"/>
              </w:rPr>
            </w:pPr>
            <w:r w:rsidRPr="00E21C40">
              <w:rPr>
                <w:rFonts w:cs="Arial"/>
              </w:rPr>
              <w:t xml:space="preserve"> Design machines, especially hand-held and mobile machines, </w:t>
            </w:r>
            <w:proofErr w:type="gramStart"/>
            <w:r w:rsidRPr="00E21C40">
              <w:rPr>
                <w:rFonts w:cs="Arial"/>
              </w:rPr>
              <w:t>so as to</w:t>
            </w:r>
            <w:proofErr w:type="gramEnd"/>
            <w:r w:rsidRPr="00E21C40">
              <w:rPr>
                <w:rFonts w:cs="Arial"/>
              </w:rPr>
              <w:t xml:space="preserve"> enable them to be operated easily, taking into account human effort, actuation of controls and hand, arm and leg anatomy.</w:t>
            </w:r>
          </w:p>
        </w:tc>
        <w:tc>
          <w:tcPr>
            <w:tcW w:w="3773" w:type="dxa"/>
            <w:noWrap/>
            <w:hideMark/>
          </w:tcPr>
          <w:p w14:paraId="3F5F49BE" w14:textId="77777777" w:rsidR="009A276B" w:rsidRPr="00E21C40" w:rsidRDefault="009A276B" w:rsidP="00E21C40">
            <w:pPr>
              <w:pStyle w:val="Tabelle"/>
              <w:rPr>
                <w:rFonts w:cs="Arial"/>
              </w:rPr>
            </w:pPr>
          </w:p>
        </w:tc>
        <w:tc>
          <w:tcPr>
            <w:tcW w:w="1120" w:type="dxa"/>
            <w:noWrap/>
            <w:hideMark/>
          </w:tcPr>
          <w:p w14:paraId="459CD7F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46D6CFC" w14:textId="77777777" w:rsidTr="00194509">
        <w:trPr>
          <w:trHeight w:val="525"/>
        </w:trPr>
        <w:tc>
          <w:tcPr>
            <w:tcW w:w="1161" w:type="dxa"/>
            <w:noWrap/>
            <w:hideMark/>
          </w:tcPr>
          <w:p w14:paraId="16819C49" w14:textId="77777777" w:rsidR="009A276B" w:rsidRPr="00E21C40" w:rsidRDefault="009A276B" w:rsidP="00E21C40">
            <w:pPr>
              <w:pStyle w:val="Tabelle"/>
              <w:rPr>
                <w:rFonts w:cs="Arial"/>
              </w:rPr>
            </w:pPr>
            <w:r w:rsidRPr="00E21C40">
              <w:rPr>
                <w:rFonts w:cs="Arial"/>
              </w:rPr>
              <w:t>c)</w:t>
            </w:r>
          </w:p>
        </w:tc>
        <w:tc>
          <w:tcPr>
            <w:tcW w:w="3467" w:type="dxa"/>
            <w:hideMark/>
          </w:tcPr>
          <w:p w14:paraId="05556B20" w14:textId="77777777" w:rsidR="009A276B" w:rsidRPr="00E21C40" w:rsidRDefault="009A276B" w:rsidP="00E21C40">
            <w:pPr>
              <w:pStyle w:val="Tabelle"/>
              <w:rPr>
                <w:rFonts w:cs="Arial"/>
              </w:rPr>
            </w:pPr>
            <w:r w:rsidRPr="00E21C40">
              <w:rPr>
                <w:rFonts w:cs="Arial"/>
              </w:rPr>
              <w:t xml:space="preserve"> Limit as far as possible noise, vibration and thermal effects such as extreme temperatures.</w:t>
            </w:r>
          </w:p>
        </w:tc>
        <w:tc>
          <w:tcPr>
            <w:tcW w:w="3773" w:type="dxa"/>
            <w:noWrap/>
            <w:hideMark/>
          </w:tcPr>
          <w:p w14:paraId="38FB4C7E" w14:textId="77777777" w:rsidR="009A276B" w:rsidRPr="00E21C40" w:rsidRDefault="009A276B" w:rsidP="00E21C40">
            <w:pPr>
              <w:pStyle w:val="Tabelle"/>
              <w:rPr>
                <w:rFonts w:cs="Arial"/>
              </w:rPr>
            </w:pPr>
          </w:p>
        </w:tc>
        <w:tc>
          <w:tcPr>
            <w:tcW w:w="1120" w:type="dxa"/>
            <w:noWrap/>
            <w:hideMark/>
          </w:tcPr>
          <w:p w14:paraId="1BB25B8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8380E7A" w14:textId="77777777" w:rsidTr="00194509">
        <w:trPr>
          <w:trHeight w:val="525"/>
        </w:trPr>
        <w:tc>
          <w:tcPr>
            <w:tcW w:w="1161" w:type="dxa"/>
            <w:noWrap/>
            <w:hideMark/>
          </w:tcPr>
          <w:p w14:paraId="14FAC276" w14:textId="77777777" w:rsidR="009A276B" w:rsidRPr="00E21C40" w:rsidRDefault="009A276B" w:rsidP="00E21C40">
            <w:pPr>
              <w:pStyle w:val="Tabelle"/>
              <w:rPr>
                <w:rFonts w:cs="Arial"/>
              </w:rPr>
            </w:pPr>
            <w:r w:rsidRPr="00E21C40">
              <w:rPr>
                <w:rFonts w:cs="Arial"/>
              </w:rPr>
              <w:t>d)</w:t>
            </w:r>
          </w:p>
        </w:tc>
        <w:tc>
          <w:tcPr>
            <w:tcW w:w="3467" w:type="dxa"/>
            <w:hideMark/>
          </w:tcPr>
          <w:p w14:paraId="7302E435" w14:textId="77777777" w:rsidR="009A276B" w:rsidRPr="00E21C40" w:rsidRDefault="009A276B" w:rsidP="00E21C40">
            <w:pPr>
              <w:pStyle w:val="Tabelle"/>
              <w:rPr>
                <w:rFonts w:cs="Arial"/>
              </w:rPr>
            </w:pPr>
            <w:r w:rsidRPr="00E21C40">
              <w:rPr>
                <w:rFonts w:cs="Arial"/>
              </w:rPr>
              <w:t xml:space="preserve"> Avoid linking the operator's working rhythm to an automatic succession of cycles.</w:t>
            </w:r>
          </w:p>
        </w:tc>
        <w:tc>
          <w:tcPr>
            <w:tcW w:w="3773" w:type="dxa"/>
            <w:noWrap/>
            <w:hideMark/>
          </w:tcPr>
          <w:p w14:paraId="50F9C010" w14:textId="77777777" w:rsidR="009A276B" w:rsidRPr="00E21C40" w:rsidRDefault="009A276B" w:rsidP="00E21C40">
            <w:pPr>
              <w:pStyle w:val="Tabelle"/>
              <w:rPr>
                <w:rFonts w:cs="Arial"/>
              </w:rPr>
            </w:pPr>
          </w:p>
        </w:tc>
        <w:tc>
          <w:tcPr>
            <w:tcW w:w="1120" w:type="dxa"/>
            <w:noWrap/>
            <w:hideMark/>
          </w:tcPr>
          <w:p w14:paraId="1849F49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88898B1" w14:textId="77777777" w:rsidTr="00194509">
        <w:trPr>
          <w:trHeight w:val="2055"/>
        </w:trPr>
        <w:tc>
          <w:tcPr>
            <w:tcW w:w="1161" w:type="dxa"/>
            <w:noWrap/>
            <w:hideMark/>
          </w:tcPr>
          <w:p w14:paraId="49905A2D" w14:textId="77777777" w:rsidR="009A276B" w:rsidRPr="00E21C40" w:rsidRDefault="009A276B" w:rsidP="00E21C40">
            <w:pPr>
              <w:pStyle w:val="Tabelle"/>
              <w:rPr>
                <w:rFonts w:cs="Arial"/>
              </w:rPr>
            </w:pPr>
            <w:r w:rsidRPr="00E21C40">
              <w:rPr>
                <w:rFonts w:cs="Arial"/>
              </w:rPr>
              <w:t>e)</w:t>
            </w:r>
          </w:p>
        </w:tc>
        <w:tc>
          <w:tcPr>
            <w:tcW w:w="3467" w:type="dxa"/>
            <w:hideMark/>
          </w:tcPr>
          <w:p w14:paraId="41E053DA" w14:textId="77777777" w:rsidR="009A276B" w:rsidRPr="00E21C40" w:rsidRDefault="009A276B" w:rsidP="00E21C40">
            <w:pPr>
              <w:pStyle w:val="Tabelle"/>
              <w:rPr>
                <w:rFonts w:cs="Arial"/>
              </w:rPr>
            </w:pPr>
            <w:r w:rsidRPr="00E21C40">
              <w:rPr>
                <w:rFonts w:cs="Arial"/>
              </w:rPr>
              <w:t xml:space="preserve"> Provide local lighting on or in the machine for the illumination of the working area and of adjusting, setting-up and frequent maintenance zones when the design features of the machine and/or its guards render the ambient lighting inadequate. Flicker, dazzling, shadows and stroboscopic effects shall be avoided if they can cause a risk. If the position or the lighting source </w:t>
            </w:r>
            <w:proofErr w:type="gramStart"/>
            <w:r w:rsidRPr="00E21C40">
              <w:rPr>
                <w:rFonts w:cs="Arial"/>
              </w:rPr>
              <w:t>has to</w:t>
            </w:r>
            <w:proofErr w:type="gramEnd"/>
            <w:r w:rsidRPr="00E21C40">
              <w:rPr>
                <w:rFonts w:cs="Arial"/>
              </w:rPr>
              <w:t xml:space="preserve"> be adjusted, its location shall be such that it does not cause any risk to persons making the adjustment.</w:t>
            </w:r>
          </w:p>
        </w:tc>
        <w:tc>
          <w:tcPr>
            <w:tcW w:w="3773" w:type="dxa"/>
            <w:noWrap/>
            <w:hideMark/>
          </w:tcPr>
          <w:p w14:paraId="55FDB46D" w14:textId="77777777" w:rsidR="009A276B" w:rsidRPr="00E21C40" w:rsidRDefault="009A276B" w:rsidP="00E21C40">
            <w:pPr>
              <w:pStyle w:val="Tabelle"/>
              <w:rPr>
                <w:rFonts w:cs="Arial"/>
              </w:rPr>
            </w:pPr>
          </w:p>
        </w:tc>
        <w:tc>
          <w:tcPr>
            <w:tcW w:w="1120" w:type="dxa"/>
            <w:noWrap/>
            <w:hideMark/>
          </w:tcPr>
          <w:p w14:paraId="00FF987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4CDA78D" w14:textId="77777777" w:rsidTr="00257B55">
        <w:trPr>
          <w:trHeight w:val="626"/>
        </w:trPr>
        <w:tc>
          <w:tcPr>
            <w:tcW w:w="1161" w:type="dxa"/>
            <w:noWrap/>
            <w:hideMark/>
          </w:tcPr>
          <w:p w14:paraId="5B56B67C" w14:textId="77777777" w:rsidR="009A276B" w:rsidRPr="00E21C40" w:rsidRDefault="009A276B" w:rsidP="00E21C40">
            <w:pPr>
              <w:pStyle w:val="Tabelle"/>
              <w:rPr>
                <w:rFonts w:cs="Arial"/>
              </w:rPr>
            </w:pPr>
            <w:r w:rsidRPr="00E21C40">
              <w:rPr>
                <w:rFonts w:cs="Arial"/>
              </w:rPr>
              <w:t>f)</w:t>
            </w:r>
          </w:p>
        </w:tc>
        <w:tc>
          <w:tcPr>
            <w:tcW w:w="3467" w:type="dxa"/>
            <w:hideMark/>
          </w:tcPr>
          <w:p w14:paraId="28A3A5D7" w14:textId="3852B1CF" w:rsidR="009A276B" w:rsidRPr="00E21C40" w:rsidRDefault="009A276B" w:rsidP="00E21C40">
            <w:pPr>
              <w:pStyle w:val="Tabelle"/>
              <w:rPr>
                <w:rFonts w:cs="Arial"/>
              </w:rPr>
            </w:pPr>
            <w:r w:rsidRPr="00E21C40">
              <w:rPr>
                <w:rFonts w:cs="Arial"/>
              </w:rPr>
              <w:t xml:space="preserve"> Select, locate and identify manual controls (</w:t>
            </w:r>
            <w:proofErr w:type="gramStart"/>
            <w:r w:rsidRPr="00E21C40">
              <w:rPr>
                <w:rFonts w:cs="Arial"/>
              </w:rPr>
              <w:t>actuators)  so</w:t>
            </w:r>
            <w:proofErr w:type="gramEnd"/>
            <w:r w:rsidRPr="00E21C40">
              <w:rPr>
                <w:rFonts w:cs="Arial"/>
              </w:rPr>
              <w:t xml:space="preserve"> that </w:t>
            </w:r>
          </w:p>
        </w:tc>
        <w:tc>
          <w:tcPr>
            <w:tcW w:w="3773" w:type="dxa"/>
            <w:noWrap/>
            <w:hideMark/>
          </w:tcPr>
          <w:p w14:paraId="291DE713" w14:textId="77777777" w:rsidR="009A276B" w:rsidRPr="00E21C40" w:rsidRDefault="009A276B" w:rsidP="00E21C40">
            <w:pPr>
              <w:pStyle w:val="Tabelle"/>
              <w:rPr>
                <w:rFonts w:cs="Arial"/>
              </w:rPr>
            </w:pPr>
          </w:p>
        </w:tc>
        <w:tc>
          <w:tcPr>
            <w:tcW w:w="1120" w:type="dxa"/>
            <w:noWrap/>
            <w:hideMark/>
          </w:tcPr>
          <w:p w14:paraId="7B367FB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257B55" w:rsidRPr="009A276B" w14:paraId="414C72A3" w14:textId="77777777" w:rsidTr="00257B55">
        <w:trPr>
          <w:trHeight w:val="626"/>
        </w:trPr>
        <w:tc>
          <w:tcPr>
            <w:tcW w:w="1161" w:type="dxa"/>
            <w:noWrap/>
          </w:tcPr>
          <w:p w14:paraId="34F1D2CF" w14:textId="77777777" w:rsidR="00257B55" w:rsidRPr="00E21C40" w:rsidRDefault="00257B55" w:rsidP="00E21C40">
            <w:pPr>
              <w:pStyle w:val="Tabelle"/>
              <w:rPr>
                <w:rFonts w:cs="Arial"/>
              </w:rPr>
            </w:pPr>
          </w:p>
        </w:tc>
        <w:tc>
          <w:tcPr>
            <w:tcW w:w="3467" w:type="dxa"/>
          </w:tcPr>
          <w:p w14:paraId="4E27186D" w14:textId="77777777" w:rsidR="00257B55" w:rsidRDefault="00257B55" w:rsidP="00E21C40">
            <w:pPr>
              <w:pStyle w:val="Tabelle"/>
              <w:rPr>
                <w:rFonts w:cs="Arial"/>
              </w:rPr>
            </w:pPr>
            <w:r w:rsidRPr="00E21C40">
              <w:rPr>
                <w:rFonts w:ascii="Cambria Math" w:hAnsi="Cambria Math" w:cs="Cambria Math"/>
              </w:rPr>
              <w:t>⎯</w:t>
            </w:r>
            <w:r w:rsidRPr="00E21C40">
              <w:rPr>
                <w:rFonts w:cs="Arial"/>
              </w:rPr>
              <w:t xml:space="preserve"> they are clearly visible and identifiable, and appropriately marked where necessary (see 6.4.4</w:t>
            </w:r>
            <w:proofErr w:type="gramStart"/>
            <w:r w:rsidRPr="00E21C40">
              <w:rPr>
                <w:rFonts w:cs="Arial"/>
              </w:rPr>
              <w:t>) ,</w:t>
            </w:r>
            <w:proofErr w:type="gramEnd"/>
            <w:r w:rsidRPr="00E21C40">
              <w:rPr>
                <w:rFonts w:cs="Arial"/>
              </w:rPr>
              <w:t xml:space="preserve"> </w:t>
            </w:r>
          </w:p>
          <w:p w14:paraId="6C68F65B" w14:textId="77777777" w:rsidR="00257B55" w:rsidRDefault="00257B55" w:rsidP="00E21C40">
            <w:pPr>
              <w:pStyle w:val="Tabelle"/>
              <w:rPr>
                <w:rFonts w:cs="Arial"/>
              </w:rPr>
            </w:pPr>
            <w:r w:rsidRPr="00E21C40">
              <w:rPr>
                <w:rFonts w:ascii="Cambria Math" w:hAnsi="Cambria Math" w:cs="Cambria Math"/>
              </w:rPr>
              <w:lastRenderedPageBreak/>
              <w:t>⎯</w:t>
            </w:r>
            <w:r w:rsidRPr="00E21C40">
              <w:rPr>
                <w:rFonts w:cs="Arial"/>
              </w:rPr>
              <w:t xml:space="preserve"> they can be safely operated without hesitation or loss of time and without ambiguity (for example, a standard layout of controls reduces the possibility of error when an operator changes from a machine to another one of similar type having the same pattern of operation</w:t>
            </w:r>
            <w:proofErr w:type="gramStart"/>
            <w:r w:rsidRPr="00E21C40">
              <w:rPr>
                <w:rFonts w:cs="Arial"/>
              </w:rPr>
              <w:t>) ,</w:t>
            </w:r>
            <w:proofErr w:type="gramEnd"/>
            <w:r w:rsidRPr="00E21C40">
              <w:rPr>
                <w:rFonts w:cs="Arial"/>
              </w:rPr>
              <w:t xml:space="preserve"> </w:t>
            </w:r>
          </w:p>
          <w:p w14:paraId="0B459863" w14:textId="77777777" w:rsidR="00257B55" w:rsidRDefault="00257B55" w:rsidP="00E21C40">
            <w:pPr>
              <w:pStyle w:val="Tabelle"/>
              <w:rPr>
                <w:rFonts w:cs="Arial"/>
              </w:rPr>
            </w:pPr>
            <w:r w:rsidRPr="00E21C40">
              <w:rPr>
                <w:rFonts w:ascii="Cambria Math" w:hAnsi="Cambria Math" w:cs="Cambria Math"/>
              </w:rPr>
              <w:t>⎯</w:t>
            </w:r>
            <w:r w:rsidRPr="00E21C40">
              <w:rPr>
                <w:rFonts w:cs="Arial"/>
              </w:rPr>
              <w:t xml:space="preserve"> their location (for push-</w:t>
            </w:r>
            <w:proofErr w:type="gramStart"/>
            <w:r w:rsidRPr="00E21C40">
              <w:rPr>
                <w:rFonts w:cs="Arial"/>
              </w:rPr>
              <w:t>buttons)  and</w:t>
            </w:r>
            <w:proofErr w:type="gramEnd"/>
            <w:r w:rsidRPr="00E21C40">
              <w:rPr>
                <w:rFonts w:cs="Arial"/>
              </w:rPr>
              <w:t xml:space="preserve"> their movement (for levers and hand wheels)  are consistent with their effect (see IEC 61310-3) , and </w:t>
            </w:r>
          </w:p>
          <w:p w14:paraId="3C310F1D" w14:textId="77555549" w:rsidR="00257B55" w:rsidRPr="00E21C40" w:rsidRDefault="00257B55" w:rsidP="00E21C40">
            <w:pPr>
              <w:pStyle w:val="Tabelle"/>
              <w:rPr>
                <w:rFonts w:cs="Arial"/>
              </w:rPr>
            </w:pPr>
            <w:r w:rsidRPr="00E21C40">
              <w:rPr>
                <w:rFonts w:ascii="Cambria Math" w:hAnsi="Cambria Math" w:cs="Cambria Math"/>
              </w:rPr>
              <w:t>⎯</w:t>
            </w:r>
            <w:r w:rsidRPr="00E21C40">
              <w:rPr>
                <w:rFonts w:cs="Arial"/>
              </w:rPr>
              <w:t xml:space="preserve"> their operation cannot cause additional risk. </w:t>
            </w:r>
          </w:p>
        </w:tc>
        <w:tc>
          <w:tcPr>
            <w:tcW w:w="3773" w:type="dxa"/>
            <w:noWrap/>
          </w:tcPr>
          <w:p w14:paraId="411DA30D" w14:textId="77777777" w:rsidR="00257B55" w:rsidRPr="00E21C40" w:rsidRDefault="00257B55" w:rsidP="00E21C40">
            <w:pPr>
              <w:pStyle w:val="Tabelle"/>
              <w:rPr>
                <w:rFonts w:cs="Arial"/>
              </w:rPr>
            </w:pPr>
          </w:p>
        </w:tc>
        <w:tc>
          <w:tcPr>
            <w:tcW w:w="1120" w:type="dxa"/>
            <w:noWrap/>
          </w:tcPr>
          <w:p w14:paraId="2905098F" w14:textId="77777777" w:rsidR="00257B55" w:rsidRPr="009A276B" w:rsidRDefault="00257B55" w:rsidP="009A276B">
            <w:pPr>
              <w:overflowPunct/>
              <w:autoSpaceDE/>
              <w:autoSpaceDN/>
              <w:adjustRightInd/>
              <w:textAlignment w:val="auto"/>
              <w:rPr>
                <w:rFonts w:ascii="Times New Roman" w:eastAsia="Times New Roman" w:hAnsi="Times New Roman"/>
                <w:lang w:eastAsia="en-GB"/>
              </w:rPr>
            </w:pPr>
          </w:p>
        </w:tc>
      </w:tr>
      <w:tr w:rsidR="00257B55" w:rsidRPr="009A276B" w14:paraId="53840770" w14:textId="77777777" w:rsidTr="00257B55">
        <w:trPr>
          <w:trHeight w:val="626"/>
        </w:trPr>
        <w:tc>
          <w:tcPr>
            <w:tcW w:w="1161" w:type="dxa"/>
            <w:noWrap/>
          </w:tcPr>
          <w:p w14:paraId="61B703D1" w14:textId="77777777" w:rsidR="00257B55" w:rsidRPr="00E21C40" w:rsidRDefault="00257B55" w:rsidP="00E21C40">
            <w:pPr>
              <w:pStyle w:val="Tabelle"/>
              <w:rPr>
                <w:rFonts w:cs="Arial"/>
              </w:rPr>
            </w:pPr>
          </w:p>
        </w:tc>
        <w:tc>
          <w:tcPr>
            <w:tcW w:w="3467" w:type="dxa"/>
          </w:tcPr>
          <w:p w14:paraId="6909A5FD" w14:textId="77777777" w:rsidR="00FA6521" w:rsidRDefault="00257B55" w:rsidP="00E21C40">
            <w:pPr>
              <w:pStyle w:val="Tabelle"/>
              <w:rPr>
                <w:rFonts w:cs="Arial"/>
              </w:rPr>
            </w:pPr>
            <w:r w:rsidRPr="00E21C40">
              <w:rPr>
                <w:rFonts w:cs="Arial"/>
              </w:rPr>
              <w:t xml:space="preserve">See also ISO 9355-3. Where a control is designed and constructed to perform several different actions — namely, where there is no one-to-one correspondence (for example, </w:t>
            </w:r>
            <w:proofErr w:type="gramStart"/>
            <w:r w:rsidRPr="00E21C40">
              <w:rPr>
                <w:rFonts w:cs="Arial"/>
              </w:rPr>
              <w:t>keyboards)  —</w:t>
            </w:r>
            <w:proofErr w:type="gramEnd"/>
            <w:r w:rsidRPr="00E21C40">
              <w:rPr>
                <w:rFonts w:cs="Arial"/>
              </w:rPr>
              <w:t xml:space="preserve"> the action to be performed shall be clearly displayed and subject to confirmation where necessary. </w:t>
            </w:r>
          </w:p>
          <w:p w14:paraId="451A4DDB" w14:textId="6FD56827" w:rsidR="00257B55" w:rsidRPr="00E21C40" w:rsidRDefault="00257B55" w:rsidP="00E21C40">
            <w:pPr>
              <w:pStyle w:val="Tabelle"/>
              <w:rPr>
                <w:rFonts w:ascii="Cambria Math" w:hAnsi="Cambria Math" w:cs="Cambria Math"/>
              </w:rPr>
            </w:pPr>
            <w:r w:rsidRPr="00E21C40">
              <w:rPr>
                <w:rFonts w:cs="Arial"/>
              </w:rPr>
              <w:t xml:space="preserve">Controls shall be so arranged that their layout, travel and resistance to operation are compatible with the action to be performed, taking account of ergonomic principles. Constraints due to the necessary or foreseeable use of personal protective equipment (such as footwear, </w:t>
            </w:r>
            <w:proofErr w:type="gramStart"/>
            <w:r w:rsidRPr="00E21C40">
              <w:rPr>
                <w:rFonts w:cs="Arial"/>
              </w:rPr>
              <w:t>gloves)  shall</w:t>
            </w:r>
            <w:proofErr w:type="gramEnd"/>
            <w:r w:rsidRPr="00E21C40">
              <w:rPr>
                <w:rFonts w:cs="Arial"/>
              </w:rPr>
              <w:t xml:space="preserve"> be taken into account.</w:t>
            </w:r>
          </w:p>
        </w:tc>
        <w:tc>
          <w:tcPr>
            <w:tcW w:w="3773" w:type="dxa"/>
            <w:noWrap/>
          </w:tcPr>
          <w:p w14:paraId="1D2997BD" w14:textId="77777777" w:rsidR="00257B55" w:rsidRPr="00E21C40" w:rsidRDefault="00257B55" w:rsidP="00E21C40">
            <w:pPr>
              <w:pStyle w:val="Tabelle"/>
              <w:rPr>
                <w:rFonts w:cs="Arial"/>
              </w:rPr>
            </w:pPr>
          </w:p>
        </w:tc>
        <w:tc>
          <w:tcPr>
            <w:tcW w:w="1120" w:type="dxa"/>
            <w:noWrap/>
          </w:tcPr>
          <w:p w14:paraId="5FAEE495" w14:textId="77777777" w:rsidR="00257B55" w:rsidRPr="009A276B" w:rsidRDefault="00257B55" w:rsidP="009A276B">
            <w:pPr>
              <w:overflowPunct/>
              <w:autoSpaceDE/>
              <w:autoSpaceDN/>
              <w:adjustRightInd/>
              <w:textAlignment w:val="auto"/>
              <w:rPr>
                <w:rFonts w:ascii="Times New Roman" w:eastAsia="Times New Roman" w:hAnsi="Times New Roman"/>
                <w:lang w:eastAsia="en-GB"/>
              </w:rPr>
            </w:pPr>
          </w:p>
        </w:tc>
      </w:tr>
      <w:tr w:rsidR="009A276B" w:rsidRPr="009A276B" w14:paraId="2E74F970" w14:textId="77777777" w:rsidTr="00FA6521">
        <w:trPr>
          <w:trHeight w:val="945"/>
        </w:trPr>
        <w:tc>
          <w:tcPr>
            <w:tcW w:w="1161" w:type="dxa"/>
            <w:noWrap/>
            <w:hideMark/>
          </w:tcPr>
          <w:p w14:paraId="10A1CEFA" w14:textId="77777777" w:rsidR="009A276B" w:rsidRPr="00E21C40" w:rsidRDefault="009A276B" w:rsidP="00E21C40">
            <w:pPr>
              <w:pStyle w:val="Tabelle"/>
              <w:rPr>
                <w:rFonts w:cs="Arial"/>
              </w:rPr>
            </w:pPr>
            <w:r w:rsidRPr="00E21C40">
              <w:rPr>
                <w:rFonts w:cs="Arial"/>
              </w:rPr>
              <w:t>g)</w:t>
            </w:r>
          </w:p>
        </w:tc>
        <w:tc>
          <w:tcPr>
            <w:tcW w:w="3467" w:type="dxa"/>
            <w:hideMark/>
          </w:tcPr>
          <w:p w14:paraId="2A8DFEF3" w14:textId="5EDCE871" w:rsidR="009A276B" w:rsidRPr="00E21C40" w:rsidRDefault="009A276B" w:rsidP="00E21C40">
            <w:pPr>
              <w:pStyle w:val="Tabelle"/>
              <w:rPr>
                <w:rFonts w:cs="Arial"/>
              </w:rPr>
            </w:pPr>
            <w:r w:rsidRPr="00E21C40">
              <w:rPr>
                <w:rFonts w:cs="Arial"/>
              </w:rPr>
              <w:t xml:space="preserve"> Select, design and locate indicators, dials and visual display units so that </w:t>
            </w:r>
          </w:p>
        </w:tc>
        <w:tc>
          <w:tcPr>
            <w:tcW w:w="3773" w:type="dxa"/>
            <w:noWrap/>
            <w:hideMark/>
          </w:tcPr>
          <w:p w14:paraId="247A779C" w14:textId="77777777" w:rsidR="009A276B" w:rsidRPr="00E21C40" w:rsidRDefault="009A276B" w:rsidP="00E21C40">
            <w:pPr>
              <w:pStyle w:val="Tabelle"/>
              <w:rPr>
                <w:rFonts w:cs="Arial"/>
              </w:rPr>
            </w:pPr>
          </w:p>
        </w:tc>
        <w:tc>
          <w:tcPr>
            <w:tcW w:w="1120" w:type="dxa"/>
            <w:noWrap/>
            <w:hideMark/>
          </w:tcPr>
          <w:p w14:paraId="094B728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FA6521" w:rsidRPr="009A276B" w14:paraId="0C0BAA4F" w14:textId="77777777" w:rsidTr="00FA6521">
        <w:trPr>
          <w:trHeight w:val="945"/>
        </w:trPr>
        <w:tc>
          <w:tcPr>
            <w:tcW w:w="1161" w:type="dxa"/>
            <w:noWrap/>
          </w:tcPr>
          <w:p w14:paraId="69E98B95" w14:textId="77777777" w:rsidR="00FA6521" w:rsidRPr="00E21C40" w:rsidRDefault="00FA6521" w:rsidP="00E21C40">
            <w:pPr>
              <w:pStyle w:val="Tabelle"/>
              <w:rPr>
                <w:rFonts w:cs="Arial"/>
              </w:rPr>
            </w:pPr>
          </w:p>
        </w:tc>
        <w:tc>
          <w:tcPr>
            <w:tcW w:w="3467" w:type="dxa"/>
          </w:tcPr>
          <w:p w14:paraId="15F5ABE5" w14:textId="77777777" w:rsidR="00FA6521" w:rsidRDefault="00FA6521" w:rsidP="00E21C40">
            <w:pPr>
              <w:pStyle w:val="Tabelle"/>
              <w:rPr>
                <w:rFonts w:cs="Arial"/>
              </w:rPr>
            </w:pPr>
            <w:r w:rsidRPr="00E21C40">
              <w:rPr>
                <w:rFonts w:ascii="Cambria Math" w:hAnsi="Cambria Math" w:cs="Cambria Math"/>
              </w:rPr>
              <w:t>⎯</w:t>
            </w:r>
            <w:r w:rsidRPr="00E21C40">
              <w:rPr>
                <w:rFonts w:cs="Arial"/>
              </w:rPr>
              <w:t xml:space="preserve"> they fit within the parameters and characteristics of human perception, </w:t>
            </w:r>
          </w:p>
          <w:p w14:paraId="29E3928D" w14:textId="77777777" w:rsidR="00FA6521" w:rsidRDefault="00FA6521" w:rsidP="00E21C40">
            <w:pPr>
              <w:pStyle w:val="Tabelle"/>
              <w:rPr>
                <w:rFonts w:cs="Arial"/>
              </w:rPr>
            </w:pPr>
            <w:r w:rsidRPr="00E21C40">
              <w:rPr>
                <w:rFonts w:ascii="Cambria Math" w:hAnsi="Cambria Math" w:cs="Cambria Math"/>
              </w:rPr>
              <w:t>⎯</w:t>
            </w:r>
            <w:r w:rsidRPr="00E21C40">
              <w:rPr>
                <w:rFonts w:cs="Arial"/>
              </w:rPr>
              <w:t xml:space="preserve"> information displayed can be detected, identified and interpreted conveniently, </w:t>
            </w:r>
            <w:proofErr w:type="gramStart"/>
            <w:r w:rsidRPr="00E21C40">
              <w:rPr>
                <w:rFonts w:cs="Arial"/>
              </w:rPr>
              <w:t>i.e.</w:t>
            </w:r>
            <w:proofErr w:type="gramEnd"/>
            <w:r w:rsidRPr="00E21C40">
              <w:rPr>
                <w:rFonts w:cs="Arial"/>
              </w:rPr>
              <w:t xml:space="preserve"> long-lasting, distinct, unambiguous and understandable with respect to the operator's requirements and the intended use, and </w:t>
            </w:r>
          </w:p>
          <w:p w14:paraId="3F9CB210" w14:textId="0CD0308F" w:rsidR="00FA6521" w:rsidRPr="00E21C40" w:rsidRDefault="00FA6521" w:rsidP="00E21C40">
            <w:pPr>
              <w:pStyle w:val="Tabelle"/>
              <w:rPr>
                <w:rFonts w:cs="Arial"/>
              </w:rPr>
            </w:pPr>
            <w:r w:rsidRPr="00E21C40">
              <w:rPr>
                <w:rFonts w:ascii="Cambria Math" w:hAnsi="Cambria Math" w:cs="Cambria Math"/>
              </w:rPr>
              <w:t>⎯</w:t>
            </w:r>
            <w:r w:rsidRPr="00E21C40">
              <w:rPr>
                <w:rFonts w:cs="Arial"/>
              </w:rPr>
              <w:t xml:space="preserve"> the operator </w:t>
            </w:r>
            <w:proofErr w:type="gramStart"/>
            <w:r w:rsidRPr="00E21C40">
              <w:rPr>
                <w:rFonts w:cs="Arial"/>
              </w:rPr>
              <w:t>is able to</w:t>
            </w:r>
            <w:proofErr w:type="gramEnd"/>
            <w:r w:rsidRPr="00E21C40">
              <w:rPr>
                <w:rFonts w:cs="Arial"/>
              </w:rPr>
              <w:t xml:space="preserve"> perceive them from the control position.</w:t>
            </w:r>
          </w:p>
        </w:tc>
        <w:tc>
          <w:tcPr>
            <w:tcW w:w="3773" w:type="dxa"/>
            <w:noWrap/>
          </w:tcPr>
          <w:p w14:paraId="7967EEF8" w14:textId="77777777" w:rsidR="00FA6521" w:rsidRPr="00E21C40" w:rsidRDefault="00FA6521" w:rsidP="00E21C40">
            <w:pPr>
              <w:pStyle w:val="Tabelle"/>
              <w:rPr>
                <w:rFonts w:cs="Arial"/>
              </w:rPr>
            </w:pPr>
          </w:p>
        </w:tc>
        <w:tc>
          <w:tcPr>
            <w:tcW w:w="1120" w:type="dxa"/>
            <w:noWrap/>
          </w:tcPr>
          <w:p w14:paraId="23479429" w14:textId="77777777" w:rsidR="00FA6521" w:rsidRPr="009A276B" w:rsidRDefault="00FA6521" w:rsidP="009A276B">
            <w:pPr>
              <w:overflowPunct/>
              <w:autoSpaceDE/>
              <w:autoSpaceDN/>
              <w:adjustRightInd/>
              <w:textAlignment w:val="auto"/>
              <w:rPr>
                <w:rFonts w:ascii="Times New Roman" w:eastAsia="Times New Roman" w:hAnsi="Times New Roman"/>
                <w:lang w:eastAsia="en-GB"/>
              </w:rPr>
            </w:pPr>
          </w:p>
        </w:tc>
      </w:tr>
      <w:tr w:rsidR="009A276B" w:rsidRPr="009A276B" w14:paraId="197FCBBC" w14:textId="77777777" w:rsidTr="00097A3F">
        <w:trPr>
          <w:trHeight w:val="566"/>
        </w:trPr>
        <w:tc>
          <w:tcPr>
            <w:tcW w:w="1161" w:type="dxa"/>
            <w:noWrap/>
            <w:hideMark/>
          </w:tcPr>
          <w:p w14:paraId="5891FC1A" w14:textId="77777777" w:rsidR="009A276B" w:rsidRPr="00E21C40" w:rsidRDefault="009A276B" w:rsidP="00E21C40">
            <w:pPr>
              <w:pStyle w:val="Tabelle"/>
              <w:rPr>
                <w:rFonts w:cs="Arial"/>
              </w:rPr>
            </w:pPr>
            <w:r w:rsidRPr="00E21C40">
              <w:rPr>
                <w:rFonts w:cs="Arial"/>
              </w:rPr>
              <w:t>6.2.9</w:t>
            </w:r>
          </w:p>
        </w:tc>
        <w:tc>
          <w:tcPr>
            <w:tcW w:w="3467" w:type="dxa"/>
            <w:hideMark/>
          </w:tcPr>
          <w:p w14:paraId="7381570C" w14:textId="4C4262CD" w:rsidR="009A276B" w:rsidRPr="00E21C40" w:rsidRDefault="009A276B" w:rsidP="00E21C40">
            <w:pPr>
              <w:pStyle w:val="Tabelle"/>
              <w:rPr>
                <w:rFonts w:cs="Arial"/>
              </w:rPr>
            </w:pPr>
            <w:r w:rsidRPr="00E21C40">
              <w:rPr>
                <w:rFonts w:cs="Arial"/>
              </w:rPr>
              <w:t xml:space="preserve">Electrical hazards </w:t>
            </w:r>
          </w:p>
        </w:tc>
        <w:tc>
          <w:tcPr>
            <w:tcW w:w="3773" w:type="dxa"/>
            <w:noWrap/>
            <w:hideMark/>
          </w:tcPr>
          <w:p w14:paraId="43F54CE3" w14:textId="77777777" w:rsidR="009A276B" w:rsidRPr="00E21C40" w:rsidRDefault="009A276B" w:rsidP="00E21C40">
            <w:pPr>
              <w:pStyle w:val="Tabelle"/>
              <w:rPr>
                <w:rFonts w:cs="Arial"/>
              </w:rPr>
            </w:pPr>
          </w:p>
        </w:tc>
        <w:tc>
          <w:tcPr>
            <w:tcW w:w="1120" w:type="dxa"/>
            <w:noWrap/>
            <w:hideMark/>
          </w:tcPr>
          <w:p w14:paraId="34937F1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13BED1CA" w14:textId="77777777" w:rsidTr="00097A3F">
        <w:trPr>
          <w:trHeight w:val="566"/>
        </w:trPr>
        <w:tc>
          <w:tcPr>
            <w:tcW w:w="1161" w:type="dxa"/>
            <w:noWrap/>
          </w:tcPr>
          <w:p w14:paraId="0296C8ED" w14:textId="77777777" w:rsidR="00097A3F" w:rsidRPr="00E21C40" w:rsidRDefault="00097A3F" w:rsidP="00E21C40">
            <w:pPr>
              <w:pStyle w:val="Tabelle"/>
              <w:rPr>
                <w:rFonts w:cs="Arial"/>
              </w:rPr>
            </w:pPr>
          </w:p>
        </w:tc>
        <w:tc>
          <w:tcPr>
            <w:tcW w:w="3467" w:type="dxa"/>
          </w:tcPr>
          <w:p w14:paraId="6DA6EE68" w14:textId="1A82F419" w:rsidR="00097A3F" w:rsidRPr="00E21C40" w:rsidRDefault="00097A3F" w:rsidP="00E21C40">
            <w:pPr>
              <w:pStyle w:val="Tabelle"/>
              <w:rPr>
                <w:rFonts w:cs="Arial"/>
              </w:rPr>
            </w:pPr>
            <w:r w:rsidRPr="00E21C40">
              <w:rPr>
                <w:rFonts w:cs="Arial"/>
              </w:rPr>
              <w:t>For the design of the electrical equipment of machines, IEC 60204-1 gives general provisions about disconnection and switching of electrical circuits and for protection against electric shock. For requirements related to specific machines, see corresponding IEC standards (for example, IEC 61029, IEC 60745 or IEC 60335</w:t>
            </w:r>
            <w:proofErr w:type="gramStart"/>
            <w:r w:rsidRPr="00E21C40">
              <w:rPr>
                <w:rFonts w:cs="Arial"/>
              </w:rPr>
              <w:t>) .</w:t>
            </w:r>
            <w:proofErr w:type="gramEnd"/>
          </w:p>
        </w:tc>
        <w:tc>
          <w:tcPr>
            <w:tcW w:w="3773" w:type="dxa"/>
            <w:noWrap/>
          </w:tcPr>
          <w:p w14:paraId="38150279" w14:textId="77777777" w:rsidR="00097A3F" w:rsidRPr="00E21C40" w:rsidRDefault="00097A3F" w:rsidP="00E21C40">
            <w:pPr>
              <w:pStyle w:val="Tabelle"/>
              <w:rPr>
                <w:rFonts w:cs="Arial"/>
              </w:rPr>
            </w:pPr>
          </w:p>
        </w:tc>
        <w:tc>
          <w:tcPr>
            <w:tcW w:w="1120" w:type="dxa"/>
            <w:noWrap/>
          </w:tcPr>
          <w:p w14:paraId="190C9BB9"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194F63C0" w14:textId="77777777" w:rsidTr="00097A3F">
        <w:trPr>
          <w:trHeight w:val="70"/>
        </w:trPr>
        <w:tc>
          <w:tcPr>
            <w:tcW w:w="1161" w:type="dxa"/>
            <w:noWrap/>
            <w:hideMark/>
          </w:tcPr>
          <w:p w14:paraId="56B7A31E" w14:textId="77777777" w:rsidR="009A276B" w:rsidRPr="00E21C40" w:rsidRDefault="009A276B" w:rsidP="00E21C40">
            <w:pPr>
              <w:pStyle w:val="Tabelle"/>
              <w:rPr>
                <w:rFonts w:cs="Arial"/>
              </w:rPr>
            </w:pPr>
            <w:r w:rsidRPr="00E21C40">
              <w:rPr>
                <w:rFonts w:cs="Arial"/>
              </w:rPr>
              <w:t>6.2.10</w:t>
            </w:r>
          </w:p>
        </w:tc>
        <w:tc>
          <w:tcPr>
            <w:tcW w:w="3467" w:type="dxa"/>
            <w:hideMark/>
          </w:tcPr>
          <w:p w14:paraId="5DF99C19" w14:textId="51D6E43F" w:rsidR="009A276B" w:rsidRPr="00E21C40" w:rsidRDefault="009A276B" w:rsidP="00E21C40">
            <w:pPr>
              <w:pStyle w:val="Tabelle"/>
              <w:rPr>
                <w:rFonts w:cs="Arial"/>
              </w:rPr>
            </w:pPr>
            <w:r w:rsidRPr="00E21C40">
              <w:rPr>
                <w:rFonts w:cs="Arial"/>
              </w:rPr>
              <w:t xml:space="preserve">Pneumatic and hydraulic hazards </w:t>
            </w:r>
          </w:p>
        </w:tc>
        <w:tc>
          <w:tcPr>
            <w:tcW w:w="3773" w:type="dxa"/>
            <w:noWrap/>
            <w:hideMark/>
          </w:tcPr>
          <w:p w14:paraId="4BE661FE" w14:textId="77777777" w:rsidR="009A276B" w:rsidRPr="00E21C40" w:rsidRDefault="009A276B" w:rsidP="00E21C40">
            <w:pPr>
              <w:pStyle w:val="Tabelle"/>
              <w:rPr>
                <w:rFonts w:cs="Arial"/>
              </w:rPr>
            </w:pPr>
          </w:p>
        </w:tc>
        <w:tc>
          <w:tcPr>
            <w:tcW w:w="1120" w:type="dxa"/>
            <w:noWrap/>
            <w:hideMark/>
          </w:tcPr>
          <w:p w14:paraId="604A313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236CA29E" w14:textId="77777777" w:rsidTr="00097A3F">
        <w:trPr>
          <w:trHeight w:val="70"/>
        </w:trPr>
        <w:tc>
          <w:tcPr>
            <w:tcW w:w="1161" w:type="dxa"/>
            <w:noWrap/>
          </w:tcPr>
          <w:p w14:paraId="164A3711" w14:textId="77777777" w:rsidR="00097A3F" w:rsidRPr="00E21C40" w:rsidRDefault="00097A3F" w:rsidP="00E21C40">
            <w:pPr>
              <w:pStyle w:val="Tabelle"/>
              <w:rPr>
                <w:rFonts w:cs="Arial"/>
              </w:rPr>
            </w:pPr>
          </w:p>
        </w:tc>
        <w:tc>
          <w:tcPr>
            <w:tcW w:w="3467" w:type="dxa"/>
          </w:tcPr>
          <w:p w14:paraId="382F442B" w14:textId="19A739E7" w:rsidR="00097A3F" w:rsidRPr="00E21C40" w:rsidRDefault="00097A3F" w:rsidP="00E21C40">
            <w:pPr>
              <w:pStyle w:val="Tabelle"/>
              <w:rPr>
                <w:rFonts w:cs="Arial"/>
              </w:rPr>
            </w:pPr>
            <w:r w:rsidRPr="00E21C40">
              <w:rPr>
                <w:rFonts w:cs="Arial"/>
              </w:rPr>
              <w:t>Pneumatic and hydraulic equipment of machinery shall be designed so that</w:t>
            </w:r>
          </w:p>
        </w:tc>
        <w:tc>
          <w:tcPr>
            <w:tcW w:w="3773" w:type="dxa"/>
            <w:noWrap/>
          </w:tcPr>
          <w:p w14:paraId="0856F9EB" w14:textId="77777777" w:rsidR="00097A3F" w:rsidRPr="00E21C40" w:rsidRDefault="00097A3F" w:rsidP="00E21C40">
            <w:pPr>
              <w:pStyle w:val="Tabelle"/>
              <w:rPr>
                <w:rFonts w:cs="Arial"/>
              </w:rPr>
            </w:pPr>
          </w:p>
        </w:tc>
        <w:tc>
          <w:tcPr>
            <w:tcW w:w="1120" w:type="dxa"/>
            <w:noWrap/>
          </w:tcPr>
          <w:p w14:paraId="0BBE6D1D"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FA5535" w:rsidRPr="009A276B" w14:paraId="5CCF2E96" w14:textId="77777777" w:rsidTr="00FA5535">
        <w:trPr>
          <w:trHeight w:val="1277"/>
        </w:trPr>
        <w:tc>
          <w:tcPr>
            <w:tcW w:w="1161" w:type="dxa"/>
            <w:noWrap/>
          </w:tcPr>
          <w:p w14:paraId="1094A81C" w14:textId="77777777" w:rsidR="00FA5535" w:rsidRPr="00E21C40" w:rsidRDefault="00FA5535" w:rsidP="00E21C40">
            <w:pPr>
              <w:pStyle w:val="Tabelle"/>
              <w:rPr>
                <w:rFonts w:cs="Arial"/>
              </w:rPr>
            </w:pPr>
          </w:p>
        </w:tc>
        <w:tc>
          <w:tcPr>
            <w:tcW w:w="3467" w:type="dxa"/>
          </w:tcPr>
          <w:p w14:paraId="0CB4FF87" w14:textId="77777777" w:rsidR="00FA5535" w:rsidRDefault="00FA5535" w:rsidP="00E21C40">
            <w:pPr>
              <w:pStyle w:val="Tabelle"/>
              <w:rPr>
                <w:rFonts w:cs="Arial"/>
              </w:rPr>
            </w:pPr>
            <w:r w:rsidRPr="00E21C40">
              <w:rPr>
                <w:rFonts w:ascii="Cambria Math" w:hAnsi="Cambria Math" w:cs="Cambria Math"/>
              </w:rPr>
              <w:t>⎯</w:t>
            </w:r>
            <w:r w:rsidRPr="00E21C40">
              <w:rPr>
                <w:rFonts w:cs="Arial"/>
              </w:rPr>
              <w:t xml:space="preserve"> the maximum rated pressure cannot be exceeded in the circuits (using, for example, pressure-limiting devices</w:t>
            </w:r>
            <w:proofErr w:type="gramStart"/>
            <w:r w:rsidRPr="00E21C40">
              <w:rPr>
                <w:rFonts w:cs="Arial"/>
              </w:rPr>
              <w:t>) ,</w:t>
            </w:r>
            <w:proofErr w:type="gramEnd"/>
            <w:r w:rsidRPr="00E21C40">
              <w:rPr>
                <w:rFonts w:cs="Arial"/>
              </w:rPr>
              <w:t xml:space="preserve"> </w:t>
            </w:r>
          </w:p>
          <w:p w14:paraId="35E42051" w14:textId="77777777" w:rsidR="00FA5535" w:rsidRDefault="00FA5535" w:rsidP="00E21C40">
            <w:pPr>
              <w:pStyle w:val="Tabelle"/>
              <w:rPr>
                <w:rFonts w:cs="Arial"/>
              </w:rPr>
            </w:pPr>
            <w:r w:rsidRPr="00E21C40">
              <w:rPr>
                <w:rFonts w:ascii="Cambria Math" w:hAnsi="Cambria Math" w:cs="Cambria Math"/>
              </w:rPr>
              <w:t>⎯</w:t>
            </w:r>
            <w:r w:rsidRPr="00E21C40">
              <w:rPr>
                <w:rFonts w:cs="Arial"/>
              </w:rPr>
              <w:t xml:space="preserve"> no hazard results from pressure fluctuations or increases, or from loss of pressure or vacuum, </w:t>
            </w:r>
          </w:p>
          <w:p w14:paraId="415CAF12" w14:textId="77777777" w:rsidR="00FA5535" w:rsidRDefault="00FA5535" w:rsidP="00E21C40">
            <w:pPr>
              <w:pStyle w:val="Tabelle"/>
              <w:rPr>
                <w:rFonts w:cs="Arial"/>
              </w:rPr>
            </w:pPr>
            <w:r w:rsidRPr="00E21C40">
              <w:rPr>
                <w:rFonts w:ascii="Cambria Math" w:hAnsi="Cambria Math" w:cs="Cambria Math"/>
              </w:rPr>
              <w:t>⎯</w:t>
            </w:r>
            <w:r w:rsidRPr="00E21C40">
              <w:rPr>
                <w:rFonts w:cs="Arial"/>
              </w:rPr>
              <w:t xml:space="preserve"> no hazardous fluid jet or sudden hazardous movement of the hose (</w:t>
            </w:r>
            <w:proofErr w:type="gramStart"/>
            <w:r w:rsidRPr="00E21C40">
              <w:rPr>
                <w:rFonts w:cs="Arial"/>
              </w:rPr>
              <w:t>whiplash)  results</w:t>
            </w:r>
            <w:proofErr w:type="gramEnd"/>
            <w:r w:rsidRPr="00E21C40">
              <w:rPr>
                <w:rFonts w:cs="Arial"/>
              </w:rPr>
              <w:t xml:space="preserve"> from leakage or component failures, </w:t>
            </w:r>
          </w:p>
          <w:p w14:paraId="0C6AF5F8" w14:textId="77777777" w:rsidR="00FA5535" w:rsidRDefault="00FA5535" w:rsidP="00E21C40">
            <w:pPr>
              <w:pStyle w:val="Tabelle"/>
              <w:rPr>
                <w:rFonts w:cs="Arial"/>
              </w:rPr>
            </w:pPr>
            <w:r w:rsidRPr="00E21C40">
              <w:rPr>
                <w:rFonts w:ascii="Cambria Math" w:hAnsi="Cambria Math" w:cs="Cambria Math"/>
              </w:rPr>
              <w:t>⎯</w:t>
            </w:r>
            <w:r w:rsidRPr="00E21C40">
              <w:rPr>
                <w:rFonts w:cs="Arial"/>
              </w:rPr>
              <w:t xml:space="preserve"> air receivers, air reservoirs or similar vessels (such as in gas-loaded </w:t>
            </w:r>
            <w:proofErr w:type="gramStart"/>
            <w:r w:rsidRPr="00E21C40">
              <w:rPr>
                <w:rFonts w:cs="Arial"/>
              </w:rPr>
              <w:t>accumulators)  comply</w:t>
            </w:r>
            <w:proofErr w:type="gramEnd"/>
            <w:r w:rsidRPr="00E21C40">
              <w:rPr>
                <w:rFonts w:cs="Arial"/>
              </w:rPr>
              <w:t xml:space="preserve"> with the applicable design standard codes or regulations for these elements, </w:t>
            </w:r>
          </w:p>
          <w:p w14:paraId="64BB5AC7" w14:textId="77777777" w:rsidR="00FA5535" w:rsidRDefault="00FA5535" w:rsidP="00E21C40">
            <w:pPr>
              <w:pStyle w:val="Tabelle"/>
              <w:rPr>
                <w:rFonts w:cs="Arial"/>
              </w:rPr>
            </w:pPr>
            <w:r w:rsidRPr="00E21C40">
              <w:rPr>
                <w:rFonts w:ascii="Cambria Math" w:hAnsi="Cambria Math" w:cs="Cambria Math"/>
              </w:rPr>
              <w:t>⎯</w:t>
            </w:r>
            <w:r w:rsidRPr="00E21C40">
              <w:rPr>
                <w:rFonts w:cs="Arial"/>
              </w:rPr>
              <w:t xml:space="preserve"> all elements of the equipment, especially pipes and hoses, are protected against harmful external effects, </w:t>
            </w:r>
          </w:p>
          <w:p w14:paraId="39F88F3D" w14:textId="77777777" w:rsidR="00EF0FA4" w:rsidRDefault="00FA5535" w:rsidP="00E21C40">
            <w:pPr>
              <w:pStyle w:val="Tabelle"/>
              <w:rPr>
                <w:rFonts w:cs="Arial"/>
              </w:rPr>
            </w:pPr>
            <w:r w:rsidRPr="00E21C40">
              <w:rPr>
                <w:rFonts w:ascii="Cambria Math" w:hAnsi="Cambria Math" w:cs="Cambria Math"/>
              </w:rPr>
              <w:t>⎯</w:t>
            </w:r>
            <w:r w:rsidRPr="00E21C40">
              <w:rPr>
                <w:rFonts w:cs="Arial"/>
              </w:rPr>
              <w:t xml:space="preserve"> as far as possible, reservoirs and similar vessels (for example, gas-loaded </w:t>
            </w:r>
            <w:proofErr w:type="gramStart"/>
            <w:r w:rsidRPr="00E21C40">
              <w:rPr>
                <w:rFonts w:cs="Arial"/>
              </w:rPr>
              <w:t>accumulators)  are</w:t>
            </w:r>
            <w:proofErr w:type="gramEnd"/>
            <w:r w:rsidRPr="00E21C40">
              <w:rPr>
                <w:rFonts w:cs="Arial"/>
              </w:rPr>
              <w:t xml:space="preserve"> automatically depressurized when isolating the machine from its power supply (see 6.3.5.4)  and, if not possible, means are provided for their isolation, local depressurizing and pressure indication (see also ISO 14118:2000, Clause 5) , and </w:t>
            </w:r>
          </w:p>
          <w:p w14:paraId="3201E15C" w14:textId="424A5DAD" w:rsidR="00FA5535" w:rsidRPr="00E21C40" w:rsidRDefault="00FA5535" w:rsidP="00E21C40">
            <w:pPr>
              <w:pStyle w:val="Tabelle"/>
              <w:rPr>
                <w:rFonts w:cs="Arial"/>
              </w:rPr>
            </w:pPr>
            <w:r w:rsidRPr="00E21C40">
              <w:rPr>
                <w:rFonts w:ascii="Cambria Math" w:hAnsi="Cambria Math" w:cs="Cambria Math"/>
              </w:rPr>
              <w:t>⎯</w:t>
            </w:r>
            <w:r w:rsidRPr="00E21C40">
              <w:rPr>
                <w:rFonts w:cs="Arial"/>
              </w:rPr>
              <w:t xml:space="preserve"> all elements which remain under pressure after isolation of the machine from its power supply are provided with clearly identified exhaust devices, and there is a </w:t>
            </w:r>
            <w:r w:rsidRPr="00E21C40">
              <w:rPr>
                <w:rFonts w:cs="Arial"/>
              </w:rPr>
              <w:lastRenderedPageBreak/>
              <w:t>warning label drawing attention to the necessity of depressurizing those elements before any setting or maintenance activity on the machine.</w:t>
            </w:r>
          </w:p>
        </w:tc>
        <w:tc>
          <w:tcPr>
            <w:tcW w:w="3773" w:type="dxa"/>
            <w:noWrap/>
          </w:tcPr>
          <w:p w14:paraId="0D2F6030" w14:textId="77777777" w:rsidR="00FA5535" w:rsidRPr="00E21C40" w:rsidRDefault="00FA5535" w:rsidP="00E21C40">
            <w:pPr>
              <w:pStyle w:val="Tabelle"/>
              <w:rPr>
                <w:rFonts w:cs="Arial"/>
              </w:rPr>
            </w:pPr>
          </w:p>
        </w:tc>
        <w:tc>
          <w:tcPr>
            <w:tcW w:w="1120" w:type="dxa"/>
            <w:noWrap/>
          </w:tcPr>
          <w:p w14:paraId="6D89DC23" w14:textId="77777777" w:rsidR="00FA5535" w:rsidRPr="009A276B" w:rsidRDefault="00FA5535" w:rsidP="009A276B">
            <w:pPr>
              <w:overflowPunct/>
              <w:autoSpaceDE/>
              <w:autoSpaceDN/>
              <w:adjustRightInd/>
              <w:textAlignment w:val="auto"/>
              <w:rPr>
                <w:rFonts w:ascii="Times New Roman" w:eastAsia="Times New Roman" w:hAnsi="Times New Roman"/>
                <w:lang w:eastAsia="en-GB"/>
              </w:rPr>
            </w:pPr>
          </w:p>
        </w:tc>
      </w:tr>
      <w:tr w:rsidR="00EF0FA4" w:rsidRPr="009A276B" w14:paraId="28E07EAC" w14:textId="77777777" w:rsidTr="008F1C4C">
        <w:trPr>
          <w:trHeight w:val="300"/>
        </w:trPr>
        <w:tc>
          <w:tcPr>
            <w:tcW w:w="1161" w:type="dxa"/>
            <w:noWrap/>
            <w:hideMark/>
          </w:tcPr>
          <w:p w14:paraId="15B282E3" w14:textId="77777777" w:rsidR="00EF0FA4" w:rsidRPr="00E21C40" w:rsidRDefault="00EF0FA4" w:rsidP="00E21C40">
            <w:pPr>
              <w:pStyle w:val="Tabelle"/>
              <w:rPr>
                <w:rFonts w:cs="Arial"/>
              </w:rPr>
            </w:pPr>
            <w:r w:rsidRPr="00E21C40">
              <w:rPr>
                <w:rFonts w:cs="Arial"/>
              </w:rPr>
              <w:t>NOTE</w:t>
            </w:r>
          </w:p>
        </w:tc>
        <w:tc>
          <w:tcPr>
            <w:tcW w:w="7240" w:type="dxa"/>
            <w:gridSpan w:val="2"/>
            <w:hideMark/>
          </w:tcPr>
          <w:p w14:paraId="3B8C7B30" w14:textId="154D394F" w:rsidR="00EF0FA4" w:rsidRPr="00EF0FA4" w:rsidRDefault="00EF0FA4" w:rsidP="00E21C40">
            <w:pPr>
              <w:pStyle w:val="Tabelle"/>
              <w:rPr>
                <w:rFonts w:cs="Arial"/>
                <w:i/>
              </w:rPr>
            </w:pPr>
            <w:r w:rsidRPr="00EF0FA4">
              <w:rPr>
                <w:rFonts w:cs="Arial"/>
                <w:i/>
              </w:rPr>
              <w:t>See also ISO 4413 and ISO 4414.</w:t>
            </w:r>
          </w:p>
        </w:tc>
        <w:tc>
          <w:tcPr>
            <w:tcW w:w="1120" w:type="dxa"/>
            <w:noWrap/>
            <w:hideMark/>
          </w:tcPr>
          <w:p w14:paraId="175EBF60" w14:textId="77777777" w:rsidR="00EF0FA4" w:rsidRPr="009A276B" w:rsidRDefault="00EF0FA4" w:rsidP="009A276B">
            <w:pPr>
              <w:overflowPunct/>
              <w:autoSpaceDE/>
              <w:autoSpaceDN/>
              <w:adjustRightInd/>
              <w:textAlignment w:val="auto"/>
              <w:rPr>
                <w:rFonts w:ascii="Times New Roman" w:eastAsia="Times New Roman" w:hAnsi="Times New Roman"/>
                <w:lang w:eastAsia="en-GB"/>
              </w:rPr>
            </w:pPr>
          </w:p>
        </w:tc>
      </w:tr>
      <w:tr w:rsidR="00EF0FA4" w:rsidRPr="00EF0FA4" w14:paraId="77D2F3AE" w14:textId="77777777" w:rsidTr="00AF50C9">
        <w:trPr>
          <w:trHeight w:val="300"/>
        </w:trPr>
        <w:tc>
          <w:tcPr>
            <w:tcW w:w="1161" w:type="dxa"/>
            <w:noWrap/>
            <w:hideMark/>
          </w:tcPr>
          <w:p w14:paraId="47685A2F" w14:textId="77777777" w:rsidR="00EF0FA4" w:rsidRPr="00EF0FA4" w:rsidRDefault="00EF0FA4" w:rsidP="00E21C40">
            <w:pPr>
              <w:pStyle w:val="Tabelle"/>
              <w:rPr>
                <w:rFonts w:cs="Arial"/>
                <w:b/>
              </w:rPr>
            </w:pPr>
            <w:r w:rsidRPr="00EF0FA4">
              <w:rPr>
                <w:rFonts w:cs="Arial"/>
                <w:b/>
              </w:rPr>
              <w:t>6.2.11</w:t>
            </w:r>
          </w:p>
        </w:tc>
        <w:tc>
          <w:tcPr>
            <w:tcW w:w="7240" w:type="dxa"/>
            <w:gridSpan w:val="2"/>
            <w:hideMark/>
          </w:tcPr>
          <w:p w14:paraId="28B628C2" w14:textId="4DFB4378" w:rsidR="00EF0FA4" w:rsidRPr="00EF0FA4" w:rsidRDefault="00EF0FA4" w:rsidP="00E21C40">
            <w:pPr>
              <w:pStyle w:val="Tabelle"/>
              <w:rPr>
                <w:rFonts w:cs="Arial"/>
                <w:b/>
              </w:rPr>
            </w:pPr>
            <w:r w:rsidRPr="00EF0FA4">
              <w:rPr>
                <w:rFonts w:cs="Arial"/>
                <w:b/>
              </w:rPr>
              <w:t>Applying inherently safe design measures to control systems</w:t>
            </w:r>
          </w:p>
        </w:tc>
        <w:tc>
          <w:tcPr>
            <w:tcW w:w="1120" w:type="dxa"/>
            <w:noWrap/>
            <w:hideMark/>
          </w:tcPr>
          <w:p w14:paraId="6F46525F" w14:textId="77777777" w:rsidR="00EF0FA4" w:rsidRPr="00EF0FA4" w:rsidRDefault="00EF0FA4" w:rsidP="009A276B">
            <w:pPr>
              <w:overflowPunct/>
              <w:autoSpaceDE/>
              <w:autoSpaceDN/>
              <w:adjustRightInd/>
              <w:textAlignment w:val="auto"/>
              <w:rPr>
                <w:rFonts w:ascii="Times New Roman" w:eastAsia="Times New Roman" w:hAnsi="Times New Roman"/>
                <w:b/>
                <w:lang w:eastAsia="en-GB"/>
              </w:rPr>
            </w:pPr>
          </w:p>
        </w:tc>
      </w:tr>
      <w:tr w:rsidR="009A276B" w:rsidRPr="009A276B" w14:paraId="6EC6BFA6" w14:textId="77777777" w:rsidTr="00097A3F">
        <w:trPr>
          <w:trHeight w:val="520"/>
        </w:trPr>
        <w:tc>
          <w:tcPr>
            <w:tcW w:w="1161" w:type="dxa"/>
            <w:noWrap/>
            <w:hideMark/>
          </w:tcPr>
          <w:p w14:paraId="72DB4D13" w14:textId="77777777" w:rsidR="009A276B" w:rsidRPr="00E21C40" w:rsidRDefault="009A276B" w:rsidP="00E21C40">
            <w:pPr>
              <w:pStyle w:val="Tabelle"/>
              <w:rPr>
                <w:rFonts w:cs="Arial"/>
              </w:rPr>
            </w:pPr>
            <w:r w:rsidRPr="00E21C40">
              <w:rPr>
                <w:rFonts w:cs="Arial"/>
              </w:rPr>
              <w:t>6.2.11.1</w:t>
            </w:r>
          </w:p>
        </w:tc>
        <w:tc>
          <w:tcPr>
            <w:tcW w:w="3467" w:type="dxa"/>
            <w:hideMark/>
          </w:tcPr>
          <w:p w14:paraId="6228BD46" w14:textId="1D0FAE1E"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4FF20B82" w14:textId="77777777" w:rsidR="009A276B" w:rsidRPr="00E21C40" w:rsidRDefault="009A276B" w:rsidP="00E21C40">
            <w:pPr>
              <w:pStyle w:val="Tabelle"/>
              <w:rPr>
                <w:rFonts w:cs="Arial"/>
              </w:rPr>
            </w:pPr>
          </w:p>
        </w:tc>
        <w:tc>
          <w:tcPr>
            <w:tcW w:w="1120" w:type="dxa"/>
            <w:noWrap/>
            <w:hideMark/>
          </w:tcPr>
          <w:p w14:paraId="13B0555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02A3C293" w14:textId="77777777" w:rsidTr="00097A3F">
        <w:trPr>
          <w:trHeight w:val="520"/>
        </w:trPr>
        <w:tc>
          <w:tcPr>
            <w:tcW w:w="1161" w:type="dxa"/>
            <w:noWrap/>
          </w:tcPr>
          <w:p w14:paraId="2E9308FB" w14:textId="77777777" w:rsidR="00097A3F" w:rsidRPr="00E21C40" w:rsidRDefault="00097A3F" w:rsidP="00E21C40">
            <w:pPr>
              <w:pStyle w:val="Tabelle"/>
              <w:rPr>
                <w:rFonts w:cs="Arial"/>
              </w:rPr>
            </w:pPr>
          </w:p>
        </w:tc>
        <w:tc>
          <w:tcPr>
            <w:tcW w:w="3467" w:type="dxa"/>
          </w:tcPr>
          <w:p w14:paraId="5F6C2A89" w14:textId="77777777" w:rsidR="00097A3F" w:rsidRDefault="00097A3F" w:rsidP="00097A3F">
            <w:pPr>
              <w:pStyle w:val="Tabelle"/>
              <w:rPr>
                <w:rFonts w:cs="Arial"/>
              </w:rPr>
            </w:pPr>
            <w:r w:rsidRPr="00E21C40">
              <w:rPr>
                <w:rFonts w:cs="Arial"/>
              </w:rPr>
              <w:t>The design measures of the control system shall be chosen so that their safety-related performance provides a sufficient amount of risk reduction (see ISO 13849-1 or IEC 62061</w:t>
            </w:r>
            <w:proofErr w:type="gramStart"/>
            <w:r w:rsidRPr="00E21C40">
              <w:rPr>
                <w:rFonts w:cs="Arial"/>
              </w:rPr>
              <w:t>) .</w:t>
            </w:r>
            <w:proofErr w:type="gramEnd"/>
            <w:r w:rsidRPr="00E21C40">
              <w:rPr>
                <w:rFonts w:cs="Arial"/>
              </w:rPr>
              <w:t xml:space="preserve"> </w:t>
            </w:r>
          </w:p>
          <w:p w14:paraId="53A8BF42" w14:textId="77777777" w:rsidR="00097A3F" w:rsidRDefault="00097A3F" w:rsidP="00097A3F">
            <w:pPr>
              <w:pStyle w:val="Tabelle"/>
              <w:rPr>
                <w:rFonts w:cs="Arial"/>
              </w:rPr>
            </w:pPr>
            <w:r w:rsidRPr="00E21C40">
              <w:rPr>
                <w:rFonts w:cs="Arial"/>
              </w:rPr>
              <w:t xml:space="preserve">The correct design of machine control systems can avoid unforeseen and potentially hazardous machine behaviour. </w:t>
            </w:r>
          </w:p>
          <w:p w14:paraId="59CC3FED" w14:textId="0BBE30A1" w:rsidR="00097A3F" w:rsidRPr="00E21C40" w:rsidRDefault="00097A3F" w:rsidP="00097A3F">
            <w:pPr>
              <w:pStyle w:val="Tabelle"/>
              <w:rPr>
                <w:rFonts w:cs="Arial"/>
              </w:rPr>
            </w:pPr>
            <w:r w:rsidRPr="00E21C40">
              <w:rPr>
                <w:rFonts w:cs="Arial"/>
              </w:rPr>
              <w:t>Typical causes of hazardous machine behaviour are</w:t>
            </w:r>
          </w:p>
        </w:tc>
        <w:tc>
          <w:tcPr>
            <w:tcW w:w="3773" w:type="dxa"/>
            <w:noWrap/>
          </w:tcPr>
          <w:p w14:paraId="0BBD5086" w14:textId="77777777" w:rsidR="00097A3F" w:rsidRPr="00E21C40" w:rsidRDefault="00097A3F" w:rsidP="00E21C40">
            <w:pPr>
              <w:pStyle w:val="Tabelle"/>
              <w:rPr>
                <w:rFonts w:cs="Arial"/>
              </w:rPr>
            </w:pPr>
          </w:p>
        </w:tc>
        <w:tc>
          <w:tcPr>
            <w:tcW w:w="1120" w:type="dxa"/>
            <w:noWrap/>
          </w:tcPr>
          <w:p w14:paraId="78C6EDF5"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B04D29" w:rsidRPr="009A276B" w14:paraId="5E9CA6D3" w14:textId="77777777" w:rsidTr="00A53854">
        <w:trPr>
          <w:trHeight w:val="3213"/>
        </w:trPr>
        <w:tc>
          <w:tcPr>
            <w:tcW w:w="1161" w:type="dxa"/>
            <w:noWrap/>
          </w:tcPr>
          <w:p w14:paraId="5E1C1767" w14:textId="77777777" w:rsidR="00B04D29" w:rsidRPr="00E21C40" w:rsidRDefault="00B04D29" w:rsidP="00E21C40">
            <w:pPr>
              <w:pStyle w:val="Tabelle"/>
              <w:rPr>
                <w:rFonts w:cs="Arial"/>
              </w:rPr>
            </w:pPr>
          </w:p>
        </w:tc>
        <w:tc>
          <w:tcPr>
            <w:tcW w:w="3467" w:type="dxa"/>
          </w:tcPr>
          <w:p w14:paraId="65D44D53" w14:textId="77777777" w:rsidR="00E96769" w:rsidRDefault="00B04D29" w:rsidP="00E21C40">
            <w:pPr>
              <w:pStyle w:val="Tabelle"/>
              <w:rPr>
                <w:rFonts w:cs="Arial"/>
              </w:rPr>
            </w:pPr>
            <w:r w:rsidRPr="00E21C40">
              <w:rPr>
                <w:rFonts w:ascii="Cambria Math" w:hAnsi="Cambria Math" w:cs="Cambria Math"/>
              </w:rPr>
              <w:t>⎯</w:t>
            </w:r>
            <w:r w:rsidRPr="00E21C40">
              <w:rPr>
                <w:rFonts w:cs="Arial"/>
              </w:rPr>
              <w:t xml:space="preserve"> an unsuitable design or modification (accidental or </w:t>
            </w:r>
            <w:proofErr w:type="gramStart"/>
            <w:r w:rsidRPr="00E21C40">
              <w:rPr>
                <w:rFonts w:cs="Arial"/>
              </w:rPr>
              <w:t>deliberate)  of</w:t>
            </w:r>
            <w:proofErr w:type="gramEnd"/>
            <w:r w:rsidRPr="00E21C40">
              <w:rPr>
                <w:rFonts w:cs="Arial"/>
              </w:rPr>
              <w:t xml:space="preserve"> the control system logic, </w:t>
            </w:r>
          </w:p>
          <w:p w14:paraId="5A376B16" w14:textId="77777777" w:rsidR="00E96769" w:rsidRDefault="00B04D29" w:rsidP="00E21C40">
            <w:pPr>
              <w:pStyle w:val="Tabelle"/>
              <w:rPr>
                <w:rFonts w:cs="Arial"/>
              </w:rPr>
            </w:pPr>
            <w:r w:rsidRPr="00E21C40">
              <w:rPr>
                <w:rFonts w:ascii="Cambria Math" w:hAnsi="Cambria Math" w:cs="Cambria Math"/>
              </w:rPr>
              <w:t>⎯</w:t>
            </w:r>
            <w:r w:rsidRPr="00E21C40">
              <w:rPr>
                <w:rFonts w:cs="Arial"/>
              </w:rPr>
              <w:t xml:space="preserve"> a temporary or permanent defect or failure of one or several components of the control system, </w:t>
            </w:r>
          </w:p>
          <w:p w14:paraId="6B7FE03C" w14:textId="77777777" w:rsidR="00E96769" w:rsidRDefault="00B04D29" w:rsidP="00E21C40">
            <w:pPr>
              <w:pStyle w:val="Tabelle"/>
              <w:rPr>
                <w:rFonts w:cs="Arial"/>
              </w:rPr>
            </w:pPr>
            <w:r w:rsidRPr="00E21C40">
              <w:rPr>
                <w:rFonts w:ascii="Cambria Math" w:hAnsi="Cambria Math" w:cs="Cambria Math"/>
              </w:rPr>
              <w:t>⎯</w:t>
            </w:r>
            <w:r w:rsidRPr="00E21C40">
              <w:rPr>
                <w:rFonts w:cs="Arial"/>
              </w:rPr>
              <w:t xml:space="preserve"> a variation or a failure in the power supply of the control system, and </w:t>
            </w:r>
          </w:p>
          <w:p w14:paraId="76BAB257" w14:textId="4F8EE8B1" w:rsidR="00B04D29" w:rsidRPr="00E21C40" w:rsidRDefault="00B04D29" w:rsidP="00E21C40">
            <w:pPr>
              <w:pStyle w:val="Tabelle"/>
              <w:rPr>
                <w:rFonts w:cs="Arial"/>
              </w:rPr>
            </w:pPr>
            <w:r w:rsidRPr="00E21C40">
              <w:rPr>
                <w:rFonts w:ascii="Cambria Math" w:hAnsi="Cambria Math" w:cs="Cambria Math"/>
              </w:rPr>
              <w:t>⎯</w:t>
            </w:r>
            <w:r w:rsidRPr="00E21C40">
              <w:rPr>
                <w:rFonts w:cs="Arial"/>
              </w:rPr>
              <w:t xml:space="preserve"> inappropriate selection, design and location of the control devices. </w:t>
            </w:r>
          </w:p>
        </w:tc>
        <w:tc>
          <w:tcPr>
            <w:tcW w:w="3773" w:type="dxa"/>
            <w:noWrap/>
          </w:tcPr>
          <w:p w14:paraId="7358B155" w14:textId="77777777" w:rsidR="00B04D29" w:rsidRPr="00E21C40" w:rsidRDefault="00B04D29" w:rsidP="00E21C40">
            <w:pPr>
              <w:pStyle w:val="Tabelle"/>
              <w:rPr>
                <w:rFonts w:cs="Arial"/>
              </w:rPr>
            </w:pPr>
          </w:p>
        </w:tc>
        <w:tc>
          <w:tcPr>
            <w:tcW w:w="1120" w:type="dxa"/>
            <w:noWrap/>
          </w:tcPr>
          <w:p w14:paraId="2C98024A" w14:textId="77777777" w:rsidR="00B04D29" w:rsidRPr="009A276B" w:rsidRDefault="00B04D29" w:rsidP="009A276B">
            <w:pPr>
              <w:overflowPunct/>
              <w:autoSpaceDE/>
              <w:autoSpaceDN/>
              <w:adjustRightInd/>
              <w:textAlignment w:val="auto"/>
              <w:rPr>
                <w:rFonts w:ascii="Times New Roman" w:eastAsia="Times New Roman" w:hAnsi="Times New Roman"/>
                <w:lang w:eastAsia="en-GB"/>
              </w:rPr>
            </w:pPr>
          </w:p>
        </w:tc>
      </w:tr>
      <w:tr w:rsidR="00A53854" w:rsidRPr="009A276B" w14:paraId="55B99DF1" w14:textId="77777777" w:rsidTr="00A53854">
        <w:trPr>
          <w:trHeight w:val="693"/>
        </w:trPr>
        <w:tc>
          <w:tcPr>
            <w:tcW w:w="1161" w:type="dxa"/>
            <w:noWrap/>
          </w:tcPr>
          <w:p w14:paraId="537ABB05" w14:textId="77777777" w:rsidR="00A53854" w:rsidRPr="00E21C40" w:rsidRDefault="00A53854" w:rsidP="00E21C40">
            <w:pPr>
              <w:pStyle w:val="Tabelle"/>
              <w:rPr>
                <w:rFonts w:cs="Arial"/>
              </w:rPr>
            </w:pPr>
          </w:p>
        </w:tc>
        <w:tc>
          <w:tcPr>
            <w:tcW w:w="3467" w:type="dxa"/>
          </w:tcPr>
          <w:p w14:paraId="26657F71" w14:textId="743244A9" w:rsidR="00A53854" w:rsidRPr="00E21C40" w:rsidRDefault="00A53854" w:rsidP="00E21C40">
            <w:pPr>
              <w:pStyle w:val="Tabelle"/>
              <w:rPr>
                <w:rFonts w:ascii="Cambria Math" w:hAnsi="Cambria Math" w:cs="Cambria Math"/>
              </w:rPr>
            </w:pPr>
            <w:r>
              <w:rPr>
                <w:rFonts w:cs="Arial"/>
              </w:rPr>
              <w:t>T</w:t>
            </w:r>
            <w:r w:rsidRPr="00E21C40">
              <w:rPr>
                <w:rFonts w:cs="Arial"/>
              </w:rPr>
              <w:t>ypical examples of hazardous machine behaviour are</w:t>
            </w:r>
          </w:p>
        </w:tc>
        <w:tc>
          <w:tcPr>
            <w:tcW w:w="3773" w:type="dxa"/>
            <w:noWrap/>
          </w:tcPr>
          <w:p w14:paraId="1ED6D69D" w14:textId="77777777" w:rsidR="00A53854" w:rsidRPr="00E21C40" w:rsidRDefault="00A53854" w:rsidP="00E21C40">
            <w:pPr>
              <w:pStyle w:val="Tabelle"/>
              <w:rPr>
                <w:rFonts w:cs="Arial"/>
              </w:rPr>
            </w:pPr>
          </w:p>
        </w:tc>
        <w:tc>
          <w:tcPr>
            <w:tcW w:w="1120" w:type="dxa"/>
            <w:noWrap/>
          </w:tcPr>
          <w:p w14:paraId="32F4003B" w14:textId="77777777" w:rsidR="00A53854" w:rsidRPr="009A276B" w:rsidRDefault="00A53854" w:rsidP="009A276B">
            <w:pPr>
              <w:overflowPunct/>
              <w:autoSpaceDE/>
              <w:autoSpaceDN/>
              <w:adjustRightInd/>
              <w:textAlignment w:val="auto"/>
              <w:rPr>
                <w:rFonts w:ascii="Times New Roman" w:eastAsia="Times New Roman" w:hAnsi="Times New Roman"/>
                <w:lang w:eastAsia="en-GB"/>
              </w:rPr>
            </w:pPr>
          </w:p>
        </w:tc>
      </w:tr>
      <w:tr w:rsidR="000F1C1A" w:rsidRPr="009A276B" w14:paraId="01E2F0B0" w14:textId="77777777" w:rsidTr="00A53854">
        <w:trPr>
          <w:trHeight w:val="693"/>
        </w:trPr>
        <w:tc>
          <w:tcPr>
            <w:tcW w:w="1161" w:type="dxa"/>
            <w:noWrap/>
          </w:tcPr>
          <w:p w14:paraId="7DB1F386" w14:textId="77777777" w:rsidR="000F1C1A" w:rsidRPr="00E21C40" w:rsidRDefault="000F1C1A" w:rsidP="00E21C40">
            <w:pPr>
              <w:pStyle w:val="Tabelle"/>
              <w:rPr>
                <w:rFonts w:cs="Arial"/>
              </w:rPr>
            </w:pPr>
          </w:p>
        </w:tc>
        <w:tc>
          <w:tcPr>
            <w:tcW w:w="3467" w:type="dxa"/>
          </w:tcPr>
          <w:p w14:paraId="419DACDA" w14:textId="77777777" w:rsidR="000F1C1A" w:rsidRDefault="000F1C1A" w:rsidP="000F1C1A">
            <w:pPr>
              <w:pStyle w:val="Tabelle"/>
              <w:rPr>
                <w:rFonts w:cs="Arial"/>
              </w:rPr>
            </w:pPr>
            <w:r w:rsidRPr="00E21C40">
              <w:rPr>
                <w:rFonts w:ascii="Cambria Math" w:hAnsi="Cambria Math" w:cs="Cambria Math"/>
              </w:rPr>
              <w:t>⎯</w:t>
            </w:r>
            <w:r w:rsidRPr="00E21C40">
              <w:rPr>
                <w:rFonts w:cs="Arial"/>
              </w:rPr>
              <w:t xml:space="preserve"> unexpected start-up (see ISO 14118</w:t>
            </w:r>
            <w:proofErr w:type="gramStart"/>
            <w:r w:rsidRPr="00E21C40">
              <w:rPr>
                <w:rFonts w:cs="Arial"/>
              </w:rPr>
              <w:t>) ,</w:t>
            </w:r>
            <w:proofErr w:type="gramEnd"/>
            <w:r w:rsidRPr="00E21C40">
              <w:rPr>
                <w:rFonts w:cs="Arial"/>
              </w:rPr>
              <w:t xml:space="preserve"> </w:t>
            </w:r>
          </w:p>
          <w:p w14:paraId="58FCF3EC" w14:textId="77777777" w:rsidR="000F1C1A" w:rsidRDefault="000F1C1A" w:rsidP="000F1C1A">
            <w:pPr>
              <w:pStyle w:val="Tabelle"/>
              <w:rPr>
                <w:rFonts w:cs="Arial"/>
              </w:rPr>
            </w:pPr>
            <w:r w:rsidRPr="00E21C40">
              <w:rPr>
                <w:rFonts w:ascii="Cambria Math" w:hAnsi="Cambria Math" w:cs="Cambria Math"/>
              </w:rPr>
              <w:t>⎯</w:t>
            </w:r>
            <w:r w:rsidRPr="00E21C40">
              <w:rPr>
                <w:rFonts w:cs="Arial"/>
              </w:rPr>
              <w:t xml:space="preserve"> uncontrolled speed change, </w:t>
            </w:r>
          </w:p>
          <w:p w14:paraId="7B267E92" w14:textId="77777777" w:rsidR="000F1C1A" w:rsidRDefault="000F1C1A" w:rsidP="000F1C1A">
            <w:pPr>
              <w:pStyle w:val="Tabelle"/>
              <w:rPr>
                <w:rFonts w:cs="Arial"/>
              </w:rPr>
            </w:pPr>
            <w:r w:rsidRPr="00E21C40">
              <w:rPr>
                <w:rFonts w:ascii="Cambria Math" w:hAnsi="Cambria Math" w:cs="Cambria Math"/>
              </w:rPr>
              <w:t>⎯</w:t>
            </w:r>
            <w:r w:rsidRPr="00E21C40">
              <w:rPr>
                <w:rFonts w:cs="Arial"/>
              </w:rPr>
              <w:t xml:space="preserve"> failure to stop moving parts, </w:t>
            </w:r>
          </w:p>
          <w:p w14:paraId="0ED29F14" w14:textId="77777777" w:rsidR="000F1C1A" w:rsidRDefault="000F1C1A" w:rsidP="000F1C1A">
            <w:pPr>
              <w:pStyle w:val="Tabelle"/>
              <w:rPr>
                <w:rFonts w:cs="Arial"/>
              </w:rPr>
            </w:pPr>
            <w:r w:rsidRPr="00E21C40">
              <w:rPr>
                <w:rFonts w:ascii="Cambria Math" w:hAnsi="Cambria Math" w:cs="Cambria Math"/>
              </w:rPr>
              <w:t>⎯</w:t>
            </w:r>
            <w:r w:rsidRPr="00E21C40">
              <w:rPr>
                <w:rFonts w:cs="Arial"/>
              </w:rPr>
              <w:t xml:space="preserve"> dropping or ejection of part of the machine or of a workpiece clamped by the machine, and </w:t>
            </w:r>
          </w:p>
          <w:p w14:paraId="2ED855E4" w14:textId="12C44673" w:rsidR="000F1C1A" w:rsidRDefault="000F1C1A" w:rsidP="00E21C40">
            <w:pPr>
              <w:pStyle w:val="Tabelle"/>
              <w:rPr>
                <w:rFonts w:cs="Arial"/>
              </w:rPr>
            </w:pPr>
            <w:r w:rsidRPr="00E21C40">
              <w:rPr>
                <w:rFonts w:ascii="Cambria Math" w:hAnsi="Cambria Math" w:cs="Cambria Math"/>
              </w:rPr>
              <w:t>⎯</w:t>
            </w:r>
            <w:r w:rsidRPr="00E21C40">
              <w:rPr>
                <w:rFonts w:cs="Arial"/>
              </w:rPr>
              <w:t xml:space="preserve"> machine action resulting from inhibition (defeating or </w:t>
            </w:r>
            <w:proofErr w:type="gramStart"/>
            <w:r w:rsidRPr="00E21C40">
              <w:rPr>
                <w:rFonts w:cs="Arial"/>
              </w:rPr>
              <w:t>failure)  of</w:t>
            </w:r>
            <w:proofErr w:type="gramEnd"/>
            <w:r w:rsidRPr="00E21C40">
              <w:rPr>
                <w:rFonts w:cs="Arial"/>
              </w:rPr>
              <w:t xml:space="preserve"> protective devices. </w:t>
            </w:r>
          </w:p>
        </w:tc>
        <w:tc>
          <w:tcPr>
            <w:tcW w:w="3773" w:type="dxa"/>
            <w:noWrap/>
          </w:tcPr>
          <w:p w14:paraId="3C63C932" w14:textId="77777777" w:rsidR="000F1C1A" w:rsidRPr="00E21C40" w:rsidRDefault="000F1C1A" w:rsidP="00E21C40">
            <w:pPr>
              <w:pStyle w:val="Tabelle"/>
              <w:rPr>
                <w:rFonts w:cs="Arial"/>
              </w:rPr>
            </w:pPr>
          </w:p>
        </w:tc>
        <w:tc>
          <w:tcPr>
            <w:tcW w:w="1120" w:type="dxa"/>
            <w:noWrap/>
          </w:tcPr>
          <w:p w14:paraId="5B2A53EF" w14:textId="77777777" w:rsidR="000F1C1A" w:rsidRPr="009A276B" w:rsidRDefault="000F1C1A" w:rsidP="009A276B">
            <w:pPr>
              <w:overflowPunct/>
              <w:autoSpaceDE/>
              <w:autoSpaceDN/>
              <w:adjustRightInd/>
              <w:textAlignment w:val="auto"/>
              <w:rPr>
                <w:rFonts w:ascii="Times New Roman" w:eastAsia="Times New Roman" w:hAnsi="Times New Roman"/>
                <w:lang w:eastAsia="en-GB"/>
              </w:rPr>
            </w:pPr>
          </w:p>
        </w:tc>
      </w:tr>
      <w:tr w:rsidR="000F1C1A" w:rsidRPr="009A276B" w14:paraId="0B58D155" w14:textId="77777777" w:rsidTr="00A53854">
        <w:trPr>
          <w:trHeight w:val="693"/>
        </w:trPr>
        <w:tc>
          <w:tcPr>
            <w:tcW w:w="1161" w:type="dxa"/>
            <w:noWrap/>
          </w:tcPr>
          <w:p w14:paraId="53050749" w14:textId="77777777" w:rsidR="000F1C1A" w:rsidRPr="00E21C40" w:rsidRDefault="000F1C1A" w:rsidP="00E21C40">
            <w:pPr>
              <w:pStyle w:val="Tabelle"/>
              <w:rPr>
                <w:rFonts w:cs="Arial"/>
              </w:rPr>
            </w:pPr>
          </w:p>
        </w:tc>
        <w:tc>
          <w:tcPr>
            <w:tcW w:w="3467" w:type="dxa"/>
          </w:tcPr>
          <w:p w14:paraId="69634FB7" w14:textId="77777777" w:rsidR="000F1C1A" w:rsidRDefault="000F1C1A" w:rsidP="000F1C1A">
            <w:pPr>
              <w:pStyle w:val="Tabelle"/>
              <w:rPr>
                <w:rFonts w:cs="Arial"/>
              </w:rPr>
            </w:pPr>
            <w:r w:rsidRPr="00E21C40">
              <w:rPr>
                <w:rFonts w:cs="Arial"/>
              </w:rPr>
              <w:t>In order to prevent hazardous machine behaviour and to achieve safety functions, the design of control systems shall comply with the principles and methods presented in this subclause (6.2.11</w:t>
            </w:r>
            <w:proofErr w:type="gramStart"/>
            <w:r w:rsidRPr="00E21C40">
              <w:rPr>
                <w:rFonts w:cs="Arial"/>
              </w:rPr>
              <w:t>)  and</w:t>
            </w:r>
            <w:proofErr w:type="gramEnd"/>
            <w:r w:rsidRPr="00E21C40">
              <w:rPr>
                <w:rFonts w:cs="Arial"/>
              </w:rPr>
              <w:t xml:space="preserve"> in 6.2.12. These principles and methods shall be applied singly or in combination as appropriate to the circumstances (see ISO 13849-1, IEC 60204-1 and IEC 62061</w:t>
            </w:r>
            <w:proofErr w:type="gramStart"/>
            <w:r w:rsidRPr="00E21C40">
              <w:rPr>
                <w:rFonts w:cs="Arial"/>
              </w:rPr>
              <w:t>) .</w:t>
            </w:r>
            <w:proofErr w:type="gramEnd"/>
            <w:r w:rsidRPr="00E21C40">
              <w:rPr>
                <w:rFonts w:cs="Arial"/>
              </w:rPr>
              <w:t xml:space="preserve"> </w:t>
            </w:r>
          </w:p>
          <w:p w14:paraId="02F56E77" w14:textId="21F61545" w:rsidR="000F1C1A" w:rsidRPr="00E21C40" w:rsidRDefault="000F1C1A" w:rsidP="000F1C1A">
            <w:pPr>
              <w:pStyle w:val="Tabelle"/>
              <w:rPr>
                <w:rFonts w:ascii="Cambria Math" w:hAnsi="Cambria Math" w:cs="Cambria Math"/>
              </w:rPr>
            </w:pPr>
            <w:r w:rsidRPr="00E21C40">
              <w:rPr>
                <w:rFonts w:cs="Arial"/>
              </w:rPr>
              <w:t>Control systems shall be designed to enable the operator to interact with the machine safely and easily. This requires one or several of the following solutions:</w:t>
            </w:r>
          </w:p>
        </w:tc>
        <w:tc>
          <w:tcPr>
            <w:tcW w:w="3773" w:type="dxa"/>
            <w:noWrap/>
          </w:tcPr>
          <w:p w14:paraId="1C9B70C6" w14:textId="77777777" w:rsidR="000F1C1A" w:rsidRPr="00E21C40" w:rsidRDefault="000F1C1A" w:rsidP="00E21C40">
            <w:pPr>
              <w:pStyle w:val="Tabelle"/>
              <w:rPr>
                <w:rFonts w:cs="Arial"/>
              </w:rPr>
            </w:pPr>
          </w:p>
        </w:tc>
        <w:tc>
          <w:tcPr>
            <w:tcW w:w="1120" w:type="dxa"/>
            <w:noWrap/>
          </w:tcPr>
          <w:p w14:paraId="12420F7C" w14:textId="77777777" w:rsidR="000F1C1A" w:rsidRPr="009A276B" w:rsidRDefault="000F1C1A" w:rsidP="009A276B">
            <w:pPr>
              <w:overflowPunct/>
              <w:autoSpaceDE/>
              <w:autoSpaceDN/>
              <w:adjustRightInd/>
              <w:textAlignment w:val="auto"/>
              <w:rPr>
                <w:rFonts w:ascii="Times New Roman" w:eastAsia="Times New Roman" w:hAnsi="Times New Roman"/>
                <w:lang w:eastAsia="en-GB"/>
              </w:rPr>
            </w:pPr>
          </w:p>
        </w:tc>
      </w:tr>
      <w:tr w:rsidR="00A53854" w:rsidRPr="009A276B" w14:paraId="37EA3F77" w14:textId="77777777" w:rsidTr="00194509">
        <w:trPr>
          <w:trHeight w:val="1800"/>
        </w:trPr>
        <w:tc>
          <w:tcPr>
            <w:tcW w:w="1161" w:type="dxa"/>
            <w:noWrap/>
          </w:tcPr>
          <w:p w14:paraId="4B2CBCEC" w14:textId="77777777" w:rsidR="00A53854" w:rsidRPr="00E21C40" w:rsidRDefault="00A53854" w:rsidP="00E21C40">
            <w:pPr>
              <w:pStyle w:val="Tabelle"/>
              <w:rPr>
                <w:rFonts w:cs="Arial"/>
              </w:rPr>
            </w:pPr>
          </w:p>
        </w:tc>
        <w:tc>
          <w:tcPr>
            <w:tcW w:w="3467" w:type="dxa"/>
          </w:tcPr>
          <w:p w14:paraId="12744DCE" w14:textId="77777777" w:rsidR="000F1C1A" w:rsidRDefault="00A53854" w:rsidP="00E21C40">
            <w:pPr>
              <w:pStyle w:val="Tabelle"/>
              <w:rPr>
                <w:rFonts w:cs="Arial"/>
              </w:rPr>
            </w:pPr>
            <w:r w:rsidRPr="00E21C40">
              <w:rPr>
                <w:rFonts w:ascii="Cambria Math" w:hAnsi="Cambria Math" w:cs="Cambria Math"/>
              </w:rPr>
              <w:t>⎯</w:t>
            </w:r>
            <w:r w:rsidRPr="00E21C40">
              <w:rPr>
                <w:rFonts w:cs="Arial"/>
              </w:rPr>
              <w:t xml:space="preserve"> systematic analysis of start and stop </w:t>
            </w:r>
            <w:proofErr w:type="gramStart"/>
            <w:r w:rsidRPr="00E21C40">
              <w:rPr>
                <w:rFonts w:cs="Arial"/>
              </w:rPr>
              <w:t>conditions;</w:t>
            </w:r>
            <w:proofErr w:type="gramEnd"/>
            <w:r w:rsidRPr="00E21C40">
              <w:rPr>
                <w:rFonts w:cs="Arial"/>
              </w:rPr>
              <w:t xml:space="preserve"> </w:t>
            </w:r>
          </w:p>
          <w:p w14:paraId="494D234B" w14:textId="77777777" w:rsidR="00DB7779" w:rsidRDefault="00A53854" w:rsidP="00E21C40">
            <w:pPr>
              <w:pStyle w:val="Tabelle"/>
              <w:rPr>
                <w:rFonts w:cs="Arial"/>
              </w:rPr>
            </w:pPr>
            <w:r w:rsidRPr="00E21C40">
              <w:rPr>
                <w:rFonts w:ascii="Cambria Math" w:hAnsi="Cambria Math" w:cs="Cambria Math"/>
              </w:rPr>
              <w:t>⎯</w:t>
            </w:r>
            <w:r w:rsidRPr="00E21C40">
              <w:rPr>
                <w:rFonts w:cs="Arial"/>
              </w:rPr>
              <w:t xml:space="preserve"> provision for specific operating modes (for example, start-up after normal stop, restart after cycle interruption or after emergency stop, removal of the workpieces contained in the machine, operation of a part of the machine in case of a failure of a machine element</w:t>
            </w:r>
            <w:proofErr w:type="gramStart"/>
            <w:r w:rsidRPr="00E21C40">
              <w:rPr>
                <w:rFonts w:cs="Arial"/>
              </w:rPr>
              <w:t>) ;</w:t>
            </w:r>
            <w:proofErr w:type="gramEnd"/>
            <w:r w:rsidRPr="00E21C40">
              <w:rPr>
                <w:rFonts w:cs="Arial"/>
              </w:rPr>
              <w:t xml:space="preserve"> </w:t>
            </w:r>
          </w:p>
          <w:p w14:paraId="22969FB2" w14:textId="77777777" w:rsidR="00DB7779" w:rsidRDefault="00A53854" w:rsidP="00E21C40">
            <w:pPr>
              <w:pStyle w:val="Tabelle"/>
              <w:rPr>
                <w:rFonts w:cs="Arial"/>
              </w:rPr>
            </w:pPr>
            <w:r w:rsidRPr="00E21C40">
              <w:rPr>
                <w:rFonts w:ascii="Cambria Math" w:hAnsi="Cambria Math" w:cs="Cambria Math"/>
              </w:rPr>
              <w:t>⎯</w:t>
            </w:r>
            <w:r w:rsidRPr="00E21C40">
              <w:rPr>
                <w:rFonts w:cs="Arial"/>
              </w:rPr>
              <w:t xml:space="preserve"> clear display of the </w:t>
            </w:r>
            <w:proofErr w:type="gramStart"/>
            <w:r w:rsidRPr="00E21C40">
              <w:rPr>
                <w:rFonts w:cs="Arial"/>
              </w:rPr>
              <w:t>faults;</w:t>
            </w:r>
            <w:proofErr w:type="gramEnd"/>
            <w:r w:rsidRPr="00E21C40">
              <w:rPr>
                <w:rFonts w:cs="Arial"/>
              </w:rPr>
              <w:t xml:space="preserve"> </w:t>
            </w:r>
          </w:p>
          <w:p w14:paraId="4D264F2C" w14:textId="77777777" w:rsidR="00DB7779" w:rsidRDefault="00A53854" w:rsidP="00E21C40">
            <w:pPr>
              <w:pStyle w:val="Tabelle"/>
              <w:rPr>
                <w:rFonts w:cs="Arial"/>
              </w:rPr>
            </w:pPr>
            <w:r w:rsidRPr="00E21C40">
              <w:rPr>
                <w:rFonts w:ascii="Cambria Math" w:hAnsi="Cambria Math" w:cs="Cambria Math"/>
              </w:rPr>
              <w:t>⎯</w:t>
            </w:r>
            <w:r w:rsidRPr="00E21C40">
              <w:rPr>
                <w:rFonts w:cs="Arial"/>
              </w:rPr>
              <w:t xml:space="preserve"> measures to prevent accidental generation of unexpected start commands (for example, shrouded start </w:t>
            </w:r>
            <w:proofErr w:type="gramStart"/>
            <w:r w:rsidRPr="00E21C40">
              <w:rPr>
                <w:rFonts w:cs="Arial"/>
              </w:rPr>
              <w:t>device)  likely</w:t>
            </w:r>
            <w:proofErr w:type="gramEnd"/>
            <w:r w:rsidRPr="00E21C40">
              <w:rPr>
                <w:rFonts w:cs="Arial"/>
              </w:rPr>
              <w:t xml:space="preserve"> to cause dangerous machine behaviour (see ISO 14118:2000, Figure 1) ; </w:t>
            </w:r>
          </w:p>
          <w:p w14:paraId="0E588154" w14:textId="24487131" w:rsidR="00A53854" w:rsidRPr="00E21C40" w:rsidRDefault="00A53854" w:rsidP="00E21C40">
            <w:pPr>
              <w:pStyle w:val="Tabelle"/>
              <w:rPr>
                <w:rFonts w:cs="Arial"/>
              </w:rPr>
            </w:pPr>
            <w:r w:rsidRPr="00E21C40">
              <w:rPr>
                <w:rFonts w:ascii="Cambria Math" w:hAnsi="Cambria Math" w:cs="Cambria Math"/>
              </w:rPr>
              <w:t>⎯</w:t>
            </w:r>
            <w:r w:rsidRPr="00E21C40">
              <w:rPr>
                <w:rFonts w:cs="Arial"/>
              </w:rPr>
              <w:t xml:space="preserve"> maintained stop commands (for example, </w:t>
            </w:r>
            <w:proofErr w:type="gramStart"/>
            <w:r w:rsidRPr="00E21C40">
              <w:rPr>
                <w:rFonts w:cs="Arial"/>
              </w:rPr>
              <w:t>interlock)  to</w:t>
            </w:r>
            <w:proofErr w:type="gramEnd"/>
            <w:r w:rsidRPr="00E21C40">
              <w:rPr>
                <w:rFonts w:cs="Arial"/>
              </w:rPr>
              <w:t xml:space="preserve"> prevent restarting that could result in dangerous machine behaviour (see ISO 14118:2000, Figure 1) . </w:t>
            </w:r>
          </w:p>
        </w:tc>
        <w:tc>
          <w:tcPr>
            <w:tcW w:w="3773" w:type="dxa"/>
            <w:noWrap/>
          </w:tcPr>
          <w:p w14:paraId="746633F3" w14:textId="77777777" w:rsidR="00A53854" w:rsidRPr="00E21C40" w:rsidRDefault="00A53854" w:rsidP="00E21C40">
            <w:pPr>
              <w:pStyle w:val="Tabelle"/>
              <w:rPr>
                <w:rFonts w:cs="Arial"/>
              </w:rPr>
            </w:pPr>
          </w:p>
        </w:tc>
        <w:tc>
          <w:tcPr>
            <w:tcW w:w="1120" w:type="dxa"/>
            <w:noWrap/>
          </w:tcPr>
          <w:p w14:paraId="0FE3F993" w14:textId="77777777" w:rsidR="00A53854" w:rsidRPr="009A276B" w:rsidRDefault="00A53854" w:rsidP="009A276B">
            <w:pPr>
              <w:overflowPunct/>
              <w:autoSpaceDE/>
              <w:autoSpaceDN/>
              <w:adjustRightInd/>
              <w:textAlignment w:val="auto"/>
              <w:rPr>
                <w:rFonts w:ascii="Times New Roman" w:eastAsia="Times New Roman" w:hAnsi="Times New Roman"/>
                <w:lang w:eastAsia="en-GB"/>
              </w:rPr>
            </w:pPr>
          </w:p>
        </w:tc>
      </w:tr>
      <w:tr w:rsidR="003C090E" w:rsidRPr="009A276B" w14:paraId="38B08369" w14:textId="77777777" w:rsidTr="00194509">
        <w:trPr>
          <w:trHeight w:val="1800"/>
        </w:trPr>
        <w:tc>
          <w:tcPr>
            <w:tcW w:w="1161" w:type="dxa"/>
            <w:noWrap/>
          </w:tcPr>
          <w:p w14:paraId="41017E4C" w14:textId="77777777" w:rsidR="003C090E" w:rsidRPr="00E21C40" w:rsidRDefault="003C090E" w:rsidP="00E21C40">
            <w:pPr>
              <w:pStyle w:val="Tabelle"/>
              <w:rPr>
                <w:rFonts w:cs="Arial"/>
              </w:rPr>
            </w:pPr>
          </w:p>
        </w:tc>
        <w:tc>
          <w:tcPr>
            <w:tcW w:w="3467" w:type="dxa"/>
          </w:tcPr>
          <w:p w14:paraId="3A4C9F98" w14:textId="77777777" w:rsidR="004D58EA" w:rsidRDefault="003C090E" w:rsidP="00E21C40">
            <w:pPr>
              <w:pStyle w:val="Tabelle"/>
              <w:rPr>
                <w:rFonts w:cs="Arial"/>
              </w:rPr>
            </w:pPr>
            <w:r w:rsidRPr="00E21C40">
              <w:rPr>
                <w:rFonts w:cs="Arial"/>
              </w:rPr>
              <w:t xml:space="preserve">An assembly of machines may be divided into several zones for emergency stopping, for stopping as a result of protective devices and/or for isolation and energy dissipation. The different zones shall be clearly </w:t>
            </w:r>
            <w:proofErr w:type="gramStart"/>
            <w:r w:rsidRPr="00E21C40">
              <w:rPr>
                <w:rFonts w:cs="Arial"/>
              </w:rPr>
              <w:t>defined</w:t>
            </w:r>
            <w:proofErr w:type="gramEnd"/>
            <w:r w:rsidRPr="00E21C40">
              <w:rPr>
                <w:rFonts w:cs="Arial"/>
              </w:rPr>
              <w:t xml:space="preserve"> and it shall be obvious which parts of the machine belong to which zone. Likewise, it shall be obvious which control devices (for example, emergency stop devices, supply disconnecting </w:t>
            </w:r>
            <w:proofErr w:type="gramStart"/>
            <w:r w:rsidRPr="00E21C40">
              <w:rPr>
                <w:rFonts w:cs="Arial"/>
              </w:rPr>
              <w:t xml:space="preserve">devices)  </w:t>
            </w:r>
            <w:r w:rsidRPr="00E21C40">
              <w:rPr>
                <w:rFonts w:cs="Arial"/>
              </w:rPr>
              <w:lastRenderedPageBreak/>
              <w:t>and</w:t>
            </w:r>
            <w:proofErr w:type="gramEnd"/>
            <w:r w:rsidRPr="00E21C40">
              <w:rPr>
                <w:rFonts w:cs="Arial"/>
              </w:rPr>
              <w:t xml:space="preserve">/or protective devices belong to which zone. The interfaces between zones shall be designed such that no function in one zone creates hazards in another zone which has been stopped for an intervention. </w:t>
            </w:r>
          </w:p>
          <w:p w14:paraId="36AC6511" w14:textId="77777777" w:rsidR="004D58EA" w:rsidRDefault="003C090E" w:rsidP="00E21C40">
            <w:pPr>
              <w:pStyle w:val="Tabelle"/>
              <w:rPr>
                <w:rFonts w:cs="Arial"/>
              </w:rPr>
            </w:pPr>
            <w:r w:rsidRPr="00E21C40">
              <w:rPr>
                <w:rFonts w:cs="Arial"/>
              </w:rPr>
              <w:t>Control systems shall be designed to limit the movements of parts of the machinery, the machine itself, or workpieces and/or loads held by the machinery, to the safe design parameters (for example, range, speed, acceleration, deceleration, load capacity</w:t>
            </w:r>
            <w:proofErr w:type="gramStart"/>
            <w:r w:rsidRPr="00E21C40">
              <w:rPr>
                <w:rFonts w:cs="Arial"/>
              </w:rPr>
              <w:t>) .</w:t>
            </w:r>
            <w:proofErr w:type="gramEnd"/>
            <w:r w:rsidRPr="00E21C40">
              <w:rPr>
                <w:rFonts w:cs="Arial"/>
              </w:rPr>
              <w:t xml:space="preserve"> Allowance shall be made for dynamic effects (swinging of loads, etc.</w:t>
            </w:r>
            <w:proofErr w:type="gramStart"/>
            <w:r w:rsidRPr="00E21C40">
              <w:rPr>
                <w:rFonts w:cs="Arial"/>
              </w:rPr>
              <w:t>) .</w:t>
            </w:r>
            <w:proofErr w:type="gramEnd"/>
            <w:r w:rsidRPr="00E21C40">
              <w:rPr>
                <w:rFonts w:cs="Arial"/>
              </w:rPr>
              <w:t xml:space="preserve"> </w:t>
            </w:r>
          </w:p>
          <w:p w14:paraId="71570ED6" w14:textId="6E5A87CA" w:rsidR="003C090E" w:rsidRPr="00E21C40" w:rsidRDefault="003C090E" w:rsidP="00E21C40">
            <w:pPr>
              <w:pStyle w:val="Tabelle"/>
              <w:rPr>
                <w:rFonts w:ascii="Cambria Math" w:hAnsi="Cambria Math" w:cs="Cambria Math"/>
              </w:rPr>
            </w:pPr>
            <w:r w:rsidRPr="00E21C40">
              <w:rPr>
                <w:rFonts w:cs="Arial"/>
              </w:rPr>
              <w:t xml:space="preserve">For example: </w:t>
            </w:r>
          </w:p>
        </w:tc>
        <w:tc>
          <w:tcPr>
            <w:tcW w:w="3773" w:type="dxa"/>
            <w:noWrap/>
          </w:tcPr>
          <w:p w14:paraId="33E110CB" w14:textId="77777777" w:rsidR="003C090E" w:rsidRPr="00E21C40" w:rsidRDefault="003C090E" w:rsidP="00E21C40">
            <w:pPr>
              <w:pStyle w:val="Tabelle"/>
              <w:rPr>
                <w:rFonts w:cs="Arial"/>
              </w:rPr>
            </w:pPr>
          </w:p>
        </w:tc>
        <w:tc>
          <w:tcPr>
            <w:tcW w:w="1120" w:type="dxa"/>
            <w:noWrap/>
          </w:tcPr>
          <w:p w14:paraId="5C4E08B2" w14:textId="77777777" w:rsidR="003C090E" w:rsidRPr="009A276B" w:rsidRDefault="003C090E" w:rsidP="009A276B">
            <w:pPr>
              <w:overflowPunct/>
              <w:autoSpaceDE/>
              <w:autoSpaceDN/>
              <w:adjustRightInd/>
              <w:textAlignment w:val="auto"/>
              <w:rPr>
                <w:rFonts w:ascii="Times New Roman" w:eastAsia="Times New Roman" w:hAnsi="Times New Roman"/>
                <w:lang w:eastAsia="en-GB"/>
              </w:rPr>
            </w:pPr>
          </w:p>
        </w:tc>
      </w:tr>
      <w:tr w:rsidR="007D1EDA" w:rsidRPr="009A276B" w14:paraId="0C812ECB" w14:textId="77777777" w:rsidTr="00194509">
        <w:trPr>
          <w:trHeight w:val="1800"/>
        </w:trPr>
        <w:tc>
          <w:tcPr>
            <w:tcW w:w="1161" w:type="dxa"/>
            <w:noWrap/>
          </w:tcPr>
          <w:p w14:paraId="534BC799" w14:textId="77777777" w:rsidR="007D1EDA" w:rsidRPr="00E21C40" w:rsidRDefault="007D1EDA" w:rsidP="00E21C40">
            <w:pPr>
              <w:pStyle w:val="Tabelle"/>
              <w:rPr>
                <w:rFonts w:cs="Arial"/>
              </w:rPr>
            </w:pPr>
          </w:p>
        </w:tc>
        <w:tc>
          <w:tcPr>
            <w:tcW w:w="3467" w:type="dxa"/>
          </w:tcPr>
          <w:p w14:paraId="71D54E7D" w14:textId="77777777" w:rsidR="007D1EDA" w:rsidRDefault="007D1EDA" w:rsidP="00E21C40">
            <w:pPr>
              <w:pStyle w:val="Tabelle"/>
              <w:rPr>
                <w:rFonts w:cs="Arial"/>
              </w:rPr>
            </w:pPr>
            <w:r w:rsidRPr="00E21C40">
              <w:rPr>
                <w:rFonts w:ascii="Cambria Math" w:hAnsi="Cambria Math" w:cs="Cambria Math"/>
              </w:rPr>
              <w:t>⎯</w:t>
            </w:r>
            <w:r w:rsidRPr="00E21C40">
              <w:rPr>
                <w:rFonts w:cs="Arial"/>
              </w:rPr>
              <w:t xml:space="preserve"> the travelling speed of mobile </w:t>
            </w:r>
            <w:proofErr w:type="gramStart"/>
            <w:r w:rsidRPr="00E21C40">
              <w:rPr>
                <w:rFonts w:cs="Arial"/>
              </w:rPr>
              <w:t>pedestrian controlled</w:t>
            </w:r>
            <w:proofErr w:type="gramEnd"/>
            <w:r w:rsidRPr="00E21C40">
              <w:rPr>
                <w:rFonts w:cs="Arial"/>
              </w:rPr>
              <w:t xml:space="preserve"> machinery other than remote-controlled shall be compatible with walking speed; </w:t>
            </w:r>
          </w:p>
          <w:p w14:paraId="3860C713" w14:textId="77777777" w:rsidR="007D1EDA" w:rsidRDefault="007D1EDA" w:rsidP="00E21C40">
            <w:pPr>
              <w:pStyle w:val="Tabelle"/>
              <w:rPr>
                <w:rFonts w:cs="Arial"/>
              </w:rPr>
            </w:pPr>
            <w:r w:rsidRPr="00E21C40">
              <w:rPr>
                <w:rFonts w:ascii="Cambria Math" w:hAnsi="Cambria Math" w:cs="Cambria Math"/>
              </w:rPr>
              <w:t>⎯</w:t>
            </w:r>
            <w:r w:rsidRPr="00E21C40">
              <w:rPr>
                <w:rFonts w:cs="Arial"/>
              </w:rPr>
              <w:t xml:space="preserve"> the range, speed, acceleration and deceleration of movements of the person-carrier and carrying vehicle for lifting persons shall be limited to non-hazardous values, taking into account the total reaction time of the operator and the </w:t>
            </w:r>
            <w:proofErr w:type="gramStart"/>
            <w:r w:rsidRPr="00E21C40">
              <w:rPr>
                <w:rFonts w:cs="Arial"/>
              </w:rPr>
              <w:t>machine;</w:t>
            </w:r>
            <w:proofErr w:type="gramEnd"/>
            <w:r w:rsidRPr="00E21C40">
              <w:rPr>
                <w:rFonts w:cs="Arial"/>
              </w:rPr>
              <w:t xml:space="preserve"> </w:t>
            </w:r>
          </w:p>
          <w:p w14:paraId="1D350F20" w14:textId="0926353B" w:rsidR="007D1EDA" w:rsidRPr="00E21C40" w:rsidRDefault="007D1EDA" w:rsidP="00E21C40">
            <w:pPr>
              <w:pStyle w:val="Tabelle"/>
              <w:rPr>
                <w:rFonts w:cs="Arial"/>
              </w:rPr>
            </w:pPr>
            <w:r w:rsidRPr="00E21C40">
              <w:rPr>
                <w:rFonts w:ascii="Cambria Math" w:hAnsi="Cambria Math" w:cs="Cambria Math"/>
              </w:rPr>
              <w:t>⎯</w:t>
            </w:r>
            <w:r w:rsidRPr="00E21C40">
              <w:rPr>
                <w:rFonts w:cs="Arial"/>
              </w:rPr>
              <w:t xml:space="preserve"> the range of movements of parts of machinery for lifting loads shall be kept within specified limits. </w:t>
            </w:r>
          </w:p>
        </w:tc>
        <w:tc>
          <w:tcPr>
            <w:tcW w:w="3773" w:type="dxa"/>
            <w:noWrap/>
          </w:tcPr>
          <w:p w14:paraId="17921099" w14:textId="77777777" w:rsidR="007D1EDA" w:rsidRPr="00E21C40" w:rsidRDefault="007D1EDA" w:rsidP="00E21C40">
            <w:pPr>
              <w:pStyle w:val="Tabelle"/>
              <w:rPr>
                <w:rFonts w:cs="Arial"/>
              </w:rPr>
            </w:pPr>
          </w:p>
        </w:tc>
        <w:tc>
          <w:tcPr>
            <w:tcW w:w="1120" w:type="dxa"/>
            <w:noWrap/>
          </w:tcPr>
          <w:p w14:paraId="59938C7B" w14:textId="77777777" w:rsidR="007D1EDA" w:rsidRPr="009A276B" w:rsidRDefault="007D1EDA" w:rsidP="009A276B">
            <w:pPr>
              <w:overflowPunct/>
              <w:autoSpaceDE/>
              <w:autoSpaceDN/>
              <w:adjustRightInd/>
              <w:textAlignment w:val="auto"/>
              <w:rPr>
                <w:rFonts w:ascii="Times New Roman" w:eastAsia="Times New Roman" w:hAnsi="Times New Roman"/>
                <w:lang w:eastAsia="en-GB"/>
              </w:rPr>
            </w:pPr>
          </w:p>
        </w:tc>
      </w:tr>
      <w:tr w:rsidR="00DF0246" w:rsidRPr="009A276B" w14:paraId="013C0D59" w14:textId="77777777" w:rsidTr="00194509">
        <w:trPr>
          <w:trHeight w:val="1800"/>
        </w:trPr>
        <w:tc>
          <w:tcPr>
            <w:tcW w:w="1161" w:type="dxa"/>
            <w:noWrap/>
          </w:tcPr>
          <w:p w14:paraId="10BA3667" w14:textId="77777777" w:rsidR="00DF0246" w:rsidRPr="00E21C40" w:rsidRDefault="00DF0246" w:rsidP="00E21C40">
            <w:pPr>
              <w:pStyle w:val="Tabelle"/>
              <w:rPr>
                <w:rFonts w:cs="Arial"/>
              </w:rPr>
            </w:pPr>
          </w:p>
        </w:tc>
        <w:tc>
          <w:tcPr>
            <w:tcW w:w="3467" w:type="dxa"/>
          </w:tcPr>
          <w:p w14:paraId="52C5C2D7" w14:textId="77D8CC3F" w:rsidR="00DF0246" w:rsidRPr="00E21C40" w:rsidRDefault="00DF0246" w:rsidP="00E21C40">
            <w:pPr>
              <w:pStyle w:val="Tabelle"/>
              <w:rPr>
                <w:rFonts w:ascii="Cambria Math" w:hAnsi="Cambria Math" w:cs="Cambria Math"/>
              </w:rPr>
            </w:pPr>
            <w:r w:rsidRPr="00E21C40">
              <w:rPr>
                <w:rFonts w:cs="Arial"/>
              </w:rPr>
              <w:t>When the machinery contains various elements that can be operated independently, the control system shall be designed to prevent risks arising out of a lack of coordination (for example, collision prevention system</w:t>
            </w:r>
            <w:proofErr w:type="gramStart"/>
            <w:r w:rsidRPr="00E21C40">
              <w:rPr>
                <w:rFonts w:cs="Arial"/>
              </w:rPr>
              <w:t>) .</w:t>
            </w:r>
            <w:proofErr w:type="gramEnd"/>
          </w:p>
        </w:tc>
        <w:tc>
          <w:tcPr>
            <w:tcW w:w="3773" w:type="dxa"/>
            <w:noWrap/>
          </w:tcPr>
          <w:p w14:paraId="07D09F81" w14:textId="77777777" w:rsidR="00DF0246" w:rsidRPr="00E21C40" w:rsidRDefault="00DF0246" w:rsidP="00E21C40">
            <w:pPr>
              <w:pStyle w:val="Tabelle"/>
              <w:rPr>
                <w:rFonts w:cs="Arial"/>
              </w:rPr>
            </w:pPr>
          </w:p>
        </w:tc>
        <w:tc>
          <w:tcPr>
            <w:tcW w:w="1120" w:type="dxa"/>
            <w:noWrap/>
          </w:tcPr>
          <w:p w14:paraId="6983D2D4" w14:textId="77777777" w:rsidR="00DF0246" w:rsidRPr="009A276B" w:rsidRDefault="00DF0246" w:rsidP="009A276B">
            <w:pPr>
              <w:overflowPunct/>
              <w:autoSpaceDE/>
              <w:autoSpaceDN/>
              <w:adjustRightInd/>
              <w:textAlignment w:val="auto"/>
              <w:rPr>
                <w:rFonts w:ascii="Times New Roman" w:eastAsia="Times New Roman" w:hAnsi="Times New Roman"/>
                <w:lang w:eastAsia="en-GB"/>
              </w:rPr>
            </w:pPr>
          </w:p>
        </w:tc>
      </w:tr>
      <w:tr w:rsidR="009A276B" w:rsidRPr="009A276B" w14:paraId="482770F0" w14:textId="77777777" w:rsidTr="00097A3F">
        <w:trPr>
          <w:trHeight w:val="917"/>
        </w:trPr>
        <w:tc>
          <w:tcPr>
            <w:tcW w:w="1161" w:type="dxa"/>
            <w:noWrap/>
            <w:hideMark/>
          </w:tcPr>
          <w:p w14:paraId="59B3235D" w14:textId="77777777" w:rsidR="009A276B" w:rsidRPr="00E21C40" w:rsidRDefault="009A276B" w:rsidP="00E21C40">
            <w:pPr>
              <w:pStyle w:val="Tabelle"/>
              <w:rPr>
                <w:rFonts w:cs="Arial"/>
              </w:rPr>
            </w:pPr>
            <w:r w:rsidRPr="00E21C40">
              <w:rPr>
                <w:rFonts w:cs="Arial"/>
              </w:rPr>
              <w:t>6.2.11.2</w:t>
            </w:r>
          </w:p>
        </w:tc>
        <w:tc>
          <w:tcPr>
            <w:tcW w:w="3467" w:type="dxa"/>
            <w:hideMark/>
          </w:tcPr>
          <w:p w14:paraId="48607B87" w14:textId="632C66A5" w:rsidR="009A276B" w:rsidRPr="00E21C40" w:rsidRDefault="009A276B" w:rsidP="00E21C40">
            <w:pPr>
              <w:pStyle w:val="Tabelle"/>
              <w:rPr>
                <w:rFonts w:cs="Arial"/>
              </w:rPr>
            </w:pPr>
            <w:r w:rsidRPr="00E21C40">
              <w:rPr>
                <w:rFonts w:cs="Arial"/>
              </w:rPr>
              <w:t xml:space="preserve">Starting of an internal power source/switching on an external power supply  </w:t>
            </w:r>
          </w:p>
        </w:tc>
        <w:tc>
          <w:tcPr>
            <w:tcW w:w="3773" w:type="dxa"/>
            <w:noWrap/>
            <w:hideMark/>
          </w:tcPr>
          <w:p w14:paraId="386FD497" w14:textId="77777777" w:rsidR="009A276B" w:rsidRPr="00E21C40" w:rsidRDefault="009A276B" w:rsidP="00E21C40">
            <w:pPr>
              <w:pStyle w:val="Tabelle"/>
              <w:rPr>
                <w:rFonts w:cs="Arial"/>
              </w:rPr>
            </w:pPr>
          </w:p>
        </w:tc>
        <w:tc>
          <w:tcPr>
            <w:tcW w:w="1120" w:type="dxa"/>
            <w:noWrap/>
            <w:hideMark/>
          </w:tcPr>
          <w:p w14:paraId="353B89E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5EE3C2D0" w14:textId="77777777" w:rsidTr="00097A3F">
        <w:trPr>
          <w:trHeight w:val="917"/>
        </w:trPr>
        <w:tc>
          <w:tcPr>
            <w:tcW w:w="1161" w:type="dxa"/>
            <w:noWrap/>
          </w:tcPr>
          <w:p w14:paraId="46C75484" w14:textId="77777777" w:rsidR="00097A3F" w:rsidRPr="00E21C40" w:rsidRDefault="00097A3F" w:rsidP="00E21C40">
            <w:pPr>
              <w:pStyle w:val="Tabelle"/>
              <w:rPr>
                <w:rFonts w:cs="Arial"/>
              </w:rPr>
            </w:pPr>
          </w:p>
        </w:tc>
        <w:tc>
          <w:tcPr>
            <w:tcW w:w="3467" w:type="dxa"/>
          </w:tcPr>
          <w:p w14:paraId="62B58DA3" w14:textId="77777777" w:rsidR="00097A3F" w:rsidRDefault="00097A3F" w:rsidP="00097A3F">
            <w:pPr>
              <w:pStyle w:val="Tabelle"/>
              <w:rPr>
                <w:rFonts w:cs="Arial"/>
              </w:rPr>
            </w:pPr>
            <w:r w:rsidRPr="00E21C40">
              <w:rPr>
                <w:rFonts w:cs="Arial"/>
              </w:rPr>
              <w:t xml:space="preserve">The starting of an internal power source or switching-on of an external power supply shall not result in a hazardous situation. </w:t>
            </w:r>
          </w:p>
          <w:p w14:paraId="68022C89" w14:textId="6A078B84" w:rsidR="00097A3F" w:rsidRPr="00E21C40" w:rsidRDefault="00097A3F" w:rsidP="00097A3F">
            <w:pPr>
              <w:pStyle w:val="Tabelle"/>
              <w:rPr>
                <w:rFonts w:cs="Arial"/>
              </w:rPr>
            </w:pPr>
            <w:r w:rsidRPr="00E21C40">
              <w:rPr>
                <w:rFonts w:cs="Arial"/>
              </w:rPr>
              <w:t>For example:</w:t>
            </w:r>
          </w:p>
        </w:tc>
        <w:tc>
          <w:tcPr>
            <w:tcW w:w="3773" w:type="dxa"/>
            <w:noWrap/>
          </w:tcPr>
          <w:p w14:paraId="367362C8" w14:textId="77777777" w:rsidR="00097A3F" w:rsidRPr="00E21C40" w:rsidRDefault="00097A3F" w:rsidP="00E21C40">
            <w:pPr>
              <w:pStyle w:val="Tabelle"/>
              <w:rPr>
                <w:rFonts w:cs="Arial"/>
              </w:rPr>
            </w:pPr>
          </w:p>
        </w:tc>
        <w:tc>
          <w:tcPr>
            <w:tcW w:w="1120" w:type="dxa"/>
            <w:noWrap/>
          </w:tcPr>
          <w:p w14:paraId="03A1526D"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1638" w:rsidRPr="009A276B" w14:paraId="779883B4" w14:textId="77777777" w:rsidTr="00194509">
        <w:trPr>
          <w:trHeight w:val="1800"/>
        </w:trPr>
        <w:tc>
          <w:tcPr>
            <w:tcW w:w="1161" w:type="dxa"/>
            <w:noWrap/>
          </w:tcPr>
          <w:p w14:paraId="50E612CF" w14:textId="77777777" w:rsidR="009A1638" w:rsidRPr="00E21C40" w:rsidRDefault="009A1638" w:rsidP="00E21C40">
            <w:pPr>
              <w:pStyle w:val="Tabelle"/>
              <w:rPr>
                <w:rFonts w:cs="Arial"/>
              </w:rPr>
            </w:pPr>
          </w:p>
        </w:tc>
        <w:tc>
          <w:tcPr>
            <w:tcW w:w="3467" w:type="dxa"/>
          </w:tcPr>
          <w:p w14:paraId="72883A07" w14:textId="77777777" w:rsidR="009A1638" w:rsidRDefault="009A1638" w:rsidP="00E21C40">
            <w:pPr>
              <w:pStyle w:val="Tabelle"/>
              <w:rPr>
                <w:rFonts w:cs="Arial"/>
              </w:rPr>
            </w:pPr>
            <w:r w:rsidRPr="00E21C40">
              <w:rPr>
                <w:rFonts w:ascii="Cambria Math" w:hAnsi="Cambria Math" w:cs="Cambria Math"/>
              </w:rPr>
              <w:t>⎯</w:t>
            </w:r>
            <w:r w:rsidRPr="00E21C40">
              <w:rPr>
                <w:rFonts w:cs="Arial"/>
              </w:rPr>
              <w:t xml:space="preserve"> starting the internal combustion engine shall not lead to movement of a mobile </w:t>
            </w:r>
            <w:proofErr w:type="gramStart"/>
            <w:r w:rsidRPr="00E21C40">
              <w:rPr>
                <w:rFonts w:cs="Arial"/>
              </w:rPr>
              <w:t>machine;</w:t>
            </w:r>
            <w:proofErr w:type="gramEnd"/>
            <w:r w:rsidRPr="00E21C40">
              <w:rPr>
                <w:rFonts w:cs="Arial"/>
              </w:rPr>
              <w:t xml:space="preserve"> </w:t>
            </w:r>
          </w:p>
          <w:p w14:paraId="256C613F" w14:textId="12854925" w:rsidR="009A1638" w:rsidRPr="00E21C40" w:rsidRDefault="009A1638" w:rsidP="00E21C40">
            <w:pPr>
              <w:pStyle w:val="Tabelle"/>
              <w:rPr>
                <w:rFonts w:cs="Arial"/>
              </w:rPr>
            </w:pPr>
            <w:r w:rsidRPr="00E21C40">
              <w:rPr>
                <w:rFonts w:ascii="Cambria Math" w:hAnsi="Cambria Math" w:cs="Cambria Math"/>
              </w:rPr>
              <w:t>⎯</w:t>
            </w:r>
            <w:r w:rsidRPr="00E21C40">
              <w:rPr>
                <w:rFonts w:cs="Arial"/>
              </w:rPr>
              <w:t xml:space="preserve"> connection to mains electricity supply shall not result in the starting of working parts of a machine. </w:t>
            </w:r>
          </w:p>
        </w:tc>
        <w:tc>
          <w:tcPr>
            <w:tcW w:w="3773" w:type="dxa"/>
            <w:noWrap/>
          </w:tcPr>
          <w:p w14:paraId="49DB83C1" w14:textId="77777777" w:rsidR="009A1638" w:rsidRPr="00E21C40" w:rsidRDefault="009A1638" w:rsidP="00E21C40">
            <w:pPr>
              <w:pStyle w:val="Tabelle"/>
              <w:rPr>
                <w:rFonts w:cs="Arial"/>
              </w:rPr>
            </w:pPr>
          </w:p>
        </w:tc>
        <w:tc>
          <w:tcPr>
            <w:tcW w:w="1120" w:type="dxa"/>
            <w:noWrap/>
          </w:tcPr>
          <w:p w14:paraId="055A631A" w14:textId="77777777" w:rsidR="009A1638" w:rsidRPr="009A276B" w:rsidRDefault="009A1638" w:rsidP="009A276B">
            <w:pPr>
              <w:overflowPunct/>
              <w:autoSpaceDE/>
              <w:autoSpaceDN/>
              <w:adjustRightInd/>
              <w:textAlignment w:val="auto"/>
              <w:rPr>
                <w:rFonts w:ascii="Times New Roman" w:eastAsia="Times New Roman" w:hAnsi="Times New Roman"/>
                <w:lang w:eastAsia="en-GB"/>
              </w:rPr>
            </w:pPr>
          </w:p>
        </w:tc>
      </w:tr>
      <w:tr w:rsidR="00066456" w:rsidRPr="009A276B" w14:paraId="086FCE5E" w14:textId="77777777" w:rsidTr="00097A3F">
        <w:trPr>
          <w:trHeight w:val="945"/>
        </w:trPr>
        <w:tc>
          <w:tcPr>
            <w:tcW w:w="1161" w:type="dxa"/>
            <w:noWrap/>
          </w:tcPr>
          <w:p w14:paraId="307EFF69" w14:textId="77777777" w:rsidR="00066456" w:rsidRPr="00E21C40" w:rsidRDefault="00066456" w:rsidP="00E21C40">
            <w:pPr>
              <w:pStyle w:val="Tabelle"/>
              <w:rPr>
                <w:rFonts w:cs="Arial"/>
              </w:rPr>
            </w:pPr>
          </w:p>
        </w:tc>
        <w:tc>
          <w:tcPr>
            <w:tcW w:w="3467" w:type="dxa"/>
          </w:tcPr>
          <w:p w14:paraId="13192F52" w14:textId="444CB1D5" w:rsidR="00066456" w:rsidRPr="00E21C40" w:rsidRDefault="00066456" w:rsidP="00E21C40">
            <w:pPr>
              <w:pStyle w:val="Tabelle"/>
              <w:rPr>
                <w:rFonts w:ascii="Cambria Math" w:hAnsi="Cambria Math" w:cs="Cambria Math"/>
              </w:rPr>
            </w:pPr>
            <w:r w:rsidRPr="00E21C40">
              <w:rPr>
                <w:rFonts w:cs="Arial"/>
              </w:rPr>
              <w:t>See IEC 60204-1:2005, 7.5 (see also Annexes A and B</w:t>
            </w:r>
            <w:proofErr w:type="gramStart"/>
            <w:r w:rsidRPr="00E21C40">
              <w:rPr>
                <w:rFonts w:cs="Arial"/>
              </w:rPr>
              <w:t>) .</w:t>
            </w:r>
            <w:proofErr w:type="gramEnd"/>
          </w:p>
        </w:tc>
        <w:tc>
          <w:tcPr>
            <w:tcW w:w="3773" w:type="dxa"/>
            <w:noWrap/>
          </w:tcPr>
          <w:p w14:paraId="48391DE7" w14:textId="77777777" w:rsidR="00066456" w:rsidRPr="00E21C40" w:rsidRDefault="00066456" w:rsidP="00E21C40">
            <w:pPr>
              <w:pStyle w:val="Tabelle"/>
              <w:rPr>
                <w:rFonts w:cs="Arial"/>
              </w:rPr>
            </w:pPr>
          </w:p>
        </w:tc>
        <w:tc>
          <w:tcPr>
            <w:tcW w:w="1120" w:type="dxa"/>
            <w:noWrap/>
          </w:tcPr>
          <w:p w14:paraId="523CFAD6" w14:textId="77777777" w:rsidR="00066456" w:rsidRPr="009A276B" w:rsidRDefault="00066456" w:rsidP="009A276B">
            <w:pPr>
              <w:overflowPunct/>
              <w:autoSpaceDE/>
              <w:autoSpaceDN/>
              <w:adjustRightInd/>
              <w:textAlignment w:val="auto"/>
              <w:rPr>
                <w:rFonts w:ascii="Times New Roman" w:eastAsia="Times New Roman" w:hAnsi="Times New Roman"/>
                <w:lang w:eastAsia="en-GB"/>
              </w:rPr>
            </w:pPr>
          </w:p>
        </w:tc>
      </w:tr>
      <w:tr w:rsidR="009A276B" w:rsidRPr="009A276B" w14:paraId="7E359ECB" w14:textId="77777777" w:rsidTr="00097A3F">
        <w:trPr>
          <w:trHeight w:val="661"/>
        </w:trPr>
        <w:tc>
          <w:tcPr>
            <w:tcW w:w="1161" w:type="dxa"/>
            <w:noWrap/>
            <w:hideMark/>
          </w:tcPr>
          <w:p w14:paraId="2C247C3C" w14:textId="77777777" w:rsidR="009A276B" w:rsidRPr="00E21C40" w:rsidRDefault="009A276B" w:rsidP="00E21C40">
            <w:pPr>
              <w:pStyle w:val="Tabelle"/>
              <w:rPr>
                <w:rFonts w:cs="Arial"/>
              </w:rPr>
            </w:pPr>
            <w:r w:rsidRPr="00E21C40">
              <w:rPr>
                <w:rFonts w:cs="Arial"/>
              </w:rPr>
              <w:t>6.2.11.3</w:t>
            </w:r>
          </w:p>
        </w:tc>
        <w:tc>
          <w:tcPr>
            <w:tcW w:w="3467" w:type="dxa"/>
            <w:hideMark/>
          </w:tcPr>
          <w:p w14:paraId="0EBEC37F" w14:textId="5CCCD59D" w:rsidR="009A276B" w:rsidRPr="00E21C40" w:rsidRDefault="009A276B" w:rsidP="00E21C40">
            <w:pPr>
              <w:pStyle w:val="Tabelle"/>
              <w:rPr>
                <w:rFonts w:cs="Arial"/>
              </w:rPr>
            </w:pPr>
            <w:r w:rsidRPr="00E21C40">
              <w:rPr>
                <w:rFonts w:cs="Arial"/>
              </w:rPr>
              <w:t xml:space="preserve">Starting/stopping of a mechanism </w:t>
            </w:r>
          </w:p>
        </w:tc>
        <w:tc>
          <w:tcPr>
            <w:tcW w:w="3773" w:type="dxa"/>
            <w:noWrap/>
            <w:hideMark/>
          </w:tcPr>
          <w:p w14:paraId="475E8D5E" w14:textId="77777777" w:rsidR="009A276B" w:rsidRPr="00E21C40" w:rsidRDefault="009A276B" w:rsidP="00E21C40">
            <w:pPr>
              <w:pStyle w:val="Tabelle"/>
              <w:rPr>
                <w:rFonts w:cs="Arial"/>
              </w:rPr>
            </w:pPr>
          </w:p>
        </w:tc>
        <w:tc>
          <w:tcPr>
            <w:tcW w:w="1120" w:type="dxa"/>
            <w:noWrap/>
            <w:hideMark/>
          </w:tcPr>
          <w:p w14:paraId="11622BC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3823EB7C" w14:textId="77777777" w:rsidTr="00097A3F">
        <w:trPr>
          <w:trHeight w:val="661"/>
        </w:trPr>
        <w:tc>
          <w:tcPr>
            <w:tcW w:w="1161" w:type="dxa"/>
            <w:noWrap/>
          </w:tcPr>
          <w:p w14:paraId="1E0BBC11" w14:textId="77777777" w:rsidR="00097A3F" w:rsidRPr="00E21C40" w:rsidRDefault="00097A3F" w:rsidP="00E21C40">
            <w:pPr>
              <w:pStyle w:val="Tabelle"/>
              <w:rPr>
                <w:rFonts w:cs="Arial"/>
              </w:rPr>
            </w:pPr>
          </w:p>
        </w:tc>
        <w:tc>
          <w:tcPr>
            <w:tcW w:w="3467" w:type="dxa"/>
          </w:tcPr>
          <w:p w14:paraId="550DCD10" w14:textId="77777777" w:rsidR="00097A3F" w:rsidRDefault="00097A3F" w:rsidP="00097A3F">
            <w:pPr>
              <w:pStyle w:val="Tabelle"/>
              <w:rPr>
                <w:rFonts w:cs="Arial"/>
              </w:rPr>
            </w:pPr>
            <w:r w:rsidRPr="00E21C40">
              <w:rPr>
                <w:rFonts w:cs="Arial"/>
              </w:rPr>
              <w:t>The primary action for starting or accelerating the movement of a mechanism should be performed by the application or an increase of voltage or fluid pressure, or — if binary logic elements are considered — by passage from state 0 to state 1 (where state 1 represents the highest energy state</w:t>
            </w:r>
            <w:proofErr w:type="gramStart"/>
            <w:r w:rsidRPr="00E21C40">
              <w:rPr>
                <w:rFonts w:cs="Arial"/>
              </w:rPr>
              <w:t>) .</w:t>
            </w:r>
            <w:proofErr w:type="gramEnd"/>
            <w:r w:rsidRPr="00E21C40">
              <w:rPr>
                <w:rFonts w:cs="Arial"/>
              </w:rPr>
              <w:t xml:space="preserve"> </w:t>
            </w:r>
          </w:p>
          <w:p w14:paraId="0D80B090" w14:textId="77777777" w:rsidR="00097A3F" w:rsidRDefault="00097A3F" w:rsidP="00097A3F">
            <w:pPr>
              <w:pStyle w:val="Tabelle"/>
              <w:rPr>
                <w:rFonts w:cs="Arial"/>
              </w:rPr>
            </w:pPr>
            <w:r w:rsidRPr="00E21C40">
              <w:rPr>
                <w:rFonts w:cs="Arial"/>
              </w:rPr>
              <w:t>The primary action for stopping or slowing down should be performed by removal or reduction of voltage or fluid pressure, or — if binary logic elements are considered — by passage from state 1 to state 0 (where state 1 represents the highest energy state</w:t>
            </w:r>
            <w:proofErr w:type="gramStart"/>
            <w:r w:rsidRPr="00E21C40">
              <w:rPr>
                <w:rFonts w:cs="Arial"/>
              </w:rPr>
              <w:t>) .</w:t>
            </w:r>
            <w:proofErr w:type="gramEnd"/>
            <w:r w:rsidRPr="00E21C40">
              <w:rPr>
                <w:rFonts w:cs="Arial"/>
              </w:rPr>
              <w:t xml:space="preserve"> </w:t>
            </w:r>
          </w:p>
          <w:p w14:paraId="1D023E4F" w14:textId="77777777" w:rsidR="00097A3F" w:rsidRDefault="00097A3F" w:rsidP="00097A3F">
            <w:pPr>
              <w:pStyle w:val="Tabelle"/>
              <w:rPr>
                <w:rFonts w:cs="Arial"/>
              </w:rPr>
            </w:pPr>
            <w:r w:rsidRPr="00E21C40">
              <w:rPr>
                <w:rFonts w:cs="Arial"/>
              </w:rPr>
              <w:t xml:space="preserve">In certain applications, such as high-voltage switchgear, this principle cannot be followed, in which case other measures should be applied to achieve the same level of confidence for the stopping or slowing down. </w:t>
            </w:r>
          </w:p>
          <w:p w14:paraId="433A9C83" w14:textId="7A1D26CD" w:rsidR="00097A3F" w:rsidRPr="00E21C40" w:rsidRDefault="00097A3F" w:rsidP="00097A3F">
            <w:pPr>
              <w:pStyle w:val="Tabelle"/>
              <w:rPr>
                <w:rFonts w:cs="Arial"/>
              </w:rPr>
            </w:pPr>
            <w:r w:rsidRPr="00E21C40">
              <w:rPr>
                <w:rFonts w:cs="Arial"/>
              </w:rPr>
              <w:t>When, in order for the operator to maintain permanent control of deceleration, this principle is not observed (for example, a hydraulic braking device of a self-propelled mobile machine</w:t>
            </w:r>
            <w:proofErr w:type="gramStart"/>
            <w:r w:rsidRPr="00E21C40">
              <w:rPr>
                <w:rFonts w:cs="Arial"/>
              </w:rPr>
              <w:t>) ,</w:t>
            </w:r>
            <w:proofErr w:type="gramEnd"/>
            <w:r w:rsidRPr="00E21C40">
              <w:rPr>
                <w:rFonts w:cs="Arial"/>
              </w:rPr>
              <w:t xml:space="preserve"> the machine shall be equipped with a means of slowing and stopping in case of failure of the main braking system.</w:t>
            </w:r>
          </w:p>
        </w:tc>
        <w:tc>
          <w:tcPr>
            <w:tcW w:w="3773" w:type="dxa"/>
            <w:noWrap/>
          </w:tcPr>
          <w:p w14:paraId="3A931A3E" w14:textId="77777777" w:rsidR="00097A3F" w:rsidRPr="00E21C40" w:rsidRDefault="00097A3F" w:rsidP="00E21C40">
            <w:pPr>
              <w:pStyle w:val="Tabelle"/>
              <w:rPr>
                <w:rFonts w:cs="Arial"/>
              </w:rPr>
            </w:pPr>
          </w:p>
        </w:tc>
        <w:tc>
          <w:tcPr>
            <w:tcW w:w="1120" w:type="dxa"/>
            <w:noWrap/>
          </w:tcPr>
          <w:p w14:paraId="38628F65"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57C5BED0" w14:textId="77777777" w:rsidTr="00097A3F">
        <w:trPr>
          <w:trHeight w:val="488"/>
        </w:trPr>
        <w:tc>
          <w:tcPr>
            <w:tcW w:w="1161" w:type="dxa"/>
            <w:noWrap/>
            <w:hideMark/>
          </w:tcPr>
          <w:p w14:paraId="6A19D278" w14:textId="77777777" w:rsidR="009A276B" w:rsidRPr="00E21C40" w:rsidRDefault="009A276B" w:rsidP="00E21C40">
            <w:pPr>
              <w:pStyle w:val="Tabelle"/>
              <w:rPr>
                <w:rFonts w:cs="Arial"/>
              </w:rPr>
            </w:pPr>
            <w:r w:rsidRPr="00E21C40">
              <w:rPr>
                <w:rFonts w:cs="Arial"/>
              </w:rPr>
              <w:t>6.2.11.4</w:t>
            </w:r>
          </w:p>
        </w:tc>
        <w:tc>
          <w:tcPr>
            <w:tcW w:w="3467" w:type="dxa"/>
            <w:hideMark/>
          </w:tcPr>
          <w:p w14:paraId="7BAC4831" w14:textId="73C8979B" w:rsidR="009A276B" w:rsidRPr="00E21C40" w:rsidRDefault="009A276B" w:rsidP="00E21C40">
            <w:pPr>
              <w:pStyle w:val="Tabelle"/>
              <w:rPr>
                <w:rFonts w:cs="Arial"/>
              </w:rPr>
            </w:pPr>
            <w:r w:rsidRPr="00E21C40">
              <w:rPr>
                <w:rFonts w:cs="Arial"/>
              </w:rPr>
              <w:t xml:space="preserve">Restart after power interruption </w:t>
            </w:r>
          </w:p>
        </w:tc>
        <w:tc>
          <w:tcPr>
            <w:tcW w:w="3773" w:type="dxa"/>
            <w:noWrap/>
            <w:hideMark/>
          </w:tcPr>
          <w:p w14:paraId="1B5A70A5" w14:textId="77777777" w:rsidR="009A276B" w:rsidRPr="00E21C40" w:rsidRDefault="009A276B" w:rsidP="00E21C40">
            <w:pPr>
              <w:pStyle w:val="Tabelle"/>
              <w:rPr>
                <w:rFonts w:cs="Arial"/>
              </w:rPr>
            </w:pPr>
          </w:p>
        </w:tc>
        <w:tc>
          <w:tcPr>
            <w:tcW w:w="1120" w:type="dxa"/>
            <w:noWrap/>
            <w:hideMark/>
          </w:tcPr>
          <w:p w14:paraId="77A032B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2E5CB922" w14:textId="77777777" w:rsidTr="00097A3F">
        <w:trPr>
          <w:trHeight w:val="488"/>
        </w:trPr>
        <w:tc>
          <w:tcPr>
            <w:tcW w:w="1161" w:type="dxa"/>
            <w:noWrap/>
          </w:tcPr>
          <w:p w14:paraId="44621C4D" w14:textId="77777777" w:rsidR="00097A3F" w:rsidRPr="00E21C40" w:rsidRDefault="00097A3F" w:rsidP="00E21C40">
            <w:pPr>
              <w:pStyle w:val="Tabelle"/>
              <w:rPr>
                <w:rFonts w:cs="Arial"/>
              </w:rPr>
            </w:pPr>
          </w:p>
        </w:tc>
        <w:tc>
          <w:tcPr>
            <w:tcW w:w="3467" w:type="dxa"/>
          </w:tcPr>
          <w:p w14:paraId="02E486C0" w14:textId="36371429" w:rsidR="00097A3F" w:rsidRPr="00E21C40" w:rsidRDefault="00097A3F" w:rsidP="00E21C40">
            <w:pPr>
              <w:pStyle w:val="Tabelle"/>
              <w:rPr>
                <w:rFonts w:cs="Arial"/>
              </w:rPr>
            </w:pPr>
            <w:r w:rsidRPr="00E21C40">
              <w:rPr>
                <w:rFonts w:cs="Arial"/>
              </w:rPr>
              <w:t>If a hazard could be generated, the spontaneous restart of a machine when it is re-energized after power interruption shall be prevented (for example, by use of a self-maintained relay, contactor or valve</w:t>
            </w:r>
            <w:proofErr w:type="gramStart"/>
            <w:r w:rsidRPr="00E21C40">
              <w:rPr>
                <w:rFonts w:cs="Arial"/>
              </w:rPr>
              <w:t>) .</w:t>
            </w:r>
            <w:proofErr w:type="gramEnd"/>
          </w:p>
        </w:tc>
        <w:tc>
          <w:tcPr>
            <w:tcW w:w="3773" w:type="dxa"/>
            <w:noWrap/>
          </w:tcPr>
          <w:p w14:paraId="14121FE3" w14:textId="77777777" w:rsidR="00097A3F" w:rsidRPr="00E21C40" w:rsidRDefault="00097A3F" w:rsidP="00E21C40">
            <w:pPr>
              <w:pStyle w:val="Tabelle"/>
              <w:rPr>
                <w:rFonts w:cs="Arial"/>
              </w:rPr>
            </w:pPr>
          </w:p>
        </w:tc>
        <w:tc>
          <w:tcPr>
            <w:tcW w:w="1120" w:type="dxa"/>
            <w:noWrap/>
          </w:tcPr>
          <w:p w14:paraId="165DFA6C"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9A276B" w:rsidRPr="009A276B" w14:paraId="173AB24D" w14:textId="77777777" w:rsidTr="00097A3F">
        <w:trPr>
          <w:trHeight w:val="236"/>
        </w:trPr>
        <w:tc>
          <w:tcPr>
            <w:tcW w:w="1161" w:type="dxa"/>
            <w:noWrap/>
            <w:hideMark/>
          </w:tcPr>
          <w:p w14:paraId="58361DFC" w14:textId="77777777" w:rsidR="009A276B" w:rsidRPr="00E21C40" w:rsidRDefault="009A276B" w:rsidP="00E21C40">
            <w:pPr>
              <w:pStyle w:val="Tabelle"/>
              <w:rPr>
                <w:rFonts w:cs="Arial"/>
              </w:rPr>
            </w:pPr>
            <w:r w:rsidRPr="00E21C40">
              <w:rPr>
                <w:rFonts w:cs="Arial"/>
              </w:rPr>
              <w:t>6.2.11.5</w:t>
            </w:r>
          </w:p>
        </w:tc>
        <w:tc>
          <w:tcPr>
            <w:tcW w:w="3467" w:type="dxa"/>
            <w:hideMark/>
          </w:tcPr>
          <w:p w14:paraId="2F292005" w14:textId="14385501" w:rsidR="009A276B" w:rsidRPr="00E21C40" w:rsidRDefault="009A276B" w:rsidP="00E21C40">
            <w:pPr>
              <w:pStyle w:val="Tabelle"/>
              <w:rPr>
                <w:rFonts w:cs="Arial"/>
              </w:rPr>
            </w:pPr>
            <w:r w:rsidRPr="00E21C40">
              <w:rPr>
                <w:rFonts w:cs="Arial"/>
              </w:rPr>
              <w:t xml:space="preserve">Interruption of power supply </w:t>
            </w:r>
          </w:p>
        </w:tc>
        <w:tc>
          <w:tcPr>
            <w:tcW w:w="3773" w:type="dxa"/>
            <w:noWrap/>
            <w:hideMark/>
          </w:tcPr>
          <w:p w14:paraId="57BE20A1" w14:textId="77777777" w:rsidR="009A276B" w:rsidRPr="00E21C40" w:rsidRDefault="009A276B" w:rsidP="00E21C40">
            <w:pPr>
              <w:pStyle w:val="Tabelle"/>
              <w:rPr>
                <w:rFonts w:cs="Arial"/>
              </w:rPr>
            </w:pPr>
          </w:p>
        </w:tc>
        <w:tc>
          <w:tcPr>
            <w:tcW w:w="1120" w:type="dxa"/>
            <w:noWrap/>
            <w:hideMark/>
          </w:tcPr>
          <w:p w14:paraId="33F69EE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097A3F" w:rsidRPr="009A276B" w14:paraId="4396B8E8" w14:textId="77777777" w:rsidTr="00097A3F">
        <w:trPr>
          <w:trHeight w:val="236"/>
        </w:trPr>
        <w:tc>
          <w:tcPr>
            <w:tcW w:w="1161" w:type="dxa"/>
            <w:noWrap/>
          </w:tcPr>
          <w:p w14:paraId="50657650" w14:textId="77777777" w:rsidR="00097A3F" w:rsidRPr="00E21C40" w:rsidRDefault="00097A3F" w:rsidP="00E21C40">
            <w:pPr>
              <w:pStyle w:val="Tabelle"/>
              <w:rPr>
                <w:rFonts w:cs="Arial"/>
              </w:rPr>
            </w:pPr>
          </w:p>
        </w:tc>
        <w:tc>
          <w:tcPr>
            <w:tcW w:w="3467" w:type="dxa"/>
          </w:tcPr>
          <w:p w14:paraId="5F78BF8A" w14:textId="084066B0" w:rsidR="00097A3F" w:rsidRPr="00E21C40" w:rsidRDefault="00097A3F" w:rsidP="00E21C40">
            <w:pPr>
              <w:pStyle w:val="Tabelle"/>
              <w:rPr>
                <w:rFonts w:cs="Arial"/>
              </w:rPr>
            </w:pPr>
            <w:r w:rsidRPr="00E21C40">
              <w:rPr>
                <w:rFonts w:cs="Arial"/>
              </w:rPr>
              <w:t>Machinery shall be designed to prevent hazardous situations resulting from interruption or excessive fluctuation of the power supply. At least the following requirements shall be met:</w:t>
            </w:r>
          </w:p>
        </w:tc>
        <w:tc>
          <w:tcPr>
            <w:tcW w:w="3773" w:type="dxa"/>
            <w:noWrap/>
          </w:tcPr>
          <w:p w14:paraId="3659013A" w14:textId="77777777" w:rsidR="00097A3F" w:rsidRPr="00E21C40" w:rsidRDefault="00097A3F" w:rsidP="00E21C40">
            <w:pPr>
              <w:pStyle w:val="Tabelle"/>
              <w:rPr>
                <w:rFonts w:cs="Arial"/>
              </w:rPr>
            </w:pPr>
          </w:p>
        </w:tc>
        <w:tc>
          <w:tcPr>
            <w:tcW w:w="1120" w:type="dxa"/>
            <w:noWrap/>
          </w:tcPr>
          <w:p w14:paraId="0F90DDB9" w14:textId="77777777" w:rsidR="00097A3F" w:rsidRPr="009A276B" w:rsidRDefault="00097A3F" w:rsidP="009A276B">
            <w:pPr>
              <w:overflowPunct/>
              <w:autoSpaceDE/>
              <w:autoSpaceDN/>
              <w:adjustRightInd/>
              <w:textAlignment w:val="auto"/>
              <w:rPr>
                <w:rFonts w:ascii="Times New Roman" w:eastAsia="Times New Roman" w:hAnsi="Times New Roman"/>
                <w:lang w:eastAsia="en-GB"/>
              </w:rPr>
            </w:pPr>
          </w:p>
        </w:tc>
      </w:tr>
      <w:tr w:rsidR="00315765" w:rsidRPr="009A276B" w14:paraId="683BBBF4" w14:textId="77777777" w:rsidTr="00315765">
        <w:trPr>
          <w:trHeight w:val="1937"/>
        </w:trPr>
        <w:tc>
          <w:tcPr>
            <w:tcW w:w="1161" w:type="dxa"/>
            <w:noWrap/>
          </w:tcPr>
          <w:p w14:paraId="012FF1AC" w14:textId="77777777" w:rsidR="00315765" w:rsidRPr="00E21C40" w:rsidRDefault="00315765" w:rsidP="00E21C40">
            <w:pPr>
              <w:pStyle w:val="Tabelle"/>
              <w:rPr>
                <w:rFonts w:cs="Arial"/>
              </w:rPr>
            </w:pPr>
          </w:p>
        </w:tc>
        <w:tc>
          <w:tcPr>
            <w:tcW w:w="3467" w:type="dxa"/>
          </w:tcPr>
          <w:p w14:paraId="5CD998CC" w14:textId="77777777" w:rsidR="00315765" w:rsidRDefault="00315765" w:rsidP="00E21C40">
            <w:pPr>
              <w:pStyle w:val="Tabelle"/>
              <w:rPr>
                <w:rFonts w:cs="Arial"/>
              </w:rPr>
            </w:pPr>
            <w:r w:rsidRPr="00E21C40">
              <w:rPr>
                <w:rFonts w:ascii="Cambria Math" w:hAnsi="Cambria Math" w:cs="Cambria Math"/>
              </w:rPr>
              <w:t>⎯</w:t>
            </w:r>
            <w:r w:rsidRPr="00E21C40">
              <w:rPr>
                <w:rFonts w:cs="Arial"/>
              </w:rPr>
              <w:t xml:space="preserve"> the stopping function of the machinery shall </w:t>
            </w:r>
            <w:proofErr w:type="gramStart"/>
            <w:r w:rsidRPr="00E21C40">
              <w:rPr>
                <w:rFonts w:cs="Arial"/>
              </w:rPr>
              <w:t>remain;</w:t>
            </w:r>
            <w:proofErr w:type="gramEnd"/>
            <w:r w:rsidRPr="00E21C40">
              <w:rPr>
                <w:rFonts w:cs="Arial"/>
              </w:rPr>
              <w:t xml:space="preserve"> </w:t>
            </w:r>
          </w:p>
          <w:p w14:paraId="601A50C0" w14:textId="77777777" w:rsidR="00315765" w:rsidRDefault="00315765" w:rsidP="00E21C40">
            <w:pPr>
              <w:pStyle w:val="Tabelle"/>
              <w:rPr>
                <w:rFonts w:cs="Arial"/>
              </w:rPr>
            </w:pPr>
            <w:r w:rsidRPr="00E21C40">
              <w:rPr>
                <w:rFonts w:ascii="Cambria Math" w:hAnsi="Cambria Math" w:cs="Cambria Math"/>
              </w:rPr>
              <w:t>⎯</w:t>
            </w:r>
            <w:r w:rsidRPr="00E21C40">
              <w:rPr>
                <w:rFonts w:cs="Arial"/>
              </w:rPr>
              <w:t xml:space="preserve"> all devices whose permanent operation is required for safety shall operate in an effective way to maintain safety (for example, locking, clamping devices, cooling or heating devices, power-assisted steering of self-propelled mobile machinery</w:t>
            </w:r>
            <w:proofErr w:type="gramStart"/>
            <w:r w:rsidRPr="00E21C40">
              <w:rPr>
                <w:rFonts w:cs="Arial"/>
              </w:rPr>
              <w:t>) ;</w:t>
            </w:r>
            <w:proofErr w:type="gramEnd"/>
            <w:r w:rsidRPr="00E21C40">
              <w:rPr>
                <w:rFonts w:cs="Arial"/>
              </w:rPr>
              <w:t xml:space="preserve"> </w:t>
            </w:r>
          </w:p>
          <w:p w14:paraId="2756F5BA" w14:textId="22C7A539" w:rsidR="00315765" w:rsidRPr="00E21C40" w:rsidRDefault="00315765" w:rsidP="00E21C40">
            <w:pPr>
              <w:pStyle w:val="Tabelle"/>
              <w:rPr>
                <w:rFonts w:cs="Arial"/>
              </w:rPr>
            </w:pPr>
            <w:r w:rsidRPr="00E21C40">
              <w:rPr>
                <w:rFonts w:ascii="Cambria Math" w:hAnsi="Cambria Math" w:cs="Cambria Math"/>
              </w:rPr>
              <w:t>⎯</w:t>
            </w:r>
            <w:r w:rsidRPr="00E21C40">
              <w:rPr>
                <w:rFonts w:cs="Arial"/>
              </w:rPr>
              <w:t xml:space="preserve"> parts of machinery or workpieces and/or loads held by machinery which are liable to move as a result of potential energy shall be retained for the time necessary to allow them to be safely lowered.</w:t>
            </w:r>
          </w:p>
        </w:tc>
        <w:tc>
          <w:tcPr>
            <w:tcW w:w="3773" w:type="dxa"/>
            <w:noWrap/>
          </w:tcPr>
          <w:p w14:paraId="4E1DBAC9" w14:textId="77777777" w:rsidR="00315765" w:rsidRPr="00E21C40" w:rsidRDefault="00315765" w:rsidP="00E21C40">
            <w:pPr>
              <w:pStyle w:val="Tabelle"/>
              <w:rPr>
                <w:rFonts w:cs="Arial"/>
              </w:rPr>
            </w:pPr>
          </w:p>
        </w:tc>
        <w:tc>
          <w:tcPr>
            <w:tcW w:w="1120" w:type="dxa"/>
            <w:noWrap/>
          </w:tcPr>
          <w:p w14:paraId="65938AAB" w14:textId="77777777" w:rsidR="00315765" w:rsidRPr="009A276B" w:rsidRDefault="00315765" w:rsidP="009A276B">
            <w:pPr>
              <w:overflowPunct/>
              <w:autoSpaceDE/>
              <w:autoSpaceDN/>
              <w:adjustRightInd/>
              <w:textAlignment w:val="auto"/>
              <w:rPr>
                <w:rFonts w:ascii="Times New Roman" w:eastAsia="Times New Roman" w:hAnsi="Times New Roman"/>
                <w:lang w:eastAsia="en-GB"/>
              </w:rPr>
            </w:pPr>
          </w:p>
        </w:tc>
      </w:tr>
      <w:tr w:rsidR="009A276B" w:rsidRPr="009A276B" w14:paraId="0DE223E0" w14:textId="77777777" w:rsidTr="00A61591">
        <w:trPr>
          <w:trHeight w:val="486"/>
        </w:trPr>
        <w:tc>
          <w:tcPr>
            <w:tcW w:w="1161" w:type="dxa"/>
            <w:noWrap/>
            <w:hideMark/>
          </w:tcPr>
          <w:p w14:paraId="41D6F828" w14:textId="77777777" w:rsidR="009A276B" w:rsidRPr="00E21C40" w:rsidRDefault="009A276B" w:rsidP="00E21C40">
            <w:pPr>
              <w:pStyle w:val="Tabelle"/>
              <w:rPr>
                <w:rFonts w:cs="Arial"/>
              </w:rPr>
            </w:pPr>
            <w:r w:rsidRPr="00E21C40">
              <w:rPr>
                <w:rFonts w:cs="Arial"/>
              </w:rPr>
              <w:t>6.2.11.6</w:t>
            </w:r>
          </w:p>
        </w:tc>
        <w:tc>
          <w:tcPr>
            <w:tcW w:w="3467" w:type="dxa"/>
            <w:hideMark/>
          </w:tcPr>
          <w:p w14:paraId="6EFAFB9B" w14:textId="0F96D689" w:rsidR="009A276B" w:rsidRPr="00E21C40" w:rsidRDefault="009A276B" w:rsidP="00E21C40">
            <w:pPr>
              <w:pStyle w:val="Tabelle"/>
              <w:rPr>
                <w:rFonts w:cs="Arial"/>
              </w:rPr>
            </w:pPr>
            <w:r w:rsidRPr="00E21C40">
              <w:rPr>
                <w:rFonts w:cs="Arial"/>
              </w:rPr>
              <w:t xml:space="preserve">Use of automatic monitoring  </w:t>
            </w:r>
          </w:p>
        </w:tc>
        <w:tc>
          <w:tcPr>
            <w:tcW w:w="3773" w:type="dxa"/>
            <w:noWrap/>
            <w:hideMark/>
          </w:tcPr>
          <w:p w14:paraId="2D936AC9" w14:textId="77777777" w:rsidR="009A276B" w:rsidRPr="00E21C40" w:rsidRDefault="009A276B" w:rsidP="00E21C40">
            <w:pPr>
              <w:pStyle w:val="Tabelle"/>
              <w:rPr>
                <w:rFonts w:cs="Arial"/>
              </w:rPr>
            </w:pPr>
          </w:p>
        </w:tc>
        <w:tc>
          <w:tcPr>
            <w:tcW w:w="1120" w:type="dxa"/>
            <w:noWrap/>
            <w:hideMark/>
          </w:tcPr>
          <w:p w14:paraId="0B74761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68E49783" w14:textId="77777777" w:rsidTr="00A61591">
        <w:trPr>
          <w:trHeight w:val="486"/>
        </w:trPr>
        <w:tc>
          <w:tcPr>
            <w:tcW w:w="1161" w:type="dxa"/>
            <w:noWrap/>
          </w:tcPr>
          <w:p w14:paraId="3915A3D3" w14:textId="77777777" w:rsidR="00A61591" w:rsidRPr="00E21C40" w:rsidRDefault="00A61591" w:rsidP="00E21C40">
            <w:pPr>
              <w:pStyle w:val="Tabelle"/>
              <w:rPr>
                <w:rFonts w:cs="Arial"/>
              </w:rPr>
            </w:pPr>
          </w:p>
        </w:tc>
        <w:tc>
          <w:tcPr>
            <w:tcW w:w="3467" w:type="dxa"/>
          </w:tcPr>
          <w:p w14:paraId="24956B7C" w14:textId="77777777" w:rsidR="00A61591" w:rsidRDefault="00A61591" w:rsidP="00A61591">
            <w:pPr>
              <w:pStyle w:val="Tabelle"/>
              <w:rPr>
                <w:rFonts w:cs="Arial"/>
              </w:rPr>
            </w:pPr>
            <w:r w:rsidRPr="00E21C40">
              <w:rPr>
                <w:rFonts w:cs="Arial"/>
              </w:rPr>
              <w:t xml:space="preserve">Automatic monitoring is intended to ensure that a safety function or functions implemented by a protective measure do not fail to be performed if the ability of a component or an element to perform its function is diminished, or if the process conditions are changed such that hazards are generated. </w:t>
            </w:r>
          </w:p>
          <w:p w14:paraId="1349474C" w14:textId="77777777" w:rsidR="00A61591" w:rsidRDefault="00A61591" w:rsidP="00A61591">
            <w:pPr>
              <w:pStyle w:val="Tabelle"/>
              <w:rPr>
                <w:rFonts w:cs="Arial"/>
              </w:rPr>
            </w:pPr>
            <w:r w:rsidRPr="00E21C40">
              <w:rPr>
                <w:rFonts w:cs="Arial"/>
              </w:rPr>
              <w:t xml:space="preserve">Automatic monitoring either detects a fault immediately or carries out periodic checks so that a fault is detected before the next demand upon the safety function. In either case, the protective measure can be initiated immediately or delayed until a specific event occurs (for example, </w:t>
            </w:r>
            <w:r w:rsidRPr="00E21C40">
              <w:rPr>
                <w:rFonts w:cs="Arial"/>
              </w:rPr>
              <w:lastRenderedPageBreak/>
              <w:t>the beginning of the machine cycle</w:t>
            </w:r>
            <w:proofErr w:type="gramStart"/>
            <w:r w:rsidRPr="00E21C40">
              <w:rPr>
                <w:rFonts w:cs="Arial"/>
              </w:rPr>
              <w:t>) .</w:t>
            </w:r>
            <w:proofErr w:type="gramEnd"/>
            <w:r w:rsidRPr="00E21C40">
              <w:rPr>
                <w:rFonts w:cs="Arial"/>
              </w:rPr>
              <w:t xml:space="preserve"> </w:t>
            </w:r>
          </w:p>
          <w:p w14:paraId="0E3AAEE5" w14:textId="7D40DA84" w:rsidR="00A61591" w:rsidRPr="00E21C40" w:rsidRDefault="00A61591" w:rsidP="00A61591">
            <w:pPr>
              <w:pStyle w:val="Tabelle"/>
              <w:rPr>
                <w:rFonts w:cs="Arial"/>
              </w:rPr>
            </w:pPr>
            <w:r w:rsidRPr="00E21C40">
              <w:rPr>
                <w:rFonts w:cs="Arial"/>
              </w:rPr>
              <w:t>The protective measure may be, for example,</w:t>
            </w:r>
          </w:p>
        </w:tc>
        <w:tc>
          <w:tcPr>
            <w:tcW w:w="3773" w:type="dxa"/>
            <w:noWrap/>
          </w:tcPr>
          <w:p w14:paraId="7C54477A" w14:textId="77777777" w:rsidR="00A61591" w:rsidRPr="00E21C40" w:rsidRDefault="00A61591" w:rsidP="00E21C40">
            <w:pPr>
              <w:pStyle w:val="Tabelle"/>
              <w:rPr>
                <w:rFonts w:cs="Arial"/>
              </w:rPr>
            </w:pPr>
          </w:p>
        </w:tc>
        <w:tc>
          <w:tcPr>
            <w:tcW w:w="1120" w:type="dxa"/>
            <w:noWrap/>
          </w:tcPr>
          <w:p w14:paraId="48470DAE"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D44949" w:rsidRPr="009A276B" w14:paraId="522A659B" w14:textId="77777777" w:rsidTr="00D44949">
        <w:trPr>
          <w:trHeight w:val="1937"/>
        </w:trPr>
        <w:tc>
          <w:tcPr>
            <w:tcW w:w="1161" w:type="dxa"/>
            <w:noWrap/>
          </w:tcPr>
          <w:p w14:paraId="0B80ED10" w14:textId="77777777" w:rsidR="00D44949" w:rsidRPr="00E21C40" w:rsidRDefault="00D44949" w:rsidP="00E21C40">
            <w:pPr>
              <w:pStyle w:val="Tabelle"/>
              <w:rPr>
                <w:rFonts w:cs="Arial"/>
              </w:rPr>
            </w:pPr>
          </w:p>
        </w:tc>
        <w:tc>
          <w:tcPr>
            <w:tcW w:w="3467" w:type="dxa"/>
          </w:tcPr>
          <w:p w14:paraId="0C94D7B1" w14:textId="77777777" w:rsidR="00D44949" w:rsidRDefault="00D44949" w:rsidP="00E21C40">
            <w:pPr>
              <w:pStyle w:val="Tabelle"/>
              <w:rPr>
                <w:rFonts w:cs="Arial"/>
              </w:rPr>
            </w:pPr>
            <w:r w:rsidRPr="00E21C40">
              <w:rPr>
                <w:rFonts w:ascii="Cambria Math" w:hAnsi="Cambria Math" w:cs="Cambria Math"/>
              </w:rPr>
              <w:t>⎯</w:t>
            </w:r>
            <w:r w:rsidRPr="00E21C40">
              <w:rPr>
                <w:rFonts w:cs="Arial"/>
              </w:rPr>
              <w:t xml:space="preserve"> the stopping of the hazardous process, </w:t>
            </w:r>
          </w:p>
          <w:p w14:paraId="779AA669" w14:textId="77777777" w:rsidR="00D44949" w:rsidRDefault="00D44949" w:rsidP="00E21C40">
            <w:pPr>
              <w:pStyle w:val="Tabelle"/>
              <w:rPr>
                <w:rFonts w:cs="Arial"/>
              </w:rPr>
            </w:pPr>
            <w:r w:rsidRPr="00E21C40">
              <w:rPr>
                <w:rFonts w:ascii="Cambria Math" w:hAnsi="Cambria Math" w:cs="Cambria Math"/>
              </w:rPr>
              <w:t>⎯</w:t>
            </w:r>
            <w:r w:rsidRPr="00E21C40">
              <w:rPr>
                <w:rFonts w:cs="Arial"/>
              </w:rPr>
              <w:t xml:space="preserve"> preventing the restart of this process after the first stop following the failure, or </w:t>
            </w:r>
          </w:p>
          <w:p w14:paraId="6C133DAD" w14:textId="452355AD" w:rsidR="00D44949" w:rsidRPr="00E21C40" w:rsidRDefault="00D44949" w:rsidP="00E21C40">
            <w:pPr>
              <w:pStyle w:val="Tabelle"/>
              <w:rPr>
                <w:rFonts w:cs="Arial"/>
              </w:rPr>
            </w:pPr>
            <w:r w:rsidRPr="00E21C40">
              <w:rPr>
                <w:rFonts w:ascii="Cambria Math" w:hAnsi="Cambria Math" w:cs="Cambria Math"/>
              </w:rPr>
              <w:t>⎯</w:t>
            </w:r>
            <w:r w:rsidRPr="00E21C40">
              <w:rPr>
                <w:rFonts w:cs="Arial"/>
              </w:rPr>
              <w:t xml:space="preserve"> the triggering of an alarm.</w:t>
            </w:r>
          </w:p>
        </w:tc>
        <w:tc>
          <w:tcPr>
            <w:tcW w:w="3773" w:type="dxa"/>
            <w:noWrap/>
          </w:tcPr>
          <w:p w14:paraId="3931FEE6" w14:textId="77777777" w:rsidR="00D44949" w:rsidRPr="00E21C40" w:rsidRDefault="00D44949" w:rsidP="00E21C40">
            <w:pPr>
              <w:pStyle w:val="Tabelle"/>
              <w:rPr>
                <w:rFonts w:cs="Arial"/>
              </w:rPr>
            </w:pPr>
          </w:p>
        </w:tc>
        <w:tc>
          <w:tcPr>
            <w:tcW w:w="1120" w:type="dxa"/>
            <w:noWrap/>
          </w:tcPr>
          <w:p w14:paraId="4E0C8A81" w14:textId="77777777" w:rsidR="00D44949" w:rsidRPr="009A276B" w:rsidRDefault="00D44949" w:rsidP="009A276B">
            <w:pPr>
              <w:overflowPunct/>
              <w:autoSpaceDE/>
              <w:autoSpaceDN/>
              <w:adjustRightInd/>
              <w:textAlignment w:val="auto"/>
              <w:rPr>
                <w:rFonts w:ascii="Times New Roman" w:eastAsia="Times New Roman" w:hAnsi="Times New Roman"/>
                <w:lang w:eastAsia="en-GB"/>
              </w:rPr>
            </w:pPr>
          </w:p>
        </w:tc>
      </w:tr>
      <w:tr w:rsidR="00D44949" w:rsidRPr="00D44949" w14:paraId="4D21BDD8" w14:textId="77777777" w:rsidTr="00D342CA">
        <w:trPr>
          <w:trHeight w:val="525"/>
        </w:trPr>
        <w:tc>
          <w:tcPr>
            <w:tcW w:w="1161" w:type="dxa"/>
            <w:noWrap/>
            <w:hideMark/>
          </w:tcPr>
          <w:p w14:paraId="3786F69B" w14:textId="77777777" w:rsidR="00D44949" w:rsidRPr="00D44949" w:rsidRDefault="00D44949" w:rsidP="00E21C40">
            <w:pPr>
              <w:pStyle w:val="Tabelle"/>
              <w:rPr>
                <w:rFonts w:cs="Arial"/>
                <w:b/>
              </w:rPr>
            </w:pPr>
            <w:r w:rsidRPr="00D44949">
              <w:rPr>
                <w:rFonts w:cs="Arial"/>
                <w:b/>
              </w:rPr>
              <w:t>6.2.11.7</w:t>
            </w:r>
          </w:p>
        </w:tc>
        <w:tc>
          <w:tcPr>
            <w:tcW w:w="7240" w:type="dxa"/>
            <w:gridSpan w:val="2"/>
            <w:hideMark/>
          </w:tcPr>
          <w:p w14:paraId="192548B2" w14:textId="06F7AE76" w:rsidR="00D44949" w:rsidRPr="00D44949" w:rsidRDefault="00D44949" w:rsidP="00E21C40">
            <w:pPr>
              <w:pStyle w:val="Tabelle"/>
              <w:rPr>
                <w:rFonts w:cs="Arial"/>
                <w:b/>
              </w:rPr>
            </w:pPr>
            <w:r w:rsidRPr="00D44949">
              <w:rPr>
                <w:rFonts w:cs="Arial"/>
                <w:b/>
              </w:rPr>
              <w:t>Safety functions implemented by programmable electronic control systems</w:t>
            </w:r>
          </w:p>
        </w:tc>
        <w:tc>
          <w:tcPr>
            <w:tcW w:w="1120" w:type="dxa"/>
            <w:noWrap/>
            <w:hideMark/>
          </w:tcPr>
          <w:p w14:paraId="466288AA" w14:textId="77777777" w:rsidR="00D44949" w:rsidRPr="00D44949" w:rsidRDefault="00D44949" w:rsidP="009A276B">
            <w:pPr>
              <w:overflowPunct/>
              <w:autoSpaceDE/>
              <w:autoSpaceDN/>
              <w:adjustRightInd/>
              <w:textAlignment w:val="auto"/>
              <w:rPr>
                <w:rFonts w:ascii="Times New Roman" w:eastAsia="Times New Roman" w:hAnsi="Times New Roman"/>
                <w:b/>
                <w:lang w:eastAsia="en-GB"/>
              </w:rPr>
            </w:pPr>
          </w:p>
        </w:tc>
      </w:tr>
      <w:tr w:rsidR="009A276B" w:rsidRPr="009A276B" w14:paraId="6254D4D7" w14:textId="77777777" w:rsidTr="00A61591">
        <w:trPr>
          <w:trHeight w:val="499"/>
        </w:trPr>
        <w:tc>
          <w:tcPr>
            <w:tcW w:w="1161" w:type="dxa"/>
            <w:noWrap/>
            <w:hideMark/>
          </w:tcPr>
          <w:p w14:paraId="227CEA60" w14:textId="77777777" w:rsidR="009A276B" w:rsidRPr="00E21C40" w:rsidRDefault="009A276B" w:rsidP="00E21C40">
            <w:pPr>
              <w:pStyle w:val="Tabelle"/>
              <w:rPr>
                <w:rFonts w:cs="Arial"/>
              </w:rPr>
            </w:pPr>
            <w:r w:rsidRPr="00E21C40">
              <w:rPr>
                <w:rFonts w:cs="Arial"/>
              </w:rPr>
              <w:t>6.2.11.7.1</w:t>
            </w:r>
          </w:p>
        </w:tc>
        <w:tc>
          <w:tcPr>
            <w:tcW w:w="3467" w:type="dxa"/>
            <w:hideMark/>
          </w:tcPr>
          <w:p w14:paraId="2D3835B9" w14:textId="189F7367"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6071D3AB" w14:textId="77777777" w:rsidR="009A276B" w:rsidRPr="00E21C40" w:rsidRDefault="009A276B" w:rsidP="00E21C40">
            <w:pPr>
              <w:pStyle w:val="Tabelle"/>
              <w:rPr>
                <w:rFonts w:cs="Arial"/>
              </w:rPr>
            </w:pPr>
          </w:p>
        </w:tc>
        <w:tc>
          <w:tcPr>
            <w:tcW w:w="1120" w:type="dxa"/>
            <w:noWrap/>
            <w:hideMark/>
          </w:tcPr>
          <w:p w14:paraId="09D242A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091307D1" w14:textId="77777777" w:rsidTr="00A61591">
        <w:trPr>
          <w:trHeight w:val="499"/>
        </w:trPr>
        <w:tc>
          <w:tcPr>
            <w:tcW w:w="1161" w:type="dxa"/>
            <w:noWrap/>
          </w:tcPr>
          <w:p w14:paraId="23FB09E7" w14:textId="77777777" w:rsidR="00A61591" w:rsidRPr="00E21C40" w:rsidRDefault="00A61591" w:rsidP="00E21C40">
            <w:pPr>
              <w:pStyle w:val="Tabelle"/>
              <w:rPr>
                <w:rFonts w:cs="Arial"/>
              </w:rPr>
            </w:pPr>
          </w:p>
        </w:tc>
        <w:tc>
          <w:tcPr>
            <w:tcW w:w="3467" w:type="dxa"/>
          </w:tcPr>
          <w:p w14:paraId="70B7BB7B" w14:textId="3A1F93B3" w:rsidR="00A61591" w:rsidRPr="00E21C40" w:rsidRDefault="00A61591" w:rsidP="00E21C40">
            <w:pPr>
              <w:pStyle w:val="Tabelle"/>
              <w:rPr>
                <w:rFonts w:cs="Arial"/>
              </w:rPr>
            </w:pPr>
            <w:r w:rsidRPr="00E21C40">
              <w:rPr>
                <w:rFonts w:cs="Arial"/>
              </w:rPr>
              <w:t xml:space="preserve">A control system that includes programmable electronic equipment (for example, programmable </w:t>
            </w:r>
            <w:proofErr w:type="gramStart"/>
            <w:r w:rsidRPr="00E21C40">
              <w:rPr>
                <w:rFonts w:cs="Arial"/>
              </w:rPr>
              <w:t>controllers)  can</w:t>
            </w:r>
            <w:proofErr w:type="gramEnd"/>
            <w:r w:rsidRPr="00E21C40">
              <w:rPr>
                <w:rFonts w:cs="Arial"/>
              </w:rPr>
              <w:t>, where appropriate, be used to implement safety functions at machinery. Where a programmable electronic control system is used, it is necessary to consider its performance requirements in relation to the requirements for the safety functions. The design of the programmable electronic control system shall be such that the probability of random hardware failures and the likelihood of systematic failures that can adversely affect the performance of the safety-related control function(</w:t>
            </w:r>
            <w:proofErr w:type="gramStart"/>
            <w:r w:rsidRPr="00E21C40">
              <w:rPr>
                <w:rFonts w:cs="Arial"/>
              </w:rPr>
              <w:t>s)  is</w:t>
            </w:r>
            <w:proofErr w:type="gramEnd"/>
            <w:r w:rsidRPr="00E21C40">
              <w:rPr>
                <w:rFonts w:cs="Arial"/>
              </w:rPr>
              <w:t xml:space="preserve"> sufficiently low. Where a programmable electronic control system performs a monitoring function, the system behaviour on detection of a fault shall be considered (see also the IEC 61508 series for further guidance</w:t>
            </w:r>
            <w:proofErr w:type="gramStart"/>
            <w:r w:rsidRPr="00E21C40">
              <w:rPr>
                <w:rFonts w:cs="Arial"/>
              </w:rPr>
              <w:t>) .</w:t>
            </w:r>
            <w:proofErr w:type="gramEnd"/>
          </w:p>
        </w:tc>
        <w:tc>
          <w:tcPr>
            <w:tcW w:w="3773" w:type="dxa"/>
            <w:noWrap/>
          </w:tcPr>
          <w:p w14:paraId="53A05259" w14:textId="77777777" w:rsidR="00A61591" w:rsidRPr="00E21C40" w:rsidRDefault="00A61591" w:rsidP="00E21C40">
            <w:pPr>
              <w:pStyle w:val="Tabelle"/>
              <w:rPr>
                <w:rFonts w:cs="Arial"/>
              </w:rPr>
            </w:pPr>
          </w:p>
        </w:tc>
        <w:tc>
          <w:tcPr>
            <w:tcW w:w="1120" w:type="dxa"/>
            <w:noWrap/>
          </w:tcPr>
          <w:p w14:paraId="4883F321"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F346D6" w:rsidRPr="009A276B" w14:paraId="3AF4B98F" w14:textId="77777777" w:rsidTr="00A61591">
        <w:trPr>
          <w:trHeight w:val="847"/>
        </w:trPr>
        <w:tc>
          <w:tcPr>
            <w:tcW w:w="1161" w:type="dxa"/>
            <w:noWrap/>
            <w:hideMark/>
          </w:tcPr>
          <w:p w14:paraId="6B762ED1" w14:textId="77777777" w:rsidR="00F346D6" w:rsidRPr="00E21C40" w:rsidRDefault="00F346D6" w:rsidP="00E21C40">
            <w:pPr>
              <w:pStyle w:val="Tabelle"/>
              <w:rPr>
                <w:rFonts w:cs="Arial"/>
              </w:rPr>
            </w:pPr>
            <w:r w:rsidRPr="00E21C40">
              <w:rPr>
                <w:rFonts w:cs="Arial"/>
              </w:rPr>
              <w:t>NOTE</w:t>
            </w:r>
          </w:p>
        </w:tc>
        <w:tc>
          <w:tcPr>
            <w:tcW w:w="7240" w:type="dxa"/>
            <w:gridSpan w:val="2"/>
            <w:hideMark/>
          </w:tcPr>
          <w:p w14:paraId="009EC5BC" w14:textId="4DF158CD" w:rsidR="00F346D6" w:rsidRPr="00F346D6" w:rsidRDefault="00F346D6" w:rsidP="00E21C40">
            <w:pPr>
              <w:pStyle w:val="Tabelle"/>
              <w:rPr>
                <w:rFonts w:cs="Arial"/>
                <w:i/>
              </w:rPr>
            </w:pPr>
            <w:r w:rsidRPr="00F346D6">
              <w:rPr>
                <w:rFonts w:cs="Arial"/>
                <w:i/>
              </w:rPr>
              <w:t xml:space="preserve">Both ISO 13849-1 and IEC 62061, specific to machinery safety, provide guidance applicable to programmable electronic control systems. </w:t>
            </w:r>
          </w:p>
        </w:tc>
        <w:tc>
          <w:tcPr>
            <w:tcW w:w="1120" w:type="dxa"/>
            <w:noWrap/>
            <w:hideMark/>
          </w:tcPr>
          <w:p w14:paraId="66147C62" w14:textId="77777777" w:rsidR="00F346D6" w:rsidRPr="009A276B" w:rsidRDefault="00F346D6" w:rsidP="009A276B">
            <w:pPr>
              <w:overflowPunct/>
              <w:autoSpaceDE/>
              <w:autoSpaceDN/>
              <w:adjustRightInd/>
              <w:textAlignment w:val="auto"/>
              <w:rPr>
                <w:rFonts w:ascii="Times New Roman" w:eastAsia="Times New Roman" w:hAnsi="Times New Roman"/>
                <w:lang w:eastAsia="en-GB"/>
              </w:rPr>
            </w:pPr>
          </w:p>
        </w:tc>
      </w:tr>
      <w:tr w:rsidR="000F06D3" w:rsidRPr="009A276B" w14:paraId="5D25E489" w14:textId="77777777" w:rsidTr="00194509">
        <w:trPr>
          <w:trHeight w:val="2310"/>
        </w:trPr>
        <w:tc>
          <w:tcPr>
            <w:tcW w:w="1161" w:type="dxa"/>
            <w:noWrap/>
          </w:tcPr>
          <w:p w14:paraId="35FACBB2" w14:textId="77777777" w:rsidR="000F06D3" w:rsidRPr="00E21C40" w:rsidRDefault="000F06D3" w:rsidP="00E21C40">
            <w:pPr>
              <w:pStyle w:val="Tabelle"/>
              <w:rPr>
                <w:rFonts w:cs="Arial"/>
              </w:rPr>
            </w:pPr>
          </w:p>
        </w:tc>
        <w:tc>
          <w:tcPr>
            <w:tcW w:w="3467" w:type="dxa"/>
          </w:tcPr>
          <w:p w14:paraId="71654799" w14:textId="11BD5621" w:rsidR="000F06D3" w:rsidRPr="00E21C40" w:rsidRDefault="000F06D3" w:rsidP="00E21C40">
            <w:pPr>
              <w:pStyle w:val="Tabelle"/>
              <w:rPr>
                <w:rFonts w:cs="Arial"/>
              </w:rPr>
            </w:pPr>
            <w:r w:rsidRPr="00E21C40">
              <w:rPr>
                <w:rFonts w:cs="Arial"/>
              </w:rPr>
              <w:t>The programmable electronic control system should be installed and validated to ensure that the specified performance [for example, safety integrity level (</w:t>
            </w:r>
            <w:proofErr w:type="gramStart"/>
            <w:r w:rsidRPr="00E21C40">
              <w:rPr>
                <w:rFonts w:cs="Arial"/>
              </w:rPr>
              <w:t>SIL)  in</w:t>
            </w:r>
            <w:proofErr w:type="gramEnd"/>
            <w:r w:rsidRPr="00E21C40">
              <w:rPr>
                <w:rFonts w:cs="Arial"/>
              </w:rPr>
              <w:t xml:space="preserve"> IEC 61508] for each safety function has been achieved. Validation comprises testing and analysis (for example, static, dynamic or failure </w:t>
            </w:r>
            <w:proofErr w:type="gramStart"/>
            <w:r w:rsidRPr="00E21C40">
              <w:rPr>
                <w:rFonts w:cs="Arial"/>
              </w:rPr>
              <w:t>analysis)  to</w:t>
            </w:r>
            <w:proofErr w:type="gramEnd"/>
            <w:r w:rsidRPr="00E21C40">
              <w:rPr>
                <w:rFonts w:cs="Arial"/>
              </w:rPr>
              <w:t xml:space="preserve"> show that all parts interact correctly to perform the safety function and that unintended functions do not occur.</w:t>
            </w:r>
          </w:p>
        </w:tc>
        <w:tc>
          <w:tcPr>
            <w:tcW w:w="3773" w:type="dxa"/>
            <w:noWrap/>
          </w:tcPr>
          <w:p w14:paraId="5578B3EA" w14:textId="77777777" w:rsidR="000F06D3" w:rsidRPr="00E21C40" w:rsidRDefault="000F06D3" w:rsidP="00E21C40">
            <w:pPr>
              <w:pStyle w:val="Tabelle"/>
              <w:rPr>
                <w:rFonts w:cs="Arial"/>
              </w:rPr>
            </w:pPr>
          </w:p>
        </w:tc>
        <w:tc>
          <w:tcPr>
            <w:tcW w:w="1120" w:type="dxa"/>
            <w:noWrap/>
          </w:tcPr>
          <w:p w14:paraId="129AF140" w14:textId="77777777" w:rsidR="000F06D3" w:rsidRPr="009A276B" w:rsidRDefault="000F06D3" w:rsidP="009A276B">
            <w:pPr>
              <w:overflowPunct/>
              <w:autoSpaceDE/>
              <w:autoSpaceDN/>
              <w:adjustRightInd/>
              <w:textAlignment w:val="auto"/>
              <w:rPr>
                <w:rFonts w:ascii="Times New Roman" w:eastAsia="Times New Roman" w:hAnsi="Times New Roman"/>
                <w:lang w:eastAsia="en-GB"/>
              </w:rPr>
            </w:pPr>
          </w:p>
        </w:tc>
      </w:tr>
      <w:tr w:rsidR="009A276B" w:rsidRPr="009A276B" w14:paraId="1A01FAFB" w14:textId="77777777" w:rsidTr="00A61591">
        <w:trPr>
          <w:trHeight w:val="803"/>
        </w:trPr>
        <w:tc>
          <w:tcPr>
            <w:tcW w:w="1161" w:type="dxa"/>
            <w:noWrap/>
            <w:hideMark/>
          </w:tcPr>
          <w:p w14:paraId="597F6EDA" w14:textId="77777777" w:rsidR="009A276B" w:rsidRPr="00E21C40" w:rsidRDefault="009A276B" w:rsidP="00E21C40">
            <w:pPr>
              <w:pStyle w:val="Tabelle"/>
              <w:rPr>
                <w:rFonts w:cs="Arial"/>
              </w:rPr>
            </w:pPr>
            <w:r w:rsidRPr="00E21C40">
              <w:rPr>
                <w:rFonts w:cs="Arial"/>
              </w:rPr>
              <w:t>6.2.11.7.2</w:t>
            </w:r>
          </w:p>
        </w:tc>
        <w:tc>
          <w:tcPr>
            <w:tcW w:w="3467" w:type="dxa"/>
            <w:hideMark/>
          </w:tcPr>
          <w:p w14:paraId="08CC7B1D" w14:textId="67B923F6" w:rsidR="009A276B" w:rsidRPr="00E21C40" w:rsidRDefault="009A276B" w:rsidP="00E21C40">
            <w:pPr>
              <w:pStyle w:val="Tabelle"/>
              <w:rPr>
                <w:rFonts w:cs="Arial"/>
              </w:rPr>
            </w:pPr>
            <w:r w:rsidRPr="00E21C40">
              <w:rPr>
                <w:rFonts w:cs="Arial"/>
              </w:rPr>
              <w:t xml:space="preserve">Hardware aspects </w:t>
            </w:r>
          </w:p>
        </w:tc>
        <w:tc>
          <w:tcPr>
            <w:tcW w:w="3773" w:type="dxa"/>
            <w:noWrap/>
            <w:hideMark/>
          </w:tcPr>
          <w:p w14:paraId="279BB9D0" w14:textId="77777777" w:rsidR="009A276B" w:rsidRPr="00E21C40" w:rsidRDefault="009A276B" w:rsidP="00E21C40">
            <w:pPr>
              <w:pStyle w:val="Tabelle"/>
              <w:rPr>
                <w:rFonts w:cs="Arial"/>
              </w:rPr>
            </w:pPr>
          </w:p>
        </w:tc>
        <w:tc>
          <w:tcPr>
            <w:tcW w:w="1120" w:type="dxa"/>
            <w:noWrap/>
            <w:hideMark/>
          </w:tcPr>
          <w:p w14:paraId="1C3435D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43E0185E" w14:textId="77777777" w:rsidTr="00A61591">
        <w:trPr>
          <w:trHeight w:val="803"/>
        </w:trPr>
        <w:tc>
          <w:tcPr>
            <w:tcW w:w="1161" w:type="dxa"/>
            <w:noWrap/>
          </w:tcPr>
          <w:p w14:paraId="08FDF40D" w14:textId="77777777" w:rsidR="00A61591" w:rsidRPr="00E21C40" w:rsidRDefault="00A61591" w:rsidP="00E21C40">
            <w:pPr>
              <w:pStyle w:val="Tabelle"/>
              <w:rPr>
                <w:rFonts w:cs="Arial"/>
              </w:rPr>
            </w:pPr>
          </w:p>
        </w:tc>
        <w:tc>
          <w:tcPr>
            <w:tcW w:w="3467" w:type="dxa"/>
          </w:tcPr>
          <w:p w14:paraId="1188391E" w14:textId="07139735" w:rsidR="00A61591" w:rsidRPr="00E21C40" w:rsidRDefault="00A61591" w:rsidP="00E21C40">
            <w:pPr>
              <w:pStyle w:val="Tabelle"/>
              <w:rPr>
                <w:rFonts w:cs="Arial"/>
              </w:rPr>
            </w:pPr>
            <w:r w:rsidRPr="00E21C40">
              <w:rPr>
                <w:rFonts w:cs="Arial"/>
              </w:rPr>
              <w:t xml:space="preserve">The hardware (including, for example, sensors, actuators and logic </w:t>
            </w:r>
            <w:proofErr w:type="gramStart"/>
            <w:r w:rsidRPr="00E21C40">
              <w:rPr>
                <w:rFonts w:cs="Arial"/>
              </w:rPr>
              <w:t>solvers)  shall</w:t>
            </w:r>
            <w:proofErr w:type="gramEnd"/>
            <w:r w:rsidRPr="00E21C40">
              <w:rPr>
                <w:rFonts w:cs="Arial"/>
              </w:rPr>
              <w:t xml:space="preserve"> be selected, and/or designed and installed, to meet both the functional and performance requirements of the safety function(s)  to be performed, in particular, by means of</w:t>
            </w:r>
          </w:p>
        </w:tc>
        <w:tc>
          <w:tcPr>
            <w:tcW w:w="3773" w:type="dxa"/>
            <w:noWrap/>
          </w:tcPr>
          <w:p w14:paraId="3203F5B0" w14:textId="77777777" w:rsidR="00A61591" w:rsidRPr="00E21C40" w:rsidRDefault="00A61591" w:rsidP="00E21C40">
            <w:pPr>
              <w:pStyle w:val="Tabelle"/>
              <w:rPr>
                <w:rFonts w:cs="Arial"/>
              </w:rPr>
            </w:pPr>
          </w:p>
        </w:tc>
        <w:tc>
          <w:tcPr>
            <w:tcW w:w="1120" w:type="dxa"/>
            <w:noWrap/>
          </w:tcPr>
          <w:p w14:paraId="5CF526D8"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400BAD" w:rsidRPr="009A276B" w14:paraId="59B2B7F6" w14:textId="77777777" w:rsidTr="00194509">
        <w:trPr>
          <w:trHeight w:val="2565"/>
        </w:trPr>
        <w:tc>
          <w:tcPr>
            <w:tcW w:w="1161" w:type="dxa"/>
            <w:noWrap/>
          </w:tcPr>
          <w:p w14:paraId="0060798B" w14:textId="77777777" w:rsidR="00400BAD" w:rsidRPr="00E21C40" w:rsidRDefault="00400BAD" w:rsidP="00E21C40">
            <w:pPr>
              <w:pStyle w:val="Tabelle"/>
              <w:rPr>
                <w:rFonts w:cs="Arial"/>
              </w:rPr>
            </w:pPr>
          </w:p>
        </w:tc>
        <w:tc>
          <w:tcPr>
            <w:tcW w:w="3467" w:type="dxa"/>
          </w:tcPr>
          <w:p w14:paraId="268DB727" w14:textId="77777777" w:rsidR="00400BAD" w:rsidRDefault="00400BAD" w:rsidP="00E21C40">
            <w:pPr>
              <w:pStyle w:val="Tabelle"/>
              <w:rPr>
                <w:rFonts w:cs="Arial"/>
              </w:rPr>
            </w:pPr>
            <w:r w:rsidRPr="00E21C40">
              <w:rPr>
                <w:rFonts w:ascii="Cambria Math" w:hAnsi="Cambria Math" w:cs="Cambria Math"/>
              </w:rPr>
              <w:t>⎯</w:t>
            </w:r>
            <w:r w:rsidRPr="00E21C40">
              <w:rPr>
                <w:rFonts w:cs="Arial"/>
              </w:rPr>
              <w:t xml:space="preserve"> architectural constraints (the configuration of the system, its ability to tolerate faults, its behaviour on detection of a fault, etc.</w:t>
            </w:r>
            <w:proofErr w:type="gramStart"/>
            <w:r w:rsidRPr="00E21C40">
              <w:rPr>
                <w:rFonts w:cs="Arial"/>
              </w:rPr>
              <w:t>) ,</w:t>
            </w:r>
            <w:proofErr w:type="gramEnd"/>
            <w:r w:rsidRPr="00E21C40">
              <w:rPr>
                <w:rFonts w:cs="Arial"/>
              </w:rPr>
              <w:t xml:space="preserve"> </w:t>
            </w:r>
          </w:p>
          <w:p w14:paraId="2011B78C" w14:textId="77777777" w:rsidR="00400BAD" w:rsidRDefault="00400BAD" w:rsidP="00E21C40">
            <w:pPr>
              <w:pStyle w:val="Tabelle"/>
              <w:rPr>
                <w:rFonts w:cs="Arial"/>
              </w:rPr>
            </w:pPr>
            <w:r w:rsidRPr="00E21C40">
              <w:rPr>
                <w:rFonts w:ascii="Cambria Math" w:hAnsi="Cambria Math" w:cs="Cambria Math"/>
              </w:rPr>
              <w:t>⎯</w:t>
            </w:r>
            <w:r w:rsidRPr="00E21C40">
              <w:rPr>
                <w:rFonts w:cs="Arial"/>
              </w:rPr>
              <w:t xml:space="preserve"> selection, and/or design, of equipment and devices with an appropriate probability of dangerous random hardware failure, and </w:t>
            </w:r>
          </w:p>
          <w:p w14:paraId="10238478" w14:textId="25B807D8" w:rsidR="00400BAD" w:rsidRPr="00E21C40" w:rsidRDefault="00400BAD" w:rsidP="00E21C40">
            <w:pPr>
              <w:pStyle w:val="Tabelle"/>
              <w:rPr>
                <w:rFonts w:cs="Arial"/>
              </w:rPr>
            </w:pPr>
            <w:r w:rsidRPr="00E21C40">
              <w:rPr>
                <w:rFonts w:ascii="Cambria Math" w:hAnsi="Cambria Math" w:cs="Cambria Math"/>
              </w:rPr>
              <w:t>⎯</w:t>
            </w:r>
            <w:r w:rsidRPr="00E21C40">
              <w:rPr>
                <w:rFonts w:cs="Arial"/>
              </w:rPr>
              <w:t xml:space="preserve"> the incorporation of measures and techniques within the hardware </w:t>
            </w:r>
            <w:proofErr w:type="gramStart"/>
            <w:r w:rsidRPr="00E21C40">
              <w:rPr>
                <w:rFonts w:cs="Arial"/>
              </w:rPr>
              <w:t>so as to</w:t>
            </w:r>
            <w:proofErr w:type="gramEnd"/>
            <w:r w:rsidRPr="00E21C40">
              <w:rPr>
                <w:rFonts w:cs="Arial"/>
              </w:rPr>
              <w:t xml:space="preserve"> avoid systematic failures and control systematic faults.</w:t>
            </w:r>
          </w:p>
        </w:tc>
        <w:tc>
          <w:tcPr>
            <w:tcW w:w="3773" w:type="dxa"/>
            <w:noWrap/>
          </w:tcPr>
          <w:p w14:paraId="3D9DA133" w14:textId="77777777" w:rsidR="00400BAD" w:rsidRPr="00E21C40" w:rsidRDefault="00400BAD" w:rsidP="00E21C40">
            <w:pPr>
              <w:pStyle w:val="Tabelle"/>
              <w:rPr>
                <w:rFonts w:cs="Arial"/>
              </w:rPr>
            </w:pPr>
          </w:p>
        </w:tc>
        <w:tc>
          <w:tcPr>
            <w:tcW w:w="1120" w:type="dxa"/>
            <w:noWrap/>
          </w:tcPr>
          <w:p w14:paraId="633DECCF" w14:textId="77777777" w:rsidR="00400BAD" w:rsidRPr="009A276B" w:rsidRDefault="00400BAD" w:rsidP="009A276B">
            <w:pPr>
              <w:overflowPunct/>
              <w:autoSpaceDE/>
              <w:autoSpaceDN/>
              <w:adjustRightInd/>
              <w:textAlignment w:val="auto"/>
              <w:rPr>
                <w:rFonts w:ascii="Times New Roman" w:eastAsia="Times New Roman" w:hAnsi="Times New Roman"/>
                <w:lang w:eastAsia="en-GB"/>
              </w:rPr>
            </w:pPr>
          </w:p>
        </w:tc>
      </w:tr>
      <w:tr w:rsidR="009A276B" w:rsidRPr="009A276B" w14:paraId="73F1A2E1" w14:textId="77777777" w:rsidTr="00A61591">
        <w:trPr>
          <w:trHeight w:val="477"/>
        </w:trPr>
        <w:tc>
          <w:tcPr>
            <w:tcW w:w="1161" w:type="dxa"/>
            <w:noWrap/>
            <w:hideMark/>
          </w:tcPr>
          <w:p w14:paraId="5906376A" w14:textId="77777777" w:rsidR="009A276B" w:rsidRPr="00E21C40" w:rsidRDefault="009A276B" w:rsidP="00E21C40">
            <w:pPr>
              <w:pStyle w:val="Tabelle"/>
              <w:rPr>
                <w:rFonts w:cs="Arial"/>
              </w:rPr>
            </w:pPr>
            <w:r w:rsidRPr="00E21C40">
              <w:rPr>
                <w:rFonts w:cs="Arial"/>
              </w:rPr>
              <w:t>6.2.11.7.3</w:t>
            </w:r>
          </w:p>
        </w:tc>
        <w:tc>
          <w:tcPr>
            <w:tcW w:w="3467" w:type="dxa"/>
            <w:hideMark/>
          </w:tcPr>
          <w:p w14:paraId="5E88BB3E" w14:textId="0F28B078" w:rsidR="009A276B" w:rsidRPr="00E21C40" w:rsidRDefault="009A276B" w:rsidP="00E21C40">
            <w:pPr>
              <w:pStyle w:val="Tabelle"/>
              <w:rPr>
                <w:rFonts w:cs="Arial"/>
              </w:rPr>
            </w:pPr>
            <w:r w:rsidRPr="00E21C40">
              <w:rPr>
                <w:rFonts w:cs="Arial"/>
              </w:rPr>
              <w:t xml:space="preserve">Software aspects </w:t>
            </w:r>
          </w:p>
        </w:tc>
        <w:tc>
          <w:tcPr>
            <w:tcW w:w="3773" w:type="dxa"/>
            <w:noWrap/>
            <w:hideMark/>
          </w:tcPr>
          <w:p w14:paraId="3E841C48" w14:textId="77777777" w:rsidR="009A276B" w:rsidRPr="00E21C40" w:rsidRDefault="009A276B" w:rsidP="00E21C40">
            <w:pPr>
              <w:pStyle w:val="Tabelle"/>
              <w:rPr>
                <w:rFonts w:cs="Arial"/>
              </w:rPr>
            </w:pPr>
          </w:p>
        </w:tc>
        <w:tc>
          <w:tcPr>
            <w:tcW w:w="1120" w:type="dxa"/>
            <w:noWrap/>
            <w:hideMark/>
          </w:tcPr>
          <w:p w14:paraId="6D3DB91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66EFE5B9" w14:textId="77777777" w:rsidTr="00A61591">
        <w:trPr>
          <w:trHeight w:val="477"/>
        </w:trPr>
        <w:tc>
          <w:tcPr>
            <w:tcW w:w="1161" w:type="dxa"/>
            <w:noWrap/>
          </w:tcPr>
          <w:p w14:paraId="1BD28DAD" w14:textId="77777777" w:rsidR="00A61591" w:rsidRPr="00E21C40" w:rsidRDefault="00A61591" w:rsidP="00E21C40">
            <w:pPr>
              <w:pStyle w:val="Tabelle"/>
              <w:rPr>
                <w:rFonts w:cs="Arial"/>
              </w:rPr>
            </w:pPr>
          </w:p>
        </w:tc>
        <w:tc>
          <w:tcPr>
            <w:tcW w:w="3467" w:type="dxa"/>
          </w:tcPr>
          <w:p w14:paraId="1C4CD030" w14:textId="77777777" w:rsidR="00A61591" w:rsidRDefault="00A61591" w:rsidP="00A61591">
            <w:pPr>
              <w:pStyle w:val="Tabelle"/>
              <w:rPr>
                <w:rFonts w:cs="Arial"/>
              </w:rPr>
            </w:pPr>
            <w:r w:rsidRPr="00E21C40">
              <w:rPr>
                <w:rFonts w:cs="Arial"/>
              </w:rPr>
              <w:t xml:space="preserve">The software, including internal operating software (or system </w:t>
            </w:r>
            <w:proofErr w:type="gramStart"/>
            <w:r w:rsidRPr="00E21C40">
              <w:rPr>
                <w:rFonts w:cs="Arial"/>
              </w:rPr>
              <w:t>software)  and</w:t>
            </w:r>
            <w:proofErr w:type="gramEnd"/>
            <w:r w:rsidRPr="00E21C40">
              <w:rPr>
                <w:rFonts w:cs="Arial"/>
              </w:rPr>
              <w:t xml:space="preserve"> application software, shall be designed so as to satisfy the performance specification for the safety functions (see also IEC 61508-3) . </w:t>
            </w:r>
          </w:p>
          <w:p w14:paraId="49DB7D15" w14:textId="77777777" w:rsidR="00A61591" w:rsidRDefault="00A61591" w:rsidP="00A61591">
            <w:pPr>
              <w:pStyle w:val="Tabelle"/>
              <w:rPr>
                <w:rFonts w:cs="Arial"/>
              </w:rPr>
            </w:pPr>
            <w:r w:rsidRPr="00E21C40">
              <w:rPr>
                <w:rFonts w:cs="Arial"/>
              </w:rPr>
              <w:t xml:space="preserve">Application software should not be reprogrammable by the user. This may be achieved by use of embedded software in a non-reprogrammable memory [for </w:t>
            </w:r>
            <w:r w:rsidRPr="00E21C40">
              <w:rPr>
                <w:rFonts w:cs="Arial"/>
              </w:rPr>
              <w:lastRenderedPageBreak/>
              <w:t>example, micro-controller, application-specific integrated circuit (ASIC</w:t>
            </w:r>
            <w:proofErr w:type="gramStart"/>
            <w:r w:rsidRPr="00E21C40">
              <w:rPr>
                <w:rFonts w:cs="Arial"/>
              </w:rPr>
              <w:t>) ]</w:t>
            </w:r>
            <w:proofErr w:type="gramEnd"/>
            <w:r w:rsidRPr="00E21C40">
              <w:rPr>
                <w:rFonts w:cs="Arial"/>
              </w:rPr>
              <w:t xml:space="preserve">. </w:t>
            </w:r>
          </w:p>
          <w:p w14:paraId="7791EC5A" w14:textId="045A5896" w:rsidR="00A61591" w:rsidRPr="00E21C40" w:rsidRDefault="00A61591" w:rsidP="00A61591">
            <w:pPr>
              <w:pStyle w:val="Tabelle"/>
              <w:rPr>
                <w:rFonts w:cs="Arial"/>
              </w:rPr>
            </w:pPr>
            <w:r w:rsidRPr="00E21C40">
              <w:rPr>
                <w:rFonts w:cs="Arial"/>
              </w:rPr>
              <w:t>When the application requires reprogramming by the user, the access to the software dealing with safety functions should be restricted (for example, by locks or passwords for the authorized persons</w:t>
            </w:r>
            <w:proofErr w:type="gramStart"/>
            <w:r w:rsidRPr="00E21C40">
              <w:rPr>
                <w:rFonts w:cs="Arial"/>
              </w:rPr>
              <w:t>) .</w:t>
            </w:r>
            <w:proofErr w:type="gramEnd"/>
          </w:p>
        </w:tc>
        <w:tc>
          <w:tcPr>
            <w:tcW w:w="3773" w:type="dxa"/>
            <w:noWrap/>
          </w:tcPr>
          <w:p w14:paraId="342535FA" w14:textId="77777777" w:rsidR="00A61591" w:rsidRPr="00E21C40" w:rsidRDefault="00A61591" w:rsidP="00E21C40">
            <w:pPr>
              <w:pStyle w:val="Tabelle"/>
              <w:rPr>
                <w:rFonts w:cs="Arial"/>
              </w:rPr>
            </w:pPr>
          </w:p>
        </w:tc>
        <w:tc>
          <w:tcPr>
            <w:tcW w:w="1120" w:type="dxa"/>
            <w:noWrap/>
          </w:tcPr>
          <w:p w14:paraId="12948646"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573846" w:rsidRPr="00573846" w14:paraId="37D52916" w14:textId="77777777" w:rsidTr="00B725B4">
        <w:trPr>
          <w:trHeight w:val="300"/>
        </w:trPr>
        <w:tc>
          <w:tcPr>
            <w:tcW w:w="1161" w:type="dxa"/>
            <w:noWrap/>
            <w:hideMark/>
          </w:tcPr>
          <w:p w14:paraId="18028C8C" w14:textId="77777777" w:rsidR="00573846" w:rsidRPr="00573846" w:rsidRDefault="00573846" w:rsidP="00E21C40">
            <w:pPr>
              <w:pStyle w:val="Tabelle"/>
              <w:rPr>
                <w:rFonts w:cs="Arial"/>
                <w:b/>
              </w:rPr>
            </w:pPr>
            <w:r w:rsidRPr="00573846">
              <w:rPr>
                <w:rFonts w:cs="Arial"/>
                <w:b/>
              </w:rPr>
              <w:t>6.2.11.8</w:t>
            </w:r>
          </w:p>
        </w:tc>
        <w:tc>
          <w:tcPr>
            <w:tcW w:w="7240" w:type="dxa"/>
            <w:gridSpan w:val="2"/>
            <w:hideMark/>
          </w:tcPr>
          <w:p w14:paraId="299C27D7" w14:textId="18A6E4F0" w:rsidR="00573846" w:rsidRPr="00573846" w:rsidRDefault="00573846" w:rsidP="00E21C40">
            <w:pPr>
              <w:pStyle w:val="Tabelle"/>
              <w:rPr>
                <w:rFonts w:cs="Arial"/>
                <w:b/>
              </w:rPr>
            </w:pPr>
            <w:r w:rsidRPr="00573846">
              <w:rPr>
                <w:rFonts w:cs="Arial"/>
                <w:b/>
              </w:rPr>
              <w:t>Principles relating to manual control These are as follows.</w:t>
            </w:r>
          </w:p>
        </w:tc>
        <w:tc>
          <w:tcPr>
            <w:tcW w:w="1120" w:type="dxa"/>
            <w:noWrap/>
            <w:hideMark/>
          </w:tcPr>
          <w:p w14:paraId="66B13899" w14:textId="77777777" w:rsidR="00573846" w:rsidRPr="00573846" w:rsidRDefault="00573846" w:rsidP="009A276B">
            <w:pPr>
              <w:overflowPunct/>
              <w:autoSpaceDE/>
              <w:autoSpaceDN/>
              <w:adjustRightInd/>
              <w:textAlignment w:val="auto"/>
              <w:rPr>
                <w:rFonts w:ascii="Times New Roman" w:eastAsia="Times New Roman" w:hAnsi="Times New Roman"/>
                <w:b/>
                <w:lang w:eastAsia="en-GB"/>
              </w:rPr>
            </w:pPr>
          </w:p>
        </w:tc>
      </w:tr>
      <w:tr w:rsidR="009A276B" w:rsidRPr="009A276B" w14:paraId="53AD12EB" w14:textId="77777777" w:rsidTr="00194509">
        <w:trPr>
          <w:trHeight w:val="525"/>
        </w:trPr>
        <w:tc>
          <w:tcPr>
            <w:tcW w:w="1161" w:type="dxa"/>
            <w:noWrap/>
            <w:hideMark/>
          </w:tcPr>
          <w:p w14:paraId="0796133A" w14:textId="77777777" w:rsidR="009A276B" w:rsidRPr="00E21C40" w:rsidRDefault="009A276B" w:rsidP="00E21C40">
            <w:pPr>
              <w:pStyle w:val="Tabelle"/>
              <w:rPr>
                <w:rFonts w:cs="Arial"/>
              </w:rPr>
            </w:pPr>
            <w:r w:rsidRPr="00E21C40">
              <w:rPr>
                <w:rFonts w:cs="Arial"/>
              </w:rPr>
              <w:t>a)</w:t>
            </w:r>
          </w:p>
        </w:tc>
        <w:tc>
          <w:tcPr>
            <w:tcW w:w="3467" w:type="dxa"/>
            <w:hideMark/>
          </w:tcPr>
          <w:p w14:paraId="236C5091" w14:textId="77777777" w:rsidR="009A276B" w:rsidRPr="00E21C40" w:rsidRDefault="009A276B" w:rsidP="00E21C40">
            <w:pPr>
              <w:pStyle w:val="Tabelle"/>
              <w:rPr>
                <w:rFonts w:cs="Arial"/>
              </w:rPr>
            </w:pPr>
            <w:r w:rsidRPr="00E21C40">
              <w:rPr>
                <w:rFonts w:cs="Arial"/>
              </w:rPr>
              <w:t xml:space="preserve"> Manual control devices shall be designed and located according to the relevant ergonomic principles given in 6.2.8, item f</w:t>
            </w:r>
            <w:proofErr w:type="gramStart"/>
            <w:r w:rsidRPr="00E21C40">
              <w:rPr>
                <w:rFonts w:cs="Arial"/>
              </w:rPr>
              <w:t>) .</w:t>
            </w:r>
            <w:proofErr w:type="gramEnd"/>
          </w:p>
        </w:tc>
        <w:tc>
          <w:tcPr>
            <w:tcW w:w="3773" w:type="dxa"/>
            <w:noWrap/>
            <w:hideMark/>
          </w:tcPr>
          <w:p w14:paraId="0D5BA2DF" w14:textId="77777777" w:rsidR="009A276B" w:rsidRPr="00E21C40" w:rsidRDefault="009A276B" w:rsidP="00E21C40">
            <w:pPr>
              <w:pStyle w:val="Tabelle"/>
              <w:rPr>
                <w:rFonts w:cs="Arial"/>
              </w:rPr>
            </w:pPr>
          </w:p>
        </w:tc>
        <w:tc>
          <w:tcPr>
            <w:tcW w:w="1120" w:type="dxa"/>
            <w:noWrap/>
            <w:hideMark/>
          </w:tcPr>
          <w:p w14:paraId="0F83F07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CE08BED" w14:textId="77777777" w:rsidTr="00194509">
        <w:trPr>
          <w:trHeight w:val="1290"/>
        </w:trPr>
        <w:tc>
          <w:tcPr>
            <w:tcW w:w="1161" w:type="dxa"/>
            <w:noWrap/>
            <w:hideMark/>
          </w:tcPr>
          <w:p w14:paraId="31BBADB8" w14:textId="77777777" w:rsidR="009A276B" w:rsidRPr="00E21C40" w:rsidRDefault="009A276B" w:rsidP="00E21C40">
            <w:pPr>
              <w:pStyle w:val="Tabelle"/>
              <w:rPr>
                <w:rFonts w:cs="Arial"/>
              </w:rPr>
            </w:pPr>
            <w:r w:rsidRPr="00E21C40">
              <w:rPr>
                <w:rFonts w:cs="Arial"/>
              </w:rPr>
              <w:t>b)</w:t>
            </w:r>
          </w:p>
        </w:tc>
        <w:tc>
          <w:tcPr>
            <w:tcW w:w="3467" w:type="dxa"/>
            <w:hideMark/>
          </w:tcPr>
          <w:p w14:paraId="08043859" w14:textId="77777777" w:rsidR="009A276B" w:rsidRPr="00E21C40" w:rsidRDefault="009A276B" w:rsidP="00E21C40">
            <w:pPr>
              <w:pStyle w:val="Tabelle"/>
              <w:rPr>
                <w:rFonts w:cs="Arial"/>
              </w:rPr>
            </w:pPr>
            <w:r w:rsidRPr="00E21C40">
              <w:rPr>
                <w:rFonts w:cs="Arial"/>
              </w:rPr>
              <w:t xml:space="preserve"> A stop control device shall be placed near each start control device. Where the start/stop function is performed by means of a hold-to-run control, a separate stop control device shall be provided when a risk can result from the hold-to-run control device failing to deliver a stop command when released.</w:t>
            </w:r>
          </w:p>
        </w:tc>
        <w:tc>
          <w:tcPr>
            <w:tcW w:w="3773" w:type="dxa"/>
            <w:noWrap/>
            <w:hideMark/>
          </w:tcPr>
          <w:p w14:paraId="24F27345" w14:textId="77777777" w:rsidR="009A276B" w:rsidRPr="00E21C40" w:rsidRDefault="009A276B" w:rsidP="00E21C40">
            <w:pPr>
              <w:pStyle w:val="Tabelle"/>
              <w:rPr>
                <w:rFonts w:cs="Arial"/>
              </w:rPr>
            </w:pPr>
          </w:p>
        </w:tc>
        <w:tc>
          <w:tcPr>
            <w:tcW w:w="1120" w:type="dxa"/>
            <w:noWrap/>
            <w:hideMark/>
          </w:tcPr>
          <w:p w14:paraId="043CD5B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DC57779" w14:textId="77777777" w:rsidTr="00194509">
        <w:trPr>
          <w:trHeight w:val="1035"/>
        </w:trPr>
        <w:tc>
          <w:tcPr>
            <w:tcW w:w="1161" w:type="dxa"/>
            <w:noWrap/>
            <w:hideMark/>
          </w:tcPr>
          <w:p w14:paraId="3D64DBE3" w14:textId="77777777" w:rsidR="009A276B" w:rsidRPr="00E21C40" w:rsidRDefault="009A276B" w:rsidP="00E21C40">
            <w:pPr>
              <w:pStyle w:val="Tabelle"/>
              <w:rPr>
                <w:rFonts w:cs="Arial"/>
              </w:rPr>
            </w:pPr>
            <w:r w:rsidRPr="00E21C40">
              <w:rPr>
                <w:rFonts w:cs="Arial"/>
              </w:rPr>
              <w:t>c)</w:t>
            </w:r>
          </w:p>
        </w:tc>
        <w:tc>
          <w:tcPr>
            <w:tcW w:w="3467" w:type="dxa"/>
            <w:hideMark/>
          </w:tcPr>
          <w:p w14:paraId="615476AB" w14:textId="77777777" w:rsidR="009A276B" w:rsidRPr="00E21C40" w:rsidRDefault="009A276B" w:rsidP="00E21C40">
            <w:pPr>
              <w:pStyle w:val="Tabelle"/>
              <w:rPr>
                <w:rFonts w:cs="Arial"/>
              </w:rPr>
            </w:pPr>
            <w:r w:rsidRPr="00E21C40">
              <w:rPr>
                <w:rFonts w:cs="Arial"/>
              </w:rPr>
              <w:t xml:space="preserve"> Manual controls shall be located out of reach of the danger zones (see IEC 61310-3</w:t>
            </w:r>
            <w:proofErr w:type="gramStart"/>
            <w:r w:rsidRPr="00E21C40">
              <w:rPr>
                <w:rFonts w:cs="Arial"/>
              </w:rPr>
              <w:t>) ,</w:t>
            </w:r>
            <w:proofErr w:type="gramEnd"/>
            <w:r w:rsidRPr="00E21C40">
              <w:rPr>
                <w:rFonts w:cs="Arial"/>
              </w:rPr>
              <w:t xml:space="preserve"> except for certain controls where, of necessity, they are located within a danger zone, such as emergency stop or teach pendant.</w:t>
            </w:r>
          </w:p>
        </w:tc>
        <w:tc>
          <w:tcPr>
            <w:tcW w:w="3773" w:type="dxa"/>
            <w:noWrap/>
            <w:hideMark/>
          </w:tcPr>
          <w:p w14:paraId="00596AD9" w14:textId="77777777" w:rsidR="009A276B" w:rsidRPr="00E21C40" w:rsidRDefault="009A276B" w:rsidP="00E21C40">
            <w:pPr>
              <w:pStyle w:val="Tabelle"/>
              <w:rPr>
                <w:rFonts w:cs="Arial"/>
              </w:rPr>
            </w:pPr>
          </w:p>
        </w:tc>
        <w:tc>
          <w:tcPr>
            <w:tcW w:w="1120" w:type="dxa"/>
            <w:noWrap/>
            <w:hideMark/>
          </w:tcPr>
          <w:p w14:paraId="0164A97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F91819F" w14:textId="77777777" w:rsidTr="00194509">
        <w:trPr>
          <w:trHeight w:val="780"/>
        </w:trPr>
        <w:tc>
          <w:tcPr>
            <w:tcW w:w="1161" w:type="dxa"/>
            <w:noWrap/>
            <w:hideMark/>
          </w:tcPr>
          <w:p w14:paraId="6B8524DF" w14:textId="77777777" w:rsidR="009A276B" w:rsidRPr="00E21C40" w:rsidRDefault="009A276B" w:rsidP="00E21C40">
            <w:pPr>
              <w:pStyle w:val="Tabelle"/>
              <w:rPr>
                <w:rFonts w:cs="Arial"/>
              </w:rPr>
            </w:pPr>
            <w:r w:rsidRPr="00E21C40">
              <w:rPr>
                <w:rFonts w:cs="Arial"/>
              </w:rPr>
              <w:t>d)</w:t>
            </w:r>
          </w:p>
        </w:tc>
        <w:tc>
          <w:tcPr>
            <w:tcW w:w="3467" w:type="dxa"/>
            <w:hideMark/>
          </w:tcPr>
          <w:p w14:paraId="6DE48235" w14:textId="77777777" w:rsidR="009A276B" w:rsidRPr="00E21C40" w:rsidRDefault="009A276B" w:rsidP="00E21C40">
            <w:pPr>
              <w:pStyle w:val="Tabelle"/>
              <w:rPr>
                <w:rFonts w:cs="Arial"/>
              </w:rPr>
            </w:pPr>
            <w:r w:rsidRPr="00E21C40">
              <w:rPr>
                <w:rFonts w:cs="Arial"/>
              </w:rPr>
              <w:t xml:space="preserve"> Whenever possible, control devices and control positions shall be located so that the operator is able to observe the working area or hazard zone.</w:t>
            </w:r>
          </w:p>
        </w:tc>
        <w:tc>
          <w:tcPr>
            <w:tcW w:w="3773" w:type="dxa"/>
            <w:noWrap/>
            <w:hideMark/>
          </w:tcPr>
          <w:p w14:paraId="72642D8D" w14:textId="77777777" w:rsidR="009A276B" w:rsidRPr="00E21C40" w:rsidRDefault="009A276B" w:rsidP="00E21C40">
            <w:pPr>
              <w:pStyle w:val="Tabelle"/>
              <w:rPr>
                <w:rFonts w:cs="Arial"/>
              </w:rPr>
            </w:pPr>
          </w:p>
        </w:tc>
        <w:tc>
          <w:tcPr>
            <w:tcW w:w="1120" w:type="dxa"/>
            <w:noWrap/>
            <w:hideMark/>
          </w:tcPr>
          <w:p w14:paraId="083475A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4892FCE" w14:textId="77777777" w:rsidTr="00194509">
        <w:trPr>
          <w:trHeight w:val="1035"/>
        </w:trPr>
        <w:tc>
          <w:tcPr>
            <w:tcW w:w="1161" w:type="dxa"/>
            <w:noWrap/>
            <w:hideMark/>
          </w:tcPr>
          <w:p w14:paraId="6C268C52" w14:textId="77777777" w:rsidR="009A276B" w:rsidRPr="00E21C40" w:rsidRDefault="009A276B" w:rsidP="00E21C40">
            <w:pPr>
              <w:pStyle w:val="Tabelle"/>
              <w:rPr>
                <w:rFonts w:cs="Arial"/>
              </w:rPr>
            </w:pPr>
            <w:r w:rsidRPr="00E21C40">
              <w:rPr>
                <w:rFonts w:cs="Arial"/>
              </w:rPr>
              <w:t>1)</w:t>
            </w:r>
          </w:p>
        </w:tc>
        <w:tc>
          <w:tcPr>
            <w:tcW w:w="3467" w:type="dxa"/>
            <w:hideMark/>
          </w:tcPr>
          <w:p w14:paraId="1DE224A5" w14:textId="77777777" w:rsidR="009A276B" w:rsidRPr="00E21C40" w:rsidRDefault="009A276B" w:rsidP="00E21C40">
            <w:pPr>
              <w:pStyle w:val="Tabelle"/>
              <w:rPr>
                <w:rFonts w:cs="Arial"/>
              </w:rPr>
            </w:pPr>
            <w:r w:rsidRPr="00E21C40">
              <w:rPr>
                <w:rFonts w:cs="Arial"/>
              </w:rPr>
              <w:t xml:space="preserve"> The driver of a ride-on mobile machine shall be able to actuate all control devices required to operate the machine from the driving position, except for functions which can be controlled more safely from other positions.</w:t>
            </w:r>
          </w:p>
        </w:tc>
        <w:tc>
          <w:tcPr>
            <w:tcW w:w="3773" w:type="dxa"/>
            <w:noWrap/>
            <w:hideMark/>
          </w:tcPr>
          <w:p w14:paraId="07A4955A" w14:textId="77777777" w:rsidR="009A276B" w:rsidRPr="00E21C40" w:rsidRDefault="009A276B" w:rsidP="00E21C40">
            <w:pPr>
              <w:pStyle w:val="Tabelle"/>
              <w:rPr>
                <w:rFonts w:cs="Arial"/>
              </w:rPr>
            </w:pPr>
          </w:p>
        </w:tc>
        <w:tc>
          <w:tcPr>
            <w:tcW w:w="1120" w:type="dxa"/>
            <w:noWrap/>
            <w:hideMark/>
          </w:tcPr>
          <w:p w14:paraId="5002552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5287DBB" w14:textId="77777777" w:rsidTr="00194509">
        <w:trPr>
          <w:trHeight w:val="1290"/>
        </w:trPr>
        <w:tc>
          <w:tcPr>
            <w:tcW w:w="1161" w:type="dxa"/>
            <w:noWrap/>
            <w:hideMark/>
          </w:tcPr>
          <w:p w14:paraId="1DFBB0A1" w14:textId="77777777" w:rsidR="009A276B" w:rsidRPr="00E21C40" w:rsidRDefault="009A276B" w:rsidP="00E21C40">
            <w:pPr>
              <w:pStyle w:val="Tabelle"/>
              <w:rPr>
                <w:rFonts w:cs="Arial"/>
              </w:rPr>
            </w:pPr>
            <w:r w:rsidRPr="00E21C40">
              <w:rPr>
                <w:rFonts w:cs="Arial"/>
              </w:rPr>
              <w:t>2)</w:t>
            </w:r>
          </w:p>
        </w:tc>
        <w:tc>
          <w:tcPr>
            <w:tcW w:w="3467" w:type="dxa"/>
            <w:hideMark/>
          </w:tcPr>
          <w:p w14:paraId="5BB3CC34" w14:textId="77777777" w:rsidR="009A276B" w:rsidRPr="00E21C40" w:rsidRDefault="009A276B" w:rsidP="00E21C40">
            <w:pPr>
              <w:pStyle w:val="Tabelle"/>
              <w:rPr>
                <w:rFonts w:cs="Arial"/>
              </w:rPr>
            </w:pPr>
            <w:r w:rsidRPr="00E21C40">
              <w:rPr>
                <w:rFonts w:cs="Arial"/>
              </w:rPr>
              <w:t xml:space="preserve"> On machinery intended for lifting persons, controls for lifting and lowering and, if appropriate, for moving the carrier shall generally </w:t>
            </w:r>
            <w:proofErr w:type="gramStart"/>
            <w:r w:rsidRPr="00E21C40">
              <w:rPr>
                <w:rFonts w:cs="Arial"/>
              </w:rPr>
              <w:t>be located in</w:t>
            </w:r>
            <w:proofErr w:type="gramEnd"/>
            <w:r w:rsidRPr="00E21C40">
              <w:rPr>
                <w:rFonts w:cs="Arial"/>
              </w:rPr>
              <w:t xml:space="preserve"> the carrier. If safe operation requires controls to be situated outside the carrier, the </w:t>
            </w:r>
            <w:r w:rsidRPr="00E21C40">
              <w:rPr>
                <w:rFonts w:cs="Arial"/>
              </w:rPr>
              <w:lastRenderedPageBreak/>
              <w:t>operator in the carrier shall be provided with the means of preventing hazardous movements.</w:t>
            </w:r>
          </w:p>
        </w:tc>
        <w:tc>
          <w:tcPr>
            <w:tcW w:w="3773" w:type="dxa"/>
            <w:noWrap/>
            <w:hideMark/>
          </w:tcPr>
          <w:p w14:paraId="1BADDE2E" w14:textId="77777777" w:rsidR="009A276B" w:rsidRPr="00E21C40" w:rsidRDefault="009A276B" w:rsidP="00E21C40">
            <w:pPr>
              <w:pStyle w:val="Tabelle"/>
              <w:rPr>
                <w:rFonts w:cs="Arial"/>
              </w:rPr>
            </w:pPr>
          </w:p>
        </w:tc>
        <w:tc>
          <w:tcPr>
            <w:tcW w:w="1120" w:type="dxa"/>
            <w:noWrap/>
            <w:hideMark/>
          </w:tcPr>
          <w:p w14:paraId="783144C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67CD743" w14:textId="77777777" w:rsidTr="00194509">
        <w:trPr>
          <w:trHeight w:val="1545"/>
        </w:trPr>
        <w:tc>
          <w:tcPr>
            <w:tcW w:w="1161" w:type="dxa"/>
            <w:noWrap/>
            <w:hideMark/>
          </w:tcPr>
          <w:p w14:paraId="4D6C3717" w14:textId="77777777" w:rsidR="009A276B" w:rsidRPr="00E21C40" w:rsidRDefault="009A276B" w:rsidP="00E21C40">
            <w:pPr>
              <w:pStyle w:val="Tabelle"/>
              <w:rPr>
                <w:rFonts w:cs="Arial"/>
              </w:rPr>
            </w:pPr>
            <w:r w:rsidRPr="00E21C40">
              <w:rPr>
                <w:rFonts w:cs="Arial"/>
              </w:rPr>
              <w:t>e)</w:t>
            </w:r>
          </w:p>
        </w:tc>
        <w:tc>
          <w:tcPr>
            <w:tcW w:w="3467" w:type="dxa"/>
            <w:hideMark/>
          </w:tcPr>
          <w:p w14:paraId="4B8A441F" w14:textId="77777777" w:rsidR="009A276B" w:rsidRPr="00E21C40" w:rsidRDefault="009A276B" w:rsidP="00E21C40">
            <w:pPr>
              <w:pStyle w:val="Tabelle"/>
              <w:rPr>
                <w:rFonts w:cs="Arial"/>
              </w:rPr>
            </w:pPr>
            <w:r w:rsidRPr="00E21C40">
              <w:rPr>
                <w:rFonts w:cs="Arial"/>
              </w:rPr>
              <w:t xml:space="preserve"> If it is possible to start the same hazardous element by means of several controls, the control circuit shall be so arranged that only one control is effective at a given time. This applies especially to machines which can be manually controlled by means of, among others, a portable control unit (such as a teach pendant</w:t>
            </w:r>
            <w:proofErr w:type="gramStart"/>
            <w:r w:rsidRPr="00E21C40">
              <w:rPr>
                <w:rFonts w:cs="Arial"/>
              </w:rPr>
              <w:t>) ,</w:t>
            </w:r>
            <w:proofErr w:type="gramEnd"/>
            <w:r w:rsidRPr="00E21C40">
              <w:rPr>
                <w:rFonts w:cs="Arial"/>
              </w:rPr>
              <w:t xml:space="preserve"> with which the operator can enter danger zones.</w:t>
            </w:r>
          </w:p>
        </w:tc>
        <w:tc>
          <w:tcPr>
            <w:tcW w:w="3773" w:type="dxa"/>
            <w:noWrap/>
            <w:hideMark/>
          </w:tcPr>
          <w:p w14:paraId="12644024" w14:textId="77777777" w:rsidR="009A276B" w:rsidRPr="00E21C40" w:rsidRDefault="009A276B" w:rsidP="00E21C40">
            <w:pPr>
              <w:pStyle w:val="Tabelle"/>
              <w:rPr>
                <w:rFonts w:cs="Arial"/>
              </w:rPr>
            </w:pPr>
          </w:p>
        </w:tc>
        <w:tc>
          <w:tcPr>
            <w:tcW w:w="1120" w:type="dxa"/>
            <w:noWrap/>
            <w:hideMark/>
          </w:tcPr>
          <w:p w14:paraId="2AFD679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394ED2A" w14:textId="77777777" w:rsidTr="00194509">
        <w:trPr>
          <w:trHeight w:val="780"/>
        </w:trPr>
        <w:tc>
          <w:tcPr>
            <w:tcW w:w="1161" w:type="dxa"/>
            <w:noWrap/>
            <w:hideMark/>
          </w:tcPr>
          <w:p w14:paraId="0E5B0E65" w14:textId="77777777" w:rsidR="009A276B" w:rsidRPr="00E21C40" w:rsidRDefault="009A276B" w:rsidP="00E21C40">
            <w:pPr>
              <w:pStyle w:val="Tabelle"/>
              <w:rPr>
                <w:rFonts w:cs="Arial"/>
              </w:rPr>
            </w:pPr>
            <w:r w:rsidRPr="00E21C40">
              <w:rPr>
                <w:rFonts w:cs="Arial"/>
              </w:rPr>
              <w:t>f)</w:t>
            </w:r>
          </w:p>
        </w:tc>
        <w:tc>
          <w:tcPr>
            <w:tcW w:w="3467" w:type="dxa"/>
            <w:hideMark/>
          </w:tcPr>
          <w:p w14:paraId="5643DF21" w14:textId="77777777" w:rsidR="009A276B" w:rsidRPr="00E21C40" w:rsidRDefault="009A276B" w:rsidP="00E21C40">
            <w:pPr>
              <w:pStyle w:val="Tabelle"/>
              <w:rPr>
                <w:rFonts w:cs="Arial"/>
              </w:rPr>
            </w:pPr>
            <w:r w:rsidRPr="00E21C40">
              <w:rPr>
                <w:rFonts w:cs="Arial"/>
              </w:rPr>
              <w:t xml:space="preserve"> Control actuators shall be designed or guarded so that their effect, where a risk is involved, cannot occur without intentional operation (see ISO 9355-1, ISO 9355-3 and ISO 447</w:t>
            </w:r>
            <w:proofErr w:type="gramStart"/>
            <w:r w:rsidRPr="00E21C40">
              <w:rPr>
                <w:rFonts w:cs="Arial"/>
              </w:rPr>
              <w:t>) .</w:t>
            </w:r>
            <w:proofErr w:type="gramEnd"/>
          </w:p>
        </w:tc>
        <w:tc>
          <w:tcPr>
            <w:tcW w:w="3773" w:type="dxa"/>
            <w:noWrap/>
            <w:hideMark/>
          </w:tcPr>
          <w:p w14:paraId="04D3D5CD" w14:textId="77777777" w:rsidR="009A276B" w:rsidRPr="00E21C40" w:rsidRDefault="009A276B" w:rsidP="00E21C40">
            <w:pPr>
              <w:pStyle w:val="Tabelle"/>
              <w:rPr>
                <w:rFonts w:cs="Arial"/>
              </w:rPr>
            </w:pPr>
          </w:p>
        </w:tc>
        <w:tc>
          <w:tcPr>
            <w:tcW w:w="1120" w:type="dxa"/>
            <w:noWrap/>
            <w:hideMark/>
          </w:tcPr>
          <w:p w14:paraId="4DBDC0A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ED562A5" w14:textId="77777777" w:rsidTr="00194509">
        <w:trPr>
          <w:trHeight w:val="1035"/>
        </w:trPr>
        <w:tc>
          <w:tcPr>
            <w:tcW w:w="1161" w:type="dxa"/>
            <w:noWrap/>
            <w:hideMark/>
          </w:tcPr>
          <w:p w14:paraId="035B089A" w14:textId="77777777" w:rsidR="009A276B" w:rsidRPr="00E21C40" w:rsidRDefault="009A276B" w:rsidP="00E21C40">
            <w:pPr>
              <w:pStyle w:val="Tabelle"/>
              <w:rPr>
                <w:rFonts w:cs="Arial"/>
              </w:rPr>
            </w:pPr>
            <w:r w:rsidRPr="00E21C40">
              <w:rPr>
                <w:rFonts w:cs="Arial"/>
              </w:rPr>
              <w:t>g)</w:t>
            </w:r>
          </w:p>
        </w:tc>
        <w:tc>
          <w:tcPr>
            <w:tcW w:w="3467" w:type="dxa"/>
            <w:hideMark/>
          </w:tcPr>
          <w:p w14:paraId="5665B317" w14:textId="77777777" w:rsidR="009A276B" w:rsidRPr="00E21C40" w:rsidRDefault="009A276B" w:rsidP="00E21C40">
            <w:pPr>
              <w:pStyle w:val="Tabelle"/>
              <w:rPr>
                <w:rFonts w:cs="Arial"/>
              </w:rPr>
            </w:pPr>
            <w:r w:rsidRPr="00E21C40">
              <w:rPr>
                <w:rFonts w:cs="Arial"/>
              </w:rPr>
              <w:t xml:space="preserve"> For machine functions whose safe operation depends on permanent, direct control by the operator, measures shall be implemented to ensure the presence of the operator at the control position (for example, by the design and location of control devices</w:t>
            </w:r>
            <w:proofErr w:type="gramStart"/>
            <w:r w:rsidRPr="00E21C40">
              <w:rPr>
                <w:rFonts w:cs="Arial"/>
              </w:rPr>
              <w:t>) .</w:t>
            </w:r>
            <w:proofErr w:type="gramEnd"/>
          </w:p>
        </w:tc>
        <w:tc>
          <w:tcPr>
            <w:tcW w:w="3773" w:type="dxa"/>
            <w:noWrap/>
            <w:hideMark/>
          </w:tcPr>
          <w:p w14:paraId="16946D92" w14:textId="77777777" w:rsidR="009A276B" w:rsidRPr="00E21C40" w:rsidRDefault="009A276B" w:rsidP="00E21C40">
            <w:pPr>
              <w:pStyle w:val="Tabelle"/>
              <w:rPr>
                <w:rFonts w:cs="Arial"/>
              </w:rPr>
            </w:pPr>
          </w:p>
        </w:tc>
        <w:tc>
          <w:tcPr>
            <w:tcW w:w="1120" w:type="dxa"/>
            <w:noWrap/>
            <w:hideMark/>
          </w:tcPr>
          <w:p w14:paraId="573C495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A553384" w14:textId="77777777" w:rsidTr="00194509">
        <w:trPr>
          <w:trHeight w:val="780"/>
        </w:trPr>
        <w:tc>
          <w:tcPr>
            <w:tcW w:w="1161" w:type="dxa"/>
            <w:noWrap/>
            <w:hideMark/>
          </w:tcPr>
          <w:p w14:paraId="1B3632F4" w14:textId="77777777" w:rsidR="009A276B" w:rsidRPr="00E21C40" w:rsidRDefault="009A276B" w:rsidP="00E21C40">
            <w:pPr>
              <w:pStyle w:val="Tabelle"/>
              <w:rPr>
                <w:rFonts w:cs="Arial"/>
              </w:rPr>
            </w:pPr>
            <w:r w:rsidRPr="00E21C40">
              <w:rPr>
                <w:rFonts w:cs="Arial"/>
              </w:rPr>
              <w:t>h)</w:t>
            </w:r>
          </w:p>
        </w:tc>
        <w:tc>
          <w:tcPr>
            <w:tcW w:w="3467" w:type="dxa"/>
            <w:hideMark/>
          </w:tcPr>
          <w:p w14:paraId="094D7A69" w14:textId="77777777" w:rsidR="009A276B" w:rsidRPr="00E21C40" w:rsidRDefault="009A276B" w:rsidP="00E21C40">
            <w:pPr>
              <w:pStyle w:val="Tabelle"/>
              <w:rPr>
                <w:rFonts w:cs="Arial"/>
              </w:rPr>
            </w:pPr>
            <w:r w:rsidRPr="00E21C40">
              <w:rPr>
                <w:rFonts w:cs="Arial"/>
              </w:rPr>
              <w:t xml:space="preserve"> For cableless control, an automatic stop shall be performed when correct control signals are not received, including loss of communication (see IEC 60204-1</w:t>
            </w:r>
            <w:proofErr w:type="gramStart"/>
            <w:r w:rsidRPr="00E21C40">
              <w:rPr>
                <w:rFonts w:cs="Arial"/>
              </w:rPr>
              <w:t>) .</w:t>
            </w:r>
            <w:proofErr w:type="gramEnd"/>
          </w:p>
        </w:tc>
        <w:tc>
          <w:tcPr>
            <w:tcW w:w="3773" w:type="dxa"/>
            <w:noWrap/>
            <w:hideMark/>
          </w:tcPr>
          <w:p w14:paraId="7C5DB15C" w14:textId="77777777" w:rsidR="009A276B" w:rsidRPr="00E21C40" w:rsidRDefault="009A276B" w:rsidP="00E21C40">
            <w:pPr>
              <w:pStyle w:val="Tabelle"/>
              <w:rPr>
                <w:rFonts w:cs="Arial"/>
              </w:rPr>
            </w:pPr>
          </w:p>
        </w:tc>
        <w:tc>
          <w:tcPr>
            <w:tcW w:w="1120" w:type="dxa"/>
            <w:noWrap/>
            <w:hideMark/>
          </w:tcPr>
          <w:p w14:paraId="3169FE8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AFDCF1D" w14:textId="77777777" w:rsidTr="00573846">
        <w:trPr>
          <w:trHeight w:val="661"/>
        </w:trPr>
        <w:tc>
          <w:tcPr>
            <w:tcW w:w="1161" w:type="dxa"/>
            <w:noWrap/>
            <w:hideMark/>
          </w:tcPr>
          <w:p w14:paraId="41A61F94" w14:textId="77777777" w:rsidR="009A276B" w:rsidRPr="00E21C40" w:rsidRDefault="009A276B" w:rsidP="00E21C40">
            <w:pPr>
              <w:pStyle w:val="Tabelle"/>
              <w:rPr>
                <w:rFonts w:cs="Arial"/>
              </w:rPr>
            </w:pPr>
            <w:r w:rsidRPr="00E21C40">
              <w:rPr>
                <w:rFonts w:cs="Arial"/>
              </w:rPr>
              <w:t>6.2.11.9</w:t>
            </w:r>
          </w:p>
        </w:tc>
        <w:tc>
          <w:tcPr>
            <w:tcW w:w="3467" w:type="dxa"/>
            <w:hideMark/>
          </w:tcPr>
          <w:p w14:paraId="1D163554" w14:textId="4F9C56C1" w:rsidR="009A276B" w:rsidRPr="00E21C40" w:rsidRDefault="009A276B" w:rsidP="00E21C40">
            <w:pPr>
              <w:pStyle w:val="Tabelle"/>
              <w:rPr>
                <w:rFonts w:cs="Arial"/>
              </w:rPr>
            </w:pPr>
            <w:r w:rsidRPr="00E21C40">
              <w:rPr>
                <w:rFonts w:cs="Arial"/>
              </w:rPr>
              <w:t xml:space="preserve">Control mode for setting, teaching, process changeover, fault-finding, cleaning or maintenance </w:t>
            </w:r>
          </w:p>
        </w:tc>
        <w:tc>
          <w:tcPr>
            <w:tcW w:w="3773" w:type="dxa"/>
            <w:noWrap/>
            <w:hideMark/>
          </w:tcPr>
          <w:p w14:paraId="780892B5" w14:textId="77777777" w:rsidR="009A276B" w:rsidRPr="00E21C40" w:rsidRDefault="009A276B" w:rsidP="00E21C40">
            <w:pPr>
              <w:pStyle w:val="Tabelle"/>
              <w:rPr>
                <w:rFonts w:cs="Arial"/>
              </w:rPr>
            </w:pPr>
          </w:p>
        </w:tc>
        <w:tc>
          <w:tcPr>
            <w:tcW w:w="1120" w:type="dxa"/>
            <w:noWrap/>
            <w:hideMark/>
          </w:tcPr>
          <w:p w14:paraId="7BF1169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2B447282" w14:textId="77777777" w:rsidTr="00573846">
        <w:trPr>
          <w:trHeight w:val="661"/>
        </w:trPr>
        <w:tc>
          <w:tcPr>
            <w:tcW w:w="1161" w:type="dxa"/>
            <w:noWrap/>
          </w:tcPr>
          <w:p w14:paraId="6ACE83CC" w14:textId="77777777" w:rsidR="00A61591" w:rsidRPr="00E21C40" w:rsidRDefault="00A61591" w:rsidP="00E21C40">
            <w:pPr>
              <w:pStyle w:val="Tabelle"/>
              <w:rPr>
                <w:rFonts w:cs="Arial"/>
              </w:rPr>
            </w:pPr>
          </w:p>
        </w:tc>
        <w:tc>
          <w:tcPr>
            <w:tcW w:w="3467" w:type="dxa"/>
          </w:tcPr>
          <w:p w14:paraId="0FA3110A" w14:textId="7BE9B566" w:rsidR="00A61591" w:rsidRPr="00E21C40" w:rsidRDefault="00A61591" w:rsidP="00E21C40">
            <w:pPr>
              <w:pStyle w:val="Tabelle"/>
              <w:rPr>
                <w:rFonts w:cs="Arial"/>
              </w:rPr>
            </w:pPr>
            <w:r w:rsidRPr="00E21C40">
              <w:rPr>
                <w:rFonts w:cs="Arial"/>
              </w:rPr>
              <w:t xml:space="preserve">Where, for setting, teaching, process changeover, fault-finding, cleaning or maintenance of machinery, a guard </w:t>
            </w:r>
            <w:proofErr w:type="gramStart"/>
            <w:r w:rsidRPr="00E21C40">
              <w:rPr>
                <w:rFonts w:cs="Arial"/>
              </w:rPr>
              <w:t>has to</w:t>
            </w:r>
            <w:proofErr w:type="gramEnd"/>
            <w:r w:rsidRPr="00E21C40">
              <w:rPr>
                <w:rFonts w:cs="Arial"/>
              </w:rPr>
              <w:t xml:space="preserve"> be displaced or removed and/or a protective device has to be disabled, and where it is necessary for the purpose of these operations for the machinery or part of the machinery to be put into operation, the safety of the operator shall be achieved using </w:t>
            </w:r>
            <w:r w:rsidRPr="00E21C40">
              <w:rPr>
                <w:rFonts w:cs="Arial"/>
              </w:rPr>
              <w:lastRenderedPageBreak/>
              <w:t>a specific control mode which simultaneously</w:t>
            </w:r>
          </w:p>
        </w:tc>
        <w:tc>
          <w:tcPr>
            <w:tcW w:w="3773" w:type="dxa"/>
            <w:noWrap/>
          </w:tcPr>
          <w:p w14:paraId="7DD15DB5" w14:textId="77777777" w:rsidR="00A61591" w:rsidRPr="00E21C40" w:rsidRDefault="00A61591" w:rsidP="00E21C40">
            <w:pPr>
              <w:pStyle w:val="Tabelle"/>
              <w:rPr>
                <w:rFonts w:cs="Arial"/>
              </w:rPr>
            </w:pPr>
          </w:p>
        </w:tc>
        <w:tc>
          <w:tcPr>
            <w:tcW w:w="1120" w:type="dxa"/>
            <w:noWrap/>
          </w:tcPr>
          <w:p w14:paraId="6404E7FB"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0829F3CE" w14:textId="77777777" w:rsidTr="00194509">
        <w:trPr>
          <w:trHeight w:val="300"/>
        </w:trPr>
        <w:tc>
          <w:tcPr>
            <w:tcW w:w="1161" w:type="dxa"/>
            <w:noWrap/>
            <w:hideMark/>
          </w:tcPr>
          <w:p w14:paraId="25FF8765" w14:textId="77777777" w:rsidR="009A276B" w:rsidRPr="00E21C40" w:rsidRDefault="009A276B" w:rsidP="00E21C40">
            <w:pPr>
              <w:pStyle w:val="Tabelle"/>
              <w:rPr>
                <w:rFonts w:cs="Arial"/>
              </w:rPr>
            </w:pPr>
            <w:r w:rsidRPr="00E21C40">
              <w:rPr>
                <w:rFonts w:cs="Arial"/>
              </w:rPr>
              <w:t>a)</w:t>
            </w:r>
          </w:p>
        </w:tc>
        <w:tc>
          <w:tcPr>
            <w:tcW w:w="3467" w:type="dxa"/>
            <w:hideMark/>
          </w:tcPr>
          <w:p w14:paraId="56F9EAE8" w14:textId="77777777" w:rsidR="009A276B" w:rsidRPr="00E21C40" w:rsidRDefault="009A276B" w:rsidP="00E21C40">
            <w:pPr>
              <w:pStyle w:val="Tabelle"/>
              <w:rPr>
                <w:rFonts w:cs="Arial"/>
              </w:rPr>
            </w:pPr>
            <w:r w:rsidRPr="00E21C40">
              <w:rPr>
                <w:rFonts w:cs="Arial"/>
              </w:rPr>
              <w:t xml:space="preserve"> disables all other control modes,</w:t>
            </w:r>
          </w:p>
        </w:tc>
        <w:tc>
          <w:tcPr>
            <w:tcW w:w="3773" w:type="dxa"/>
            <w:noWrap/>
            <w:hideMark/>
          </w:tcPr>
          <w:p w14:paraId="4CB5AF7B" w14:textId="77777777" w:rsidR="009A276B" w:rsidRPr="00E21C40" w:rsidRDefault="009A276B" w:rsidP="00E21C40">
            <w:pPr>
              <w:pStyle w:val="Tabelle"/>
              <w:rPr>
                <w:rFonts w:cs="Arial"/>
              </w:rPr>
            </w:pPr>
          </w:p>
        </w:tc>
        <w:tc>
          <w:tcPr>
            <w:tcW w:w="1120" w:type="dxa"/>
            <w:noWrap/>
            <w:hideMark/>
          </w:tcPr>
          <w:p w14:paraId="7119DC6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08F08EC" w14:textId="77777777" w:rsidTr="00194509">
        <w:trPr>
          <w:trHeight w:val="780"/>
        </w:trPr>
        <w:tc>
          <w:tcPr>
            <w:tcW w:w="1161" w:type="dxa"/>
            <w:noWrap/>
            <w:hideMark/>
          </w:tcPr>
          <w:p w14:paraId="4C7ACDEC" w14:textId="77777777" w:rsidR="009A276B" w:rsidRPr="00E21C40" w:rsidRDefault="009A276B" w:rsidP="00E21C40">
            <w:pPr>
              <w:pStyle w:val="Tabelle"/>
              <w:rPr>
                <w:rFonts w:cs="Arial"/>
              </w:rPr>
            </w:pPr>
            <w:r w:rsidRPr="00E21C40">
              <w:rPr>
                <w:rFonts w:cs="Arial"/>
              </w:rPr>
              <w:t>b)</w:t>
            </w:r>
          </w:p>
        </w:tc>
        <w:tc>
          <w:tcPr>
            <w:tcW w:w="3467" w:type="dxa"/>
            <w:hideMark/>
          </w:tcPr>
          <w:p w14:paraId="1E3AB765" w14:textId="77777777" w:rsidR="009A276B" w:rsidRPr="00E21C40" w:rsidRDefault="009A276B" w:rsidP="00E21C40">
            <w:pPr>
              <w:pStyle w:val="Tabelle"/>
              <w:rPr>
                <w:rFonts w:cs="Arial"/>
              </w:rPr>
            </w:pPr>
            <w:r w:rsidRPr="00E21C40">
              <w:rPr>
                <w:rFonts w:cs="Arial"/>
              </w:rPr>
              <w:t xml:space="preserve"> permits operation of the hazardous elements only by continuous actuation of an enabling device, a two-hand control device or a hold-to-run control device,</w:t>
            </w:r>
          </w:p>
        </w:tc>
        <w:tc>
          <w:tcPr>
            <w:tcW w:w="3773" w:type="dxa"/>
            <w:noWrap/>
            <w:hideMark/>
          </w:tcPr>
          <w:p w14:paraId="4D9A5D4E" w14:textId="77777777" w:rsidR="009A276B" w:rsidRPr="00E21C40" w:rsidRDefault="009A276B" w:rsidP="00E21C40">
            <w:pPr>
              <w:pStyle w:val="Tabelle"/>
              <w:rPr>
                <w:rFonts w:cs="Arial"/>
              </w:rPr>
            </w:pPr>
          </w:p>
        </w:tc>
        <w:tc>
          <w:tcPr>
            <w:tcW w:w="1120" w:type="dxa"/>
            <w:noWrap/>
            <w:hideMark/>
          </w:tcPr>
          <w:p w14:paraId="35FA5B5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F10888D" w14:textId="77777777" w:rsidTr="00194509">
        <w:trPr>
          <w:trHeight w:val="780"/>
        </w:trPr>
        <w:tc>
          <w:tcPr>
            <w:tcW w:w="1161" w:type="dxa"/>
            <w:noWrap/>
            <w:hideMark/>
          </w:tcPr>
          <w:p w14:paraId="6A562A49" w14:textId="77777777" w:rsidR="009A276B" w:rsidRPr="00E21C40" w:rsidRDefault="009A276B" w:rsidP="00E21C40">
            <w:pPr>
              <w:pStyle w:val="Tabelle"/>
              <w:rPr>
                <w:rFonts w:cs="Arial"/>
              </w:rPr>
            </w:pPr>
            <w:r w:rsidRPr="00E21C40">
              <w:rPr>
                <w:rFonts w:cs="Arial"/>
              </w:rPr>
              <w:t>c)</w:t>
            </w:r>
          </w:p>
        </w:tc>
        <w:tc>
          <w:tcPr>
            <w:tcW w:w="3467" w:type="dxa"/>
            <w:hideMark/>
          </w:tcPr>
          <w:p w14:paraId="06A12996" w14:textId="77777777" w:rsidR="009A276B" w:rsidRPr="00E21C40" w:rsidRDefault="009A276B" w:rsidP="00E21C40">
            <w:pPr>
              <w:pStyle w:val="Tabelle"/>
              <w:rPr>
                <w:rFonts w:cs="Arial"/>
              </w:rPr>
            </w:pPr>
            <w:r w:rsidRPr="00E21C40">
              <w:rPr>
                <w:rFonts w:cs="Arial"/>
              </w:rPr>
              <w:t xml:space="preserve"> permits operation of the hazardous elements only in reduced risk conditions (for example, reduced speed, reduced power/force, step-by-step, for example, with a limited movement control device</w:t>
            </w:r>
            <w:proofErr w:type="gramStart"/>
            <w:r w:rsidRPr="00E21C40">
              <w:rPr>
                <w:rFonts w:cs="Arial"/>
              </w:rPr>
              <w:t>) ,</w:t>
            </w:r>
            <w:proofErr w:type="gramEnd"/>
            <w:r w:rsidRPr="00E21C40">
              <w:rPr>
                <w:rFonts w:cs="Arial"/>
              </w:rPr>
              <w:t xml:space="preserve"> and</w:t>
            </w:r>
          </w:p>
        </w:tc>
        <w:tc>
          <w:tcPr>
            <w:tcW w:w="3773" w:type="dxa"/>
            <w:noWrap/>
            <w:hideMark/>
          </w:tcPr>
          <w:p w14:paraId="6FC504A7" w14:textId="77777777" w:rsidR="009A276B" w:rsidRPr="00E21C40" w:rsidRDefault="009A276B" w:rsidP="00E21C40">
            <w:pPr>
              <w:pStyle w:val="Tabelle"/>
              <w:rPr>
                <w:rFonts w:cs="Arial"/>
              </w:rPr>
            </w:pPr>
          </w:p>
        </w:tc>
        <w:tc>
          <w:tcPr>
            <w:tcW w:w="1120" w:type="dxa"/>
            <w:noWrap/>
            <w:hideMark/>
          </w:tcPr>
          <w:p w14:paraId="74507E7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84A59B6" w14:textId="77777777" w:rsidTr="00194509">
        <w:trPr>
          <w:trHeight w:val="525"/>
        </w:trPr>
        <w:tc>
          <w:tcPr>
            <w:tcW w:w="1161" w:type="dxa"/>
            <w:noWrap/>
            <w:hideMark/>
          </w:tcPr>
          <w:p w14:paraId="485363A9" w14:textId="77777777" w:rsidR="009A276B" w:rsidRPr="00E21C40" w:rsidRDefault="009A276B" w:rsidP="00E21C40">
            <w:pPr>
              <w:pStyle w:val="Tabelle"/>
              <w:rPr>
                <w:rFonts w:cs="Arial"/>
              </w:rPr>
            </w:pPr>
            <w:r w:rsidRPr="00E21C40">
              <w:rPr>
                <w:rFonts w:cs="Arial"/>
              </w:rPr>
              <w:t>d)</w:t>
            </w:r>
          </w:p>
        </w:tc>
        <w:tc>
          <w:tcPr>
            <w:tcW w:w="3467" w:type="dxa"/>
            <w:hideMark/>
          </w:tcPr>
          <w:p w14:paraId="42232D73" w14:textId="77777777" w:rsidR="009A276B" w:rsidRPr="00E21C40" w:rsidRDefault="009A276B" w:rsidP="00E21C40">
            <w:pPr>
              <w:pStyle w:val="Tabelle"/>
              <w:rPr>
                <w:rFonts w:cs="Arial"/>
              </w:rPr>
            </w:pPr>
            <w:r w:rsidRPr="00E21C40">
              <w:rPr>
                <w:rFonts w:cs="Arial"/>
              </w:rPr>
              <w:t xml:space="preserve"> prevents any operation of hazardous functions by voluntary or involuntary action on the machine's sensors.</w:t>
            </w:r>
          </w:p>
        </w:tc>
        <w:tc>
          <w:tcPr>
            <w:tcW w:w="3773" w:type="dxa"/>
            <w:noWrap/>
            <w:hideMark/>
          </w:tcPr>
          <w:p w14:paraId="5A93738F" w14:textId="77777777" w:rsidR="009A276B" w:rsidRPr="00E21C40" w:rsidRDefault="009A276B" w:rsidP="00E21C40">
            <w:pPr>
              <w:pStyle w:val="Tabelle"/>
              <w:rPr>
                <w:rFonts w:cs="Arial"/>
              </w:rPr>
            </w:pPr>
          </w:p>
        </w:tc>
        <w:tc>
          <w:tcPr>
            <w:tcW w:w="1120" w:type="dxa"/>
            <w:noWrap/>
            <w:hideMark/>
          </w:tcPr>
          <w:p w14:paraId="65C52C8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E35975E" w14:textId="77777777" w:rsidTr="00573846">
        <w:trPr>
          <w:trHeight w:val="1027"/>
        </w:trPr>
        <w:tc>
          <w:tcPr>
            <w:tcW w:w="1161" w:type="dxa"/>
            <w:noWrap/>
            <w:hideMark/>
          </w:tcPr>
          <w:p w14:paraId="37608212" w14:textId="77777777" w:rsidR="009A276B" w:rsidRPr="00E21C40" w:rsidRDefault="009A276B" w:rsidP="00E21C40">
            <w:pPr>
              <w:pStyle w:val="Tabelle"/>
              <w:rPr>
                <w:rFonts w:cs="Arial"/>
              </w:rPr>
            </w:pPr>
            <w:r w:rsidRPr="00E21C40">
              <w:rPr>
                <w:rFonts w:cs="Arial"/>
              </w:rPr>
              <w:t>NOTE</w:t>
            </w:r>
          </w:p>
        </w:tc>
        <w:tc>
          <w:tcPr>
            <w:tcW w:w="3467" w:type="dxa"/>
            <w:hideMark/>
          </w:tcPr>
          <w:p w14:paraId="0C6AB60C" w14:textId="689C74D6" w:rsidR="009A276B" w:rsidRPr="00E21C40" w:rsidRDefault="009A276B" w:rsidP="00E21C40">
            <w:pPr>
              <w:pStyle w:val="Tabelle"/>
              <w:rPr>
                <w:rFonts w:cs="Arial"/>
              </w:rPr>
            </w:pPr>
            <w:r w:rsidRPr="00E21C40">
              <w:rPr>
                <w:rFonts w:cs="Arial"/>
              </w:rPr>
              <w:t xml:space="preserve">For some special machinery other protective measures can be appropriate. </w:t>
            </w:r>
          </w:p>
        </w:tc>
        <w:tc>
          <w:tcPr>
            <w:tcW w:w="3773" w:type="dxa"/>
            <w:noWrap/>
            <w:hideMark/>
          </w:tcPr>
          <w:p w14:paraId="74D6A51A" w14:textId="77777777" w:rsidR="009A276B" w:rsidRPr="00E21C40" w:rsidRDefault="009A276B" w:rsidP="00E21C40">
            <w:pPr>
              <w:pStyle w:val="Tabelle"/>
              <w:rPr>
                <w:rFonts w:cs="Arial"/>
              </w:rPr>
            </w:pPr>
          </w:p>
        </w:tc>
        <w:tc>
          <w:tcPr>
            <w:tcW w:w="1120" w:type="dxa"/>
            <w:noWrap/>
            <w:hideMark/>
          </w:tcPr>
          <w:p w14:paraId="6988BFD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573846" w:rsidRPr="009A276B" w14:paraId="71B71CB0" w14:textId="77777777" w:rsidTr="00573846">
        <w:trPr>
          <w:trHeight w:val="1027"/>
        </w:trPr>
        <w:tc>
          <w:tcPr>
            <w:tcW w:w="1161" w:type="dxa"/>
            <w:noWrap/>
          </w:tcPr>
          <w:p w14:paraId="5EFDB035" w14:textId="77777777" w:rsidR="00573846" w:rsidRPr="00E21C40" w:rsidRDefault="00573846" w:rsidP="00E21C40">
            <w:pPr>
              <w:pStyle w:val="Tabelle"/>
              <w:rPr>
                <w:rFonts w:cs="Arial"/>
              </w:rPr>
            </w:pPr>
          </w:p>
        </w:tc>
        <w:tc>
          <w:tcPr>
            <w:tcW w:w="3467" w:type="dxa"/>
          </w:tcPr>
          <w:p w14:paraId="1948A928" w14:textId="77777777" w:rsidR="0056618A" w:rsidRDefault="00573846" w:rsidP="00E21C40">
            <w:pPr>
              <w:pStyle w:val="Tabelle"/>
              <w:rPr>
                <w:rFonts w:cs="Arial"/>
              </w:rPr>
            </w:pPr>
            <w:r w:rsidRPr="00E21C40">
              <w:rPr>
                <w:rFonts w:cs="Arial"/>
              </w:rPr>
              <w:t xml:space="preserve">This control mode shall be associated with one or more of the following measures: </w:t>
            </w:r>
          </w:p>
          <w:p w14:paraId="50CFCE76" w14:textId="77777777" w:rsidR="0056618A" w:rsidRDefault="00573846" w:rsidP="00E21C40">
            <w:pPr>
              <w:pStyle w:val="Tabelle"/>
              <w:rPr>
                <w:rFonts w:cs="Arial"/>
              </w:rPr>
            </w:pPr>
            <w:r w:rsidRPr="00E21C40">
              <w:rPr>
                <w:rFonts w:ascii="Cambria Math" w:hAnsi="Cambria Math" w:cs="Cambria Math"/>
              </w:rPr>
              <w:t>⎯</w:t>
            </w:r>
            <w:r w:rsidRPr="00E21C40">
              <w:rPr>
                <w:rFonts w:cs="Arial"/>
              </w:rPr>
              <w:t xml:space="preserve"> restriction of access to the danger zone as far as </w:t>
            </w:r>
            <w:proofErr w:type="gramStart"/>
            <w:r w:rsidRPr="00E21C40">
              <w:rPr>
                <w:rFonts w:cs="Arial"/>
              </w:rPr>
              <w:t>possible;</w:t>
            </w:r>
            <w:proofErr w:type="gramEnd"/>
            <w:r w:rsidRPr="00E21C40">
              <w:rPr>
                <w:rFonts w:cs="Arial"/>
              </w:rPr>
              <w:t xml:space="preserve"> </w:t>
            </w:r>
          </w:p>
          <w:p w14:paraId="0F8B41F6" w14:textId="77777777" w:rsidR="0056618A" w:rsidRDefault="00573846" w:rsidP="00E21C40">
            <w:pPr>
              <w:pStyle w:val="Tabelle"/>
              <w:rPr>
                <w:rFonts w:cs="Arial"/>
              </w:rPr>
            </w:pPr>
            <w:r w:rsidRPr="00E21C40">
              <w:rPr>
                <w:rFonts w:ascii="Cambria Math" w:hAnsi="Cambria Math" w:cs="Cambria Math"/>
              </w:rPr>
              <w:t>⎯</w:t>
            </w:r>
            <w:r w:rsidRPr="00E21C40">
              <w:rPr>
                <w:rFonts w:cs="Arial"/>
              </w:rPr>
              <w:t xml:space="preserve"> emergency stop control within immediate reach of the </w:t>
            </w:r>
            <w:proofErr w:type="gramStart"/>
            <w:r w:rsidRPr="00E21C40">
              <w:rPr>
                <w:rFonts w:cs="Arial"/>
              </w:rPr>
              <w:t>operator;</w:t>
            </w:r>
            <w:proofErr w:type="gramEnd"/>
            <w:r w:rsidRPr="00E21C40">
              <w:rPr>
                <w:rFonts w:cs="Arial"/>
              </w:rPr>
              <w:t xml:space="preserve"> </w:t>
            </w:r>
          </w:p>
          <w:p w14:paraId="5AC77ECB" w14:textId="77777777" w:rsidR="0056618A" w:rsidRDefault="00573846" w:rsidP="00E21C40">
            <w:pPr>
              <w:pStyle w:val="Tabelle"/>
              <w:rPr>
                <w:rFonts w:cs="Arial"/>
              </w:rPr>
            </w:pPr>
            <w:r w:rsidRPr="00E21C40">
              <w:rPr>
                <w:rFonts w:ascii="Cambria Math" w:hAnsi="Cambria Math" w:cs="Cambria Math"/>
              </w:rPr>
              <w:t>⎯</w:t>
            </w:r>
            <w:r w:rsidRPr="00E21C40">
              <w:rPr>
                <w:rFonts w:cs="Arial"/>
              </w:rPr>
              <w:t xml:space="preserve"> portable control unit (teach </w:t>
            </w:r>
            <w:proofErr w:type="gramStart"/>
            <w:r w:rsidRPr="00E21C40">
              <w:rPr>
                <w:rFonts w:cs="Arial"/>
              </w:rPr>
              <w:t>pendant)  and</w:t>
            </w:r>
            <w:proofErr w:type="gramEnd"/>
            <w:r w:rsidRPr="00E21C40">
              <w:rPr>
                <w:rFonts w:cs="Arial"/>
              </w:rPr>
              <w:t xml:space="preserve">/or local controls (allowing sight of the controlled elements) . </w:t>
            </w:r>
          </w:p>
          <w:p w14:paraId="455DDC36" w14:textId="6C6E33D6" w:rsidR="00573846" w:rsidRPr="00E21C40" w:rsidRDefault="00573846" w:rsidP="00E21C40">
            <w:pPr>
              <w:pStyle w:val="Tabelle"/>
              <w:rPr>
                <w:rFonts w:cs="Arial"/>
              </w:rPr>
            </w:pPr>
            <w:r w:rsidRPr="00E21C40">
              <w:rPr>
                <w:rFonts w:cs="Arial"/>
              </w:rPr>
              <w:t>See IEC 60204-1.</w:t>
            </w:r>
          </w:p>
        </w:tc>
        <w:tc>
          <w:tcPr>
            <w:tcW w:w="3773" w:type="dxa"/>
            <w:noWrap/>
          </w:tcPr>
          <w:p w14:paraId="3CD5E03B" w14:textId="77777777" w:rsidR="00573846" w:rsidRPr="00E21C40" w:rsidRDefault="00573846" w:rsidP="00E21C40">
            <w:pPr>
              <w:pStyle w:val="Tabelle"/>
              <w:rPr>
                <w:rFonts w:cs="Arial"/>
              </w:rPr>
            </w:pPr>
          </w:p>
        </w:tc>
        <w:tc>
          <w:tcPr>
            <w:tcW w:w="1120" w:type="dxa"/>
            <w:noWrap/>
          </w:tcPr>
          <w:p w14:paraId="7407FE63" w14:textId="77777777" w:rsidR="00573846" w:rsidRPr="009A276B" w:rsidRDefault="00573846" w:rsidP="009A276B">
            <w:pPr>
              <w:overflowPunct/>
              <w:autoSpaceDE/>
              <w:autoSpaceDN/>
              <w:adjustRightInd/>
              <w:textAlignment w:val="auto"/>
              <w:rPr>
                <w:rFonts w:ascii="Times New Roman" w:eastAsia="Times New Roman" w:hAnsi="Times New Roman"/>
                <w:lang w:eastAsia="en-GB"/>
              </w:rPr>
            </w:pPr>
          </w:p>
        </w:tc>
      </w:tr>
      <w:tr w:rsidR="009A276B" w:rsidRPr="009A276B" w14:paraId="1496F269" w14:textId="77777777" w:rsidTr="00A61591">
        <w:trPr>
          <w:trHeight w:val="742"/>
        </w:trPr>
        <w:tc>
          <w:tcPr>
            <w:tcW w:w="1161" w:type="dxa"/>
            <w:noWrap/>
            <w:hideMark/>
          </w:tcPr>
          <w:p w14:paraId="28FCC452" w14:textId="77777777" w:rsidR="009A276B" w:rsidRPr="00E21C40" w:rsidRDefault="009A276B" w:rsidP="00E21C40">
            <w:pPr>
              <w:pStyle w:val="Tabelle"/>
              <w:rPr>
                <w:rFonts w:cs="Arial"/>
              </w:rPr>
            </w:pPr>
            <w:r w:rsidRPr="00E21C40">
              <w:rPr>
                <w:rFonts w:cs="Arial"/>
              </w:rPr>
              <w:t>6.2.11.10</w:t>
            </w:r>
          </w:p>
        </w:tc>
        <w:tc>
          <w:tcPr>
            <w:tcW w:w="3467" w:type="dxa"/>
            <w:hideMark/>
          </w:tcPr>
          <w:p w14:paraId="04044919" w14:textId="563ABA97" w:rsidR="009A276B" w:rsidRPr="00E21C40" w:rsidRDefault="009A276B" w:rsidP="00E21C40">
            <w:pPr>
              <w:pStyle w:val="Tabelle"/>
              <w:rPr>
                <w:rFonts w:cs="Arial"/>
              </w:rPr>
            </w:pPr>
            <w:r w:rsidRPr="00E21C40">
              <w:rPr>
                <w:rFonts w:cs="Arial"/>
              </w:rPr>
              <w:t xml:space="preserve">Selection of control and operating modes </w:t>
            </w:r>
          </w:p>
        </w:tc>
        <w:tc>
          <w:tcPr>
            <w:tcW w:w="3773" w:type="dxa"/>
            <w:noWrap/>
            <w:hideMark/>
          </w:tcPr>
          <w:p w14:paraId="3374E640" w14:textId="77777777" w:rsidR="009A276B" w:rsidRPr="00E21C40" w:rsidRDefault="009A276B" w:rsidP="00E21C40">
            <w:pPr>
              <w:pStyle w:val="Tabelle"/>
              <w:rPr>
                <w:rFonts w:cs="Arial"/>
              </w:rPr>
            </w:pPr>
          </w:p>
        </w:tc>
        <w:tc>
          <w:tcPr>
            <w:tcW w:w="1120" w:type="dxa"/>
            <w:noWrap/>
            <w:hideMark/>
          </w:tcPr>
          <w:p w14:paraId="26B1F87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550AF87F" w14:textId="77777777" w:rsidTr="00A61591">
        <w:trPr>
          <w:trHeight w:val="742"/>
        </w:trPr>
        <w:tc>
          <w:tcPr>
            <w:tcW w:w="1161" w:type="dxa"/>
            <w:noWrap/>
          </w:tcPr>
          <w:p w14:paraId="3A32CCBF" w14:textId="77777777" w:rsidR="00A61591" w:rsidRPr="00E21C40" w:rsidRDefault="00A61591" w:rsidP="00E21C40">
            <w:pPr>
              <w:pStyle w:val="Tabelle"/>
              <w:rPr>
                <w:rFonts w:cs="Arial"/>
              </w:rPr>
            </w:pPr>
          </w:p>
        </w:tc>
        <w:tc>
          <w:tcPr>
            <w:tcW w:w="3467" w:type="dxa"/>
          </w:tcPr>
          <w:p w14:paraId="20EC061E" w14:textId="77777777" w:rsidR="00A61591" w:rsidRDefault="00A61591" w:rsidP="00A61591">
            <w:pPr>
              <w:pStyle w:val="Tabelle"/>
              <w:rPr>
                <w:rFonts w:cs="Arial"/>
              </w:rPr>
            </w:pPr>
            <w:r w:rsidRPr="00E21C40">
              <w:rPr>
                <w:rFonts w:cs="Arial"/>
              </w:rPr>
              <w:t>If machinery has been designed and built to allow for its use in several control or operating modes requiring different protective measures and/or work procedures (for example, to allow for adjustment, setting, maintenance, inspection</w:t>
            </w:r>
            <w:proofErr w:type="gramStart"/>
            <w:r w:rsidRPr="00E21C40">
              <w:rPr>
                <w:rFonts w:cs="Arial"/>
              </w:rPr>
              <w:t>) ,</w:t>
            </w:r>
            <w:proofErr w:type="gramEnd"/>
            <w:r w:rsidRPr="00E21C40">
              <w:rPr>
                <w:rFonts w:cs="Arial"/>
              </w:rPr>
              <w:t xml:space="preserve"> it shall be fitted with a mode selector which can be locked in each position. Each position of the selector shall be </w:t>
            </w:r>
            <w:r w:rsidRPr="00E21C40">
              <w:rPr>
                <w:rFonts w:cs="Arial"/>
              </w:rPr>
              <w:lastRenderedPageBreak/>
              <w:t xml:space="preserve">clearly identifiable and shall exclusively allow one control or operating mode. </w:t>
            </w:r>
          </w:p>
          <w:p w14:paraId="49E58CE9" w14:textId="19B3688B" w:rsidR="00A61591" w:rsidRPr="00E21C40" w:rsidRDefault="00A61591" w:rsidP="00A61591">
            <w:pPr>
              <w:pStyle w:val="Tabelle"/>
              <w:rPr>
                <w:rFonts w:cs="Arial"/>
              </w:rPr>
            </w:pPr>
            <w:r w:rsidRPr="00E21C40">
              <w:rPr>
                <w:rFonts w:cs="Arial"/>
              </w:rPr>
              <w:t>The selector may be replaced by another selection means which restricts the use of certain functions of the machinery to certain categories of operators (for example, access codes for certain numerically controlled functions</w:t>
            </w:r>
            <w:proofErr w:type="gramStart"/>
            <w:r w:rsidRPr="00E21C40">
              <w:rPr>
                <w:rFonts w:cs="Arial"/>
              </w:rPr>
              <w:t>) .</w:t>
            </w:r>
            <w:proofErr w:type="gramEnd"/>
          </w:p>
        </w:tc>
        <w:tc>
          <w:tcPr>
            <w:tcW w:w="3773" w:type="dxa"/>
            <w:noWrap/>
          </w:tcPr>
          <w:p w14:paraId="065B9D91" w14:textId="77777777" w:rsidR="00A61591" w:rsidRPr="00E21C40" w:rsidRDefault="00A61591" w:rsidP="00E21C40">
            <w:pPr>
              <w:pStyle w:val="Tabelle"/>
              <w:rPr>
                <w:rFonts w:cs="Arial"/>
              </w:rPr>
            </w:pPr>
          </w:p>
        </w:tc>
        <w:tc>
          <w:tcPr>
            <w:tcW w:w="1120" w:type="dxa"/>
            <w:noWrap/>
          </w:tcPr>
          <w:p w14:paraId="03B86BC4"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1E4893E7" w14:textId="77777777" w:rsidTr="00194509">
        <w:trPr>
          <w:trHeight w:val="780"/>
        </w:trPr>
        <w:tc>
          <w:tcPr>
            <w:tcW w:w="1161" w:type="dxa"/>
            <w:noWrap/>
            <w:hideMark/>
          </w:tcPr>
          <w:p w14:paraId="7DDE6A8D" w14:textId="77777777" w:rsidR="009A276B" w:rsidRPr="00E21C40" w:rsidRDefault="009A276B" w:rsidP="00E21C40">
            <w:pPr>
              <w:pStyle w:val="Tabelle"/>
              <w:rPr>
                <w:rFonts w:cs="Arial"/>
              </w:rPr>
            </w:pPr>
            <w:r w:rsidRPr="00E21C40">
              <w:rPr>
                <w:rFonts w:cs="Arial"/>
              </w:rPr>
              <w:t>6.2.11.11</w:t>
            </w:r>
          </w:p>
        </w:tc>
        <w:tc>
          <w:tcPr>
            <w:tcW w:w="3467" w:type="dxa"/>
            <w:hideMark/>
          </w:tcPr>
          <w:p w14:paraId="58AA9D34" w14:textId="358DD7F5" w:rsidR="009A276B" w:rsidRPr="00E21C40" w:rsidRDefault="009A276B" w:rsidP="00E21C40">
            <w:pPr>
              <w:pStyle w:val="Tabelle"/>
              <w:rPr>
                <w:rFonts w:cs="Arial"/>
              </w:rPr>
            </w:pPr>
            <w:r w:rsidRPr="00E21C40">
              <w:rPr>
                <w:rFonts w:cs="Arial"/>
              </w:rPr>
              <w:t xml:space="preserve">Applying measures to achieve electromagnetic compatibility (EMC)  </w:t>
            </w:r>
          </w:p>
        </w:tc>
        <w:tc>
          <w:tcPr>
            <w:tcW w:w="3773" w:type="dxa"/>
            <w:noWrap/>
            <w:hideMark/>
          </w:tcPr>
          <w:p w14:paraId="245DC901" w14:textId="77777777" w:rsidR="009A276B" w:rsidRPr="00E21C40" w:rsidRDefault="009A276B" w:rsidP="00E21C40">
            <w:pPr>
              <w:pStyle w:val="Tabelle"/>
              <w:rPr>
                <w:rFonts w:cs="Arial"/>
              </w:rPr>
            </w:pPr>
          </w:p>
        </w:tc>
        <w:tc>
          <w:tcPr>
            <w:tcW w:w="1120" w:type="dxa"/>
            <w:noWrap/>
            <w:hideMark/>
          </w:tcPr>
          <w:p w14:paraId="3CF5018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7D3F9DAB" w14:textId="77777777" w:rsidTr="00194509">
        <w:trPr>
          <w:trHeight w:val="780"/>
        </w:trPr>
        <w:tc>
          <w:tcPr>
            <w:tcW w:w="1161" w:type="dxa"/>
            <w:noWrap/>
          </w:tcPr>
          <w:p w14:paraId="10A93F11" w14:textId="77777777" w:rsidR="00A61591" w:rsidRPr="00E21C40" w:rsidRDefault="00A61591" w:rsidP="00E21C40">
            <w:pPr>
              <w:pStyle w:val="Tabelle"/>
              <w:rPr>
                <w:rFonts w:cs="Arial"/>
              </w:rPr>
            </w:pPr>
          </w:p>
        </w:tc>
        <w:tc>
          <w:tcPr>
            <w:tcW w:w="3467" w:type="dxa"/>
          </w:tcPr>
          <w:p w14:paraId="47E53336" w14:textId="0C90B697" w:rsidR="00A61591" w:rsidRPr="00E21C40" w:rsidRDefault="00A61591" w:rsidP="00E21C40">
            <w:pPr>
              <w:pStyle w:val="Tabelle"/>
              <w:rPr>
                <w:rFonts w:cs="Arial"/>
              </w:rPr>
            </w:pPr>
            <w:r w:rsidRPr="00E21C40">
              <w:rPr>
                <w:rFonts w:cs="Arial"/>
              </w:rPr>
              <w:t>For guidance on electromagnetic compatibility, see IEC 60204-1 and IEC 61000-6.</w:t>
            </w:r>
          </w:p>
        </w:tc>
        <w:tc>
          <w:tcPr>
            <w:tcW w:w="3773" w:type="dxa"/>
            <w:noWrap/>
          </w:tcPr>
          <w:p w14:paraId="3EEA75C2" w14:textId="77777777" w:rsidR="00A61591" w:rsidRPr="00E21C40" w:rsidRDefault="00A61591" w:rsidP="00E21C40">
            <w:pPr>
              <w:pStyle w:val="Tabelle"/>
              <w:rPr>
                <w:rFonts w:cs="Arial"/>
              </w:rPr>
            </w:pPr>
          </w:p>
        </w:tc>
        <w:tc>
          <w:tcPr>
            <w:tcW w:w="1120" w:type="dxa"/>
            <w:noWrap/>
          </w:tcPr>
          <w:p w14:paraId="43B476D5"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490602C1" w14:textId="77777777" w:rsidTr="00194509">
        <w:trPr>
          <w:trHeight w:val="780"/>
        </w:trPr>
        <w:tc>
          <w:tcPr>
            <w:tcW w:w="1161" w:type="dxa"/>
            <w:noWrap/>
            <w:hideMark/>
          </w:tcPr>
          <w:p w14:paraId="615EC20F" w14:textId="77777777" w:rsidR="009A276B" w:rsidRPr="00E21C40" w:rsidRDefault="009A276B" w:rsidP="00E21C40">
            <w:pPr>
              <w:pStyle w:val="Tabelle"/>
              <w:rPr>
                <w:rFonts w:cs="Arial"/>
              </w:rPr>
            </w:pPr>
            <w:r w:rsidRPr="00E21C40">
              <w:rPr>
                <w:rFonts w:cs="Arial"/>
              </w:rPr>
              <w:t>6.2.11.12</w:t>
            </w:r>
          </w:p>
        </w:tc>
        <w:tc>
          <w:tcPr>
            <w:tcW w:w="3467" w:type="dxa"/>
            <w:hideMark/>
          </w:tcPr>
          <w:p w14:paraId="0B479BAF" w14:textId="24FEDCB1" w:rsidR="009A276B" w:rsidRPr="00E21C40" w:rsidRDefault="009A276B" w:rsidP="00E21C40">
            <w:pPr>
              <w:pStyle w:val="Tabelle"/>
              <w:rPr>
                <w:rFonts w:cs="Arial"/>
              </w:rPr>
            </w:pPr>
            <w:r w:rsidRPr="00E21C40">
              <w:rPr>
                <w:rFonts w:cs="Arial"/>
              </w:rPr>
              <w:t xml:space="preserve">Provision of diagnostic systems to aid fault-finding </w:t>
            </w:r>
          </w:p>
        </w:tc>
        <w:tc>
          <w:tcPr>
            <w:tcW w:w="3773" w:type="dxa"/>
            <w:noWrap/>
            <w:hideMark/>
          </w:tcPr>
          <w:p w14:paraId="552C4112" w14:textId="77777777" w:rsidR="009A276B" w:rsidRPr="00E21C40" w:rsidRDefault="009A276B" w:rsidP="00E21C40">
            <w:pPr>
              <w:pStyle w:val="Tabelle"/>
              <w:rPr>
                <w:rFonts w:cs="Arial"/>
              </w:rPr>
            </w:pPr>
          </w:p>
        </w:tc>
        <w:tc>
          <w:tcPr>
            <w:tcW w:w="1120" w:type="dxa"/>
            <w:noWrap/>
            <w:hideMark/>
          </w:tcPr>
          <w:p w14:paraId="1DC927B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14D5ADE3" w14:textId="77777777" w:rsidTr="00194509">
        <w:trPr>
          <w:trHeight w:val="780"/>
        </w:trPr>
        <w:tc>
          <w:tcPr>
            <w:tcW w:w="1161" w:type="dxa"/>
            <w:noWrap/>
          </w:tcPr>
          <w:p w14:paraId="12886D3F" w14:textId="77777777" w:rsidR="00A61591" w:rsidRPr="00E21C40" w:rsidRDefault="00A61591" w:rsidP="00E21C40">
            <w:pPr>
              <w:pStyle w:val="Tabelle"/>
              <w:rPr>
                <w:rFonts w:cs="Arial"/>
              </w:rPr>
            </w:pPr>
          </w:p>
        </w:tc>
        <w:tc>
          <w:tcPr>
            <w:tcW w:w="3467" w:type="dxa"/>
          </w:tcPr>
          <w:p w14:paraId="16D3B44D" w14:textId="647C86F9" w:rsidR="00A61591" w:rsidRPr="00E21C40" w:rsidRDefault="00A61591" w:rsidP="00E21C40">
            <w:pPr>
              <w:pStyle w:val="Tabelle"/>
              <w:rPr>
                <w:rFonts w:cs="Arial"/>
              </w:rPr>
            </w:pPr>
            <w:r w:rsidRPr="00E21C40">
              <w:rPr>
                <w:rFonts w:cs="Arial"/>
              </w:rPr>
              <w:t>Diagnostic systems to aid fault-finding should be included in the control system so that there is no need to disable any protective measure.</w:t>
            </w:r>
          </w:p>
        </w:tc>
        <w:tc>
          <w:tcPr>
            <w:tcW w:w="3773" w:type="dxa"/>
            <w:noWrap/>
          </w:tcPr>
          <w:p w14:paraId="52B89A1B" w14:textId="77777777" w:rsidR="00A61591" w:rsidRPr="00E21C40" w:rsidRDefault="00A61591" w:rsidP="00E21C40">
            <w:pPr>
              <w:pStyle w:val="Tabelle"/>
              <w:rPr>
                <w:rFonts w:cs="Arial"/>
              </w:rPr>
            </w:pPr>
          </w:p>
        </w:tc>
        <w:tc>
          <w:tcPr>
            <w:tcW w:w="1120" w:type="dxa"/>
            <w:noWrap/>
          </w:tcPr>
          <w:p w14:paraId="0EFCD720"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56618A" w:rsidRPr="009A276B" w14:paraId="3DB63F31" w14:textId="77777777" w:rsidTr="00C9398F">
        <w:trPr>
          <w:trHeight w:val="780"/>
        </w:trPr>
        <w:tc>
          <w:tcPr>
            <w:tcW w:w="1161" w:type="dxa"/>
            <w:noWrap/>
            <w:hideMark/>
          </w:tcPr>
          <w:p w14:paraId="06A48D71" w14:textId="77777777" w:rsidR="0056618A" w:rsidRPr="00E21C40" w:rsidRDefault="0056618A" w:rsidP="00E21C40">
            <w:pPr>
              <w:pStyle w:val="Tabelle"/>
              <w:rPr>
                <w:rFonts w:cs="Arial"/>
              </w:rPr>
            </w:pPr>
            <w:r w:rsidRPr="00E21C40">
              <w:rPr>
                <w:rFonts w:cs="Arial"/>
              </w:rPr>
              <w:t>NOTE</w:t>
            </w:r>
          </w:p>
        </w:tc>
        <w:tc>
          <w:tcPr>
            <w:tcW w:w="7240" w:type="dxa"/>
            <w:gridSpan w:val="2"/>
            <w:hideMark/>
          </w:tcPr>
          <w:p w14:paraId="44029BC5" w14:textId="1903F025" w:rsidR="0056618A" w:rsidRPr="0056618A" w:rsidRDefault="0056618A" w:rsidP="00E21C40">
            <w:pPr>
              <w:pStyle w:val="Tabelle"/>
              <w:rPr>
                <w:rFonts w:cs="Arial"/>
                <w:i/>
              </w:rPr>
            </w:pPr>
            <w:r w:rsidRPr="0056618A">
              <w:rPr>
                <w:rFonts w:cs="Arial"/>
                <w:i/>
              </w:rPr>
              <w:t xml:space="preserve">Such systems not only improve availability and maintainability of machinery, </w:t>
            </w:r>
            <w:proofErr w:type="gramStart"/>
            <w:r w:rsidRPr="0056618A">
              <w:rPr>
                <w:rFonts w:cs="Arial"/>
                <w:i/>
              </w:rPr>
              <w:t>they</w:t>
            </w:r>
            <w:proofErr w:type="gramEnd"/>
            <w:r w:rsidRPr="0056618A">
              <w:rPr>
                <w:rFonts w:cs="Arial"/>
                <w:i/>
              </w:rPr>
              <w:t xml:space="preserve"> also reduce the exposure of maintenance staff to hazards.</w:t>
            </w:r>
          </w:p>
        </w:tc>
        <w:tc>
          <w:tcPr>
            <w:tcW w:w="1120" w:type="dxa"/>
            <w:noWrap/>
            <w:hideMark/>
          </w:tcPr>
          <w:p w14:paraId="331EBFF1" w14:textId="77777777" w:rsidR="0056618A" w:rsidRPr="009A276B" w:rsidRDefault="0056618A" w:rsidP="009A276B">
            <w:pPr>
              <w:overflowPunct/>
              <w:autoSpaceDE/>
              <w:autoSpaceDN/>
              <w:adjustRightInd/>
              <w:textAlignment w:val="auto"/>
              <w:rPr>
                <w:rFonts w:ascii="Times New Roman" w:eastAsia="Times New Roman" w:hAnsi="Times New Roman"/>
                <w:lang w:eastAsia="en-GB"/>
              </w:rPr>
            </w:pPr>
          </w:p>
        </w:tc>
      </w:tr>
      <w:tr w:rsidR="0056618A" w:rsidRPr="0056618A" w14:paraId="1489146B" w14:textId="77777777" w:rsidTr="00E4729D">
        <w:trPr>
          <w:trHeight w:val="300"/>
        </w:trPr>
        <w:tc>
          <w:tcPr>
            <w:tcW w:w="1161" w:type="dxa"/>
            <w:noWrap/>
            <w:hideMark/>
          </w:tcPr>
          <w:p w14:paraId="13A30EF3" w14:textId="77777777" w:rsidR="0056618A" w:rsidRPr="0056618A" w:rsidRDefault="0056618A" w:rsidP="00E21C40">
            <w:pPr>
              <w:pStyle w:val="Tabelle"/>
              <w:rPr>
                <w:rFonts w:cs="Arial"/>
                <w:b/>
              </w:rPr>
            </w:pPr>
            <w:r w:rsidRPr="0056618A">
              <w:rPr>
                <w:rFonts w:cs="Arial"/>
                <w:b/>
              </w:rPr>
              <w:t>6.2.12</w:t>
            </w:r>
          </w:p>
        </w:tc>
        <w:tc>
          <w:tcPr>
            <w:tcW w:w="7240" w:type="dxa"/>
            <w:gridSpan w:val="2"/>
            <w:hideMark/>
          </w:tcPr>
          <w:p w14:paraId="049165F4" w14:textId="56D97AEF" w:rsidR="0056618A" w:rsidRPr="0056618A" w:rsidRDefault="0056618A" w:rsidP="00E21C40">
            <w:pPr>
              <w:pStyle w:val="Tabelle"/>
              <w:rPr>
                <w:rFonts w:cs="Arial"/>
                <w:b/>
              </w:rPr>
            </w:pPr>
            <w:r w:rsidRPr="0056618A">
              <w:rPr>
                <w:rFonts w:cs="Arial"/>
                <w:b/>
              </w:rPr>
              <w:t>Minimizing probability of failure of safety functions</w:t>
            </w:r>
          </w:p>
        </w:tc>
        <w:tc>
          <w:tcPr>
            <w:tcW w:w="1120" w:type="dxa"/>
            <w:noWrap/>
            <w:hideMark/>
          </w:tcPr>
          <w:p w14:paraId="5900F377" w14:textId="77777777" w:rsidR="0056618A" w:rsidRPr="0056618A" w:rsidRDefault="0056618A" w:rsidP="009A276B">
            <w:pPr>
              <w:overflowPunct/>
              <w:autoSpaceDE/>
              <w:autoSpaceDN/>
              <w:adjustRightInd/>
              <w:textAlignment w:val="auto"/>
              <w:rPr>
                <w:rFonts w:ascii="Times New Roman" w:eastAsia="Times New Roman" w:hAnsi="Times New Roman"/>
                <w:b/>
                <w:lang w:eastAsia="en-GB"/>
              </w:rPr>
            </w:pPr>
          </w:p>
        </w:tc>
      </w:tr>
      <w:tr w:rsidR="009A276B" w:rsidRPr="009A276B" w14:paraId="50E3B4A6" w14:textId="77777777" w:rsidTr="00A61591">
        <w:trPr>
          <w:trHeight w:val="551"/>
        </w:trPr>
        <w:tc>
          <w:tcPr>
            <w:tcW w:w="1161" w:type="dxa"/>
            <w:noWrap/>
            <w:hideMark/>
          </w:tcPr>
          <w:p w14:paraId="69E10DD5" w14:textId="77777777" w:rsidR="009A276B" w:rsidRPr="00E21C40" w:rsidRDefault="009A276B" w:rsidP="00E21C40">
            <w:pPr>
              <w:pStyle w:val="Tabelle"/>
              <w:rPr>
                <w:rFonts w:cs="Arial"/>
              </w:rPr>
            </w:pPr>
            <w:r w:rsidRPr="00E21C40">
              <w:rPr>
                <w:rFonts w:cs="Arial"/>
              </w:rPr>
              <w:t>6.2.12.1</w:t>
            </w:r>
          </w:p>
        </w:tc>
        <w:tc>
          <w:tcPr>
            <w:tcW w:w="3467" w:type="dxa"/>
            <w:hideMark/>
          </w:tcPr>
          <w:p w14:paraId="79DC90B9" w14:textId="2BE9F720"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1DA8FC13" w14:textId="77777777" w:rsidR="009A276B" w:rsidRPr="00E21C40" w:rsidRDefault="009A276B" w:rsidP="00E21C40">
            <w:pPr>
              <w:pStyle w:val="Tabelle"/>
              <w:rPr>
                <w:rFonts w:cs="Arial"/>
              </w:rPr>
            </w:pPr>
          </w:p>
        </w:tc>
        <w:tc>
          <w:tcPr>
            <w:tcW w:w="1120" w:type="dxa"/>
            <w:noWrap/>
            <w:hideMark/>
          </w:tcPr>
          <w:p w14:paraId="76DB29E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1B1485E4" w14:textId="77777777" w:rsidTr="00A61591">
        <w:trPr>
          <w:trHeight w:val="551"/>
        </w:trPr>
        <w:tc>
          <w:tcPr>
            <w:tcW w:w="1161" w:type="dxa"/>
            <w:noWrap/>
          </w:tcPr>
          <w:p w14:paraId="261EE33B" w14:textId="77777777" w:rsidR="00A61591" w:rsidRPr="00E21C40" w:rsidRDefault="00A61591" w:rsidP="00E21C40">
            <w:pPr>
              <w:pStyle w:val="Tabelle"/>
              <w:rPr>
                <w:rFonts w:cs="Arial"/>
              </w:rPr>
            </w:pPr>
          </w:p>
        </w:tc>
        <w:tc>
          <w:tcPr>
            <w:tcW w:w="3467" w:type="dxa"/>
          </w:tcPr>
          <w:p w14:paraId="7D613FEF" w14:textId="77777777" w:rsidR="00A61591" w:rsidRDefault="00A61591" w:rsidP="00A61591">
            <w:pPr>
              <w:pStyle w:val="Tabelle"/>
              <w:rPr>
                <w:rFonts w:cs="Arial"/>
              </w:rPr>
            </w:pPr>
            <w:r w:rsidRPr="00E21C40">
              <w:rPr>
                <w:rFonts w:cs="Arial"/>
              </w:rPr>
              <w:t xml:space="preserve">Safety of machinery is not only dependent on the reliability of the control systems but also on the reliability of all parts of the machine. </w:t>
            </w:r>
          </w:p>
          <w:p w14:paraId="0A000B0E" w14:textId="16DEB84D" w:rsidR="00A61591" w:rsidRPr="00E21C40" w:rsidRDefault="00A61591" w:rsidP="00A61591">
            <w:pPr>
              <w:pStyle w:val="Tabelle"/>
              <w:rPr>
                <w:rFonts w:cs="Arial"/>
              </w:rPr>
            </w:pPr>
            <w:r w:rsidRPr="00E21C40">
              <w:rPr>
                <w:rFonts w:cs="Arial"/>
              </w:rPr>
              <w:t>The continued operation of the safety functions is essential for the safe use of the machine. This can be achieved by the measures given in 6.2.12.2 to 6.2.12.4.</w:t>
            </w:r>
          </w:p>
        </w:tc>
        <w:tc>
          <w:tcPr>
            <w:tcW w:w="3773" w:type="dxa"/>
            <w:noWrap/>
          </w:tcPr>
          <w:p w14:paraId="3EB4C98A" w14:textId="77777777" w:rsidR="00A61591" w:rsidRPr="00E21C40" w:rsidRDefault="00A61591" w:rsidP="00E21C40">
            <w:pPr>
              <w:pStyle w:val="Tabelle"/>
              <w:rPr>
                <w:rFonts w:cs="Arial"/>
              </w:rPr>
            </w:pPr>
          </w:p>
        </w:tc>
        <w:tc>
          <w:tcPr>
            <w:tcW w:w="1120" w:type="dxa"/>
            <w:noWrap/>
          </w:tcPr>
          <w:p w14:paraId="38A4887A"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4266BDBB" w14:textId="77777777" w:rsidTr="00A61591">
        <w:trPr>
          <w:trHeight w:val="576"/>
        </w:trPr>
        <w:tc>
          <w:tcPr>
            <w:tcW w:w="1161" w:type="dxa"/>
            <w:noWrap/>
            <w:hideMark/>
          </w:tcPr>
          <w:p w14:paraId="4A961873" w14:textId="77777777" w:rsidR="009A276B" w:rsidRPr="00E21C40" w:rsidRDefault="009A276B" w:rsidP="00E21C40">
            <w:pPr>
              <w:pStyle w:val="Tabelle"/>
              <w:rPr>
                <w:rFonts w:cs="Arial"/>
              </w:rPr>
            </w:pPr>
            <w:r w:rsidRPr="00E21C40">
              <w:rPr>
                <w:rFonts w:cs="Arial"/>
              </w:rPr>
              <w:t>6.2.12.2</w:t>
            </w:r>
          </w:p>
        </w:tc>
        <w:tc>
          <w:tcPr>
            <w:tcW w:w="3467" w:type="dxa"/>
            <w:hideMark/>
          </w:tcPr>
          <w:p w14:paraId="7B34CCF0" w14:textId="24EA951E" w:rsidR="009A276B" w:rsidRPr="00E21C40" w:rsidRDefault="009A276B" w:rsidP="00E21C40">
            <w:pPr>
              <w:pStyle w:val="Tabelle"/>
              <w:rPr>
                <w:rFonts w:cs="Arial"/>
              </w:rPr>
            </w:pPr>
            <w:r w:rsidRPr="00E21C40">
              <w:rPr>
                <w:rFonts w:cs="Arial"/>
              </w:rPr>
              <w:t xml:space="preserve">Use of reliable components </w:t>
            </w:r>
          </w:p>
        </w:tc>
        <w:tc>
          <w:tcPr>
            <w:tcW w:w="3773" w:type="dxa"/>
            <w:noWrap/>
            <w:hideMark/>
          </w:tcPr>
          <w:p w14:paraId="33A7193C" w14:textId="77777777" w:rsidR="009A276B" w:rsidRPr="00E21C40" w:rsidRDefault="009A276B" w:rsidP="00E21C40">
            <w:pPr>
              <w:pStyle w:val="Tabelle"/>
              <w:rPr>
                <w:rFonts w:cs="Arial"/>
              </w:rPr>
            </w:pPr>
          </w:p>
        </w:tc>
        <w:tc>
          <w:tcPr>
            <w:tcW w:w="1120" w:type="dxa"/>
            <w:noWrap/>
            <w:hideMark/>
          </w:tcPr>
          <w:p w14:paraId="2C7FEAF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79A29992" w14:textId="77777777" w:rsidTr="00A61591">
        <w:trPr>
          <w:trHeight w:val="576"/>
        </w:trPr>
        <w:tc>
          <w:tcPr>
            <w:tcW w:w="1161" w:type="dxa"/>
            <w:noWrap/>
          </w:tcPr>
          <w:p w14:paraId="454C318F" w14:textId="77777777" w:rsidR="00A61591" w:rsidRPr="00E21C40" w:rsidRDefault="00A61591" w:rsidP="00E21C40">
            <w:pPr>
              <w:pStyle w:val="Tabelle"/>
              <w:rPr>
                <w:rFonts w:cs="Arial"/>
              </w:rPr>
            </w:pPr>
          </w:p>
        </w:tc>
        <w:tc>
          <w:tcPr>
            <w:tcW w:w="3467" w:type="dxa"/>
          </w:tcPr>
          <w:p w14:paraId="17160548" w14:textId="6DEA683A" w:rsidR="00A61591" w:rsidRPr="00E21C40" w:rsidRDefault="00A61591" w:rsidP="00E21C40">
            <w:pPr>
              <w:pStyle w:val="Tabelle"/>
              <w:rPr>
                <w:rFonts w:cs="Arial"/>
              </w:rPr>
            </w:pPr>
            <w:r w:rsidRPr="00E21C40">
              <w:rPr>
                <w:rFonts w:cs="Arial"/>
              </w:rPr>
              <w:t>“Reliable components” means components which are capable of withstanding all disturbances and stresses associated with the usage of the equipment in the conditions of intended use (including the environmental conditions</w:t>
            </w:r>
            <w:proofErr w:type="gramStart"/>
            <w:r w:rsidRPr="00E21C40">
              <w:rPr>
                <w:rFonts w:cs="Arial"/>
              </w:rPr>
              <w:t>) ,</w:t>
            </w:r>
            <w:proofErr w:type="gramEnd"/>
            <w:r w:rsidRPr="00E21C40">
              <w:rPr>
                <w:rFonts w:cs="Arial"/>
              </w:rPr>
              <w:t xml:space="preserve"> for the </w:t>
            </w:r>
            <w:r w:rsidRPr="00E21C40">
              <w:rPr>
                <w:rFonts w:cs="Arial"/>
              </w:rPr>
              <w:lastRenderedPageBreak/>
              <w:t>period of time or the number of operations fixed for the use, with a low probability of failures generating a hazardous malfunctioning of the machine. Components shall be selected taking into account all factors mentioned above (see also 6.2.13</w:t>
            </w:r>
            <w:proofErr w:type="gramStart"/>
            <w:r w:rsidRPr="00E21C40">
              <w:rPr>
                <w:rFonts w:cs="Arial"/>
              </w:rPr>
              <w:t>) .</w:t>
            </w:r>
            <w:proofErr w:type="gramEnd"/>
          </w:p>
        </w:tc>
        <w:tc>
          <w:tcPr>
            <w:tcW w:w="3773" w:type="dxa"/>
            <w:noWrap/>
          </w:tcPr>
          <w:p w14:paraId="42D555D3" w14:textId="77777777" w:rsidR="00A61591" w:rsidRPr="00E21C40" w:rsidRDefault="00A61591" w:rsidP="00E21C40">
            <w:pPr>
              <w:pStyle w:val="Tabelle"/>
              <w:rPr>
                <w:rFonts w:cs="Arial"/>
              </w:rPr>
            </w:pPr>
          </w:p>
        </w:tc>
        <w:tc>
          <w:tcPr>
            <w:tcW w:w="1120" w:type="dxa"/>
            <w:noWrap/>
          </w:tcPr>
          <w:p w14:paraId="0D4A621D"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56618A" w:rsidRPr="009A276B" w14:paraId="1208E48D" w14:textId="77777777" w:rsidTr="00720364">
        <w:trPr>
          <w:trHeight w:val="525"/>
        </w:trPr>
        <w:tc>
          <w:tcPr>
            <w:tcW w:w="1161" w:type="dxa"/>
            <w:noWrap/>
            <w:hideMark/>
          </w:tcPr>
          <w:p w14:paraId="7A899642" w14:textId="77777777" w:rsidR="0056618A" w:rsidRPr="00E21C40" w:rsidRDefault="0056618A" w:rsidP="00E21C40">
            <w:pPr>
              <w:pStyle w:val="Tabelle"/>
              <w:rPr>
                <w:rFonts w:cs="Arial"/>
              </w:rPr>
            </w:pPr>
            <w:r w:rsidRPr="00E21C40">
              <w:rPr>
                <w:rFonts w:cs="Arial"/>
              </w:rPr>
              <w:t>NOTE</w:t>
            </w:r>
          </w:p>
        </w:tc>
        <w:tc>
          <w:tcPr>
            <w:tcW w:w="7240" w:type="dxa"/>
            <w:gridSpan w:val="2"/>
            <w:hideMark/>
          </w:tcPr>
          <w:p w14:paraId="090792CF" w14:textId="1F817168" w:rsidR="0056618A" w:rsidRPr="00E21C40" w:rsidRDefault="0056618A" w:rsidP="00E21C40">
            <w:pPr>
              <w:pStyle w:val="Tabelle"/>
              <w:rPr>
                <w:rFonts w:cs="Arial"/>
              </w:rPr>
            </w:pPr>
            <w:r w:rsidRPr="0056618A">
              <w:rPr>
                <w:rFonts w:cs="Arial"/>
                <w:i/>
              </w:rPr>
              <w:t>1 “Reliable components” is not a synonym for “well-tried components” (see ISO 13849-1:2006, 6.2.4</w:t>
            </w:r>
            <w:proofErr w:type="gramStart"/>
            <w:r w:rsidRPr="0056618A">
              <w:rPr>
                <w:rFonts w:cs="Arial"/>
                <w:i/>
              </w:rPr>
              <w:t>) .</w:t>
            </w:r>
            <w:proofErr w:type="gramEnd"/>
          </w:p>
        </w:tc>
        <w:tc>
          <w:tcPr>
            <w:tcW w:w="1120" w:type="dxa"/>
            <w:noWrap/>
            <w:hideMark/>
          </w:tcPr>
          <w:p w14:paraId="0297BBB6" w14:textId="77777777" w:rsidR="0056618A" w:rsidRPr="009A276B" w:rsidRDefault="0056618A" w:rsidP="009A276B">
            <w:pPr>
              <w:overflowPunct/>
              <w:autoSpaceDE/>
              <w:autoSpaceDN/>
              <w:adjustRightInd/>
              <w:textAlignment w:val="auto"/>
              <w:rPr>
                <w:rFonts w:ascii="Times New Roman" w:eastAsia="Times New Roman" w:hAnsi="Times New Roman"/>
                <w:lang w:eastAsia="en-GB"/>
              </w:rPr>
            </w:pPr>
          </w:p>
        </w:tc>
      </w:tr>
      <w:tr w:rsidR="0056618A" w:rsidRPr="009A276B" w14:paraId="5539CECE" w14:textId="77777777" w:rsidTr="00626A38">
        <w:trPr>
          <w:trHeight w:val="1545"/>
        </w:trPr>
        <w:tc>
          <w:tcPr>
            <w:tcW w:w="1161" w:type="dxa"/>
            <w:noWrap/>
            <w:hideMark/>
          </w:tcPr>
          <w:p w14:paraId="7A34A7E0" w14:textId="77777777" w:rsidR="0056618A" w:rsidRPr="00E21C40" w:rsidRDefault="0056618A" w:rsidP="00E21C40">
            <w:pPr>
              <w:pStyle w:val="Tabelle"/>
              <w:rPr>
                <w:rFonts w:cs="Arial"/>
              </w:rPr>
            </w:pPr>
            <w:r w:rsidRPr="00E21C40">
              <w:rPr>
                <w:rFonts w:cs="Arial"/>
              </w:rPr>
              <w:t>NOTE</w:t>
            </w:r>
          </w:p>
        </w:tc>
        <w:tc>
          <w:tcPr>
            <w:tcW w:w="7240" w:type="dxa"/>
            <w:gridSpan w:val="2"/>
            <w:hideMark/>
          </w:tcPr>
          <w:p w14:paraId="4CB21411" w14:textId="46F2CCCC" w:rsidR="0056618A" w:rsidRPr="00E21C40" w:rsidRDefault="0056618A" w:rsidP="00E21C40">
            <w:pPr>
              <w:pStyle w:val="Tabelle"/>
              <w:rPr>
                <w:rFonts w:cs="Arial"/>
              </w:rPr>
            </w:pPr>
            <w:r w:rsidRPr="0056618A">
              <w:rPr>
                <w:rFonts w:cs="Arial"/>
                <w:i/>
              </w:rPr>
              <w:t>2 Environmental conditions for consideration include impact, vibration, cold, heat, moisture, dust, corrosive and/or abrasive substances, static electricity and magnetic and electric fields. Disturbances which can be generated by those conditions include insulation failures and temporary or permanent failures in the function of control system components.</w:t>
            </w:r>
          </w:p>
        </w:tc>
        <w:tc>
          <w:tcPr>
            <w:tcW w:w="1120" w:type="dxa"/>
            <w:noWrap/>
            <w:hideMark/>
          </w:tcPr>
          <w:p w14:paraId="66B8A90A" w14:textId="77777777" w:rsidR="0056618A" w:rsidRPr="009A276B" w:rsidRDefault="0056618A" w:rsidP="009A276B">
            <w:pPr>
              <w:overflowPunct/>
              <w:autoSpaceDE/>
              <w:autoSpaceDN/>
              <w:adjustRightInd/>
              <w:textAlignment w:val="auto"/>
              <w:rPr>
                <w:rFonts w:ascii="Times New Roman" w:eastAsia="Times New Roman" w:hAnsi="Times New Roman"/>
                <w:lang w:eastAsia="en-GB"/>
              </w:rPr>
            </w:pPr>
          </w:p>
        </w:tc>
      </w:tr>
      <w:tr w:rsidR="009A276B" w:rsidRPr="009A276B" w14:paraId="020520A2" w14:textId="77777777" w:rsidTr="00A61591">
        <w:trPr>
          <w:trHeight w:val="803"/>
        </w:trPr>
        <w:tc>
          <w:tcPr>
            <w:tcW w:w="1161" w:type="dxa"/>
            <w:noWrap/>
            <w:hideMark/>
          </w:tcPr>
          <w:p w14:paraId="25BF9D70" w14:textId="77777777" w:rsidR="009A276B" w:rsidRPr="00E21C40" w:rsidRDefault="009A276B" w:rsidP="00E21C40">
            <w:pPr>
              <w:pStyle w:val="Tabelle"/>
              <w:rPr>
                <w:rFonts w:cs="Arial"/>
              </w:rPr>
            </w:pPr>
            <w:r w:rsidRPr="00E21C40">
              <w:rPr>
                <w:rFonts w:cs="Arial"/>
              </w:rPr>
              <w:t>6.2.12.3</w:t>
            </w:r>
          </w:p>
        </w:tc>
        <w:tc>
          <w:tcPr>
            <w:tcW w:w="3467" w:type="dxa"/>
            <w:hideMark/>
          </w:tcPr>
          <w:p w14:paraId="43079B0B" w14:textId="2F0A5561" w:rsidR="009A276B" w:rsidRPr="00E21C40" w:rsidRDefault="009A276B" w:rsidP="00E21C40">
            <w:pPr>
              <w:pStyle w:val="Tabelle"/>
              <w:rPr>
                <w:rFonts w:cs="Arial"/>
              </w:rPr>
            </w:pPr>
            <w:r w:rsidRPr="00E21C40">
              <w:rPr>
                <w:rFonts w:cs="Arial"/>
              </w:rPr>
              <w:t xml:space="preserve">Use of “oriented failure mode” components </w:t>
            </w:r>
          </w:p>
        </w:tc>
        <w:tc>
          <w:tcPr>
            <w:tcW w:w="3773" w:type="dxa"/>
            <w:noWrap/>
            <w:hideMark/>
          </w:tcPr>
          <w:p w14:paraId="15D3C82B" w14:textId="77777777" w:rsidR="009A276B" w:rsidRPr="00E21C40" w:rsidRDefault="009A276B" w:rsidP="00E21C40">
            <w:pPr>
              <w:pStyle w:val="Tabelle"/>
              <w:rPr>
                <w:rFonts w:cs="Arial"/>
              </w:rPr>
            </w:pPr>
          </w:p>
        </w:tc>
        <w:tc>
          <w:tcPr>
            <w:tcW w:w="1120" w:type="dxa"/>
            <w:noWrap/>
            <w:hideMark/>
          </w:tcPr>
          <w:p w14:paraId="78B2E4E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41981472" w14:textId="77777777" w:rsidTr="00194509">
        <w:trPr>
          <w:trHeight w:val="1035"/>
        </w:trPr>
        <w:tc>
          <w:tcPr>
            <w:tcW w:w="1161" w:type="dxa"/>
            <w:noWrap/>
          </w:tcPr>
          <w:p w14:paraId="61D927AC" w14:textId="77777777" w:rsidR="00A61591" w:rsidRPr="00E21C40" w:rsidRDefault="00A61591" w:rsidP="00E21C40">
            <w:pPr>
              <w:pStyle w:val="Tabelle"/>
              <w:rPr>
                <w:rFonts w:cs="Arial"/>
              </w:rPr>
            </w:pPr>
          </w:p>
        </w:tc>
        <w:tc>
          <w:tcPr>
            <w:tcW w:w="3467" w:type="dxa"/>
          </w:tcPr>
          <w:p w14:paraId="62D3DA28" w14:textId="02552565" w:rsidR="00A61591" w:rsidRPr="00E21C40" w:rsidRDefault="00A61591" w:rsidP="00E21C40">
            <w:pPr>
              <w:pStyle w:val="Tabelle"/>
              <w:rPr>
                <w:rFonts w:cs="Arial"/>
              </w:rPr>
            </w:pPr>
            <w:r w:rsidRPr="00E21C40">
              <w:rPr>
                <w:rFonts w:cs="Arial"/>
              </w:rPr>
              <w:t xml:space="preserve">“Oriented failure mode” components or systems are those in which the predominant failure mode is known in </w:t>
            </w:r>
            <w:proofErr w:type="gramStart"/>
            <w:r w:rsidRPr="00E21C40">
              <w:rPr>
                <w:rFonts w:cs="Arial"/>
              </w:rPr>
              <w:t>advance</w:t>
            </w:r>
            <w:proofErr w:type="gramEnd"/>
            <w:r w:rsidRPr="00E21C40">
              <w:rPr>
                <w:rFonts w:cs="Arial"/>
              </w:rPr>
              <w:t xml:space="preserve"> and which can be used so that the effect of such a failure on the machine function can be predicted.</w:t>
            </w:r>
          </w:p>
        </w:tc>
        <w:tc>
          <w:tcPr>
            <w:tcW w:w="3773" w:type="dxa"/>
            <w:noWrap/>
          </w:tcPr>
          <w:p w14:paraId="74652737" w14:textId="77777777" w:rsidR="00A61591" w:rsidRPr="00E21C40" w:rsidRDefault="00A61591" w:rsidP="00E21C40">
            <w:pPr>
              <w:pStyle w:val="Tabelle"/>
              <w:rPr>
                <w:rFonts w:cs="Arial"/>
              </w:rPr>
            </w:pPr>
          </w:p>
        </w:tc>
        <w:tc>
          <w:tcPr>
            <w:tcW w:w="1120" w:type="dxa"/>
            <w:noWrap/>
          </w:tcPr>
          <w:p w14:paraId="679E5E64"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1A020A" w:rsidRPr="009A276B" w14:paraId="58220D3D" w14:textId="77777777" w:rsidTr="00062326">
        <w:trPr>
          <w:trHeight w:val="1035"/>
        </w:trPr>
        <w:tc>
          <w:tcPr>
            <w:tcW w:w="1161" w:type="dxa"/>
            <w:noWrap/>
            <w:hideMark/>
          </w:tcPr>
          <w:p w14:paraId="19C193BC" w14:textId="77777777" w:rsidR="001A020A" w:rsidRPr="00E21C40" w:rsidRDefault="001A020A" w:rsidP="00E21C40">
            <w:pPr>
              <w:pStyle w:val="Tabelle"/>
              <w:rPr>
                <w:rFonts w:cs="Arial"/>
              </w:rPr>
            </w:pPr>
            <w:r w:rsidRPr="00E21C40">
              <w:rPr>
                <w:rFonts w:cs="Arial"/>
              </w:rPr>
              <w:t>NOTE</w:t>
            </w:r>
          </w:p>
        </w:tc>
        <w:tc>
          <w:tcPr>
            <w:tcW w:w="7240" w:type="dxa"/>
            <w:gridSpan w:val="2"/>
            <w:hideMark/>
          </w:tcPr>
          <w:p w14:paraId="5E3E6D73" w14:textId="7318F44F" w:rsidR="001A020A" w:rsidRPr="001A020A" w:rsidRDefault="001A020A" w:rsidP="00E21C40">
            <w:pPr>
              <w:pStyle w:val="Tabelle"/>
              <w:rPr>
                <w:rFonts w:cs="Arial"/>
                <w:i/>
              </w:rPr>
            </w:pPr>
            <w:r w:rsidRPr="001A020A">
              <w:rPr>
                <w:rFonts w:cs="Arial"/>
                <w:i/>
              </w:rPr>
              <w:t>In some cases, it will be necessary to take additional measures to limit the negative effects of such a failure. The use of such components should always be considered, particularly in cases where redundancy (see 6.2.12.4</w:t>
            </w:r>
            <w:proofErr w:type="gramStart"/>
            <w:r w:rsidRPr="001A020A">
              <w:rPr>
                <w:rFonts w:cs="Arial"/>
                <w:i/>
              </w:rPr>
              <w:t>)  is</w:t>
            </w:r>
            <w:proofErr w:type="gramEnd"/>
            <w:r w:rsidRPr="001A020A">
              <w:rPr>
                <w:rFonts w:cs="Arial"/>
                <w:i/>
              </w:rPr>
              <w:t xml:space="preserve"> not employed.</w:t>
            </w:r>
          </w:p>
        </w:tc>
        <w:tc>
          <w:tcPr>
            <w:tcW w:w="1120" w:type="dxa"/>
            <w:noWrap/>
            <w:hideMark/>
          </w:tcPr>
          <w:p w14:paraId="1BF9C5B2" w14:textId="77777777" w:rsidR="001A020A" w:rsidRPr="009A276B" w:rsidRDefault="001A020A" w:rsidP="009A276B">
            <w:pPr>
              <w:overflowPunct/>
              <w:autoSpaceDE/>
              <w:autoSpaceDN/>
              <w:adjustRightInd/>
              <w:textAlignment w:val="auto"/>
              <w:rPr>
                <w:rFonts w:ascii="Times New Roman" w:eastAsia="Times New Roman" w:hAnsi="Times New Roman"/>
                <w:lang w:eastAsia="en-GB"/>
              </w:rPr>
            </w:pPr>
          </w:p>
        </w:tc>
      </w:tr>
      <w:tr w:rsidR="009A276B" w:rsidRPr="009A276B" w14:paraId="7A22A53F" w14:textId="77777777" w:rsidTr="00A61591">
        <w:trPr>
          <w:trHeight w:val="754"/>
        </w:trPr>
        <w:tc>
          <w:tcPr>
            <w:tcW w:w="1161" w:type="dxa"/>
            <w:noWrap/>
            <w:hideMark/>
          </w:tcPr>
          <w:p w14:paraId="2D62B341" w14:textId="77777777" w:rsidR="009A276B" w:rsidRPr="00E21C40" w:rsidRDefault="009A276B" w:rsidP="00E21C40">
            <w:pPr>
              <w:pStyle w:val="Tabelle"/>
              <w:rPr>
                <w:rFonts w:cs="Arial"/>
              </w:rPr>
            </w:pPr>
            <w:r w:rsidRPr="00E21C40">
              <w:rPr>
                <w:rFonts w:cs="Arial"/>
              </w:rPr>
              <w:t>6.2.12.4</w:t>
            </w:r>
          </w:p>
        </w:tc>
        <w:tc>
          <w:tcPr>
            <w:tcW w:w="3467" w:type="dxa"/>
            <w:hideMark/>
          </w:tcPr>
          <w:p w14:paraId="3E839323" w14:textId="3663F9CD" w:rsidR="009A276B" w:rsidRPr="00E21C40" w:rsidRDefault="009A276B" w:rsidP="00E21C40">
            <w:pPr>
              <w:pStyle w:val="Tabelle"/>
              <w:rPr>
                <w:rFonts w:cs="Arial"/>
              </w:rPr>
            </w:pPr>
            <w:r w:rsidRPr="00E21C40">
              <w:rPr>
                <w:rFonts w:cs="Arial"/>
              </w:rPr>
              <w:t xml:space="preserve">Duplication (or </w:t>
            </w:r>
            <w:proofErr w:type="gramStart"/>
            <w:r w:rsidRPr="00E21C40">
              <w:rPr>
                <w:rFonts w:cs="Arial"/>
              </w:rPr>
              <w:t>redundancy)  of</w:t>
            </w:r>
            <w:proofErr w:type="gramEnd"/>
            <w:r w:rsidRPr="00E21C40">
              <w:rPr>
                <w:rFonts w:cs="Arial"/>
              </w:rPr>
              <w:t xml:space="preserve"> components or subsystems </w:t>
            </w:r>
          </w:p>
        </w:tc>
        <w:tc>
          <w:tcPr>
            <w:tcW w:w="3773" w:type="dxa"/>
            <w:noWrap/>
            <w:hideMark/>
          </w:tcPr>
          <w:p w14:paraId="58B08D57" w14:textId="77777777" w:rsidR="009A276B" w:rsidRPr="00E21C40" w:rsidRDefault="009A276B" w:rsidP="00E21C40">
            <w:pPr>
              <w:pStyle w:val="Tabelle"/>
              <w:rPr>
                <w:rFonts w:cs="Arial"/>
              </w:rPr>
            </w:pPr>
          </w:p>
        </w:tc>
        <w:tc>
          <w:tcPr>
            <w:tcW w:w="1120" w:type="dxa"/>
            <w:noWrap/>
            <w:hideMark/>
          </w:tcPr>
          <w:p w14:paraId="082B247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7B320A75" w14:textId="77777777" w:rsidTr="00A61591">
        <w:trPr>
          <w:trHeight w:val="754"/>
        </w:trPr>
        <w:tc>
          <w:tcPr>
            <w:tcW w:w="1161" w:type="dxa"/>
            <w:noWrap/>
          </w:tcPr>
          <w:p w14:paraId="7C4410C9" w14:textId="77777777" w:rsidR="00A61591" w:rsidRPr="00E21C40" w:rsidRDefault="00A61591" w:rsidP="00E21C40">
            <w:pPr>
              <w:pStyle w:val="Tabelle"/>
              <w:rPr>
                <w:rFonts w:cs="Arial"/>
              </w:rPr>
            </w:pPr>
          </w:p>
        </w:tc>
        <w:tc>
          <w:tcPr>
            <w:tcW w:w="3467" w:type="dxa"/>
          </w:tcPr>
          <w:p w14:paraId="49C821CA" w14:textId="77777777" w:rsidR="00A61591" w:rsidRDefault="00A61591" w:rsidP="00A61591">
            <w:pPr>
              <w:pStyle w:val="Tabelle"/>
              <w:rPr>
                <w:rFonts w:cs="Arial"/>
              </w:rPr>
            </w:pPr>
            <w:r w:rsidRPr="00E21C40">
              <w:rPr>
                <w:rFonts w:cs="Arial"/>
              </w:rPr>
              <w:t xml:space="preserve">In the design of safety-related parts of the machine, duplication (or </w:t>
            </w:r>
            <w:proofErr w:type="gramStart"/>
            <w:r w:rsidRPr="00E21C40">
              <w:rPr>
                <w:rFonts w:cs="Arial"/>
              </w:rPr>
              <w:t>redundancy)  of</w:t>
            </w:r>
            <w:proofErr w:type="gramEnd"/>
            <w:r w:rsidRPr="00E21C40">
              <w:rPr>
                <w:rFonts w:cs="Arial"/>
              </w:rPr>
              <w:t xml:space="preserve"> components may be used so that, if one component fails, another component or components continue to perform the respective function(s) , thereby ensuring that the safety function remains available. </w:t>
            </w:r>
          </w:p>
          <w:p w14:paraId="1DC522D1" w14:textId="77777777" w:rsidR="00A61591" w:rsidRDefault="00A61591" w:rsidP="00A61591">
            <w:pPr>
              <w:pStyle w:val="Tabelle"/>
              <w:rPr>
                <w:rFonts w:cs="Arial"/>
              </w:rPr>
            </w:pPr>
            <w:r w:rsidRPr="00E21C40">
              <w:rPr>
                <w:rFonts w:cs="Arial"/>
              </w:rPr>
              <w:t>In order to allow the proper action to be initiated, component failure shall be detected by automatic monitoring (see 6.2.11.6</w:t>
            </w:r>
            <w:proofErr w:type="gramStart"/>
            <w:r w:rsidRPr="00E21C40">
              <w:rPr>
                <w:rFonts w:cs="Arial"/>
              </w:rPr>
              <w:t>)  or</w:t>
            </w:r>
            <w:proofErr w:type="gramEnd"/>
            <w:r w:rsidRPr="00E21C40">
              <w:rPr>
                <w:rFonts w:cs="Arial"/>
              </w:rPr>
              <w:t xml:space="preserve"> in some circumstances by regular inspection, provided that the inspection interval </w:t>
            </w:r>
            <w:r w:rsidRPr="00E21C40">
              <w:rPr>
                <w:rFonts w:cs="Arial"/>
              </w:rPr>
              <w:lastRenderedPageBreak/>
              <w:t xml:space="preserve">is shorter than the expected lifetime of the components. </w:t>
            </w:r>
          </w:p>
          <w:p w14:paraId="5A44F331" w14:textId="2ED57D00" w:rsidR="00A61591" w:rsidRPr="00E21C40" w:rsidRDefault="00A61591" w:rsidP="00A61591">
            <w:pPr>
              <w:pStyle w:val="Tabelle"/>
              <w:rPr>
                <w:rFonts w:cs="Arial"/>
              </w:rPr>
            </w:pPr>
            <w:r w:rsidRPr="00E21C40">
              <w:rPr>
                <w:rFonts w:cs="Arial"/>
              </w:rPr>
              <w:t xml:space="preserve">Diversity of design and/or technology can be used to avoid common cause failures (for example, from electromagnetic </w:t>
            </w:r>
            <w:proofErr w:type="gramStart"/>
            <w:r w:rsidRPr="00E21C40">
              <w:rPr>
                <w:rFonts w:cs="Arial"/>
              </w:rPr>
              <w:t>disturbance)  or</w:t>
            </w:r>
            <w:proofErr w:type="gramEnd"/>
            <w:r w:rsidRPr="00E21C40">
              <w:rPr>
                <w:rFonts w:cs="Arial"/>
              </w:rPr>
              <w:t xml:space="preserve"> common mode failures.</w:t>
            </w:r>
          </w:p>
        </w:tc>
        <w:tc>
          <w:tcPr>
            <w:tcW w:w="3773" w:type="dxa"/>
            <w:noWrap/>
          </w:tcPr>
          <w:p w14:paraId="22328887" w14:textId="77777777" w:rsidR="00A61591" w:rsidRPr="00E21C40" w:rsidRDefault="00A61591" w:rsidP="00E21C40">
            <w:pPr>
              <w:pStyle w:val="Tabelle"/>
              <w:rPr>
                <w:rFonts w:cs="Arial"/>
              </w:rPr>
            </w:pPr>
          </w:p>
        </w:tc>
        <w:tc>
          <w:tcPr>
            <w:tcW w:w="1120" w:type="dxa"/>
            <w:noWrap/>
          </w:tcPr>
          <w:p w14:paraId="07AC61D6"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100BBFE9" w14:textId="77777777" w:rsidTr="00A61591">
        <w:trPr>
          <w:trHeight w:val="94"/>
        </w:trPr>
        <w:tc>
          <w:tcPr>
            <w:tcW w:w="1161" w:type="dxa"/>
            <w:noWrap/>
            <w:hideMark/>
          </w:tcPr>
          <w:p w14:paraId="1E2A4EAF" w14:textId="77777777" w:rsidR="009A276B" w:rsidRPr="00E21C40" w:rsidRDefault="009A276B" w:rsidP="00E21C40">
            <w:pPr>
              <w:pStyle w:val="Tabelle"/>
              <w:rPr>
                <w:rFonts w:cs="Arial"/>
              </w:rPr>
            </w:pPr>
            <w:r w:rsidRPr="00E21C40">
              <w:rPr>
                <w:rFonts w:cs="Arial"/>
              </w:rPr>
              <w:t>6.2.13</w:t>
            </w:r>
          </w:p>
        </w:tc>
        <w:tc>
          <w:tcPr>
            <w:tcW w:w="3467" w:type="dxa"/>
            <w:hideMark/>
          </w:tcPr>
          <w:p w14:paraId="58195F86" w14:textId="126E14AA" w:rsidR="009A276B" w:rsidRPr="00E21C40" w:rsidRDefault="009A276B" w:rsidP="00E21C40">
            <w:pPr>
              <w:pStyle w:val="Tabelle"/>
              <w:rPr>
                <w:rFonts w:cs="Arial"/>
              </w:rPr>
            </w:pPr>
            <w:r w:rsidRPr="00E21C40">
              <w:rPr>
                <w:rFonts w:cs="Arial"/>
              </w:rPr>
              <w:t xml:space="preserve">Limiting exposure to hazards through reliability of equipment </w:t>
            </w:r>
          </w:p>
        </w:tc>
        <w:tc>
          <w:tcPr>
            <w:tcW w:w="3773" w:type="dxa"/>
            <w:noWrap/>
            <w:hideMark/>
          </w:tcPr>
          <w:p w14:paraId="60726A40" w14:textId="77777777" w:rsidR="009A276B" w:rsidRPr="00E21C40" w:rsidRDefault="009A276B" w:rsidP="00E21C40">
            <w:pPr>
              <w:pStyle w:val="Tabelle"/>
              <w:rPr>
                <w:rFonts w:cs="Arial"/>
              </w:rPr>
            </w:pPr>
          </w:p>
        </w:tc>
        <w:tc>
          <w:tcPr>
            <w:tcW w:w="1120" w:type="dxa"/>
            <w:noWrap/>
            <w:hideMark/>
          </w:tcPr>
          <w:p w14:paraId="2062F98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013C9C5C" w14:textId="77777777" w:rsidTr="00A61591">
        <w:trPr>
          <w:trHeight w:val="94"/>
        </w:trPr>
        <w:tc>
          <w:tcPr>
            <w:tcW w:w="1161" w:type="dxa"/>
            <w:noWrap/>
          </w:tcPr>
          <w:p w14:paraId="4F4DDDA3" w14:textId="77777777" w:rsidR="00A61591" w:rsidRPr="00E21C40" w:rsidRDefault="00A61591" w:rsidP="00E21C40">
            <w:pPr>
              <w:pStyle w:val="Tabelle"/>
              <w:rPr>
                <w:rFonts w:cs="Arial"/>
              </w:rPr>
            </w:pPr>
          </w:p>
        </w:tc>
        <w:tc>
          <w:tcPr>
            <w:tcW w:w="3467" w:type="dxa"/>
          </w:tcPr>
          <w:p w14:paraId="0D47139F" w14:textId="77777777" w:rsidR="00A61591" w:rsidRDefault="00A61591" w:rsidP="00A61591">
            <w:pPr>
              <w:pStyle w:val="Tabelle"/>
              <w:rPr>
                <w:rFonts w:cs="Arial"/>
              </w:rPr>
            </w:pPr>
            <w:r w:rsidRPr="00E21C40">
              <w:rPr>
                <w:rFonts w:cs="Arial"/>
              </w:rPr>
              <w:t xml:space="preserve">Increased reliability of all component parts of machinery reduces the frequency of incidents requiring intervention, thereby reducing exposure to hazards. </w:t>
            </w:r>
          </w:p>
          <w:p w14:paraId="7AC875F4" w14:textId="77777777" w:rsidR="00A61591" w:rsidRDefault="00A61591" w:rsidP="00A61591">
            <w:pPr>
              <w:pStyle w:val="Tabelle"/>
              <w:rPr>
                <w:rFonts w:cs="Arial"/>
              </w:rPr>
            </w:pPr>
            <w:r w:rsidRPr="00E21C40">
              <w:rPr>
                <w:rFonts w:cs="Arial"/>
              </w:rPr>
              <w:t xml:space="preserve">This applies to power systems (operative part, see Annex </w:t>
            </w:r>
            <w:proofErr w:type="gramStart"/>
            <w:r w:rsidRPr="00E21C40">
              <w:rPr>
                <w:rFonts w:cs="Arial"/>
              </w:rPr>
              <w:t>A)  as</w:t>
            </w:r>
            <w:proofErr w:type="gramEnd"/>
            <w:r w:rsidRPr="00E21C40">
              <w:rPr>
                <w:rFonts w:cs="Arial"/>
              </w:rPr>
              <w:t xml:space="preserve"> well as to control systems, and to safety functions as well as to other functions of machinery. </w:t>
            </w:r>
          </w:p>
          <w:p w14:paraId="77620A03" w14:textId="77777777" w:rsidR="00A61591" w:rsidRDefault="00A61591" w:rsidP="00A61591">
            <w:pPr>
              <w:pStyle w:val="Tabelle"/>
              <w:rPr>
                <w:rFonts w:cs="Arial"/>
              </w:rPr>
            </w:pPr>
            <w:r w:rsidRPr="00E21C40">
              <w:rPr>
                <w:rFonts w:cs="Arial"/>
              </w:rPr>
              <w:t xml:space="preserve">Safety-related components (for example, certain </w:t>
            </w:r>
            <w:proofErr w:type="gramStart"/>
            <w:r w:rsidRPr="00E21C40">
              <w:rPr>
                <w:rFonts w:cs="Arial"/>
              </w:rPr>
              <w:t>sensors)  of</w:t>
            </w:r>
            <w:proofErr w:type="gramEnd"/>
            <w:r w:rsidRPr="00E21C40">
              <w:rPr>
                <w:rFonts w:cs="Arial"/>
              </w:rPr>
              <w:t xml:space="preserve"> known reliability shall be used. </w:t>
            </w:r>
          </w:p>
          <w:p w14:paraId="793CA7E1" w14:textId="0726FAC5" w:rsidR="00A61591" w:rsidRPr="00E21C40" w:rsidRDefault="00A61591" w:rsidP="00A61591">
            <w:pPr>
              <w:pStyle w:val="Tabelle"/>
              <w:rPr>
                <w:rFonts w:cs="Arial"/>
              </w:rPr>
            </w:pPr>
            <w:r w:rsidRPr="00E21C40">
              <w:rPr>
                <w:rFonts w:cs="Arial"/>
              </w:rPr>
              <w:t xml:space="preserve">The elements of guards and of protective devices shall be especially reliable, as their failure can expose persons to hazards, </w:t>
            </w:r>
            <w:proofErr w:type="gramStart"/>
            <w:r w:rsidRPr="00E21C40">
              <w:rPr>
                <w:rFonts w:cs="Arial"/>
              </w:rPr>
              <w:t>and also</w:t>
            </w:r>
            <w:proofErr w:type="gramEnd"/>
            <w:r w:rsidRPr="00E21C40">
              <w:rPr>
                <w:rFonts w:cs="Arial"/>
              </w:rPr>
              <w:t xml:space="preserve"> because poor reliability would encourage attempts to defeat them.</w:t>
            </w:r>
          </w:p>
        </w:tc>
        <w:tc>
          <w:tcPr>
            <w:tcW w:w="3773" w:type="dxa"/>
            <w:noWrap/>
          </w:tcPr>
          <w:p w14:paraId="270151A2" w14:textId="77777777" w:rsidR="00A61591" w:rsidRPr="00E21C40" w:rsidRDefault="00A61591" w:rsidP="00E21C40">
            <w:pPr>
              <w:pStyle w:val="Tabelle"/>
              <w:rPr>
                <w:rFonts w:cs="Arial"/>
              </w:rPr>
            </w:pPr>
          </w:p>
        </w:tc>
        <w:tc>
          <w:tcPr>
            <w:tcW w:w="1120" w:type="dxa"/>
            <w:noWrap/>
          </w:tcPr>
          <w:p w14:paraId="78A58718"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A61591" w:rsidRPr="009A276B" w14:paraId="5BDE5B18" w14:textId="77777777" w:rsidTr="00A61591">
        <w:trPr>
          <w:trHeight w:val="94"/>
        </w:trPr>
        <w:tc>
          <w:tcPr>
            <w:tcW w:w="1161" w:type="dxa"/>
            <w:noWrap/>
          </w:tcPr>
          <w:p w14:paraId="269A21D4" w14:textId="5B903EE1" w:rsidR="00A61591" w:rsidRPr="00E21C40" w:rsidRDefault="00A61591" w:rsidP="00E21C40">
            <w:pPr>
              <w:pStyle w:val="Tabelle"/>
              <w:rPr>
                <w:rFonts w:cs="Arial"/>
              </w:rPr>
            </w:pPr>
            <w:r w:rsidRPr="00E21C40">
              <w:rPr>
                <w:rFonts w:cs="Arial"/>
              </w:rPr>
              <w:t>6.2.14</w:t>
            </w:r>
          </w:p>
        </w:tc>
        <w:tc>
          <w:tcPr>
            <w:tcW w:w="3467" w:type="dxa"/>
          </w:tcPr>
          <w:p w14:paraId="02108C0D" w14:textId="0CBE39E0" w:rsidR="00A61591" w:rsidRPr="00E21C40" w:rsidRDefault="00A61591" w:rsidP="00A61591">
            <w:pPr>
              <w:pStyle w:val="Tabelle"/>
              <w:rPr>
                <w:rFonts w:cs="Arial"/>
              </w:rPr>
            </w:pPr>
            <w:r w:rsidRPr="00E21C40">
              <w:rPr>
                <w:rFonts w:cs="Arial"/>
              </w:rPr>
              <w:t>Limiting exposure to hazards through mechanization or automation of loading (feeding) / unloading (</w:t>
            </w:r>
            <w:proofErr w:type="gramStart"/>
            <w:r w:rsidRPr="00E21C40">
              <w:rPr>
                <w:rFonts w:cs="Arial"/>
              </w:rPr>
              <w:t>removal)  operations</w:t>
            </w:r>
            <w:proofErr w:type="gramEnd"/>
            <w:r w:rsidRPr="00E21C40">
              <w:rPr>
                <w:rFonts w:cs="Arial"/>
              </w:rPr>
              <w:t xml:space="preserve"> </w:t>
            </w:r>
          </w:p>
        </w:tc>
        <w:tc>
          <w:tcPr>
            <w:tcW w:w="3773" w:type="dxa"/>
            <w:noWrap/>
          </w:tcPr>
          <w:p w14:paraId="4FD96D84" w14:textId="77777777" w:rsidR="00A61591" w:rsidRPr="00E21C40" w:rsidRDefault="00A61591" w:rsidP="00E21C40">
            <w:pPr>
              <w:pStyle w:val="Tabelle"/>
              <w:rPr>
                <w:rFonts w:cs="Arial"/>
              </w:rPr>
            </w:pPr>
          </w:p>
        </w:tc>
        <w:tc>
          <w:tcPr>
            <w:tcW w:w="1120" w:type="dxa"/>
            <w:noWrap/>
          </w:tcPr>
          <w:p w14:paraId="634B53E5"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32EB02C7" w14:textId="77777777" w:rsidTr="00A61591">
        <w:trPr>
          <w:trHeight w:val="1086"/>
        </w:trPr>
        <w:tc>
          <w:tcPr>
            <w:tcW w:w="1161" w:type="dxa"/>
            <w:noWrap/>
            <w:hideMark/>
          </w:tcPr>
          <w:p w14:paraId="2DCDF788" w14:textId="5227CA7F" w:rsidR="009A276B" w:rsidRPr="00E21C40" w:rsidRDefault="009A276B" w:rsidP="00E21C40">
            <w:pPr>
              <w:pStyle w:val="Tabelle"/>
              <w:rPr>
                <w:rFonts w:cs="Arial"/>
              </w:rPr>
            </w:pPr>
          </w:p>
        </w:tc>
        <w:tc>
          <w:tcPr>
            <w:tcW w:w="3467" w:type="dxa"/>
            <w:hideMark/>
          </w:tcPr>
          <w:p w14:paraId="10401805" w14:textId="77777777" w:rsidR="005937EB" w:rsidRDefault="009A276B" w:rsidP="00E21C40">
            <w:pPr>
              <w:pStyle w:val="Tabelle"/>
              <w:rPr>
                <w:rFonts w:cs="Arial"/>
              </w:rPr>
            </w:pPr>
            <w:r w:rsidRPr="00E21C40">
              <w:rPr>
                <w:rFonts w:cs="Arial"/>
              </w:rPr>
              <w:t xml:space="preserve">Mechanization and automation of machine loading/unloading operations and, more generally, of handling operations — of workpieces, materials or substances — limits the risk generated by these operations by reducing the exposure of persons to hazards at the operating points. </w:t>
            </w:r>
          </w:p>
          <w:p w14:paraId="68D2DC88" w14:textId="77777777" w:rsidR="005937EB" w:rsidRDefault="009A276B" w:rsidP="00E21C40">
            <w:pPr>
              <w:pStyle w:val="Tabelle"/>
              <w:rPr>
                <w:rFonts w:cs="Arial"/>
              </w:rPr>
            </w:pPr>
            <w:r w:rsidRPr="00E21C40">
              <w:rPr>
                <w:rFonts w:cs="Arial"/>
              </w:rPr>
              <w:t xml:space="preserve">Automation can be achieved by, for example, robots, handling devices, transfer mechanisms and air-blast equipment. Mechanization can be achieved by, for example, feeding slides, </w:t>
            </w:r>
            <w:proofErr w:type="gramStart"/>
            <w:r w:rsidRPr="00E21C40">
              <w:rPr>
                <w:rFonts w:cs="Arial"/>
              </w:rPr>
              <w:t>push-rods</w:t>
            </w:r>
            <w:proofErr w:type="gramEnd"/>
            <w:r w:rsidRPr="00E21C40">
              <w:rPr>
                <w:rFonts w:cs="Arial"/>
              </w:rPr>
              <w:t xml:space="preserve"> and hand-operated indexing tables. </w:t>
            </w:r>
          </w:p>
          <w:p w14:paraId="03A04528" w14:textId="77777777" w:rsidR="005937EB" w:rsidRDefault="009A276B" w:rsidP="00E21C40">
            <w:pPr>
              <w:pStyle w:val="Tabelle"/>
              <w:rPr>
                <w:rFonts w:cs="Arial"/>
              </w:rPr>
            </w:pPr>
            <w:r w:rsidRPr="00E21C40">
              <w:rPr>
                <w:rFonts w:cs="Arial"/>
              </w:rPr>
              <w:lastRenderedPageBreak/>
              <w:t>While automatic feeding and removal devices have much to offer in preventing accidents to machine operators, they can create danger when any faults are being corrected. Care shall be taken to ensure that the use of these devices does not introduce further hazards, such as trapping or crushing, between the devices and parts of the machine or workpieces/materials being processed. Suitable safeguards (see 6.3</w:t>
            </w:r>
            <w:proofErr w:type="gramStart"/>
            <w:r w:rsidRPr="00E21C40">
              <w:rPr>
                <w:rFonts w:cs="Arial"/>
              </w:rPr>
              <w:t>)  shall</w:t>
            </w:r>
            <w:proofErr w:type="gramEnd"/>
            <w:r w:rsidRPr="00E21C40">
              <w:rPr>
                <w:rFonts w:cs="Arial"/>
              </w:rPr>
              <w:t xml:space="preserve"> be provided if this cannot be ensured. </w:t>
            </w:r>
          </w:p>
          <w:p w14:paraId="519DE47D" w14:textId="7C632C1D" w:rsidR="009A276B" w:rsidRPr="00E21C40" w:rsidRDefault="009A276B" w:rsidP="00E21C40">
            <w:pPr>
              <w:pStyle w:val="Tabelle"/>
              <w:rPr>
                <w:rFonts w:cs="Arial"/>
              </w:rPr>
            </w:pPr>
            <w:r w:rsidRPr="00E21C40">
              <w:rPr>
                <w:rFonts w:cs="Arial"/>
              </w:rPr>
              <w:t>Automatic feeding and removal devices with their own control systems and the control system of the associated machine shall be interconnected after thorough study of how all safety functions are performed in all the control and operation modes of the entire equipment.</w:t>
            </w:r>
          </w:p>
        </w:tc>
        <w:tc>
          <w:tcPr>
            <w:tcW w:w="3773" w:type="dxa"/>
            <w:noWrap/>
            <w:hideMark/>
          </w:tcPr>
          <w:p w14:paraId="31535F36" w14:textId="77777777" w:rsidR="009A276B" w:rsidRPr="00E21C40" w:rsidRDefault="009A276B" w:rsidP="00E21C40">
            <w:pPr>
              <w:pStyle w:val="Tabelle"/>
              <w:rPr>
                <w:rFonts w:cs="Arial"/>
              </w:rPr>
            </w:pPr>
          </w:p>
        </w:tc>
        <w:tc>
          <w:tcPr>
            <w:tcW w:w="1120" w:type="dxa"/>
            <w:noWrap/>
            <w:hideMark/>
          </w:tcPr>
          <w:p w14:paraId="66785F4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75475DA" w14:textId="77777777" w:rsidTr="00194509">
        <w:trPr>
          <w:trHeight w:val="1035"/>
        </w:trPr>
        <w:tc>
          <w:tcPr>
            <w:tcW w:w="1161" w:type="dxa"/>
            <w:noWrap/>
            <w:hideMark/>
          </w:tcPr>
          <w:p w14:paraId="7CD64EAD" w14:textId="77777777" w:rsidR="009A276B" w:rsidRPr="00E21C40" w:rsidRDefault="009A276B" w:rsidP="00E21C40">
            <w:pPr>
              <w:pStyle w:val="Tabelle"/>
              <w:rPr>
                <w:rFonts w:cs="Arial"/>
              </w:rPr>
            </w:pPr>
            <w:r w:rsidRPr="00E21C40">
              <w:rPr>
                <w:rFonts w:cs="Arial"/>
              </w:rPr>
              <w:t>6.2.15</w:t>
            </w:r>
          </w:p>
        </w:tc>
        <w:tc>
          <w:tcPr>
            <w:tcW w:w="3467" w:type="dxa"/>
            <w:hideMark/>
          </w:tcPr>
          <w:p w14:paraId="44954081" w14:textId="571111D5" w:rsidR="009A276B" w:rsidRPr="00E21C40" w:rsidRDefault="009A276B" w:rsidP="00E21C40">
            <w:pPr>
              <w:pStyle w:val="Tabelle"/>
              <w:rPr>
                <w:rFonts w:cs="Arial"/>
              </w:rPr>
            </w:pPr>
            <w:r w:rsidRPr="00E21C40">
              <w:rPr>
                <w:rFonts w:cs="Arial"/>
              </w:rPr>
              <w:t xml:space="preserve">Limiting exposure to hazards through location of setting and maintenance points outside danger zones </w:t>
            </w:r>
          </w:p>
        </w:tc>
        <w:tc>
          <w:tcPr>
            <w:tcW w:w="3773" w:type="dxa"/>
            <w:noWrap/>
            <w:hideMark/>
          </w:tcPr>
          <w:p w14:paraId="2CD85FDE" w14:textId="77777777" w:rsidR="009A276B" w:rsidRPr="00E21C40" w:rsidRDefault="009A276B" w:rsidP="00E21C40">
            <w:pPr>
              <w:pStyle w:val="Tabelle"/>
              <w:rPr>
                <w:rFonts w:cs="Arial"/>
              </w:rPr>
            </w:pPr>
          </w:p>
        </w:tc>
        <w:tc>
          <w:tcPr>
            <w:tcW w:w="1120" w:type="dxa"/>
            <w:noWrap/>
            <w:hideMark/>
          </w:tcPr>
          <w:p w14:paraId="03E29AA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65D0ED40" w14:textId="77777777" w:rsidTr="00194509">
        <w:trPr>
          <w:trHeight w:val="1035"/>
        </w:trPr>
        <w:tc>
          <w:tcPr>
            <w:tcW w:w="1161" w:type="dxa"/>
            <w:noWrap/>
          </w:tcPr>
          <w:p w14:paraId="309B04D6" w14:textId="77777777" w:rsidR="00A61591" w:rsidRPr="00E21C40" w:rsidRDefault="00A61591" w:rsidP="00E21C40">
            <w:pPr>
              <w:pStyle w:val="Tabelle"/>
              <w:rPr>
                <w:rFonts w:cs="Arial"/>
              </w:rPr>
            </w:pPr>
          </w:p>
        </w:tc>
        <w:tc>
          <w:tcPr>
            <w:tcW w:w="3467" w:type="dxa"/>
          </w:tcPr>
          <w:p w14:paraId="46155E02" w14:textId="1B2A9F99" w:rsidR="00A61591" w:rsidRPr="00E21C40" w:rsidRDefault="00A61591" w:rsidP="00E21C40">
            <w:pPr>
              <w:pStyle w:val="Tabelle"/>
              <w:rPr>
                <w:rFonts w:cs="Arial"/>
              </w:rPr>
            </w:pPr>
            <w:r w:rsidRPr="00E21C40">
              <w:rPr>
                <w:rFonts w:cs="Arial"/>
              </w:rPr>
              <w:t>The need for access to danger zones shall be minimized by locating maintenance, lubrication and setting points outside these zones.</w:t>
            </w:r>
          </w:p>
        </w:tc>
        <w:tc>
          <w:tcPr>
            <w:tcW w:w="3773" w:type="dxa"/>
            <w:noWrap/>
          </w:tcPr>
          <w:p w14:paraId="3CC44B84" w14:textId="77777777" w:rsidR="00A61591" w:rsidRPr="00E21C40" w:rsidRDefault="00A61591" w:rsidP="00E21C40">
            <w:pPr>
              <w:pStyle w:val="Tabelle"/>
              <w:rPr>
                <w:rFonts w:cs="Arial"/>
              </w:rPr>
            </w:pPr>
          </w:p>
        </w:tc>
        <w:tc>
          <w:tcPr>
            <w:tcW w:w="1120" w:type="dxa"/>
            <w:noWrap/>
          </w:tcPr>
          <w:p w14:paraId="5191EA28"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5937EB" w:rsidRPr="005937EB" w14:paraId="60017949" w14:textId="77777777" w:rsidTr="005C3F30">
        <w:trPr>
          <w:trHeight w:val="300"/>
        </w:trPr>
        <w:tc>
          <w:tcPr>
            <w:tcW w:w="1161" w:type="dxa"/>
            <w:noWrap/>
            <w:hideMark/>
          </w:tcPr>
          <w:p w14:paraId="6E39FCF7" w14:textId="77777777" w:rsidR="005937EB" w:rsidRPr="005937EB" w:rsidRDefault="005937EB" w:rsidP="00E21C40">
            <w:pPr>
              <w:pStyle w:val="Tabelle"/>
              <w:rPr>
                <w:rFonts w:cs="Arial"/>
                <w:b/>
              </w:rPr>
            </w:pPr>
            <w:r w:rsidRPr="005937EB">
              <w:rPr>
                <w:rFonts w:cs="Arial"/>
                <w:b/>
              </w:rPr>
              <w:t>6.3</w:t>
            </w:r>
          </w:p>
        </w:tc>
        <w:tc>
          <w:tcPr>
            <w:tcW w:w="7240" w:type="dxa"/>
            <w:gridSpan w:val="2"/>
            <w:hideMark/>
          </w:tcPr>
          <w:p w14:paraId="4646E23F" w14:textId="42C4B04C" w:rsidR="005937EB" w:rsidRPr="005937EB" w:rsidRDefault="005937EB" w:rsidP="00E21C40">
            <w:pPr>
              <w:pStyle w:val="Tabelle"/>
              <w:rPr>
                <w:rFonts w:cs="Arial"/>
                <w:b/>
              </w:rPr>
            </w:pPr>
            <w:r w:rsidRPr="005937EB">
              <w:rPr>
                <w:rFonts w:cs="Arial"/>
                <w:b/>
              </w:rPr>
              <w:t>Safeguarding and complementary protective measures</w:t>
            </w:r>
          </w:p>
        </w:tc>
        <w:tc>
          <w:tcPr>
            <w:tcW w:w="1120" w:type="dxa"/>
            <w:noWrap/>
            <w:hideMark/>
          </w:tcPr>
          <w:p w14:paraId="2862591D" w14:textId="77777777" w:rsidR="005937EB" w:rsidRPr="005937EB" w:rsidRDefault="005937EB" w:rsidP="009A276B">
            <w:pPr>
              <w:overflowPunct/>
              <w:autoSpaceDE/>
              <w:autoSpaceDN/>
              <w:adjustRightInd/>
              <w:textAlignment w:val="auto"/>
              <w:rPr>
                <w:rFonts w:ascii="Times New Roman" w:eastAsia="Times New Roman" w:hAnsi="Times New Roman"/>
                <w:b/>
                <w:lang w:eastAsia="en-GB"/>
              </w:rPr>
            </w:pPr>
          </w:p>
        </w:tc>
      </w:tr>
      <w:tr w:rsidR="009A276B" w:rsidRPr="009A276B" w14:paraId="1657A679" w14:textId="77777777" w:rsidTr="00A61591">
        <w:trPr>
          <w:trHeight w:val="512"/>
        </w:trPr>
        <w:tc>
          <w:tcPr>
            <w:tcW w:w="1161" w:type="dxa"/>
            <w:noWrap/>
            <w:hideMark/>
          </w:tcPr>
          <w:p w14:paraId="3396D7DC" w14:textId="77777777" w:rsidR="009A276B" w:rsidRPr="00E21C40" w:rsidRDefault="009A276B" w:rsidP="00E21C40">
            <w:pPr>
              <w:pStyle w:val="Tabelle"/>
              <w:rPr>
                <w:rFonts w:cs="Arial"/>
              </w:rPr>
            </w:pPr>
            <w:r w:rsidRPr="00E21C40">
              <w:rPr>
                <w:rFonts w:cs="Arial"/>
              </w:rPr>
              <w:t>6.3.1</w:t>
            </w:r>
          </w:p>
        </w:tc>
        <w:tc>
          <w:tcPr>
            <w:tcW w:w="3467" w:type="dxa"/>
            <w:hideMark/>
          </w:tcPr>
          <w:p w14:paraId="3CE3F3CE" w14:textId="7163A0D1"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100CFA5C" w14:textId="77777777" w:rsidR="009A276B" w:rsidRPr="00E21C40" w:rsidRDefault="009A276B" w:rsidP="00E21C40">
            <w:pPr>
              <w:pStyle w:val="Tabelle"/>
              <w:rPr>
                <w:rFonts w:cs="Arial"/>
              </w:rPr>
            </w:pPr>
          </w:p>
        </w:tc>
        <w:tc>
          <w:tcPr>
            <w:tcW w:w="1120" w:type="dxa"/>
            <w:noWrap/>
            <w:hideMark/>
          </w:tcPr>
          <w:p w14:paraId="5CED4AB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4A4CA586" w14:textId="77777777" w:rsidTr="00A61591">
        <w:trPr>
          <w:trHeight w:val="512"/>
        </w:trPr>
        <w:tc>
          <w:tcPr>
            <w:tcW w:w="1161" w:type="dxa"/>
            <w:noWrap/>
          </w:tcPr>
          <w:p w14:paraId="465EF278" w14:textId="77777777" w:rsidR="00A61591" w:rsidRPr="00E21C40" w:rsidRDefault="00A61591" w:rsidP="00E21C40">
            <w:pPr>
              <w:pStyle w:val="Tabelle"/>
              <w:rPr>
                <w:rFonts w:cs="Arial"/>
              </w:rPr>
            </w:pPr>
          </w:p>
        </w:tc>
        <w:tc>
          <w:tcPr>
            <w:tcW w:w="3467" w:type="dxa"/>
          </w:tcPr>
          <w:p w14:paraId="4388C713" w14:textId="7976F0D3" w:rsidR="00A61591" w:rsidRPr="00E21C40" w:rsidRDefault="00A61591" w:rsidP="00E21C40">
            <w:pPr>
              <w:pStyle w:val="Tabelle"/>
              <w:rPr>
                <w:rFonts w:cs="Arial"/>
              </w:rPr>
            </w:pPr>
            <w:r w:rsidRPr="00E21C40">
              <w:rPr>
                <w:rFonts w:cs="Arial"/>
              </w:rPr>
              <w:t xml:space="preserve">Guards and protective devices shall be used to protect persons whenever an inherently safe design measure does not reasonably make it possible either to remove hazards or to sufficiently reduce risks. Complementary protective measures involving additional equipment (for example, emergency stop </w:t>
            </w:r>
            <w:proofErr w:type="gramStart"/>
            <w:r w:rsidRPr="00E21C40">
              <w:rPr>
                <w:rFonts w:cs="Arial"/>
              </w:rPr>
              <w:t>equipment)  may</w:t>
            </w:r>
            <w:proofErr w:type="gramEnd"/>
            <w:r w:rsidRPr="00E21C40">
              <w:rPr>
                <w:rFonts w:cs="Arial"/>
              </w:rPr>
              <w:t xml:space="preserve"> have to be implemented.</w:t>
            </w:r>
          </w:p>
        </w:tc>
        <w:tc>
          <w:tcPr>
            <w:tcW w:w="3773" w:type="dxa"/>
            <w:noWrap/>
          </w:tcPr>
          <w:p w14:paraId="714A09CD" w14:textId="77777777" w:rsidR="00A61591" w:rsidRPr="00E21C40" w:rsidRDefault="00A61591" w:rsidP="00E21C40">
            <w:pPr>
              <w:pStyle w:val="Tabelle"/>
              <w:rPr>
                <w:rFonts w:cs="Arial"/>
              </w:rPr>
            </w:pPr>
          </w:p>
        </w:tc>
        <w:tc>
          <w:tcPr>
            <w:tcW w:w="1120" w:type="dxa"/>
            <w:noWrap/>
          </w:tcPr>
          <w:p w14:paraId="4066FEE0"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101A52" w:rsidRPr="009A276B" w14:paraId="680E940E" w14:textId="77777777" w:rsidTr="00A61591">
        <w:trPr>
          <w:trHeight w:val="728"/>
        </w:trPr>
        <w:tc>
          <w:tcPr>
            <w:tcW w:w="1161" w:type="dxa"/>
            <w:noWrap/>
            <w:hideMark/>
          </w:tcPr>
          <w:p w14:paraId="3B9A2395" w14:textId="77777777" w:rsidR="00101A52" w:rsidRPr="00E21C40" w:rsidRDefault="00101A52" w:rsidP="00E21C40">
            <w:pPr>
              <w:pStyle w:val="Tabelle"/>
              <w:rPr>
                <w:rFonts w:cs="Arial"/>
              </w:rPr>
            </w:pPr>
            <w:r w:rsidRPr="00E21C40">
              <w:rPr>
                <w:rFonts w:cs="Arial"/>
              </w:rPr>
              <w:t>NOTE</w:t>
            </w:r>
          </w:p>
        </w:tc>
        <w:tc>
          <w:tcPr>
            <w:tcW w:w="7240" w:type="dxa"/>
            <w:gridSpan w:val="2"/>
            <w:hideMark/>
          </w:tcPr>
          <w:p w14:paraId="656125CE" w14:textId="074460B8" w:rsidR="00101A52" w:rsidRPr="00101A52" w:rsidRDefault="00101A52" w:rsidP="00E21C40">
            <w:pPr>
              <w:pStyle w:val="Tabelle"/>
              <w:rPr>
                <w:rFonts w:cs="Arial"/>
                <w:i/>
              </w:rPr>
            </w:pPr>
            <w:r w:rsidRPr="00101A52">
              <w:rPr>
                <w:rFonts w:cs="Arial"/>
                <w:i/>
              </w:rPr>
              <w:t xml:space="preserve">The different kinds of guards and protective devices are defined in 3.27 and 3.28. </w:t>
            </w:r>
          </w:p>
        </w:tc>
        <w:tc>
          <w:tcPr>
            <w:tcW w:w="1120" w:type="dxa"/>
            <w:noWrap/>
            <w:hideMark/>
          </w:tcPr>
          <w:p w14:paraId="5AF4452C" w14:textId="77777777" w:rsidR="00101A52" w:rsidRPr="009A276B" w:rsidRDefault="00101A52" w:rsidP="009A276B">
            <w:pPr>
              <w:overflowPunct/>
              <w:autoSpaceDE/>
              <w:autoSpaceDN/>
              <w:adjustRightInd/>
              <w:textAlignment w:val="auto"/>
              <w:rPr>
                <w:rFonts w:ascii="Times New Roman" w:eastAsia="Times New Roman" w:hAnsi="Times New Roman"/>
                <w:lang w:eastAsia="en-GB"/>
              </w:rPr>
            </w:pPr>
          </w:p>
        </w:tc>
      </w:tr>
      <w:tr w:rsidR="000808C5" w:rsidRPr="009A276B" w14:paraId="12F858D5" w14:textId="77777777" w:rsidTr="00101A52">
        <w:trPr>
          <w:trHeight w:val="945"/>
        </w:trPr>
        <w:tc>
          <w:tcPr>
            <w:tcW w:w="1161" w:type="dxa"/>
            <w:noWrap/>
          </w:tcPr>
          <w:p w14:paraId="3618DE80" w14:textId="77777777" w:rsidR="000808C5" w:rsidRPr="00E21C40" w:rsidRDefault="000808C5" w:rsidP="00E21C40">
            <w:pPr>
              <w:pStyle w:val="Tabelle"/>
              <w:rPr>
                <w:rFonts w:cs="Arial"/>
              </w:rPr>
            </w:pPr>
          </w:p>
        </w:tc>
        <w:tc>
          <w:tcPr>
            <w:tcW w:w="3467" w:type="dxa"/>
          </w:tcPr>
          <w:p w14:paraId="731CA199" w14:textId="76AFB453" w:rsidR="000808C5" w:rsidRPr="00E21C40" w:rsidRDefault="000808C5" w:rsidP="00E21C40">
            <w:pPr>
              <w:pStyle w:val="Tabelle"/>
              <w:rPr>
                <w:rFonts w:cs="Arial"/>
              </w:rPr>
            </w:pPr>
            <w:r w:rsidRPr="00E21C40">
              <w:rPr>
                <w:rFonts w:cs="Arial"/>
              </w:rPr>
              <w:t xml:space="preserve">Certain safeguards may be used to avoid exposure to more than one hazard. </w:t>
            </w:r>
          </w:p>
        </w:tc>
        <w:tc>
          <w:tcPr>
            <w:tcW w:w="3773" w:type="dxa"/>
            <w:noWrap/>
          </w:tcPr>
          <w:p w14:paraId="2C706744" w14:textId="77777777" w:rsidR="000808C5" w:rsidRPr="00E21C40" w:rsidRDefault="000808C5" w:rsidP="00E21C40">
            <w:pPr>
              <w:pStyle w:val="Tabelle"/>
              <w:rPr>
                <w:rFonts w:cs="Arial"/>
              </w:rPr>
            </w:pPr>
          </w:p>
        </w:tc>
        <w:tc>
          <w:tcPr>
            <w:tcW w:w="1120" w:type="dxa"/>
            <w:noWrap/>
          </w:tcPr>
          <w:p w14:paraId="6F3658C4" w14:textId="77777777" w:rsidR="000808C5" w:rsidRPr="009A276B" w:rsidRDefault="000808C5" w:rsidP="009A276B">
            <w:pPr>
              <w:overflowPunct/>
              <w:autoSpaceDE/>
              <w:autoSpaceDN/>
              <w:adjustRightInd/>
              <w:textAlignment w:val="auto"/>
              <w:rPr>
                <w:rFonts w:ascii="Times New Roman" w:eastAsia="Times New Roman" w:hAnsi="Times New Roman"/>
                <w:lang w:eastAsia="en-GB"/>
              </w:rPr>
            </w:pPr>
          </w:p>
        </w:tc>
      </w:tr>
      <w:tr w:rsidR="00101A52" w:rsidRPr="009A276B" w14:paraId="2CE9728B" w14:textId="77777777" w:rsidTr="00101A52">
        <w:trPr>
          <w:trHeight w:val="831"/>
        </w:trPr>
        <w:tc>
          <w:tcPr>
            <w:tcW w:w="1161" w:type="dxa"/>
            <w:noWrap/>
          </w:tcPr>
          <w:p w14:paraId="0AFDF1B7" w14:textId="1E00B6A7" w:rsidR="00101A52" w:rsidRPr="00E21C40" w:rsidRDefault="00101A52" w:rsidP="00E21C40">
            <w:pPr>
              <w:pStyle w:val="Tabelle"/>
              <w:rPr>
                <w:rFonts w:cs="Arial"/>
              </w:rPr>
            </w:pPr>
            <w:r w:rsidRPr="00E21C40">
              <w:rPr>
                <w:rFonts w:cs="Arial"/>
              </w:rPr>
              <w:t>EXAMPLE</w:t>
            </w:r>
          </w:p>
        </w:tc>
        <w:tc>
          <w:tcPr>
            <w:tcW w:w="7240" w:type="dxa"/>
            <w:gridSpan w:val="2"/>
          </w:tcPr>
          <w:p w14:paraId="57B1100E" w14:textId="3DAEA178" w:rsidR="00101A52" w:rsidRPr="00101A52" w:rsidRDefault="00101A52" w:rsidP="00E21C40">
            <w:pPr>
              <w:pStyle w:val="Tabelle"/>
              <w:rPr>
                <w:rFonts w:cs="Arial"/>
                <w:i/>
              </w:rPr>
            </w:pPr>
            <w:r w:rsidRPr="00101A52">
              <w:rPr>
                <w:rFonts w:cs="Arial"/>
                <w:i/>
              </w:rPr>
              <w:t>A fixed guard preventing access to a zone where a mechanical hazard is present used to reduce noise levels and collect toxic emissions.</w:t>
            </w:r>
          </w:p>
        </w:tc>
        <w:tc>
          <w:tcPr>
            <w:tcW w:w="1120" w:type="dxa"/>
            <w:noWrap/>
          </w:tcPr>
          <w:p w14:paraId="3EC1D3DC" w14:textId="77777777" w:rsidR="00101A52" w:rsidRPr="009A276B" w:rsidRDefault="00101A52" w:rsidP="009A276B">
            <w:pPr>
              <w:overflowPunct/>
              <w:autoSpaceDE/>
              <w:autoSpaceDN/>
              <w:adjustRightInd/>
              <w:textAlignment w:val="auto"/>
              <w:rPr>
                <w:rFonts w:ascii="Times New Roman" w:eastAsia="Times New Roman" w:hAnsi="Times New Roman"/>
                <w:lang w:eastAsia="en-GB"/>
              </w:rPr>
            </w:pPr>
          </w:p>
        </w:tc>
      </w:tr>
      <w:tr w:rsidR="00101A52" w:rsidRPr="00101A52" w14:paraId="652822D3" w14:textId="77777777" w:rsidTr="00795A92">
        <w:trPr>
          <w:trHeight w:val="300"/>
        </w:trPr>
        <w:tc>
          <w:tcPr>
            <w:tcW w:w="1161" w:type="dxa"/>
            <w:noWrap/>
            <w:hideMark/>
          </w:tcPr>
          <w:p w14:paraId="1252CC95" w14:textId="77777777" w:rsidR="00101A52" w:rsidRPr="00101A52" w:rsidRDefault="00101A52" w:rsidP="00E21C40">
            <w:pPr>
              <w:pStyle w:val="Tabelle"/>
              <w:rPr>
                <w:rFonts w:cs="Arial"/>
                <w:b/>
              </w:rPr>
            </w:pPr>
            <w:r w:rsidRPr="00101A52">
              <w:rPr>
                <w:rFonts w:cs="Arial"/>
                <w:b/>
              </w:rPr>
              <w:t>6.3.2</w:t>
            </w:r>
          </w:p>
        </w:tc>
        <w:tc>
          <w:tcPr>
            <w:tcW w:w="7240" w:type="dxa"/>
            <w:gridSpan w:val="2"/>
            <w:hideMark/>
          </w:tcPr>
          <w:p w14:paraId="6323B05B" w14:textId="106D2A91" w:rsidR="00101A52" w:rsidRPr="00101A52" w:rsidRDefault="00101A52" w:rsidP="00E21C40">
            <w:pPr>
              <w:pStyle w:val="Tabelle"/>
              <w:rPr>
                <w:rFonts w:cs="Arial"/>
                <w:b/>
              </w:rPr>
            </w:pPr>
            <w:r w:rsidRPr="00101A52">
              <w:rPr>
                <w:rFonts w:cs="Arial"/>
                <w:b/>
              </w:rPr>
              <w:t>Selection and implementation of guards and protective devices</w:t>
            </w:r>
          </w:p>
        </w:tc>
        <w:tc>
          <w:tcPr>
            <w:tcW w:w="1120" w:type="dxa"/>
            <w:noWrap/>
            <w:hideMark/>
          </w:tcPr>
          <w:p w14:paraId="6B3180D4" w14:textId="77777777" w:rsidR="00101A52" w:rsidRPr="00101A52" w:rsidRDefault="00101A52" w:rsidP="009A276B">
            <w:pPr>
              <w:overflowPunct/>
              <w:autoSpaceDE/>
              <w:autoSpaceDN/>
              <w:adjustRightInd/>
              <w:textAlignment w:val="auto"/>
              <w:rPr>
                <w:rFonts w:ascii="Times New Roman" w:eastAsia="Times New Roman" w:hAnsi="Times New Roman"/>
                <w:b/>
                <w:lang w:eastAsia="en-GB"/>
              </w:rPr>
            </w:pPr>
          </w:p>
        </w:tc>
      </w:tr>
      <w:tr w:rsidR="00A61591" w:rsidRPr="009A276B" w14:paraId="5F210CE5" w14:textId="77777777" w:rsidTr="00A61591">
        <w:trPr>
          <w:trHeight w:val="520"/>
        </w:trPr>
        <w:tc>
          <w:tcPr>
            <w:tcW w:w="1161" w:type="dxa"/>
            <w:noWrap/>
          </w:tcPr>
          <w:p w14:paraId="5CE8A322" w14:textId="3C71E263" w:rsidR="00A61591" w:rsidRPr="00E21C40" w:rsidRDefault="00A61591" w:rsidP="00E21C40">
            <w:pPr>
              <w:pStyle w:val="Tabelle"/>
              <w:rPr>
                <w:rFonts w:cs="Arial"/>
              </w:rPr>
            </w:pPr>
            <w:r w:rsidRPr="00E21C40">
              <w:rPr>
                <w:rFonts w:cs="Arial"/>
              </w:rPr>
              <w:t>6.3.2.1</w:t>
            </w:r>
          </w:p>
        </w:tc>
        <w:tc>
          <w:tcPr>
            <w:tcW w:w="3467" w:type="dxa"/>
          </w:tcPr>
          <w:p w14:paraId="63C73926" w14:textId="502DBCFE" w:rsidR="00A61591" w:rsidRPr="00E21C40" w:rsidRDefault="00A61591" w:rsidP="00E21C40">
            <w:pPr>
              <w:pStyle w:val="Tabelle"/>
              <w:rPr>
                <w:rFonts w:cs="Arial"/>
              </w:rPr>
            </w:pPr>
            <w:r w:rsidRPr="00E21C40">
              <w:rPr>
                <w:rFonts w:cs="Arial"/>
              </w:rPr>
              <w:t xml:space="preserve">General </w:t>
            </w:r>
          </w:p>
        </w:tc>
        <w:tc>
          <w:tcPr>
            <w:tcW w:w="3773" w:type="dxa"/>
            <w:noWrap/>
          </w:tcPr>
          <w:p w14:paraId="6CE852EC" w14:textId="77777777" w:rsidR="00A61591" w:rsidRPr="00E21C40" w:rsidRDefault="00A61591" w:rsidP="00E21C40">
            <w:pPr>
              <w:pStyle w:val="Tabelle"/>
              <w:rPr>
                <w:rFonts w:cs="Arial"/>
              </w:rPr>
            </w:pPr>
          </w:p>
        </w:tc>
        <w:tc>
          <w:tcPr>
            <w:tcW w:w="1120" w:type="dxa"/>
            <w:noWrap/>
          </w:tcPr>
          <w:p w14:paraId="27C22C0F"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0B2F4ACA" w14:textId="77777777" w:rsidTr="00101A52">
        <w:trPr>
          <w:trHeight w:val="2362"/>
        </w:trPr>
        <w:tc>
          <w:tcPr>
            <w:tcW w:w="1161" w:type="dxa"/>
            <w:noWrap/>
            <w:hideMark/>
          </w:tcPr>
          <w:p w14:paraId="4FCCE260" w14:textId="0562DAD5" w:rsidR="009A276B" w:rsidRPr="00E21C40" w:rsidRDefault="009A276B" w:rsidP="00E21C40">
            <w:pPr>
              <w:pStyle w:val="Tabelle"/>
              <w:rPr>
                <w:rFonts w:cs="Arial"/>
              </w:rPr>
            </w:pPr>
          </w:p>
        </w:tc>
        <w:tc>
          <w:tcPr>
            <w:tcW w:w="3467" w:type="dxa"/>
            <w:hideMark/>
          </w:tcPr>
          <w:p w14:paraId="715DCFC0" w14:textId="77777777" w:rsidR="00101A52" w:rsidRDefault="009A276B" w:rsidP="00E21C40">
            <w:pPr>
              <w:pStyle w:val="Tabelle"/>
              <w:rPr>
                <w:rFonts w:cs="Arial"/>
              </w:rPr>
            </w:pPr>
            <w:r w:rsidRPr="00E21C40">
              <w:rPr>
                <w:rFonts w:cs="Arial"/>
              </w:rPr>
              <w:t>This subclause gives guidelines for the selection and the implementation of guards and protective devices the primary purpose of which is to protect persons against hazards generated by moving parts, according to the nature of those parts (see Figure 4</w:t>
            </w:r>
            <w:proofErr w:type="gramStart"/>
            <w:r w:rsidRPr="00E21C40">
              <w:rPr>
                <w:rFonts w:cs="Arial"/>
              </w:rPr>
              <w:t>)  and</w:t>
            </w:r>
            <w:proofErr w:type="gramEnd"/>
            <w:r w:rsidRPr="00E21C40">
              <w:rPr>
                <w:rFonts w:cs="Arial"/>
              </w:rPr>
              <w:t xml:space="preserve"> to the need for access to the danger zone(s) . </w:t>
            </w:r>
          </w:p>
          <w:p w14:paraId="627835FD" w14:textId="77777777" w:rsidR="00101A52" w:rsidRDefault="009A276B" w:rsidP="00E21C40">
            <w:pPr>
              <w:pStyle w:val="Tabelle"/>
              <w:rPr>
                <w:rFonts w:cs="Arial"/>
              </w:rPr>
            </w:pPr>
            <w:r w:rsidRPr="00E21C40">
              <w:rPr>
                <w:rFonts w:cs="Arial"/>
              </w:rPr>
              <w:t xml:space="preserve">The exact choice of a safeguard for a particular machine shall be made </w:t>
            </w:r>
            <w:proofErr w:type="gramStart"/>
            <w:r w:rsidRPr="00E21C40">
              <w:rPr>
                <w:rFonts w:cs="Arial"/>
              </w:rPr>
              <w:t>on the basis of</w:t>
            </w:r>
            <w:proofErr w:type="gramEnd"/>
            <w:r w:rsidRPr="00E21C40">
              <w:rPr>
                <w:rFonts w:cs="Arial"/>
              </w:rPr>
              <w:t xml:space="preserve"> the risk assessment for that machine. </w:t>
            </w:r>
          </w:p>
          <w:p w14:paraId="2308C927" w14:textId="77777777" w:rsidR="00101A52" w:rsidRDefault="009A276B" w:rsidP="00E21C40">
            <w:pPr>
              <w:pStyle w:val="Tabelle"/>
              <w:rPr>
                <w:rFonts w:cs="Arial"/>
              </w:rPr>
            </w:pPr>
            <w:r w:rsidRPr="00E21C40">
              <w:rPr>
                <w:rFonts w:cs="Arial"/>
              </w:rPr>
              <w:t xml:space="preserve">In selecting an appropriate safeguard for a particular type of machinery or hazard zone, it shall be borne in mind that a fixed guard is simple and shall be used where the access of an operator into a danger zone is not required during the normal operation (operation without </w:t>
            </w:r>
            <w:proofErr w:type="gramStart"/>
            <w:r w:rsidRPr="00E21C40">
              <w:rPr>
                <w:rFonts w:cs="Arial"/>
              </w:rPr>
              <w:t>malfunction)  of</w:t>
            </w:r>
            <w:proofErr w:type="gramEnd"/>
            <w:r w:rsidRPr="00E21C40">
              <w:rPr>
                <w:rFonts w:cs="Arial"/>
              </w:rPr>
              <w:t xml:space="preserve"> the machinery. </w:t>
            </w:r>
          </w:p>
          <w:p w14:paraId="29CE5916" w14:textId="77777777" w:rsidR="00101A52" w:rsidRDefault="009A276B" w:rsidP="00E21C40">
            <w:pPr>
              <w:pStyle w:val="Tabelle"/>
              <w:rPr>
                <w:rFonts w:cs="Arial"/>
              </w:rPr>
            </w:pPr>
            <w:r w:rsidRPr="00E21C40">
              <w:rPr>
                <w:rFonts w:cs="Arial"/>
              </w:rPr>
              <w:t>As the need for frequency of access increases, this inevitably leads to the fixed guard not being replaced. This requires the use of an alternative protective measure (movable interlocking guard, sensitive protective equipment</w:t>
            </w:r>
            <w:proofErr w:type="gramStart"/>
            <w:r w:rsidRPr="00E21C40">
              <w:rPr>
                <w:rFonts w:cs="Arial"/>
              </w:rPr>
              <w:t>) .</w:t>
            </w:r>
            <w:proofErr w:type="gramEnd"/>
            <w:r w:rsidRPr="00E21C40">
              <w:rPr>
                <w:rFonts w:cs="Arial"/>
              </w:rPr>
              <w:t xml:space="preserve"> </w:t>
            </w:r>
          </w:p>
          <w:p w14:paraId="2AD1A09D" w14:textId="77777777" w:rsidR="00101A52" w:rsidRDefault="009A276B" w:rsidP="00E21C40">
            <w:pPr>
              <w:pStyle w:val="Tabelle"/>
              <w:rPr>
                <w:rFonts w:cs="Arial"/>
              </w:rPr>
            </w:pPr>
            <w:r w:rsidRPr="00E21C40">
              <w:rPr>
                <w:rFonts w:cs="Arial"/>
              </w:rPr>
              <w:t>A combination of safeguards can sometimes be required. For example, where, in conjunction with a fixed guard, a mechanical loading (</w:t>
            </w:r>
            <w:proofErr w:type="gramStart"/>
            <w:r w:rsidRPr="00E21C40">
              <w:rPr>
                <w:rFonts w:cs="Arial"/>
              </w:rPr>
              <w:t>feeding)  device</w:t>
            </w:r>
            <w:proofErr w:type="gramEnd"/>
            <w:r w:rsidRPr="00E21C40">
              <w:rPr>
                <w:rFonts w:cs="Arial"/>
              </w:rPr>
              <w:t xml:space="preserve"> is used to feed a workpiece into a machine, thereby removing the need for access to the primary hazard zone, a trip device can be required to protect against </w:t>
            </w:r>
            <w:r w:rsidRPr="00E21C40">
              <w:rPr>
                <w:rFonts w:cs="Arial"/>
              </w:rPr>
              <w:lastRenderedPageBreak/>
              <w:t xml:space="preserve">the secondary drawing-in or shearing hazard between the mechanical loading (feeding)  device, when reachable, and the fixed guard. </w:t>
            </w:r>
          </w:p>
          <w:p w14:paraId="02156208" w14:textId="4D7C0B7D" w:rsidR="009A276B" w:rsidRPr="00E21C40" w:rsidRDefault="009A276B" w:rsidP="00E21C40">
            <w:pPr>
              <w:pStyle w:val="Tabelle"/>
              <w:rPr>
                <w:rFonts w:cs="Arial"/>
              </w:rPr>
            </w:pPr>
            <w:r w:rsidRPr="00E21C40">
              <w:rPr>
                <w:rFonts w:cs="Arial"/>
              </w:rPr>
              <w:t>Consideration shall be given to the enclosure of control positions or intervention zones to provide combined protection against several hazards including</w:t>
            </w:r>
          </w:p>
        </w:tc>
        <w:tc>
          <w:tcPr>
            <w:tcW w:w="3773" w:type="dxa"/>
            <w:noWrap/>
            <w:hideMark/>
          </w:tcPr>
          <w:p w14:paraId="095E88A1" w14:textId="77777777" w:rsidR="009A276B" w:rsidRPr="00E21C40" w:rsidRDefault="009A276B" w:rsidP="00E21C40">
            <w:pPr>
              <w:pStyle w:val="Tabelle"/>
              <w:rPr>
                <w:rFonts w:cs="Arial"/>
              </w:rPr>
            </w:pPr>
          </w:p>
        </w:tc>
        <w:tc>
          <w:tcPr>
            <w:tcW w:w="1120" w:type="dxa"/>
            <w:noWrap/>
            <w:hideMark/>
          </w:tcPr>
          <w:p w14:paraId="0AAC330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36AF213" w14:textId="77777777" w:rsidTr="00194509">
        <w:trPr>
          <w:trHeight w:val="525"/>
        </w:trPr>
        <w:tc>
          <w:tcPr>
            <w:tcW w:w="1161" w:type="dxa"/>
            <w:noWrap/>
            <w:hideMark/>
          </w:tcPr>
          <w:p w14:paraId="3054E022" w14:textId="77777777" w:rsidR="009A276B" w:rsidRPr="00E21C40" w:rsidRDefault="009A276B" w:rsidP="00E21C40">
            <w:pPr>
              <w:pStyle w:val="Tabelle"/>
              <w:rPr>
                <w:rFonts w:cs="Arial"/>
              </w:rPr>
            </w:pPr>
            <w:r w:rsidRPr="00E21C40">
              <w:rPr>
                <w:rFonts w:cs="Arial"/>
              </w:rPr>
              <w:t>a)</w:t>
            </w:r>
          </w:p>
        </w:tc>
        <w:tc>
          <w:tcPr>
            <w:tcW w:w="3467" w:type="dxa"/>
            <w:hideMark/>
          </w:tcPr>
          <w:p w14:paraId="4327467E" w14:textId="77777777" w:rsidR="009A276B" w:rsidRPr="00E21C40" w:rsidRDefault="009A276B" w:rsidP="00E21C40">
            <w:pPr>
              <w:pStyle w:val="Tabelle"/>
              <w:rPr>
                <w:rFonts w:cs="Arial"/>
              </w:rPr>
            </w:pPr>
            <w:r w:rsidRPr="00E21C40">
              <w:rPr>
                <w:rFonts w:cs="Arial"/>
              </w:rPr>
              <w:t xml:space="preserve"> hazards from falling or ejected objects, using, for example, protection in the form of a falling object protection structure (FOPS</w:t>
            </w:r>
            <w:proofErr w:type="gramStart"/>
            <w:r w:rsidRPr="00E21C40">
              <w:rPr>
                <w:rFonts w:cs="Arial"/>
              </w:rPr>
              <w:t>) ,</w:t>
            </w:r>
            <w:proofErr w:type="gramEnd"/>
          </w:p>
        </w:tc>
        <w:tc>
          <w:tcPr>
            <w:tcW w:w="3773" w:type="dxa"/>
            <w:noWrap/>
            <w:hideMark/>
          </w:tcPr>
          <w:p w14:paraId="54C82BAC" w14:textId="77777777" w:rsidR="009A276B" w:rsidRPr="00E21C40" w:rsidRDefault="009A276B" w:rsidP="00E21C40">
            <w:pPr>
              <w:pStyle w:val="Tabelle"/>
              <w:rPr>
                <w:rFonts w:cs="Arial"/>
              </w:rPr>
            </w:pPr>
          </w:p>
        </w:tc>
        <w:tc>
          <w:tcPr>
            <w:tcW w:w="1120" w:type="dxa"/>
            <w:noWrap/>
            <w:hideMark/>
          </w:tcPr>
          <w:p w14:paraId="1E404A3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46C7DC0" w14:textId="77777777" w:rsidTr="00194509">
        <w:trPr>
          <w:trHeight w:val="525"/>
        </w:trPr>
        <w:tc>
          <w:tcPr>
            <w:tcW w:w="1161" w:type="dxa"/>
            <w:noWrap/>
            <w:hideMark/>
          </w:tcPr>
          <w:p w14:paraId="58D58630" w14:textId="77777777" w:rsidR="009A276B" w:rsidRPr="00E21C40" w:rsidRDefault="009A276B" w:rsidP="00E21C40">
            <w:pPr>
              <w:pStyle w:val="Tabelle"/>
              <w:rPr>
                <w:rFonts w:cs="Arial"/>
              </w:rPr>
            </w:pPr>
            <w:r w:rsidRPr="00E21C40">
              <w:rPr>
                <w:rFonts w:cs="Arial"/>
              </w:rPr>
              <w:t>b)</w:t>
            </w:r>
          </w:p>
        </w:tc>
        <w:tc>
          <w:tcPr>
            <w:tcW w:w="3467" w:type="dxa"/>
            <w:hideMark/>
          </w:tcPr>
          <w:p w14:paraId="1289BDA0" w14:textId="77777777" w:rsidR="009A276B" w:rsidRPr="00E21C40" w:rsidRDefault="009A276B" w:rsidP="00E21C40">
            <w:pPr>
              <w:pStyle w:val="Tabelle"/>
              <w:rPr>
                <w:rFonts w:cs="Arial"/>
              </w:rPr>
            </w:pPr>
            <w:r w:rsidRPr="00E21C40">
              <w:rPr>
                <w:rFonts w:cs="Arial"/>
              </w:rPr>
              <w:t xml:space="preserve"> emission hazards (protection against noise, vibration, radiation, substances hazardous to health, etc.</w:t>
            </w:r>
            <w:proofErr w:type="gramStart"/>
            <w:r w:rsidRPr="00E21C40">
              <w:rPr>
                <w:rFonts w:cs="Arial"/>
              </w:rPr>
              <w:t>) ,</w:t>
            </w:r>
            <w:proofErr w:type="gramEnd"/>
          </w:p>
        </w:tc>
        <w:tc>
          <w:tcPr>
            <w:tcW w:w="3773" w:type="dxa"/>
            <w:noWrap/>
            <w:hideMark/>
          </w:tcPr>
          <w:p w14:paraId="493C62F7" w14:textId="77777777" w:rsidR="009A276B" w:rsidRPr="00E21C40" w:rsidRDefault="009A276B" w:rsidP="00E21C40">
            <w:pPr>
              <w:pStyle w:val="Tabelle"/>
              <w:rPr>
                <w:rFonts w:cs="Arial"/>
              </w:rPr>
            </w:pPr>
          </w:p>
        </w:tc>
        <w:tc>
          <w:tcPr>
            <w:tcW w:w="1120" w:type="dxa"/>
            <w:noWrap/>
            <w:hideMark/>
          </w:tcPr>
          <w:p w14:paraId="2CAD6E4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2B7425A" w14:textId="77777777" w:rsidTr="00194509">
        <w:trPr>
          <w:trHeight w:val="525"/>
        </w:trPr>
        <w:tc>
          <w:tcPr>
            <w:tcW w:w="1161" w:type="dxa"/>
            <w:noWrap/>
            <w:hideMark/>
          </w:tcPr>
          <w:p w14:paraId="2120EE11" w14:textId="77777777" w:rsidR="009A276B" w:rsidRPr="00E21C40" w:rsidRDefault="009A276B" w:rsidP="00E21C40">
            <w:pPr>
              <w:pStyle w:val="Tabelle"/>
              <w:rPr>
                <w:rFonts w:cs="Arial"/>
              </w:rPr>
            </w:pPr>
            <w:r w:rsidRPr="00E21C40">
              <w:rPr>
                <w:rFonts w:cs="Arial"/>
              </w:rPr>
              <w:t>c)</w:t>
            </w:r>
          </w:p>
        </w:tc>
        <w:tc>
          <w:tcPr>
            <w:tcW w:w="3467" w:type="dxa"/>
            <w:hideMark/>
          </w:tcPr>
          <w:p w14:paraId="0759C850" w14:textId="77777777" w:rsidR="009A276B" w:rsidRPr="00E21C40" w:rsidRDefault="009A276B" w:rsidP="00E21C40">
            <w:pPr>
              <w:pStyle w:val="Tabelle"/>
              <w:rPr>
                <w:rFonts w:cs="Arial"/>
              </w:rPr>
            </w:pPr>
            <w:r w:rsidRPr="00E21C40">
              <w:rPr>
                <w:rFonts w:cs="Arial"/>
              </w:rPr>
              <w:t xml:space="preserve"> hazards due to the environment (protection against heat, cold, foul weather, etc.</w:t>
            </w:r>
            <w:proofErr w:type="gramStart"/>
            <w:r w:rsidRPr="00E21C40">
              <w:rPr>
                <w:rFonts w:cs="Arial"/>
              </w:rPr>
              <w:t>) ,</w:t>
            </w:r>
            <w:proofErr w:type="gramEnd"/>
          </w:p>
        </w:tc>
        <w:tc>
          <w:tcPr>
            <w:tcW w:w="3773" w:type="dxa"/>
            <w:noWrap/>
            <w:hideMark/>
          </w:tcPr>
          <w:p w14:paraId="1A665924" w14:textId="77777777" w:rsidR="009A276B" w:rsidRPr="00E21C40" w:rsidRDefault="009A276B" w:rsidP="00E21C40">
            <w:pPr>
              <w:pStyle w:val="Tabelle"/>
              <w:rPr>
                <w:rFonts w:cs="Arial"/>
              </w:rPr>
            </w:pPr>
          </w:p>
        </w:tc>
        <w:tc>
          <w:tcPr>
            <w:tcW w:w="1120" w:type="dxa"/>
            <w:noWrap/>
            <w:hideMark/>
          </w:tcPr>
          <w:p w14:paraId="637676C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1256E2F" w14:textId="77777777" w:rsidTr="00510C56">
        <w:trPr>
          <w:trHeight w:val="1458"/>
        </w:trPr>
        <w:tc>
          <w:tcPr>
            <w:tcW w:w="1161" w:type="dxa"/>
            <w:noWrap/>
            <w:hideMark/>
          </w:tcPr>
          <w:p w14:paraId="5B7947EB" w14:textId="77777777" w:rsidR="009A276B" w:rsidRPr="00E21C40" w:rsidRDefault="009A276B" w:rsidP="00E21C40">
            <w:pPr>
              <w:pStyle w:val="Tabelle"/>
              <w:rPr>
                <w:rFonts w:cs="Arial"/>
              </w:rPr>
            </w:pPr>
            <w:r w:rsidRPr="00E21C40">
              <w:rPr>
                <w:rFonts w:cs="Arial"/>
              </w:rPr>
              <w:t>d)</w:t>
            </w:r>
          </w:p>
        </w:tc>
        <w:tc>
          <w:tcPr>
            <w:tcW w:w="3467" w:type="dxa"/>
            <w:hideMark/>
          </w:tcPr>
          <w:p w14:paraId="010963AC" w14:textId="0BD31DC2" w:rsidR="00510C56" w:rsidRPr="00E21C40" w:rsidRDefault="009A276B" w:rsidP="00510C56">
            <w:pPr>
              <w:pStyle w:val="Tabelle"/>
              <w:rPr>
                <w:rFonts w:cs="Arial"/>
              </w:rPr>
            </w:pPr>
            <w:r w:rsidRPr="00E21C40">
              <w:rPr>
                <w:rFonts w:cs="Arial"/>
              </w:rPr>
              <w:t xml:space="preserve"> hazards due to tipping over or rolling over of machinery, using, for example, protection in the form of roll-over or tip-over protection structures (ROPS and TOPS</w:t>
            </w:r>
            <w:proofErr w:type="gramStart"/>
            <w:r w:rsidRPr="00E21C40">
              <w:rPr>
                <w:rFonts w:cs="Arial"/>
              </w:rPr>
              <w:t>) .</w:t>
            </w:r>
            <w:proofErr w:type="gramEnd"/>
            <w:r w:rsidRPr="00E21C40">
              <w:rPr>
                <w:rFonts w:cs="Arial"/>
              </w:rPr>
              <w:t xml:space="preserve"> </w:t>
            </w:r>
          </w:p>
          <w:p w14:paraId="56C8D850" w14:textId="3473F749" w:rsidR="009A276B" w:rsidRPr="00E21C40" w:rsidRDefault="009A276B" w:rsidP="00E21C40">
            <w:pPr>
              <w:pStyle w:val="Tabelle"/>
              <w:rPr>
                <w:rFonts w:cs="Arial"/>
              </w:rPr>
            </w:pPr>
          </w:p>
        </w:tc>
        <w:tc>
          <w:tcPr>
            <w:tcW w:w="3773" w:type="dxa"/>
            <w:noWrap/>
            <w:hideMark/>
          </w:tcPr>
          <w:p w14:paraId="721F5C03" w14:textId="77777777" w:rsidR="009A276B" w:rsidRPr="00E21C40" w:rsidRDefault="009A276B" w:rsidP="00E21C40">
            <w:pPr>
              <w:pStyle w:val="Tabelle"/>
              <w:rPr>
                <w:rFonts w:cs="Arial"/>
              </w:rPr>
            </w:pPr>
          </w:p>
        </w:tc>
        <w:tc>
          <w:tcPr>
            <w:tcW w:w="1120" w:type="dxa"/>
            <w:noWrap/>
            <w:hideMark/>
          </w:tcPr>
          <w:p w14:paraId="3819CEF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510C56" w:rsidRPr="009A276B" w14:paraId="78660B93" w14:textId="77777777" w:rsidTr="00510C56">
        <w:trPr>
          <w:trHeight w:val="1458"/>
        </w:trPr>
        <w:tc>
          <w:tcPr>
            <w:tcW w:w="1161" w:type="dxa"/>
            <w:noWrap/>
          </w:tcPr>
          <w:p w14:paraId="475C326B" w14:textId="77777777" w:rsidR="00510C56" w:rsidRPr="00E21C40" w:rsidRDefault="00510C56" w:rsidP="00E21C40">
            <w:pPr>
              <w:pStyle w:val="Tabelle"/>
              <w:rPr>
                <w:rFonts w:cs="Arial"/>
              </w:rPr>
            </w:pPr>
          </w:p>
        </w:tc>
        <w:tc>
          <w:tcPr>
            <w:tcW w:w="3467" w:type="dxa"/>
          </w:tcPr>
          <w:p w14:paraId="7DD70E2B" w14:textId="77777777" w:rsidR="00510C56" w:rsidRDefault="00510C56" w:rsidP="00510C56">
            <w:pPr>
              <w:pStyle w:val="Tabelle"/>
              <w:rPr>
                <w:rFonts w:cs="Arial"/>
              </w:rPr>
            </w:pPr>
            <w:r w:rsidRPr="00E21C40">
              <w:rPr>
                <w:rFonts w:cs="Arial"/>
              </w:rPr>
              <w:t xml:space="preserve">The design of enclosed </w:t>
            </w:r>
            <w:proofErr w:type="gramStart"/>
            <w:r w:rsidRPr="00E21C40">
              <w:rPr>
                <w:rFonts w:cs="Arial"/>
              </w:rPr>
              <w:t>work stations</w:t>
            </w:r>
            <w:proofErr w:type="gramEnd"/>
            <w:r w:rsidRPr="00E21C40">
              <w:rPr>
                <w:rFonts w:cs="Arial"/>
              </w:rPr>
              <w:t xml:space="preserve">, such as cabs and cabins, shall take into account ergonomic principles concerning visibility, lighting, atmospheric conditions, access, posture. </w:t>
            </w:r>
          </w:p>
          <w:p w14:paraId="370712C8" w14:textId="3E478CEB" w:rsidR="00510C56" w:rsidRPr="00E21C40" w:rsidRDefault="00510C56" w:rsidP="00510C56">
            <w:pPr>
              <w:pStyle w:val="Tabelle"/>
              <w:rPr>
                <w:rFonts w:cs="Arial"/>
              </w:rPr>
            </w:pPr>
            <w:r w:rsidRPr="00E21C40">
              <w:rPr>
                <w:rFonts w:cs="Arial"/>
              </w:rPr>
              <w:t>Figure 4 — Guidelines for choosing safeguards against hazards generated by moving parts</w:t>
            </w:r>
          </w:p>
        </w:tc>
        <w:tc>
          <w:tcPr>
            <w:tcW w:w="3773" w:type="dxa"/>
            <w:noWrap/>
          </w:tcPr>
          <w:p w14:paraId="25684951" w14:textId="77777777" w:rsidR="00510C56" w:rsidRPr="00E21C40" w:rsidRDefault="00510C56" w:rsidP="00E21C40">
            <w:pPr>
              <w:pStyle w:val="Tabelle"/>
              <w:rPr>
                <w:rFonts w:cs="Arial"/>
              </w:rPr>
            </w:pPr>
          </w:p>
        </w:tc>
        <w:tc>
          <w:tcPr>
            <w:tcW w:w="1120" w:type="dxa"/>
            <w:noWrap/>
          </w:tcPr>
          <w:p w14:paraId="2CD166EB" w14:textId="77777777" w:rsidR="00510C56" w:rsidRPr="009A276B" w:rsidRDefault="00510C56" w:rsidP="009A276B">
            <w:pPr>
              <w:overflowPunct/>
              <w:autoSpaceDE/>
              <w:autoSpaceDN/>
              <w:adjustRightInd/>
              <w:textAlignment w:val="auto"/>
              <w:rPr>
                <w:rFonts w:ascii="Times New Roman" w:eastAsia="Times New Roman" w:hAnsi="Times New Roman"/>
                <w:lang w:eastAsia="en-GB"/>
              </w:rPr>
            </w:pPr>
          </w:p>
        </w:tc>
      </w:tr>
      <w:tr w:rsidR="009A276B" w:rsidRPr="009A276B" w14:paraId="6A7867CD" w14:textId="77777777" w:rsidTr="00A61591">
        <w:trPr>
          <w:trHeight w:val="812"/>
        </w:trPr>
        <w:tc>
          <w:tcPr>
            <w:tcW w:w="1161" w:type="dxa"/>
            <w:noWrap/>
            <w:hideMark/>
          </w:tcPr>
          <w:p w14:paraId="2400F178" w14:textId="77777777" w:rsidR="009A276B" w:rsidRPr="00E21C40" w:rsidRDefault="009A276B" w:rsidP="00E21C40">
            <w:pPr>
              <w:pStyle w:val="Tabelle"/>
              <w:rPr>
                <w:rFonts w:cs="Arial"/>
              </w:rPr>
            </w:pPr>
            <w:r w:rsidRPr="00E21C40">
              <w:rPr>
                <w:rFonts w:cs="Arial"/>
              </w:rPr>
              <w:t>6.3.2.2</w:t>
            </w:r>
          </w:p>
        </w:tc>
        <w:tc>
          <w:tcPr>
            <w:tcW w:w="3467" w:type="dxa"/>
            <w:hideMark/>
          </w:tcPr>
          <w:p w14:paraId="533C4DC0" w14:textId="072A25BC" w:rsidR="009A276B" w:rsidRPr="00E21C40" w:rsidRDefault="009A276B" w:rsidP="00E21C40">
            <w:pPr>
              <w:pStyle w:val="Tabelle"/>
              <w:rPr>
                <w:rFonts w:cs="Arial"/>
              </w:rPr>
            </w:pPr>
            <w:r w:rsidRPr="00E21C40">
              <w:rPr>
                <w:rFonts w:cs="Arial"/>
              </w:rPr>
              <w:t xml:space="preserve">Where access to the hazard zone is not required during normal operation </w:t>
            </w:r>
          </w:p>
        </w:tc>
        <w:tc>
          <w:tcPr>
            <w:tcW w:w="3773" w:type="dxa"/>
            <w:noWrap/>
            <w:hideMark/>
          </w:tcPr>
          <w:p w14:paraId="4B7FB1B1" w14:textId="77777777" w:rsidR="009A276B" w:rsidRPr="00E21C40" w:rsidRDefault="009A276B" w:rsidP="00E21C40">
            <w:pPr>
              <w:pStyle w:val="Tabelle"/>
              <w:rPr>
                <w:rFonts w:cs="Arial"/>
              </w:rPr>
            </w:pPr>
          </w:p>
        </w:tc>
        <w:tc>
          <w:tcPr>
            <w:tcW w:w="1120" w:type="dxa"/>
            <w:noWrap/>
            <w:hideMark/>
          </w:tcPr>
          <w:p w14:paraId="7CD09F3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1591" w:rsidRPr="009A276B" w14:paraId="34CF1A64" w14:textId="77777777" w:rsidTr="00A61591">
        <w:trPr>
          <w:trHeight w:val="812"/>
        </w:trPr>
        <w:tc>
          <w:tcPr>
            <w:tcW w:w="1161" w:type="dxa"/>
            <w:noWrap/>
          </w:tcPr>
          <w:p w14:paraId="052A71FB" w14:textId="77777777" w:rsidR="00A61591" w:rsidRPr="00E21C40" w:rsidRDefault="00A61591" w:rsidP="00E21C40">
            <w:pPr>
              <w:pStyle w:val="Tabelle"/>
              <w:rPr>
                <w:rFonts w:cs="Arial"/>
              </w:rPr>
            </w:pPr>
          </w:p>
        </w:tc>
        <w:tc>
          <w:tcPr>
            <w:tcW w:w="3467" w:type="dxa"/>
          </w:tcPr>
          <w:p w14:paraId="48637051" w14:textId="08343FA1" w:rsidR="00A61591" w:rsidRPr="00E21C40" w:rsidRDefault="00A61591" w:rsidP="00E21C40">
            <w:pPr>
              <w:pStyle w:val="Tabelle"/>
              <w:rPr>
                <w:rFonts w:cs="Arial"/>
              </w:rPr>
            </w:pPr>
            <w:r w:rsidRPr="00E21C40">
              <w:rPr>
                <w:rFonts w:cs="Arial"/>
              </w:rPr>
              <w:t>Where access to the hazard zone is not required during normal operation of the machinery, safeguards should be selected from the following:</w:t>
            </w:r>
          </w:p>
        </w:tc>
        <w:tc>
          <w:tcPr>
            <w:tcW w:w="3773" w:type="dxa"/>
            <w:noWrap/>
          </w:tcPr>
          <w:p w14:paraId="29D8ADDE" w14:textId="77777777" w:rsidR="00A61591" w:rsidRPr="00E21C40" w:rsidRDefault="00A61591" w:rsidP="00E21C40">
            <w:pPr>
              <w:pStyle w:val="Tabelle"/>
              <w:rPr>
                <w:rFonts w:cs="Arial"/>
              </w:rPr>
            </w:pPr>
          </w:p>
        </w:tc>
        <w:tc>
          <w:tcPr>
            <w:tcW w:w="1120" w:type="dxa"/>
            <w:noWrap/>
          </w:tcPr>
          <w:p w14:paraId="7892DA56" w14:textId="77777777" w:rsidR="00A61591" w:rsidRPr="009A276B" w:rsidRDefault="00A61591" w:rsidP="009A276B">
            <w:pPr>
              <w:overflowPunct/>
              <w:autoSpaceDE/>
              <w:autoSpaceDN/>
              <w:adjustRightInd/>
              <w:textAlignment w:val="auto"/>
              <w:rPr>
                <w:rFonts w:ascii="Times New Roman" w:eastAsia="Times New Roman" w:hAnsi="Times New Roman"/>
                <w:lang w:eastAsia="en-GB"/>
              </w:rPr>
            </w:pPr>
          </w:p>
        </w:tc>
      </w:tr>
      <w:tr w:rsidR="009A276B" w:rsidRPr="009A276B" w14:paraId="1F819409" w14:textId="77777777" w:rsidTr="00194509">
        <w:trPr>
          <w:trHeight w:val="300"/>
        </w:trPr>
        <w:tc>
          <w:tcPr>
            <w:tcW w:w="1161" w:type="dxa"/>
            <w:noWrap/>
            <w:hideMark/>
          </w:tcPr>
          <w:p w14:paraId="2833227A" w14:textId="77777777" w:rsidR="009A276B" w:rsidRPr="00E21C40" w:rsidRDefault="009A276B" w:rsidP="00E21C40">
            <w:pPr>
              <w:pStyle w:val="Tabelle"/>
              <w:rPr>
                <w:rFonts w:cs="Arial"/>
              </w:rPr>
            </w:pPr>
            <w:r w:rsidRPr="00E21C40">
              <w:rPr>
                <w:rFonts w:cs="Arial"/>
              </w:rPr>
              <w:t>a)</w:t>
            </w:r>
          </w:p>
        </w:tc>
        <w:tc>
          <w:tcPr>
            <w:tcW w:w="3467" w:type="dxa"/>
            <w:hideMark/>
          </w:tcPr>
          <w:p w14:paraId="4CBE7797" w14:textId="77777777" w:rsidR="009A276B" w:rsidRPr="00E21C40" w:rsidRDefault="009A276B" w:rsidP="00E21C40">
            <w:pPr>
              <w:pStyle w:val="Tabelle"/>
              <w:rPr>
                <w:rFonts w:cs="Arial"/>
              </w:rPr>
            </w:pPr>
            <w:r w:rsidRPr="00E21C40">
              <w:rPr>
                <w:rFonts w:cs="Arial"/>
              </w:rPr>
              <w:t xml:space="preserve"> fixed guards (see also ISO 14120</w:t>
            </w:r>
            <w:proofErr w:type="gramStart"/>
            <w:r w:rsidRPr="00E21C40">
              <w:rPr>
                <w:rFonts w:cs="Arial"/>
              </w:rPr>
              <w:t>) ;</w:t>
            </w:r>
            <w:proofErr w:type="gramEnd"/>
          </w:p>
        </w:tc>
        <w:tc>
          <w:tcPr>
            <w:tcW w:w="3773" w:type="dxa"/>
            <w:noWrap/>
            <w:hideMark/>
          </w:tcPr>
          <w:p w14:paraId="41FEAA75" w14:textId="77777777" w:rsidR="009A276B" w:rsidRPr="00E21C40" w:rsidRDefault="009A276B" w:rsidP="00E21C40">
            <w:pPr>
              <w:pStyle w:val="Tabelle"/>
              <w:rPr>
                <w:rFonts w:cs="Arial"/>
              </w:rPr>
            </w:pPr>
          </w:p>
        </w:tc>
        <w:tc>
          <w:tcPr>
            <w:tcW w:w="1120" w:type="dxa"/>
            <w:noWrap/>
            <w:hideMark/>
          </w:tcPr>
          <w:p w14:paraId="61DE12B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DB7B08B" w14:textId="77777777" w:rsidTr="00194509">
        <w:trPr>
          <w:trHeight w:val="525"/>
        </w:trPr>
        <w:tc>
          <w:tcPr>
            <w:tcW w:w="1161" w:type="dxa"/>
            <w:noWrap/>
            <w:hideMark/>
          </w:tcPr>
          <w:p w14:paraId="4918D9A9" w14:textId="77777777" w:rsidR="009A276B" w:rsidRPr="00E21C40" w:rsidRDefault="009A276B" w:rsidP="00E21C40">
            <w:pPr>
              <w:pStyle w:val="Tabelle"/>
              <w:rPr>
                <w:rFonts w:cs="Arial"/>
              </w:rPr>
            </w:pPr>
            <w:r w:rsidRPr="00E21C40">
              <w:rPr>
                <w:rFonts w:cs="Arial"/>
              </w:rPr>
              <w:t>b)</w:t>
            </w:r>
          </w:p>
        </w:tc>
        <w:tc>
          <w:tcPr>
            <w:tcW w:w="3467" w:type="dxa"/>
            <w:hideMark/>
          </w:tcPr>
          <w:p w14:paraId="596311AB" w14:textId="77777777" w:rsidR="009A276B" w:rsidRPr="00E21C40" w:rsidRDefault="009A276B" w:rsidP="00E21C40">
            <w:pPr>
              <w:pStyle w:val="Tabelle"/>
              <w:rPr>
                <w:rFonts w:cs="Arial"/>
              </w:rPr>
            </w:pPr>
            <w:r w:rsidRPr="00E21C40">
              <w:rPr>
                <w:rFonts w:cs="Arial"/>
              </w:rPr>
              <w:t xml:space="preserve"> interlocking guards with or without guard locking (see also 6.3.3.2.3, ISO 14119 and ISO 14120</w:t>
            </w:r>
            <w:proofErr w:type="gramStart"/>
            <w:r w:rsidRPr="00E21C40">
              <w:rPr>
                <w:rFonts w:cs="Arial"/>
              </w:rPr>
              <w:t>) ;</w:t>
            </w:r>
            <w:proofErr w:type="gramEnd"/>
          </w:p>
        </w:tc>
        <w:tc>
          <w:tcPr>
            <w:tcW w:w="3773" w:type="dxa"/>
            <w:noWrap/>
            <w:hideMark/>
          </w:tcPr>
          <w:p w14:paraId="48A9AED4" w14:textId="77777777" w:rsidR="009A276B" w:rsidRPr="00E21C40" w:rsidRDefault="009A276B" w:rsidP="00E21C40">
            <w:pPr>
              <w:pStyle w:val="Tabelle"/>
              <w:rPr>
                <w:rFonts w:cs="Arial"/>
              </w:rPr>
            </w:pPr>
          </w:p>
        </w:tc>
        <w:tc>
          <w:tcPr>
            <w:tcW w:w="1120" w:type="dxa"/>
            <w:noWrap/>
            <w:hideMark/>
          </w:tcPr>
          <w:p w14:paraId="30A4CF7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4CEB683" w14:textId="77777777" w:rsidTr="00194509">
        <w:trPr>
          <w:trHeight w:val="300"/>
        </w:trPr>
        <w:tc>
          <w:tcPr>
            <w:tcW w:w="1161" w:type="dxa"/>
            <w:noWrap/>
            <w:hideMark/>
          </w:tcPr>
          <w:p w14:paraId="4AFC93B2" w14:textId="77777777" w:rsidR="009A276B" w:rsidRPr="00E21C40" w:rsidRDefault="009A276B" w:rsidP="00E21C40">
            <w:pPr>
              <w:pStyle w:val="Tabelle"/>
              <w:rPr>
                <w:rFonts w:cs="Arial"/>
              </w:rPr>
            </w:pPr>
            <w:r w:rsidRPr="00E21C40">
              <w:rPr>
                <w:rFonts w:cs="Arial"/>
              </w:rPr>
              <w:lastRenderedPageBreak/>
              <w:t>c)</w:t>
            </w:r>
          </w:p>
        </w:tc>
        <w:tc>
          <w:tcPr>
            <w:tcW w:w="3467" w:type="dxa"/>
            <w:hideMark/>
          </w:tcPr>
          <w:p w14:paraId="56BAED47" w14:textId="77777777" w:rsidR="009A276B" w:rsidRPr="00E21C40" w:rsidRDefault="009A276B" w:rsidP="00E21C40">
            <w:pPr>
              <w:pStyle w:val="Tabelle"/>
              <w:rPr>
                <w:rFonts w:cs="Arial"/>
              </w:rPr>
            </w:pPr>
            <w:r w:rsidRPr="00E21C40">
              <w:rPr>
                <w:rFonts w:cs="Arial"/>
              </w:rPr>
              <w:t xml:space="preserve"> self-closing guards (see ISO 14120:2002, 3.3.2</w:t>
            </w:r>
            <w:proofErr w:type="gramStart"/>
            <w:r w:rsidRPr="00E21C40">
              <w:rPr>
                <w:rFonts w:cs="Arial"/>
              </w:rPr>
              <w:t>) ;</w:t>
            </w:r>
            <w:proofErr w:type="gramEnd"/>
          </w:p>
        </w:tc>
        <w:tc>
          <w:tcPr>
            <w:tcW w:w="3773" w:type="dxa"/>
            <w:noWrap/>
            <w:hideMark/>
          </w:tcPr>
          <w:p w14:paraId="5C2D9FEC" w14:textId="77777777" w:rsidR="009A276B" w:rsidRPr="00E21C40" w:rsidRDefault="009A276B" w:rsidP="00E21C40">
            <w:pPr>
              <w:pStyle w:val="Tabelle"/>
              <w:rPr>
                <w:rFonts w:cs="Arial"/>
              </w:rPr>
            </w:pPr>
          </w:p>
        </w:tc>
        <w:tc>
          <w:tcPr>
            <w:tcW w:w="1120" w:type="dxa"/>
            <w:noWrap/>
            <w:hideMark/>
          </w:tcPr>
          <w:p w14:paraId="5D5D067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9C1492A" w14:textId="77777777" w:rsidTr="00194509">
        <w:trPr>
          <w:trHeight w:val="780"/>
        </w:trPr>
        <w:tc>
          <w:tcPr>
            <w:tcW w:w="1161" w:type="dxa"/>
            <w:noWrap/>
            <w:hideMark/>
          </w:tcPr>
          <w:p w14:paraId="193C95E9" w14:textId="77777777" w:rsidR="009A276B" w:rsidRPr="00E21C40" w:rsidRDefault="009A276B" w:rsidP="00E21C40">
            <w:pPr>
              <w:pStyle w:val="Tabelle"/>
              <w:rPr>
                <w:rFonts w:cs="Arial"/>
              </w:rPr>
            </w:pPr>
            <w:r w:rsidRPr="00E21C40">
              <w:rPr>
                <w:rFonts w:cs="Arial"/>
              </w:rPr>
              <w:t>d)</w:t>
            </w:r>
          </w:p>
        </w:tc>
        <w:tc>
          <w:tcPr>
            <w:tcW w:w="3467" w:type="dxa"/>
            <w:hideMark/>
          </w:tcPr>
          <w:p w14:paraId="444FC8B6" w14:textId="77777777" w:rsidR="009A276B" w:rsidRPr="00E21C40" w:rsidRDefault="009A276B" w:rsidP="00E21C40">
            <w:pPr>
              <w:pStyle w:val="Tabelle"/>
              <w:rPr>
                <w:rFonts w:cs="Arial"/>
              </w:rPr>
            </w:pPr>
            <w:r w:rsidRPr="00E21C40">
              <w:rPr>
                <w:rFonts w:cs="Arial"/>
              </w:rPr>
              <w:t xml:space="preserve"> sensitive protective equipment, such as electrosensitive protective equipment (see IEC 61496</w:t>
            </w:r>
            <w:proofErr w:type="gramStart"/>
            <w:r w:rsidRPr="00E21C40">
              <w:rPr>
                <w:rFonts w:cs="Arial"/>
              </w:rPr>
              <w:t>)  or</w:t>
            </w:r>
            <w:proofErr w:type="gramEnd"/>
            <w:r w:rsidRPr="00E21C40">
              <w:rPr>
                <w:rFonts w:cs="Arial"/>
              </w:rPr>
              <w:t xml:space="preserve"> pressure-sensitive protective devices (see ISO 13856) .</w:t>
            </w:r>
          </w:p>
        </w:tc>
        <w:tc>
          <w:tcPr>
            <w:tcW w:w="3773" w:type="dxa"/>
            <w:noWrap/>
            <w:hideMark/>
          </w:tcPr>
          <w:p w14:paraId="43D3C961" w14:textId="77777777" w:rsidR="009A276B" w:rsidRPr="00E21C40" w:rsidRDefault="009A276B" w:rsidP="00E21C40">
            <w:pPr>
              <w:pStyle w:val="Tabelle"/>
              <w:rPr>
                <w:rFonts w:cs="Arial"/>
              </w:rPr>
            </w:pPr>
          </w:p>
        </w:tc>
        <w:tc>
          <w:tcPr>
            <w:tcW w:w="1120" w:type="dxa"/>
            <w:noWrap/>
            <w:hideMark/>
          </w:tcPr>
          <w:p w14:paraId="2EE1713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EAE050C" w14:textId="77777777" w:rsidTr="00194509">
        <w:trPr>
          <w:trHeight w:val="780"/>
        </w:trPr>
        <w:tc>
          <w:tcPr>
            <w:tcW w:w="1161" w:type="dxa"/>
            <w:noWrap/>
            <w:hideMark/>
          </w:tcPr>
          <w:p w14:paraId="27207F3D" w14:textId="77777777" w:rsidR="009A276B" w:rsidRPr="00E21C40" w:rsidRDefault="009A276B" w:rsidP="00E21C40">
            <w:pPr>
              <w:pStyle w:val="Tabelle"/>
              <w:rPr>
                <w:rFonts w:cs="Arial"/>
              </w:rPr>
            </w:pPr>
            <w:r w:rsidRPr="00E21C40">
              <w:rPr>
                <w:rFonts w:cs="Arial"/>
              </w:rPr>
              <w:t>6.3.2.3</w:t>
            </w:r>
          </w:p>
        </w:tc>
        <w:tc>
          <w:tcPr>
            <w:tcW w:w="3467" w:type="dxa"/>
            <w:hideMark/>
          </w:tcPr>
          <w:p w14:paraId="24BE1CBB" w14:textId="145003BE" w:rsidR="009A276B" w:rsidRPr="00E21C40" w:rsidRDefault="009A276B" w:rsidP="00E21C40">
            <w:pPr>
              <w:pStyle w:val="Tabelle"/>
              <w:rPr>
                <w:rFonts w:cs="Arial"/>
              </w:rPr>
            </w:pPr>
            <w:r w:rsidRPr="00E21C40">
              <w:rPr>
                <w:rFonts w:cs="Arial"/>
              </w:rPr>
              <w:t xml:space="preserve">Where access to the hazard zone is required during normal operation </w:t>
            </w:r>
          </w:p>
        </w:tc>
        <w:tc>
          <w:tcPr>
            <w:tcW w:w="3773" w:type="dxa"/>
            <w:noWrap/>
            <w:hideMark/>
          </w:tcPr>
          <w:p w14:paraId="2C60F60C" w14:textId="77777777" w:rsidR="009A276B" w:rsidRPr="00E21C40" w:rsidRDefault="009A276B" w:rsidP="00E21C40">
            <w:pPr>
              <w:pStyle w:val="Tabelle"/>
              <w:rPr>
                <w:rFonts w:cs="Arial"/>
              </w:rPr>
            </w:pPr>
          </w:p>
        </w:tc>
        <w:tc>
          <w:tcPr>
            <w:tcW w:w="1120" w:type="dxa"/>
            <w:noWrap/>
            <w:hideMark/>
          </w:tcPr>
          <w:p w14:paraId="1ECBE21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1FB0630D" w14:textId="77777777" w:rsidTr="00194509">
        <w:trPr>
          <w:trHeight w:val="780"/>
        </w:trPr>
        <w:tc>
          <w:tcPr>
            <w:tcW w:w="1161" w:type="dxa"/>
            <w:noWrap/>
          </w:tcPr>
          <w:p w14:paraId="55858DF4" w14:textId="77777777" w:rsidR="00A026BE" w:rsidRPr="00E21C40" w:rsidRDefault="00A026BE" w:rsidP="00E21C40">
            <w:pPr>
              <w:pStyle w:val="Tabelle"/>
              <w:rPr>
                <w:rFonts w:cs="Arial"/>
              </w:rPr>
            </w:pPr>
          </w:p>
        </w:tc>
        <w:tc>
          <w:tcPr>
            <w:tcW w:w="3467" w:type="dxa"/>
          </w:tcPr>
          <w:p w14:paraId="7FA3BA67" w14:textId="4CD4B207" w:rsidR="00A026BE" w:rsidRPr="00E21C40" w:rsidRDefault="00A026BE" w:rsidP="00E21C40">
            <w:pPr>
              <w:pStyle w:val="Tabelle"/>
              <w:rPr>
                <w:rFonts w:cs="Arial"/>
              </w:rPr>
            </w:pPr>
            <w:r w:rsidRPr="00E21C40">
              <w:rPr>
                <w:rFonts w:cs="Arial"/>
              </w:rPr>
              <w:t>Where access to the hazard zone is required during normal operation of the machinery, safeguards should be selected from the following:</w:t>
            </w:r>
          </w:p>
        </w:tc>
        <w:tc>
          <w:tcPr>
            <w:tcW w:w="3773" w:type="dxa"/>
            <w:noWrap/>
          </w:tcPr>
          <w:p w14:paraId="47330FC8" w14:textId="77777777" w:rsidR="00A026BE" w:rsidRPr="00E21C40" w:rsidRDefault="00A026BE" w:rsidP="00E21C40">
            <w:pPr>
              <w:pStyle w:val="Tabelle"/>
              <w:rPr>
                <w:rFonts w:cs="Arial"/>
              </w:rPr>
            </w:pPr>
          </w:p>
        </w:tc>
        <w:tc>
          <w:tcPr>
            <w:tcW w:w="1120" w:type="dxa"/>
            <w:noWrap/>
          </w:tcPr>
          <w:p w14:paraId="0CF149FF"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9A276B" w:rsidRPr="009A276B" w14:paraId="01C65B07" w14:textId="77777777" w:rsidTr="00194509">
        <w:trPr>
          <w:trHeight w:val="525"/>
        </w:trPr>
        <w:tc>
          <w:tcPr>
            <w:tcW w:w="1161" w:type="dxa"/>
            <w:noWrap/>
            <w:hideMark/>
          </w:tcPr>
          <w:p w14:paraId="45044BAA" w14:textId="77777777" w:rsidR="009A276B" w:rsidRPr="00E21C40" w:rsidRDefault="009A276B" w:rsidP="00E21C40">
            <w:pPr>
              <w:pStyle w:val="Tabelle"/>
              <w:rPr>
                <w:rFonts w:cs="Arial"/>
              </w:rPr>
            </w:pPr>
            <w:r w:rsidRPr="00E21C40">
              <w:rPr>
                <w:rFonts w:cs="Arial"/>
              </w:rPr>
              <w:t>a)</w:t>
            </w:r>
          </w:p>
        </w:tc>
        <w:tc>
          <w:tcPr>
            <w:tcW w:w="3467" w:type="dxa"/>
            <w:hideMark/>
          </w:tcPr>
          <w:p w14:paraId="50D79C56" w14:textId="77777777" w:rsidR="009A276B" w:rsidRPr="00E21C40" w:rsidRDefault="009A276B" w:rsidP="00E21C40">
            <w:pPr>
              <w:pStyle w:val="Tabelle"/>
              <w:rPr>
                <w:rFonts w:cs="Arial"/>
              </w:rPr>
            </w:pPr>
            <w:r w:rsidRPr="00E21C40">
              <w:rPr>
                <w:rFonts w:cs="Arial"/>
              </w:rPr>
              <w:t xml:space="preserve"> interlocking guards with or without guard locking (see also ISO 14119, ISO 14120 and 6.3.3.2.3 of this document</w:t>
            </w:r>
            <w:proofErr w:type="gramStart"/>
            <w:r w:rsidRPr="00E21C40">
              <w:rPr>
                <w:rFonts w:cs="Arial"/>
              </w:rPr>
              <w:t>) ;</w:t>
            </w:r>
            <w:proofErr w:type="gramEnd"/>
          </w:p>
        </w:tc>
        <w:tc>
          <w:tcPr>
            <w:tcW w:w="3773" w:type="dxa"/>
            <w:noWrap/>
            <w:hideMark/>
          </w:tcPr>
          <w:p w14:paraId="7A957870" w14:textId="77777777" w:rsidR="009A276B" w:rsidRPr="00E21C40" w:rsidRDefault="009A276B" w:rsidP="00E21C40">
            <w:pPr>
              <w:pStyle w:val="Tabelle"/>
              <w:rPr>
                <w:rFonts w:cs="Arial"/>
              </w:rPr>
            </w:pPr>
          </w:p>
        </w:tc>
        <w:tc>
          <w:tcPr>
            <w:tcW w:w="1120" w:type="dxa"/>
            <w:noWrap/>
            <w:hideMark/>
          </w:tcPr>
          <w:p w14:paraId="533A61C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D83FFB5" w14:textId="77777777" w:rsidTr="00194509">
        <w:trPr>
          <w:trHeight w:val="525"/>
        </w:trPr>
        <w:tc>
          <w:tcPr>
            <w:tcW w:w="1161" w:type="dxa"/>
            <w:noWrap/>
            <w:hideMark/>
          </w:tcPr>
          <w:p w14:paraId="319ECA73" w14:textId="77777777" w:rsidR="009A276B" w:rsidRPr="00E21C40" w:rsidRDefault="009A276B" w:rsidP="00E21C40">
            <w:pPr>
              <w:pStyle w:val="Tabelle"/>
              <w:rPr>
                <w:rFonts w:cs="Arial"/>
              </w:rPr>
            </w:pPr>
            <w:r w:rsidRPr="00E21C40">
              <w:rPr>
                <w:rFonts w:cs="Arial"/>
              </w:rPr>
              <w:t>b)</w:t>
            </w:r>
          </w:p>
        </w:tc>
        <w:tc>
          <w:tcPr>
            <w:tcW w:w="3467" w:type="dxa"/>
            <w:hideMark/>
          </w:tcPr>
          <w:p w14:paraId="33C96C61" w14:textId="77777777" w:rsidR="009A276B" w:rsidRPr="00E21C40" w:rsidRDefault="009A276B" w:rsidP="00E21C40">
            <w:pPr>
              <w:pStyle w:val="Tabelle"/>
              <w:rPr>
                <w:rFonts w:cs="Arial"/>
              </w:rPr>
            </w:pPr>
            <w:r w:rsidRPr="00E21C40">
              <w:rPr>
                <w:rFonts w:cs="Arial"/>
              </w:rPr>
              <w:t xml:space="preserve"> sensitive protective equipment, such as electrosensitive protective equipment (see IEC 61496</w:t>
            </w:r>
            <w:proofErr w:type="gramStart"/>
            <w:r w:rsidRPr="00E21C40">
              <w:rPr>
                <w:rFonts w:cs="Arial"/>
              </w:rPr>
              <w:t>) ;</w:t>
            </w:r>
            <w:proofErr w:type="gramEnd"/>
          </w:p>
        </w:tc>
        <w:tc>
          <w:tcPr>
            <w:tcW w:w="3773" w:type="dxa"/>
            <w:noWrap/>
            <w:hideMark/>
          </w:tcPr>
          <w:p w14:paraId="514FA479" w14:textId="77777777" w:rsidR="009A276B" w:rsidRPr="00E21C40" w:rsidRDefault="009A276B" w:rsidP="00E21C40">
            <w:pPr>
              <w:pStyle w:val="Tabelle"/>
              <w:rPr>
                <w:rFonts w:cs="Arial"/>
              </w:rPr>
            </w:pPr>
          </w:p>
        </w:tc>
        <w:tc>
          <w:tcPr>
            <w:tcW w:w="1120" w:type="dxa"/>
            <w:noWrap/>
            <w:hideMark/>
          </w:tcPr>
          <w:p w14:paraId="77658A9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898DFE0" w14:textId="77777777" w:rsidTr="00194509">
        <w:trPr>
          <w:trHeight w:val="300"/>
        </w:trPr>
        <w:tc>
          <w:tcPr>
            <w:tcW w:w="1161" w:type="dxa"/>
            <w:noWrap/>
            <w:hideMark/>
          </w:tcPr>
          <w:p w14:paraId="1BF585AB" w14:textId="77777777" w:rsidR="009A276B" w:rsidRPr="00E21C40" w:rsidRDefault="009A276B" w:rsidP="00E21C40">
            <w:pPr>
              <w:pStyle w:val="Tabelle"/>
              <w:rPr>
                <w:rFonts w:cs="Arial"/>
              </w:rPr>
            </w:pPr>
            <w:r w:rsidRPr="00E21C40">
              <w:rPr>
                <w:rFonts w:cs="Arial"/>
              </w:rPr>
              <w:t>c)</w:t>
            </w:r>
          </w:p>
        </w:tc>
        <w:tc>
          <w:tcPr>
            <w:tcW w:w="3467" w:type="dxa"/>
            <w:hideMark/>
          </w:tcPr>
          <w:p w14:paraId="3515AC77" w14:textId="77777777" w:rsidR="009A276B" w:rsidRPr="00E21C40" w:rsidRDefault="009A276B" w:rsidP="00E21C40">
            <w:pPr>
              <w:pStyle w:val="Tabelle"/>
              <w:rPr>
                <w:rFonts w:cs="Arial"/>
              </w:rPr>
            </w:pPr>
            <w:r w:rsidRPr="00E21C40">
              <w:rPr>
                <w:rFonts w:cs="Arial"/>
              </w:rPr>
              <w:t xml:space="preserve"> adjustable guards;</w:t>
            </w:r>
          </w:p>
        </w:tc>
        <w:tc>
          <w:tcPr>
            <w:tcW w:w="3773" w:type="dxa"/>
            <w:noWrap/>
            <w:hideMark/>
          </w:tcPr>
          <w:p w14:paraId="1B8625AD" w14:textId="77777777" w:rsidR="009A276B" w:rsidRPr="00E21C40" w:rsidRDefault="009A276B" w:rsidP="00E21C40">
            <w:pPr>
              <w:pStyle w:val="Tabelle"/>
              <w:rPr>
                <w:rFonts w:cs="Arial"/>
              </w:rPr>
            </w:pPr>
          </w:p>
        </w:tc>
        <w:tc>
          <w:tcPr>
            <w:tcW w:w="1120" w:type="dxa"/>
            <w:noWrap/>
            <w:hideMark/>
          </w:tcPr>
          <w:p w14:paraId="04602C8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1D3A16B" w14:textId="77777777" w:rsidTr="00194509">
        <w:trPr>
          <w:trHeight w:val="300"/>
        </w:trPr>
        <w:tc>
          <w:tcPr>
            <w:tcW w:w="1161" w:type="dxa"/>
            <w:noWrap/>
            <w:hideMark/>
          </w:tcPr>
          <w:p w14:paraId="1BD1945B" w14:textId="77777777" w:rsidR="009A276B" w:rsidRPr="00E21C40" w:rsidRDefault="009A276B" w:rsidP="00E21C40">
            <w:pPr>
              <w:pStyle w:val="Tabelle"/>
              <w:rPr>
                <w:rFonts w:cs="Arial"/>
              </w:rPr>
            </w:pPr>
            <w:r w:rsidRPr="00E21C40">
              <w:rPr>
                <w:rFonts w:cs="Arial"/>
              </w:rPr>
              <w:t>d)</w:t>
            </w:r>
          </w:p>
        </w:tc>
        <w:tc>
          <w:tcPr>
            <w:tcW w:w="3467" w:type="dxa"/>
            <w:hideMark/>
          </w:tcPr>
          <w:p w14:paraId="523523D3" w14:textId="77777777" w:rsidR="009A276B" w:rsidRPr="00E21C40" w:rsidRDefault="009A276B" w:rsidP="00E21C40">
            <w:pPr>
              <w:pStyle w:val="Tabelle"/>
              <w:rPr>
                <w:rFonts w:cs="Arial"/>
              </w:rPr>
            </w:pPr>
            <w:r w:rsidRPr="00E21C40">
              <w:rPr>
                <w:rFonts w:cs="Arial"/>
              </w:rPr>
              <w:t xml:space="preserve"> self-closing guards (see ISO 14120:2002, 3.3.2</w:t>
            </w:r>
            <w:proofErr w:type="gramStart"/>
            <w:r w:rsidRPr="00E21C40">
              <w:rPr>
                <w:rFonts w:cs="Arial"/>
              </w:rPr>
              <w:t>) ;</w:t>
            </w:r>
            <w:proofErr w:type="gramEnd"/>
          </w:p>
        </w:tc>
        <w:tc>
          <w:tcPr>
            <w:tcW w:w="3773" w:type="dxa"/>
            <w:noWrap/>
            <w:hideMark/>
          </w:tcPr>
          <w:p w14:paraId="5BAC3B67" w14:textId="77777777" w:rsidR="009A276B" w:rsidRPr="00E21C40" w:rsidRDefault="009A276B" w:rsidP="00E21C40">
            <w:pPr>
              <w:pStyle w:val="Tabelle"/>
              <w:rPr>
                <w:rFonts w:cs="Arial"/>
              </w:rPr>
            </w:pPr>
          </w:p>
        </w:tc>
        <w:tc>
          <w:tcPr>
            <w:tcW w:w="1120" w:type="dxa"/>
            <w:noWrap/>
            <w:hideMark/>
          </w:tcPr>
          <w:p w14:paraId="796FD1E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D745B85" w14:textId="77777777" w:rsidTr="00194509">
        <w:trPr>
          <w:trHeight w:val="300"/>
        </w:trPr>
        <w:tc>
          <w:tcPr>
            <w:tcW w:w="1161" w:type="dxa"/>
            <w:noWrap/>
            <w:hideMark/>
          </w:tcPr>
          <w:p w14:paraId="3EE4694D" w14:textId="77777777" w:rsidR="009A276B" w:rsidRPr="00E21C40" w:rsidRDefault="009A276B" w:rsidP="00E21C40">
            <w:pPr>
              <w:pStyle w:val="Tabelle"/>
              <w:rPr>
                <w:rFonts w:cs="Arial"/>
              </w:rPr>
            </w:pPr>
            <w:r w:rsidRPr="00E21C40">
              <w:rPr>
                <w:rFonts w:cs="Arial"/>
              </w:rPr>
              <w:t>e)</w:t>
            </w:r>
          </w:p>
        </w:tc>
        <w:tc>
          <w:tcPr>
            <w:tcW w:w="3467" w:type="dxa"/>
            <w:hideMark/>
          </w:tcPr>
          <w:p w14:paraId="5BA88A3C" w14:textId="77777777" w:rsidR="009A276B" w:rsidRPr="00E21C40" w:rsidRDefault="009A276B" w:rsidP="00E21C40">
            <w:pPr>
              <w:pStyle w:val="Tabelle"/>
              <w:rPr>
                <w:rFonts w:cs="Arial"/>
              </w:rPr>
            </w:pPr>
            <w:r w:rsidRPr="00E21C40">
              <w:rPr>
                <w:rFonts w:cs="Arial"/>
              </w:rPr>
              <w:t xml:space="preserve"> two-hand control devices (see ISO 13851</w:t>
            </w:r>
            <w:proofErr w:type="gramStart"/>
            <w:r w:rsidRPr="00E21C40">
              <w:rPr>
                <w:rFonts w:cs="Arial"/>
              </w:rPr>
              <w:t>) ;</w:t>
            </w:r>
            <w:proofErr w:type="gramEnd"/>
          </w:p>
        </w:tc>
        <w:tc>
          <w:tcPr>
            <w:tcW w:w="3773" w:type="dxa"/>
            <w:noWrap/>
            <w:hideMark/>
          </w:tcPr>
          <w:p w14:paraId="6BCC02C6" w14:textId="77777777" w:rsidR="009A276B" w:rsidRPr="00E21C40" w:rsidRDefault="009A276B" w:rsidP="00E21C40">
            <w:pPr>
              <w:pStyle w:val="Tabelle"/>
              <w:rPr>
                <w:rFonts w:cs="Arial"/>
              </w:rPr>
            </w:pPr>
          </w:p>
        </w:tc>
        <w:tc>
          <w:tcPr>
            <w:tcW w:w="1120" w:type="dxa"/>
            <w:noWrap/>
            <w:hideMark/>
          </w:tcPr>
          <w:p w14:paraId="0C93641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5AD5D65" w14:textId="77777777" w:rsidTr="00194509">
        <w:trPr>
          <w:trHeight w:val="525"/>
        </w:trPr>
        <w:tc>
          <w:tcPr>
            <w:tcW w:w="1161" w:type="dxa"/>
            <w:noWrap/>
            <w:hideMark/>
          </w:tcPr>
          <w:p w14:paraId="43E7AC85" w14:textId="77777777" w:rsidR="009A276B" w:rsidRPr="00E21C40" w:rsidRDefault="009A276B" w:rsidP="00E21C40">
            <w:pPr>
              <w:pStyle w:val="Tabelle"/>
              <w:rPr>
                <w:rFonts w:cs="Arial"/>
              </w:rPr>
            </w:pPr>
            <w:r w:rsidRPr="00E21C40">
              <w:rPr>
                <w:rFonts w:cs="Arial"/>
              </w:rPr>
              <w:t>f)</w:t>
            </w:r>
          </w:p>
        </w:tc>
        <w:tc>
          <w:tcPr>
            <w:tcW w:w="3467" w:type="dxa"/>
            <w:hideMark/>
          </w:tcPr>
          <w:p w14:paraId="29D254CB" w14:textId="77777777" w:rsidR="009A276B" w:rsidRPr="00E21C40" w:rsidRDefault="009A276B" w:rsidP="00E21C40">
            <w:pPr>
              <w:pStyle w:val="Tabelle"/>
              <w:rPr>
                <w:rFonts w:cs="Arial"/>
              </w:rPr>
            </w:pPr>
            <w:r w:rsidRPr="00E21C40">
              <w:rPr>
                <w:rFonts w:cs="Arial"/>
              </w:rPr>
              <w:t xml:space="preserve"> interlocking guards with a start function (control </w:t>
            </w:r>
            <w:proofErr w:type="gramStart"/>
            <w:r w:rsidRPr="00E21C40">
              <w:rPr>
                <w:rFonts w:cs="Arial"/>
              </w:rPr>
              <w:t>guard)  (</w:t>
            </w:r>
            <w:proofErr w:type="gramEnd"/>
            <w:r w:rsidRPr="00E21C40">
              <w:rPr>
                <w:rFonts w:cs="Arial"/>
              </w:rPr>
              <w:t>see 6.3.3.2.5) .</w:t>
            </w:r>
          </w:p>
        </w:tc>
        <w:tc>
          <w:tcPr>
            <w:tcW w:w="3773" w:type="dxa"/>
            <w:noWrap/>
            <w:hideMark/>
          </w:tcPr>
          <w:p w14:paraId="050BA77F" w14:textId="77777777" w:rsidR="009A276B" w:rsidRPr="00E21C40" w:rsidRDefault="009A276B" w:rsidP="00E21C40">
            <w:pPr>
              <w:pStyle w:val="Tabelle"/>
              <w:rPr>
                <w:rFonts w:cs="Arial"/>
              </w:rPr>
            </w:pPr>
          </w:p>
        </w:tc>
        <w:tc>
          <w:tcPr>
            <w:tcW w:w="1120" w:type="dxa"/>
            <w:noWrap/>
            <w:hideMark/>
          </w:tcPr>
          <w:p w14:paraId="2B256C0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F40A8B3" w14:textId="77777777" w:rsidTr="00A026BE">
        <w:trPr>
          <w:trHeight w:val="1189"/>
        </w:trPr>
        <w:tc>
          <w:tcPr>
            <w:tcW w:w="1161" w:type="dxa"/>
            <w:noWrap/>
            <w:hideMark/>
          </w:tcPr>
          <w:p w14:paraId="76E4CF45" w14:textId="77777777" w:rsidR="009A276B" w:rsidRPr="00E21C40" w:rsidRDefault="009A276B" w:rsidP="00E21C40">
            <w:pPr>
              <w:pStyle w:val="Tabelle"/>
              <w:rPr>
                <w:rFonts w:cs="Arial"/>
              </w:rPr>
            </w:pPr>
            <w:r w:rsidRPr="00E21C40">
              <w:rPr>
                <w:rFonts w:cs="Arial"/>
              </w:rPr>
              <w:t>6.3.2.4</w:t>
            </w:r>
          </w:p>
        </w:tc>
        <w:tc>
          <w:tcPr>
            <w:tcW w:w="3467" w:type="dxa"/>
            <w:hideMark/>
          </w:tcPr>
          <w:p w14:paraId="42F07344" w14:textId="645A5D09" w:rsidR="009A276B" w:rsidRPr="00E21C40" w:rsidRDefault="009A276B" w:rsidP="00E21C40">
            <w:pPr>
              <w:pStyle w:val="Tabelle"/>
              <w:rPr>
                <w:rFonts w:cs="Arial"/>
              </w:rPr>
            </w:pPr>
            <w:r w:rsidRPr="00E21C40">
              <w:rPr>
                <w:rFonts w:cs="Arial"/>
              </w:rPr>
              <w:t xml:space="preserve">Where access to the hazard zone is required for machine setting, teaching, process changeover, fault-finding, cleaning or maintenance </w:t>
            </w:r>
          </w:p>
        </w:tc>
        <w:tc>
          <w:tcPr>
            <w:tcW w:w="3773" w:type="dxa"/>
            <w:noWrap/>
            <w:hideMark/>
          </w:tcPr>
          <w:p w14:paraId="1D82D272" w14:textId="77777777" w:rsidR="009A276B" w:rsidRPr="00E21C40" w:rsidRDefault="009A276B" w:rsidP="00E21C40">
            <w:pPr>
              <w:pStyle w:val="Tabelle"/>
              <w:rPr>
                <w:rFonts w:cs="Arial"/>
              </w:rPr>
            </w:pPr>
          </w:p>
        </w:tc>
        <w:tc>
          <w:tcPr>
            <w:tcW w:w="1120" w:type="dxa"/>
            <w:noWrap/>
            <w:hideMark/>
          </w:tcPr>
          <w:p w14:paraId="3ED0119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0EC306A1" w14:textId="77777777" w:rsidTr="00A026BE">
        <w:trPr>
          <w:trHeight w:val="1189"/>
        </w:trPr>
        <w:tc>
          <w:tcPr>
            <w:tcW w:w="1161" w:type="dxa"/>
            <w:noWrap/>
          </w:tcPr>
          <w:p w14:paraId="3AC973B9" w14:textId="77777777" w:rsidR="00A026BE" w:rsidRPr="00E21C40" w:rsidRDefault="00A026BE" w:rsidP="00E21C40">
            <w:pPr>
              <w:pStyle w:val="Tabelle"/>
              <w:rPr>
                <w:rFonts w:cs="Arial"/>
              </w:rPr>
            </w:pPr>
          </w:p>
        </w:tc>
        <w:tc>
          <w:tcPr>
            <w:tcW w:w="3467" w:type="dxa"/>
          </w:tcPr>
          <w:p w14:paraId="5D694238" w14:textId="6AE20E2D" w:rsidR="00A026BE" w:rsidRPr="00E21C40" w:rsidRDefault="00A026BE" w:rsidP="00E21C40">
            <w:pPr>
              <w:pStyle w:val="Tabelle"/>
              <w:rPr>
                <w:rFonts w:cs="Arial"/>
              </w:rPr>
            </w:pPr>
            <w:r w:rsidRPr="00E21C40">
              <w:rPr>
                <w:rFonts w:cs="Arial"/>
              </w:rPr>
              <w:t>As far as possible, machines shall be designed so that the safeguards provided for the protection of the production operator also ensure the protection of personnel carrying out setting, teaching, process changeover, fault-finding, cleaning or maintenance, without hindering them in the performance of their task. Such tasks shall be identified and considered in the risk assessment as parts of the use of the machine (see 5.2</w:t>
            </w:r>
            <w:proofErr w:type="gramStart"/>
            <w:r w:rsidRPr="00E21C40">
              <w:rPr>
                <w:rFonts w:cs="Arial"/>
              </w:rPr>
              <w:t>) .</w:t>
            </w:r>
            <w:proofErr w:type="gramEnd"/>
          </w:p>
        </w:tc>
        <w:tc>
          <w:tcPr>
            <w:tcW w:w="3773" w:type="dxa"/>
            <w:noWrap/>
          </w:tcPr>
          <w:p w14:paraId="2A1E449F" w14:textId="77777777" w:rsidR="00A026BE" w:rsidRPr="00E21C40" w:rsidRDefault="00A026BE" w:rsidP="00E21C40">
            <w:pPr>
              <w:pStyle w:val="Tabelle"/>
              <w:rPr>
                <w:rFonts w:cs="Arial"/>
              </w:rPr>
            </w:pPr>
          </w:p>
        </w:tc>
        <w:tc>
          <w:tcPr>
            <w:tcW w:w="1120" w:type="dxa"/>
            <w:noWrap/>
          </w:tcPr>
          <w:p w14:paraId="663B5F47"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852397" w:rsidRPr="009A276B" w14:paraId="1FD7C7C7" w14:textId="77777777" w:rsidTr="00DC0C33">
        <w:trPr>
          <w:trHeight w:val="1290"/>
        </w:trPr>
        <w:tc>
          <w:tcPr>
            <w:tcW w:w="1161" w:type="dxa"/>
            <w:noWrap/>
            <w:hideMark/>
          </w:tcPr>
          <w:p w14:paraId="7E94ADBF" w14:textId="77777777" w:rsidR="00852397" w:rsidRPr="00E21C40" w:rsidRDefault="00852397" w:rsidP="00E21C40">
            <w:pPr>
              <w:pStyle w:val="Tabelle"/>
              <w:rPr>
                <w:rFonts w:cs="Arial"/>
              </w:rPr>
            </w:pPr>
            <w:r w:rsidRPr="00E21C40">
              <w:rPr>
                <w:rFonts w:cs="Arial"/>
              </w:rPr>
              <w:lastRenderedPageBreak/>
              <w:t>NOTE</w:t>
            </w:r>
          </w:p>
        </w:tc>
        <w:tc>
          <w:tcPr>
            <w:tcW w:w="7240" w:type="dxa"/>
            <w:gridSpan w:val="2"/>
            <w:hideMark/>
          </w:tcPr>
          <w:p w14:paraId="5D9F29A4" w14:textId="4136D619" w:rsidR="00852397" w:rsidRPr="00852397" w:rsidRDefault="00852397" w:rsidP="00E21C40">
            <w:pPr>
              <w:pStyle w:val="Tabelle"/>
              <w:rPr>
                <w:rFonts w:cs="Arial"/>
                <w:i/>
              </w:rPr>
            </w:pPr>
            <w:r w:rsidRPr="00852397">
              <w:rPr>
                <w:rFonts w:cs="Arial"/>
                <w:i/>
              </w:rPr>
              <w:t>Isolation and energy dissipation for machine shut-down (see 6.3.5.4, and also ISO 14118:2000, 4.1 and Clause 5</w:t>
            </w:r>
            <w:proofErr w:type="gramStart"/>
            <w:r w:rsidRPr="00852397">
              <w:rPr>
                <w:rFonts w:cs="Arial"/>
                <w:i/>
              </w:rPr>
              <w:t>)  ensure</w:t>
            </w:r>
            <w:proofErr w:type="gramEnd"/>
            <w:r w:rsidRPr="00852397">
              <w:rPr>
                <w:rFonts w:cs="Arial"/>
                <w:i/>
              </w:rPr>
              <w:t xml:space="preserve"> the highest level of safety when carrying out tasks (especially maintenance and repair tasks)  that do not require the machine to remain connected to its power supply.</w:t>
            </w:r>
          </w:p>
        </w:tc>
        <w:tc>
          <w:tcPr>
            <w:tcW w:w="1120" w:type="dxa"/>
            <w:noWrap/>
            <w:hideMark/>
          </w:tcPr>
          <w:p w14:paraId="3E0D508B" w14:textId="77777777" w:rsidR="00852397" w:rsidRPr="009A276B" w:rsidRDefault="00852397" w:rsidP="009A276B">
            <w:pPr>
              <w:overflowPunct/>
              <w:autoSpaceDE/>
              <w:autoSpaceDN/>
              <w:adjustRightInd/>
              <w:textAlignment w:val="auto"/>
              <w:rPr>
                <w:rFonts w:ascii="Times New Roman" w:eastAsia="Times New Roman" w:hAnsi="Times New Roman"/>
                <w:lang w:eastAsia="en-GB"/>
              </w:rPr>
            </w:pPr>
          </w:p>
        </w:tc>
      </w:tr>
      <w:tr w:rsidR="00852397" w:rsidRPr="00852397" w14:paraId="1EA740D6" w14:textId="77777777" w:rsidTr="00E971F8">
        <w:trPr>
          <w:trHeight w:val="300"/>
        </w:trPr>
        <w:tc>
          <w:tcPr>
            <w:tcW w:w="1161" w:type="dxa"/>
            <w:noWrap/>
            <w:hideMark/>
          </w:tcPr>
          <w:p w14:paraId="3417EA9F" w14:textId="77777777" w:rsidR="00852397" w:rsidRPr="00852397" w:rsidRDefault="00852397" w:rsidP="00E21C40">
            <w:pPr>
              <w:pStyle w:val="Tabelle"/>
              <w:rPr>
                <w:rFonts w:cs="Arial"/>
                <w:b/>
              </w:rPr>
            </w:pPr>
            <w:r w:rsidRPr="00852397">
              <w:rPr>
                <w:rFonts w:cs="Arial"/>
                <w:b/>
              </w:rPr>
              <w:t>6.3.2.5</w:t>
            </w:r>
          </w:p>
        </w:tc>
        <w:tc>
          <w:tcPr>
            <w:tcW w:w="7240" w:type="dxa"/>
            <w:gridSpan w:val="2"/>
            <w:hideMark/>
          </w:tcPr>
          <w:p w14:paraId="0A889CD5" w14:textId="389282CA" w:rsidR="00852397" w:rsidRPr="00852397" w:rsidRDefault="00852397" w:rsidP="00E21C40">
            <w:pPr>
              <w:pStyle w:val="Tabelle"/>
              <w:rPr>
                <w:rFonts w:cs="Arial"/>
                <w:b/>
              </w:rPr>
            </w:pPr>
            <w:r w:rsidRPr="00852397">
              <w:rPr>
                <w:rFonts w:cs="Arial"/>
                <w:b/>
              </w:rPr>
              <w:t>Selection and implementation of sensitive protective equipment</w:t>
            </w:r>
          </w:p>
        </w:tc>
        <w:tc>
          <w:tcPr>
            <w:tcW w:w="1120" w:type="dxa"/>
            <w:noWrap/>
            <w:hideMark/>
          </w:tcPr>
          <w:p w14:paraId="35F54D67" w14:textId="77777777" w:rsidR="00852397" w:rsidRPr="00852397" w:rsidRDefault="00852397" w:rsidP="009A276B">
            <w:pPr>
              <w:overflowPunct/>
              <w:autoSpaceDE/>
              <w:autoSpaceDN/>
              <w:adjustRightInd/>
              <w:textAlignment w:val="auto"/>
              <w:rPr>
                <w:rFonts w:ascii="Times New Roman" w:eastAsia="Times New Roman" w:hAnsi="Times New Roman"/>
                <w:b/>
                <w:lang w:eastAsia="en-GB"/>
              </w:rPr>
            </w:pPr>
          </w:p>
        </w:tc>
      </w:tr>
      <w:tr w:rsidR="009A276B" w:rsidRPr="009A276B" w14:paraId="7E24ACC0" w14:textId="77777777" w:rsidTr="00A026BE">
        <w:trPr>
          <w:trHeight w:val="519"/>
        </w:trPr>
        <w:tc>
          <w:tcPr>
            <w:tcW w:w="1161" w:type="dxa"/>
            <w:noWrap/>
            <w:hideMark/>
          </w:tcPr>
          <w:p w14:paraId="116F121C" w14:textId="77777777" w:rsidR="009A276B" w:rsidRPr="00E21C40" w:rsidRDefault="009A276B" w:rsidP="00E21C40">
            <w:pPr>
              <w:pStyle w:val="Tabelle"/>
              <w:rPr>
                <w:rFonts w:cs="Arial"/>
              </w:rPr>
            </w:pPr>
            <w:r w:rsidRPr="00E21C40">
              <w:rPr>
                <w:rFonts w:cs="Arial"/>
              </w:rPr>
              <w:t>6.3.2.5.1</w:t>
            </w:r>
          </w:p>
        </w:tc>
        <w:tc>
          <w:tcPr>
            <w:tcW w:w="3467" w:type="dxa"/>
            <w:hideMark/>
          </w:tcPr>
          <w:p w14:paraId="6D1670C5" w14:textId="42395674" w:rsidR="009A276B" w:rsidRPr="00E21C40" w:rsidRDefault="009A276B" w:rsidP="00E21C40">
            <w:pPr>
              <w:pStyle w:val="Tabelle"/>
              <w:rPr>
                <w:rFonts w:cs="Arial"/>
              </w:rPr>
            </w:pPr>
            <w:r w:rsidRPr="00E21C40">
              <w:rPr>
                <w:rFonts w:cs="Arial"/>
              </w:rPr>
              <w:t xml:space="preserve">Selection  </w:t>
            </w:r>
          </w:p>
        </w:tc>
        <w:tc>
          <w:tcPr>
            <w:tcW w:w="3773" w:type="dxa"/>
            <w:noWrap/>
            <w:hideMark/>
          </w:tcPr>
          <w:p w14:paraId="10F1230A" w14:textId="77777777" w:rsidR="009A276B" w:rsidRPr="00E21C40" w:rsidRDefault="009A276B" w:rsidP="00E21C40">
            <w:pPr>
              <w:pStyle w:val="Tabelle"/>
              <w:rPr>
                <w:rFonts w:cs="Arial"/>
              </w:rPr>
            </w:pPr>
          </w:p>
        </w:tc>
        <w:tc>
          <w:tcPr>
            <w:tcW w:w="1120" w:type="dxa"/>
            <w:noWrap/>
            <w:hideMark/>
          </w:tcPr>
          <w:p w14:paraId="0DD9F8A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6FFC8F84" w14:textId="77777777" w:rsidTr="00A026BE">
        <w:trPr>
          <w:trHeight w:val="519"/>
        </w:trPr>
        <w:tc>
          <w:tcPr>
            <w:tcW w:w="1161" w:type="dxa"/>
            <w:noWrap/>
          </w:tcPr>
          <w:p w14:paraId="26DA70EA" w14:textId="77777777" w:rsidR="00A026BE" w:rsidRPr="00E21C40" w:rsidRDefault="00A026BE" w:rsidP="00E21C40">
            <w:pPr>
              <w:pStyle w:val="Tabelle"/>
              <w:rPr>
                <w:rFonts w:cs="Arial"/>
              </w:rPr>
            </w:pPr>
          </w:p>
        </w:tc>
        <w:tc>
          <w:tcPr>
            <w:tcW w:w="3467" w:type="dxa"/>
          </w:tcPr>
          <w:p w14:paraId="471A9E75" w14:textId="77777777" w:rsidR="00A026BE" w:rsidRDefault="00A026BE" w:rsidP="00A026BE">
            <w:pPr>
              <w:pStyle w:val="Tabelle"/>
              <w:rPr>
                <w:rFonts w:cs="Arial"/>
              </w:rPr>
            </w:pPr>
            <w:r w:rsidRPr="00E21C40">
              <w:rPr>
                <w:rFonts w:cs="Arial"/>
              </w:rPr>
              <w:t>Due to the great diversity of the technologies on which their detection function is based, all types of sensitive protective equipment are far from being equally suitable for safety applications. The following provisions are intended to provide the designer with criteria for selecting, for each application, the most suitable device(s</w:t>
            </w:r>
            <w:proofErr w:type="gramStart"/>
            <w:r w:rsidRPr="00E21C40">
              <w:rPr>
                <w:rFonts w:cs="Arial"/>
              </w:rPr>
              <w:t>) .</w:t>
            </w:r>
            <w:proofErr w:type="gramEnd"/>
            <w:r w:rsidRPr="00E21C40">
              <w:rPr>
                <w:rFonts w:cs="Arial"/>
              </w:rPr>
              <w:t xml:space="preserve"> </w:t>
            </w:r>
          </w:p>
          <w:p w14:paraId="252A8545" w14:textId="633DD0BC" w:rsidR="00A026BE" w:rsidRPr="00E21C40" w:rsidRDefault="00A026BE" w:rsidP="00A026BE">
            <w:pPr>
              <w:pStyle w:val="Tabelle"/>
              <w:rPr>
                <w:rFonts w:cs="Arial"/>
              </w:rPr>
            </w:pPr>
            <w:r w:rsidRPr="00E21C40">
              <w:rPr>
                <w:rFonts w:cs="Arial"/>
              </w:rPr>
              <w:t>Types of sensitive protective equipment include</w:t>
            </w:r>
          </w:p>
        </w:tc>
        <w:tc>
          <w:tcPr>
            <w:tcW w:w="3773" w:type="dxa"/>
            <w:noWrap/>
          </w:tcPr>
          <w:p w14:paraId="6B476DBF" w14:textId="77777777" w:rsidR="00A026BE" w:rsidRPr="00E21C40" w:rsidRDefault="00A026BE" w:rsidP="00E21C40">
            <w:pPr>
              <w:pStyle w:val="Tabelle"/>
              <w:rPr>
                <w:rFonts w:cs="Arial"/>
              </w:rPr>
            </w:pPr>
          </w:p>
        </w:tc>
        <w:tc>
          <w:tcPr>
            <w:tcW w:w="1120" w:type="dxa"/>
            <w:noWrap/>
          </w:tcPr>
          <w:p w14:paraId="2E4A35BE"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852397" w:rsidRPr="009A276B" w14:paraId="6DF0BFC1" w14:textId="77777777" w:rsidTr="00194509">
        <w:trPr>
          <w:trHeight w:val="300"/>
        </w:trPr>
        <w:tc>
          <w:tcPr>
            <w:tcW w:w="1161" w:type="dxa"/>
            <w:noWrap/>
          </w:tcPr>
          <w:p w14:paraId="71A0849E" w14:textId="77777777" w:rsidR="00852397" w:rsidRPr="00E21C40" w:rsidRDefault="00852397" w:rsidP="00E21C40">
            <w:pPr>
              <w:pStyle w:val="Tabelle"/>
              <w:rPr>
                <w:rFonts w:cs="Arial"/>
              </w:rPr>
            </w:pPr>
          </w:p>
        </w:tc>
        <w:tc>
          <w:tcPr>
            <w:tcW w:w="3467" w:type="dxa"/>
          </w:tcPr>
          <w:p w14:paraId="0540D999" w14:textId="77777777" w:rsidR="00852397" w:rsidRDefault="00852397" w:rsidP="00E21C40">
            <w:pPr>
              <w:pStyle w:val="Tabelle"/>
              <w:rPr>
                <w:rFonts w:cs="Arial"/>
              </w:rPr>
            </w:pPr>
            <w:r w:rsidRPr="00E21C40">
              <w:rPr>
                <w:rFonts w:ascii="Cambria Math" w:hAnsi="Cambria Math" w:cs="Cambria Math"/>
              </w:rPr>
              <w:t>⎯</w:t>
            </w:r>
            <w:r w:rsidRPr="00E21C40">
              <w:rPr>
                <w:rFonts w:cs="Arial"/>
              </w:rPr>
              <w:t xml:space="preserve"> light curtains, </w:t>
            </w:r>
          </w:p>
          <w:p w14:paraId="27119A1E" w14:textId="77777777" w:rsidR="00852397" w:rsidRDefault="00852397" w:rsidP="00E21C40">
            <w:pPr>
              <w:pStyle w:val="Tabelle"/>
              <w:rPr>
                <w:rFonts w:cs="Arial"/>
              </w:rPr>
            </w:pPr>
            <w:r w:rsidRPr="00E21C40">
              <w:rPr>
                <w:rFonts w:ascii="Cambria Math" w:hAnsi="Cambria Math" w:cs="Cambria Math"/>
              </w:rPr>
              <w:t>⎯</w:t>
            </w:r>
            <w:r w:rsidRPr="00E21C40">
              <w:rPr>
                <w:rFonts w:cs="Arial"/>
              </w:rPr>
              <w:t xml:space="preserve"> scanning devices, for example, laser scanners, </w:t>
            </w:r>
          </w:p>
          <w:p w14:paraId="0FF9A0A9" w14:textId="77777777" w:rsidR="00852397" w:rsidRDefault="00852397" w:rsidP="00E21C40">
            <w:pPr>
              <w:pStyle w:val="Tabelle"/>
              <w:rPr>
                <w:rFonts w:cs="Arial"/>
              </w:rPr>
            </w:pPr>
            <w:r w:rsidRPr="00E21C40">
              <w:rPr>
                <w:rFonts w:ascii="Cambria Math" w:hAnsi="Cambria Math" w:cs="Cambria Math"/>
              </w:rPr>
              <w:t>⎯</w:t>
            </w:r>
            <w:r w:rsidRPr="00E21C40">
              <w:rPr>
                <w:rFonts w:cs="Arial"/>
              </w:rPr>
              <w:t xml:space="preserve"> pressure-sensitive mats, and </w:t>
            </w:r>
          </w:p>
          <w:p w14:paraId="2AEBB987" w14:textId="77777777" w:rsidR="0073383E" w:rsidRDefault="00852397" w:rsidP="00E21C40">
            <w:pPr>
              <w:pStyle w:val="Tabelle"/>
              <w:rPr>
                <w:rFonts w:cs="Arial"/>
              </w:rPr>
            </w:pPr>
            <w:r w:rsidRPr="00E21C40">
              <w:rPr>
                <w:rFonts w:ascii="Cambria Math" w:hAnsi="Cambria Math" w:cs="Cambria Math"/>
              </w:rPr>
              <w:t>⎯</w:t>
            </w:r>
            <w:r w:rsidRPr="00E21C40">
              <w:rPr>
                <w:rFonts w:cs="Arial"/>
              </w:rPr>
              <w:t xml:space="preserve"> trip bars, trip wires. </w:t>
            </w:r>
          </w:p>
          <w:p w14:paraId="1F1F486F" w14:textId="77777777" w:rsidR="0073383E" w:rsidRDefault="00852397" w:rsidP="00E21C40">
            <w:pPr>
              <w:pStyle w:val="Tabelle"/>
              <w:rPr>
                <w:rFonts w:cs="Arial"/>
              </w:rPr>
            </w:pPr>
            <w:r w:rsidRPr="00E21C40">
              <w:rPr>
                <w:rFonts w:cs="Arial"/>
              </w:rPr>
              <w:t xml:space="preserve">Sensitive protective equipment can be used </w:t>
            </w:r>
          </w:p>
          <w:p w14:paraId="10FA9E32" w14:textId="77777777" w:rsidR="0073383E" w:rsidRDefault="00852397" w:rsidP="00E21C40">
            <w:pPr>
              <w:pStyle w:val="Tabelle"/>
              <w:rPr>
                <w:rFonts w:cs="Arial"/>
              </w:rPr>
            </w:pPr>
            <w:r w:rsidRPr="00E21C40">
              <w:rPr>
                <w:rFonts w:ascii="Cambria Math" w:hAnsi="Cambria Math" w:cs="Cambria Math"/>
              </w:rPr>
              <w:t>⎯</w:t>
            </w:r>
            <w:r w:rsidRPr="00E21C40">
              <w:rPr>
                <w:rFonts w:cs="Arial"/>
              </w:rPr>
              <w:t xml:space="preserve"> for tripping purposes, </w:t>
            </w:r>
          </w:p>
          <w:p w14:paraId="318B9974" w14:textId="77777777" w:rsidR="0073383E" w:rsidRDefault="00852397" w:rsidP="00E21C40">
            <w:pPr>
              <w:pStyle w:val="Tabelle"/>
              <w:rPr>
                <w:rFonts w:cs="Arial"/>
              </w:rPr>
            </w:pPr>
            <w:r w:rsidRPr="00E21C40">
              <w:rPr>
                <w:rFonts w:ascii="Cambria Math" w:hAnsi="Cambria Math" w:cs="Cambria Math"/>
              </w:rPr>
              <w:t>⎯</w:t>
            </w:r>
            <w:r w:rsidRPr="00E21C40">
              <w:rPr>
                <w:rFonts w:cs="Arial"/>
              </w:rPr>
              <w:t xml:space="preserve"> for presence sensing, </w:t>
            </w:r>
          </w:p>
          <w:p w14:paraId="0E270E61" w14:textId="77777777" w:rsidR="0073383E" w:rsidRDefault="00852397" w:rsidP="00E21C40">
            <w:pPr>
              <w:pStyle w:val="Tabelle"/>
              <w:rPr>
                <w:rFonts w:cs="Arial"/>
              </w:rPr>
            </w:pPr>
            <w:r w:rsidRPr="00E21C40">
              <w:rPr>
                <w:rFonts w:ascii="Cambria Math" w:hAnsi="Cambria Math" w:cs="Cambria Math"/>
              </w:rPr>
              <w:t>⎯</w:t>
            </w:r>
            <w:r w:rsidRPr="00E21C40">
              <w:rPr>
                <w:rFonts w:cs="Arial"/>
              </w:rPr>
              <w:t xml:space="preserve"> for both tripping and presence sensing, or </w:t>
            </w:r>
          </w:p>
          <w:p w14:paraId="360CA02E" w14:textId="538AC7FD" w:rsidR="00852397" w:rsidRPr="00E21C40" w:rsidRDefault="00852397" w:rsidP="00E21C40">
            <w:pPr>
              <w:pStyle w:val="Tabelle"/>
              <w:rPr>
                <w:rFonts w:cs="Arial"/>
              </w:rPr>
            </w:pPr>
            <w:r w:rsidRPr="00E21C40">
              <w:rPr>
                <w:rFonts w:ascii="Cambria Math" w:hAnsi="Cambria Math" w:cs="Cambria Math"/>
              </w:rPr>
              <w:t>⎯</w:t>
            </w:r>
            <w:r w:rsidRPr="00E21C40">
              <w:rPr>
                <w:rFonts w:cs="Arial"/>
              </w:rPr>
              <w:t xml:space="preserve"> to re-initiate machine operation — a practice subject to stringent conditions.</w:t>
            </w:r>
          </w:p>
        </w:tc>
        <w:tc>
          <w:tcPr>
            <w:tcW w:w="3773" w:type="dxa"/>
            <w:noWrap/>
          </w:tcPr>
          <w:p w14:paraId="1D69C514" w14:textId="77777777" w:rsidR="00852397" w:rsidRPr="00E21C40" w:rsidRDefault="00852397" w:rsidP="00E21C40">
            <w:pPr>
              <w:pStyle w:val="Tabelle"/>
              <w:rPr>
                <w:rFonts w:cs="Arial"/>
              </w:rPr>
            </w:pPr>
          </w:p>
        </w:tc>
        <w:tc>
          <w:tcPr>
            <w:tcW w:w="1120" w:type="dxa"/>
            <w:noWrap/>
          </w:tcPr>
          <w:p w14:paraId="7DBA44DD" w14:textId="77777777" w:rsidR="00852397" w:rsidRPr="009A276B" w:rsidRDefault="00852397" w:rsidP="009A276B">
            <w:pPr>
              <w:overflowPunct/>
              <w:autoSpaceDE/>
              <w:autoSpaceDN/>
              <w:adjustRightInd/>
              <w:textAlignment w:val="auto"/>
              <w:rPr>
                <w:rFonts w:ascii="Times New Roman" w:eastAsia="Times New Roman" w:hAnsi="Times New Roman"/>
                <w:lang w:eastAsia="en-GB"/>
              </w:rPr>
            </w:pPr>
          </w:p>
        </w:tc>
      </w:tr>
      <w:tr w:rsidR="009A276B" w:rsidRPr="009A276B" w14:paraId="757502BE" w14:textId="77777777" w:rsidTr="00A440A8">
        <w:trPr>
          <w:trHeight w:val="1339"/>
        </w:trPr>
        <w:tc>
          <w:tcPr>
            <w:tcW w:w="1161" w:type="dxa"/>
            <w:noWrap/>
            <w:hideMark/>
          </w:tcPr>
          <w:p w14:paraId="2E90E828" w14:textId="77777777" w:rsidR="009A276B" w:rsidRPr="00E21C40" w:rsidRDefault="009A276B" w:rsidP="00E21C40">
            <w:pPr>
              <w:pStyle w:val="Tabelle"/>
              <w:rPr>
                <w:rFonts w:cs="Arial"/>
              </w:rPr>
            </w:pPr>
            <w:r w:rsidRPr="00E21C40">
              <w:rPr>
                <w:rFonts w:cs="Arial"/>
              </w:rPr>
              <w:t>NOTE</w:t>
            </w:r>
          </w:p>
        </w:tc>
        <w:tc>
          <w:tcPr>
            <w:tcW w:w="3467" w:type="dxa"/>
            <w:hideMark/>
          </w:tcPr>
          <w:p w14:paraId="082707B9" w14:textId="67A3AB54" w:rsidR="009A276B" w:rsidRPr="00E21C40" w:rsidRDefault="009A276B" w:rsidP="00E21C40">
            <w:pPr>
              <w:pStyle w:val="Tabelle"/>
              <w:rPr>
                <w:rFonts w:cs="Arial"/>
              </w:rPr>
            </w:pPr>
            <w:r w:rsidRPr="00E21C40">
              <w:rPr>
                <w:rFonts w:cs="Arial"/>
              </w:rPr>
              <w:t xml:space="preserve">Some types of sensitive protective equipment can be unsuitable either for presence sensing or for tripping purposes. </w:t>
            </w:r>
          </w:p>
        </w:tc>
        <w:tc>
          <w:tcPr>
            <w:tcW w:w="3773" w:type="dxa"/>
            <w:noWrap/>
            <w:hideMark/>
          </w:tcPr>
          <w:p w14:paraId="5C5FF8BB" w14:textId="77777777" w:rsidR="009A276B" w:rsidRPr="00E21C40" w:rsidRDefault="009A276B" w:rsidP="00E21C40">
            <w:pPr>
              <w:pStyle w:val="Tabelle"/>
              <w:rPr>
                <w:rFonts w:cs="Arial"/>
              </w:rPr>
            </w:pPr>
          </w:p>
        </w:tc>
        <w:tc>
          <w:tcPr>
            <w:tcW w:w="1120" w:type="dxa"/>
            <w:noWrap/>
            <w:hideMark/>
          </w:tcPr>
          <w:p w14:paraId="68D6046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440A8" w:rsidRPr="009A276B" w14:paraId="71667774" w14:textId="77777777" w:rsidTr="00A440A8">
        <w:trPr>
          <w:trHeight w:val="1339"/>
        </w:trPr>
        <w:tc>
          <w:tcPr>
            <w:tcW w:w="1161" w:type="dxa"/>
            <w:noWrap/>
          </w:tcPr>
          <w:p w14:paraId="5938E228" w14:textId="77777777" w:rsidR="00A440A8" w:rsidRPr="00E21C40" w:rsidRDefault="00A440A8" w:rsidP="00E21C40">
            <w:pPr>
              <w:pStyle w:val="Tabelle"/>
              <w:rPr>
                <w:rFonts w:cs="Arial"/>
              </w:rPr>
            </w:pPr>
          </w:p>
        </w:tc>
        <w:tc>
          <w:tcPr>
            <w:tcW w:w="3467" w:type="dxa"/>
          </w:tcPr>
          <w:p w14:paraId="76490D0B" w14:textId="19C18315" w:rsidR="00A440A8" w:rsidRPr="00E21C40" w:rsidRDefault="00A440A8" w:rsidP="00E21C40">
            <w:pPr>
              <w:pStyle w:val="Tabelle"/>
              <w:rPr>
                <w:rFonts w:cs="Arial"/>
              </w:rPr>
            </w:pPr>
            <w:r w:rsidRPr="00E21C40">
              <w:rPr>
                <w:rFonts w:cs="Arial"/>
              </w:rPr>
              <w:t xml:space="preserve">The following characteristics of the machinery, among others, can preclude the sole use of sensitive protective equipment: </w:t>
            </w:r>
          </w:p>
        </w:tc>
        <w:tc>
          <w:tcPr>
            <w:tcW w:w="3773" w:type="dxa"/>
            <w:noWrap/>
          </w:tcPr>
          <w:p w14:paraId="6B864A24" w14:textId="77777777" w:rsidR="00A440A8" w:rsidRPr="00E21C40" w:rsidRDefault="00A440A8" w:rsidP="00E21C40">
            <w:pPr>
              <w:pStyle w:val="Tabelle"/>
              <w:rPr>
                <w:rFonts w:cs="Arial"/>
              </w:rPr>
            </w:pPr>
          </w:p>
        </w:tc>
        <w:tc>
          <w:tcPr>
            <w:tcW w:w="1120" w:type="dxa"/>
            <w:noWrap/>
          </w:tcPr>
          <w:p w14:paraId="19D73DB1" w14:textId="77777777" w:rsidR="00A440A8" w:rsidRPr="009A276B" w:rsidRDefault="00A440A8" w:rsidP="009A276B">
            <w:pPr>
              <w:overflowPunct/>
              <w:autoSpaceDE/>
              <w:autoSpaceDN/>
              <w:adjustRightInd/>
              <w:textAlignment w:val="auto"/>
              <w:rPr>
                <w:rFonts w:ascii="Times New Roman" w:eastAsia="Times New Roman" w:hAnsi="Times New Roman"/>
                <w:lang w:eastAsia="en-GB"/>
              </w:rPr>
            </w:pPr>
          </w:p>
        </w:tc>
      </w:tr>
      <w:tr w:rsidR="001E0287" w:rsidRPr="009A276B" w14:paraId="025033FB" w14:textId="77777777" w:rsidTr="00A440A8">
        <w:trPr>
          <w:trHeight w:val="1339"/>
        </w:trPr>
        <w:tc>
          <w:tcPr>
            <w:tcW w:w="1161" w:type="dxa"/>
            <w:noWrap/>
          </w:tcPr>
          <w:p w14:paraId="0E71DEDC" w14:textId="77777777" w:rsidR="001E0287" w:rsidRPr="00E21C40" w:rsidRDefault="001E0287" w:rsidP="00E21C40">
            <w:pPr>
              <w:pStyle w:val="Tabelle"/>
              <w:rPr>
                <w:rFonts w:cs="Arial"/>
              </w:rPr>
            </w:pPr>
          </w:p>
        </w:tc>
        <w:tc>
          <w:tcPr>
            <w:tcW w:w="3467" w:type="dxa"/>
          </w:tcPr>
          <w:p w14:paraId="6A6C04C6" w14:textId="77777777" w:rsidR="001E0287" w:rsidRDefault="001E0287" w:rsidP="00E21C40">
            <w:pPr>
              <w:pStyle w:val="Tabelle"/>
              <w:rPr>
                <w:rFonts w:cs="Arial"/>
              </w:rPr>
            </w:pPr>
            <w:r w:rsidRPr="00E21C40">
              <w:rPr>
                <w:rFonts w:ascii="Cambria Math" w:hAnsi="Cambria Math" w:cs="Cambria Math"/>
              </w:rPr>
              <w:t>⎯</w:t>
            </w:r>
            <w:r w:rsidRPr="00E21C40">
              <w:rPr>
                <w:rFonts w:cs="Arial"/>
              </w:rPr>
              <w:t xml:space="preserve"> tendency for the machinery to eject materials or component </w:t>
            </w:r>
            <w:proofErr w:type="gramStart"/>
            <w:r w:rsidRPr="00E21C40">
              <w:rPr>
                <w:rFonts w:cs="Arial"/>
              </w:rPr>
              <w:t>parts;</w:t>
            </w:r>
            <w:proofErr w:type="gramEnd"/>
            <w:r w:rsidRPr="00E21C40">
              <w:rPr>
                <w:rFonts w:cs="Arial"/>
              </w:rPr>
              <w:t xml:space="preserve"> </w:t>
            </w:r>
          </w:p>
          <w:p w14:paraId="18874DE8" w14:textId="77777777" w:rsidR="001E0287" w:rsidRDefault="001E0287" w:rsidP="00E21C40">
            <w:pPr>
              <w:pStyle w:val="Tabelle"/>
              <w:rPr>
                <w:rFonts w:cs="Arial"/>
              </w:rPr>
            </w:pPr>
            <w:r w:rsidRPr="00E21C40">
              <w:rPr>
                <w:rFonts w:ascii="Cambria Math" w:hAnsi="Cambria Math" w:cs="Cambria Math"/>
              </w:rPr>
              <w:t>⎯</w:t>
            </w:r>
            <w:r w:rsidRPr="00E21C40">
              <w:rPr>
                <w:rFonts w:cs="Arial"/>
              </w:rPr>
              <w:t xml:space="preserve"> necessity to guard against emissions (noise, radiation, dust, etc.</w:t>
            </w:r>
            <w:proofErr w:type="gramStart"/>
            <w:r w:rsidRPr="00E21C40">
              <w:rPr>
                <w:rFonts w:cs="Arial"/>
              </w:rPr>
              <w:t>) ;</w:t>
            </w:r>
            <w:proofErr w:type="gramEnd"/>
            <w:r w:rsidRPr="00E21C40">
              <w:rPr>
                <w:rFonts w:cs="Arial"/>
              </w:rPr>
              <w:t xml:space="preserve"> </w:t>
            </w:r>
          </w:p>
          <w:p w14:paraId="215D062F" w14:textId="77777777" w:rsidR="001E0287" w:rsidRDefault="001E0287" w:rsidP="00E21C40">
            <w:pPr>
              <w:pStyle w:val="Tabelle"/>
              <w:rPr>
                <w:rFonts w:cs="Arial"/>
              </w:rPr>
            </w:pPr>
            <w:r w:rsidRPr="00E21C40">
              <w:rPr>
                <w:rFonts w:ascii="Cambria Math" w:hAnsi="Cambria Math" w:cs="Cambria Math"/>
              </w:rPr>
              <w:t>⎯</w:t>
            </w:r>
            <w:r w:rsidRPr="00E21C40">
              <w:rPr>
                <w:rFonts w:cs="Arial"/>
              </w:rPr>
              <w:t xml:space="preserve"> erratic or excessive machine stopping </w:t>
            </w:r>
            <w:proofErr w:type="gramStart"/>
            <w:r w:rsidRPr="00E21C40">
              <w:rPr>
                <w:rFonts w:cs="Arial"/>
              </w:rPr>
              <w:t>time;</w:t>
            </w:r>
            <w:proofErr w:type="gramEnd"/>
            <w:r w:rsidRPr="00E21C40">
              <w:rPr>
                <w:rFonts w:cs="Arial"/>
              </w:rPr>
              <w:t xml:space="preserve"> </w:t>
            </w:r>
          </w:p>
          <w:p w14:paraId="417F4615" w14:textId="19C478DA" w:rsidR="001E0287" w:rsidRPr="00E21C40" w:rsidRDefault="001E0287" w:rsidP="00E21C40">
            <w:pPr>
              <w:pStyle w:val="Tabelle"/>
              <w:rPr>
                <w:rFonts w:cs="Arial"/>
              </w:rPr>
            </w:pPr>
            <w:r w:rsidRPr="00E21C40">
              <w:rPr>
                <w:rFonts w:ascii="Cambria Math" w:hAnsi="Cambria Math" w:cs="Cambria Math"/>
              </w:rPr>
              <w:t>⎯</w:t>
            </w:r>
            <w:r w:rsidRPr="00E21C40">
              <w:rPr>
                <w:rFonts w:cs="Arial"/>
              </w:rPr>
              <w:t xml:space="preserve"> inability of a machine to stop part-way through a cycle.</w:t>
            </w:r>
          </w:p>
        </w:tc>
        <w:tc>
          <w:tcPr>
            <w:tcW w:w="3773" w:type="dxa"/>
            <w:noWrap/>
          </w:tcPr>
          <w:p w14:paraId="4AB07B41" w14:textId="77777777" w:rsidR="001E0287" w:rsidRPr="00E21C40" w:rsidRDefault="001E0287" w:rsidP="00E21C40">
            <w:pPr>
              <w:pStyle w:val="Tabelle"/>
              <w:rPr>
                <w:rFonts w:cs="Arial"/>
              </w:rPr>
            </w:pPr>
          </w:p>
        </w:tc>
        <w:tc>
          <w:tcPr>
            <w:tcW w:w="1120" w:type="dxa"/>
            <w:noWrap/>
          </w:tcPr>
          <w:p w14:paraId="6F754E78" w14:textId="77777777" w:rsidR="001E0287" w:rsidRPr="009A276B" w:rsidRDefault="001E0287" w:rsidP="009A276B">
            <w:pPr>
              <w:overflowPunct/>
              <w:autoSpaceDE/>
              <w:autoSpaceDN/>
              <w:adjustRightInd/>
              <w:textAlignment w:val="auto"/>
              <w:rPr>
                <w:rFonts w:ascii="Times New Roman" w:eastAsia="Times New Roman" w:hAnsi="Times New Roman"/>
                <w:lang w:eastAsia="en-GB"/>
              </w:rPr>
            </w:pPr>
          </w:p>
        </w:tc>
      </w:tr>
      <w:tr w:rsidR="009A276B" w:rsidRPr="009A276B" w14:paraId="0B329518" w14:textId="77777777" w:rsidTr="00194509">
        <w:trPr>
          <w:trHeight w:val="300"/>
        </w:trPr>
        <w:tc>
          <w:tcPr>
            <w:tcW w:w="1161" w:type="dxa"/>
            <w:noWrap/>
            <w:hideMark/>
          </w:tcPr>
          <w:p w14:paraId="24F72CDC" w14:textId="77777777" w:rsidR="009A276B" w:rsidRPr="00E21C40" w:rsidRDefault="009A276B" w:rsidP="00E21C40">
            <w:pPr>
              <w:pStyle w:val="Tabelle"/>
              <w:rPr>
                <w:rFonts w:cs="Arial"/>
              </w:rPr>
            </w:pPr>
            <w:r w:rsidRPr="00E21C40">
              <w:rPr>
                <w:rFonts w:cs="Arial"/>
              </w:rPr>
              <w:t>6.3.2.5.2</w:t>
            </w:r>
          </w:p>
        </w:tc>
        <w:tc>
          <w:tcPr>
            <w:tcW w:w="3467" w:type="dxa"/>
            <w:hideMark/>
          </w:tcPr>
          <w:p w14:paraId="3980B4E3" w14:textId="782EDCE3" w:rsidR="009A276B" w:rsidRPr="00E21C40" w:rsidRDefault="009A276B" w:rsidP="00E21C40">
            <w:pPr>
              <w:pStyle w:val="Tabelle"/>
              <w:rPr>
                <w:rFonts w:cs="Arial"/>
              </w:rPr>
            </w:pPr>
            <w:r w:rsidRPr="00E21C40">
              <w:rPr>
                <w:rFonts w:cs="Arial"/>
              </w:rPr>
              <w:t xml:space="preserve">Implementation </w:t>
            </w:r>
          </w:p>
        </w:tc>
        <w:tc>
          <w:tcPr>
            <w:tcW w:w="3773" w:type="dxa"/>
            <w:noWrap/>
            <w:hideMark/>
          </w:tcPr>
          <w:p w14:paraId="19A82E73" w14:textId="77777777" w:rsidR="009A276B" w:rsidRPr="00E21C40" w:rsidRDefault="009A276B" w:rsidP="00E21C40">
            <w:pPr>
              <w:pStyle w:val="Tabelle"/>
              <w:rPr>
                <w:rFonts w:cs="Arial"/>
              </w:rPr>
            </w:pPr>
          </w:p>
        </w:tc>
        <w:tc>
          <w:tcPr>
            <w:tcW w:w="1120" w:type="dxa"/>
            <w:noWrap/>
            <w:hideMark/>
          </w:tcPr>
          <w:p w14:paraId="640ABE4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23364F52" w14:textId="77777777" w:rsidTr="00194509">
        <w:trPr>
          <w:trHeight w:val="300"/>
        </w:trPr>
        <w:tc>
          <w:tcPr>
            <w:tcW w:w="1161" w:type="dxa"/>
            <w:noWrap/>
          </w:tcPr>
          <w:p w14:paraId="182BCF15" w14:textId="77777777" w:rsidR="00A026BE" w:rsidRPr="00E21C40" w:rsidRDefault="00A026BE" w:rsidP="00E21C40">
            <w:pPr>
              <w:pStyle w:val="Tabelle"/>
              <w:rPr>
                <w:rFonts w:cs="Arial"/>
              </w:rPr>
            </w:pPr>
          </w:p>
        </w:tc>
        <w:tc>
          <w:tcPr>
            <w:tcW w:w="3467" w:type="dxa"/>
          </w:tcPr>
          <w:p w14:paraId="63B40BCE" w14:textId="758DB043" w:rsidR="00A026BE" w:rsidRPr="00E21C40" w:rsidRDefault="00A026BE" w:rsidP="00E21C40">
            <w:pPr>
              <w:pStyle w:val="Tabelle"/>
              <w:rPr>
                <w:rFonts w:cs="Arial"/>
              </w:rPr>
            </w:pPr>
            <w:r w:rsidRPr="00E21C40">
              <w:rPr>
                <w:rFonts w:cs="Arial"/>
              </w:rPr>
              <w:t>Consideration should be given to</w:t>
            </w:r>
          </w:p>
        </w:tc>
        <w:tc>
          <w:tcPr>
            <w:tcW w:w="3773" w:type="dxa"/>
            <w:noWrap/>
          </w:tcPr>
          <w:p w14:paraId="0D35BA00" w14:textId="77777777" w:rsidR="00A026BE" w:rsidRPr="00E21C40" w:rsidRDefault="00A026BE" w:rsidP="00E21C40">
            <w:pPr>
              <w:pStyle w:val="Tabelle"/>
              <w:rPr>
                <w:rFonts w:cs="Arial"/>
              </w:rPr>
            </w:pPr>
          </w:p>
        </w:tc>
        <w:tc>
          <w:tcPr>
            <w:tcW w:w="1120" w:type="dxa"/>
            <w:noWrap/>
          </w:tcPr>
          <w:p w14:paraId="612D5582"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9A276B" w:rsidRPr="009A276B" w14:paraId="52F9AF2E" w14:textId="77777777" w:rsidTr="00194509">
        <w:trPr>
          <w:trHeight w:val="780"/>
        </w:trPr>
        <w:tc>
          <w:tcPr>
            <w:tcW w:w="1161" w:type="dxa"/>
            <w:noWrap/>
            <w:hideMark/>
          </w:tcPr>
          <w:p w14:paraId="2E8E7164" w14:textId="77777777" w:rsidR="009A276B" w:rsidRPr="00E21C40" w:rsidRDefault="009A276B" w:rsidP="00E21C40">
            <w:pPr>
              <w:pStyle w:val="Tabelle"/>
              <w:rPr>
                <w:rFonts w:cs="Arial"/>
              </w:rPr>
            </w:pPr>
            <w:r w:rsidRPr="00E21C40">
              <w:rPr>
                <w:rFonts w:cs="Arial"/>
              </w:rPr>
              <w:t>a)</w:t>
            </w:r>
          </w:p>
        </w:tc>
        <w:tc>
          <w:tcPr>
            <w:tcW w:w="3467" w:type="dxa"/>
            <w:hideMark/>
          </w:tcPr>
          <w:p w14:paraId="29A0E198" w14:textId="77777777" w:rsidR="009A276B" w:rsidRPr="00E21C40" w:rsidRDefault="009A276B" w:rsidP="00E21C40">
            <w:pPr>
              <w:pStyle w:val="Tabelle"/>
              <w:rPr>
                <w:rFonts w:cs="Arial"/>
              </w:rPr>
            </w:pPr>
            <w:r w:rsidRPr="00E21C40">
              <w:rPr>
                <w:rFonts w:cs="Arial"/>
              </w:rPr>
              <w:t xml:space="preserve"> the size, characteristics and positioning of the detection zone (see ISO 13855, which deals with the positioning of some types of sensitive protective equipment</w:t>
            </w:r>
            <w:proofErr w:type="gramStart"/>
            <w:r w:rsidRPr="00E21C40">
              <w:rPr>
                <w:rFonts w:cs="Arial"/>
              </w:rPr>
              <w:t>) ,</w:t>
            </w:r>
            <w:proofErr w:type="gramEnd"/>
          </w:p>
        </w:tc>
        <w:tc>
          <w:tcPr>
            <w:tcW w:w="3773" w:type="dxa"/>
            <w:noWrap/>
            <w:hideMark/>
          </w:tcPr>
          <w:p w14:paraId="1BFB5D03" w14:textId="77777777" w:rsidR="009A276B" w:rsidRPr="00E21C40" w:rsidRDefault="009A276B" w:rsidP="00E21C40">
            <w:pPr>
              <w:pStyle w:val="Tabelle"/>
              <w:rPr>
                <w:rFonts w:cs="Arial"/>
              </w:rPr>
            </w:pPr>
          </w:p>
        </w:tc>
        <w:tc>
          <w:tcPr>
            <w:tcW w:w="1120" w:type="dxa"/>
            <w:noWrap/>
            <w:hideMark/>
          </w:tcPr>
          <w:p w14:paraId="152BF8E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B3A10B7" w14:textId="77777777" w:rsidTr="00194509">
        <w:trPr>
          <w:trHeight w:val="525"/>
        </w:trPr>
        <w:tc>
          <w:tcPr>
            <w:tcW w:w="1161" w:type="dxa"/>
            <w:noWrap/>
            <w:hideMark/>
          </w:tcPr>
          <w:p w14:paraId="4FC2670E" w14:textId="77777777" w:rsidR="009A276B" w:rsidRPr="00E21C40" w:rsidRDefault="009A276B" w:rsidP="00E21C40">
            <w:pPr>
              <w:pStyle w:val="Tabelle"/>
              <w:rPr>
                <w:rFonts w:cs="Arial"/>
              </w:rPr>
            </w:pPr>
            <w:r w:rsidRPr="00E21C40">
              <w:rPr>
                <w:rFonts w:cs="Arial"/>
              </w:rPr>
              <w:t>b)</w:t>
            </w:r>
          </w:p>
        </w:tc>
        <w:tc>
          <w:tcPr>
            <w:tcW w:w="3467" w:type="dxa"/>
            <w:hideMark/>
          </w:tcPr>
          <w:p w14:paraId="6FF85AC6" w14:textId="77777777" w:rsidR="009A276B" w:rsidRPr="00E21C40" w:rsidRDefault="009A276B" w:rsidP="00E21C40">
            <w:pPr>
              <w:pStyle w:val="Tabelle"/>
              <w:rPr>
                <w:rFonts w:cs="Arial"/>
              </w:rPr>
            </w:pPr>
            <w:r w:rsidRPr="00E21C40">
              <w:rPr>
                <w:rFonts w:cs="Arial"/>
              </w:rPr>
              <w:t xml:space="preserve"> the reaction of the device to fault conditions (see IEC 61496 for electrosensitive protective equipment</w:t>
            </w:r>
            <w:proofErr w:type="gramStart"/>
            <w:r w:rsidRPr="00E21C40">
              <w:rPr>
                <w:rFonts w:cs="Arial"/>
              </w:rPr>
              <w:t>) ,</w:t>
            </w:r>
            <w:proofErr w:type="gramEnd"/>
          </w:p>
        </w:tc>
        <w:tc>
          <w:tcPr>
            <w:tcW w:w="3773" w:type="dxa"/>
            <w:noWrap/>
            <w:hideMark/>
          </w:tcPr>
          <w:p w14:paraId="25BF6434" w14:textId="77777777" w:rsidR="009A276B" w:rsidRPr="00E21C40" w:rsidRDefault="009A276B" w:rsidP="00E21C40">
            <w:pPr>
              <w:pStyle w:val="Tabelle"/>
              <w:rPr>
                <w:rFonts w:cs="Arial"/>
              </w:rPr>
            </w:pPr>
          </w:p>
        </w:tc>
        <w:tc>
          <w:tcPr>
            <w:tcW w:w="1120" w:type="dxa"/>
            <w:noWrap/>
            <w:hideMark/>
          </w:tcPr>
          <w:p w14:paraId="3A73E58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3A51AF7" w14:textId="77777777" w:rsidTr="00194509">
        <w:trPr>
          <w:trHeight w:val="300"/>
        </w:trPr>
        <w:tc>
          <w:tcPr>
            <w:tcW w:w="1161" w:type="dxa"/>
            <w:noWrap/>
            <w:hideMark/>
          </w:tcPr>
          <w:p w14:paraId="4DA002B0" w14:textId="77777777" w:rsidR="009A276B" w:rsidRPr="00E21C40" w:rsidRDefault="009A276B" w:rsidP="00E21C40">
            <w:pPr>
              <w:pStyle w:val="Tabelle"/>
              <w:rPr>
                <w:rFonts w:cs="Arial"/>
              </w:rPr>
            </w:pPr>
            <w:r w:rsidRPr="00E21C40">
              <w:rPr>
                <w:rFonts w:cs="Arial"/>
              </w:rPr>
              <w:t>c)</w:t>
            </w:r>
          </w:p>
        </w:tc>
        <w:tc>
          <w:tcPr>
            <w:tcW w:w="3467" w:type="dxa"/>
            <w:hideMark/>
          </w:tcPr>
          <w:p w14:paraId="0E93FB59" w14:textId="77777777" w:rsidR="009A276B" w:rsidRPr="00E21C40" w:rsidRDefault="009A276B" w:rsidP="00E21C40">
            <w:pPr>
              <w:pStyle w:val="Tabelle"/>
              <w:rPr>
                <w:rFonts w:cs="Arial"/>
              </w:rPr>
            </w:pPr>
            <w:r w:rsidRPr="00E21C40">
              <w:rPr>
                <w:rFonts w:cs="Arial"/>
              </w:rPr>
              <w:t xml:space="preserve"> the possibility of circumvention, and</w:t>
            </w:r>
          </w:p>
        </w:tc>
        <w:tc>
          <w:tcPr>
            <w:tcW w:w="3773" w:type="dxa"/>
            <w:noWrap/>
            <w:hideMark/>
          </w:tcPr>
          <w:p w14:paraId="5E1E3DE7" w14:textId="77777777" w:rsidR="009A276B" w:rsidRPr="00E21C40" w:rsidRDefault="009A276B" w:rsidP="00E21C40">
            <w:pPr>
              <w:pStyle w:val="Tabelle"/>
              <w:rPr>
                <w:rFonts w:cs="Arial"/>
              </w:rPr>
            </w:pPr>
          </w:p>
        </w:tc>
        <w:tc>
          <w:tcPr>
            <w:tcW w:w="1120" w:type="dxa"/>
            <w:noWrap/>
            <w:hideMark/>
          </w:tcPr>
          <w:p w14:paraId="4939A61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49CA628" w14:textId="77777777" w:rsidTr="00194509">
        <w:trPr>
          <w:trHeight w:val="1035"/>
        </w:trPr>
        <w:tc>
          <w:tcPr>
            <w:tcW w:w="1161" w:type="dxa"/>
            <w:noWrap/>
            <w:hideMark/>
          </w:tcPr>
          <w:p w14:paraId="30085D6F" w14:textId="77777777" w:rsidR="009A276B" w:rsidRPr="00E21C40" w:rsidRDefault="009A276B" w:rsidP="00E21C40">
            <w:pPr>
              <w:pStyle w:val="Tabelle"/>
              <w:rPr>
                <w:rFonts w:cs="Arial"/>
              </w:rPr>
            </w:pPr>
            <w:r w:rsidRPr="00E21C40">
              <w:rPr>
                <w:rFonts w:cs="Arial"/>
              </w:rPr>
              <w:t>d)</w:t>
            </w:r>
          </w:p>
        </w:tc>
        <w:tc>
          <w:tcPr>
            <w:tcW w:w="3467" w:type="dxa"/>
            <w:hideMark/>
          </w:tcPr>
          <w:p w14:paraId="4BF52DC9" w14:textId="77777777" w:rsidR="009A276B" w:rsidRPr="00E21C40" w:rsidRDefault="009A276B" w:rsidP="00E21C40">
            <w:pPr>
              <w:pStyle w:val="Tabelle"/>
              <w:rPr>
                <w:rFonts w:cs="Arial"/>
              </w:rPr>
            </w:pPr>
            <w:r w:rsidRPr="00E21C40">
              <w:rPr>
                <w:rFonts w:cs="Arial"/>
              </w:rPr>
              <w:t xml:space="preserve"> detection capability and its variation over the course of time (as a result, for example, of its susceptibility to different environmental conditions such as the presence of reflecting surfaces, other artificial light sources and sunlight or impurities in the air</w:t>
            </w:r>
            <w:proofErr w:type="gramStart"/>
            <w:r w:rsidRPr="00E21C40">
              <w:rPr>
                <w:rFonts w:cs="Arial"/>
              </w:rPr>
              <w:t>) .</w:t>
            </w:r>
            <w:proofErr w:type="gramEnd"/>
          </w:p>
        </w:tc>
        <w:tc>
          <w:tcPr>
            <w:tcW w:w="3773" w:type="dxa"/>
            <w:noWrap/>
            <w:hideMark/>
          </w:tcPr>
          <w:p w14:paraId="17EA5648" w14:textId="77777777" w:rsidR="009A276B" w:rsidRPr="00E21C40" w:rsidRDefault="009A276B" w:rsidP="00E21C40">
            <w:pPr>
              <w:pStyle w:val="Tabelle"/>
              <w:rPr>
                <w:rFonts w:cs="Arial"/>
              </w:rPr>
            </w:pPr>
          </w:p>
        </w:tc>
        <w:tc>
          <w:tcPr>
            <w:tcW w:w="1120" w:type="dxa"/>
            <w:noWrap/>
            <w:hideMark/>
          </w:tcPr>
          <w:p w14:paraId="13FCCEF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64E13" w:rsidRPr="009A276B" w14:paraId="7A0A8A0E" w14:textId="77777777" w:rsidTr="002D1025">
        <w:trPr>
          <w:trHeight w:val="1035"/>
        </w:trPr>
        <w:tc>
          <w:tcPr>
            <w:tcW w:w="1161" w:type="dxa"/>
            <w:noWrap/>
          </w:tcPr>
          <w:p w14:paraId="7266A292" w14:textId="7F4C3D79" w:rsidR="00A64E13" w:rsidRPr="00E21C40" w:rsidRDefault="00A64E13" w:rsidP="00E21C40">
            <w:pPr>
              <w:pStyle w:val="Tabelle"/>
              <w:rPr>
                <w:rFonts w:cs="Arial"/>
              </w:rPr>
            </w:pPr>
            <w:r w:rsidRPr="00E21C40">
              <w:rPr>
                <w:rFonts w:cs="Arial"/>
              </w:rPr>
              <w:t>NOTE</w:t>
            </w:r>
          </w:p>
        </w:tc>
        <w:tc>
          <w:tcPr>
            <w:tcW w:w="7240" w:type="dxa"/>
            <w:gridSpan w:val="2"/>
          </w:tcPr>
          <w:p w14:paraId="18E9FB9F" w14:textId="0D674FDF" w:rsidR="00A64E13" w:rsidRPr="00A64E13" w:rsidRDefault="00A64E13" w:rsidP="00E21C40">
            <w:pPr>
              <w:pStyle w:val="Tabelle"/>
              <w:rPr>
                <w:rFonts w:cs="Arial"/>
                <w:i/>
              </w:rPr>
            </w:pPr>
            <w:r w:rsidRPr="00A64E13">
              <w:rPr>
                <w:rFonts w:cs="Arial"/>
                <w:i/>
              </w:rPr>
              <w:t xml:space="preserve">1 IEC 61496 defines the detection capability of electrosensitive protective equipment. </w:t>
            </w:r>
          </w:p>
        </w:tc>
        <w:tc>
          <w:tcPr>
            <w:tcW w:w="1120" w:type="dxa"/>
            <w:noWrap/>
          </w:tcPr>
          <w:p w14:paraId="6366CE70" w14:textId="77777777" w:rsidR="00A64E13" w:rsidRPr="009A276B" w:rsidRDefault="00A64E13" w:rsidP="009A276B">
            <w:pPr>
              <w:overflowPunct/>
              <w:autoSpaceDE/>
              <w:autoSpaceDN/>
              <w:adjustRightInd/>
              <w:textAlignment w:val="auto"/>
              <w:rPr>
                <w:rFonts w:ascii="Times New Roman" w:eastAsia="Times New Roman" w:hAnsi="Times New Roman"/>
                <w:lang w:eastAsia="en-GB"/>
              </w:rPr>
            </w:pPr>
          </w:p>
        </w:tc>
      </w:tr>
      <w:tr w:rsidR="00A614D8" w:rsidRPr="009A276B" w14:paraId="251A3EFD" w14:textId="77777777" w:rsidTr="00A614D8">
        <w:trPr>
          <w:trHeight w:val="1512"/>
        </w:trPr>
        <w:tc>
          <w:tcPr>
            <w:tcW w:w="1161" w:type="dxa"/>
            <w:noWrap/>
          </w:tcPr>
          <w:p w14:paraId="6012A472" w14:textId="77777777" w:rsidR="00A614D8" w:rsidRPr="00E21C40" w:rsidRDefault="00A614D8" w:rsidP="00E21C40">
            <w:pPr>
              <w:pStyle w:val="Tabelle"/>
              <w:rPr>
                <w:rFonts w:cs="Arial"/>
              </w:rPr>
            </w:pPr>
          </w:p>
        </w:tc>
        <w:tc>
          <w:tcPr>
            <w:tcW w:w="3467" w:type="dxa"/>
          </w:tcPr>
          <w:p w14:paraId="463B8D38" w14:textId="7AEF4194" w:rsidR="00A614D8" w:rsidRPr="00E21C40" w:rsidRDefault="00A614D8" w:rsidP="00E21C40">
            <w:pPr>
              <w:pStyle w:val="Tabelle"/>
              <w:rPr>
                <w:rFonts w:ascii="Cambria Math" w:hAnsi="Cambria Math" w:cs="Cambria Math"/>
              </w:rPr>
            </w:pPr>
            <w:r w:rsidRPr="00E21C40">
              <w:rPr>
                <w:rFonts w:cs="Arial"/>
              </w:rPr>
              <w:t>Sensitive protective equipment shall be integrated in the operative part and associated with the control system of the machine so that</w:t>
            </w:r>
          </w:p>
        </w:tc>
        <w:tc>
          <w:tcPr>
            <w:tcW w:w="3773" w:type="dxa"/>
            <w:noWrap/>
          </w:tcPr>
          <w:p w14:paraId="75A57515" w14:textId="77777777" w:rsidR="00A614D8" w:rsidRPr="00E21C40" w:rsidRDefault="00A614D8" w:rsidP="00E21C40">
            <w:pPr>
              <w:pStyle w:val="Tabelle"/>
              <w:rPr>
                <w:rFonts w:cs="Arial"/>
              </w:rPr>
            </w:pPr>
          </w:p>
        </w:tc>
        <w:tc>
          <w:tcPr>
            <w:tcW w:w="1120" w:type="dxa"/>
            <w:noWrap/>
          </w:tcPr>
          <w:p w14:paraId="67899B5D" w14:textId="77777777" w:rsidR="00A614D8" w:rsidRPr="009A276B" w:rsidRDefault="00A614D8" w:rsidP="009A276B">
            <w:pPr>
              <w:overflowPunct/>
              <w:autoSpaceDE/>
              <w:autoSpaceDN/>
              <w:adjustRightInd/>
              <w:textAlignment w:val="auto"/>
              <w:rPr>
                <w:rFonts w:ascii="Times New Roman" w:eastAsia="Times New Roman" w:hAnsi="Times New Roman"/>
                <w:lang w:eastAsia="en-GB"/>
              </w:rPr>
            </w:pPr>
          </w:p>
        </w:tc>
      </w:tr>
      <w:tr w:rsidR="009A276B" w:rsidRPr="009A276B" w14:paraId="1608A2EB" w14:textId="77777777" w:rsidTr="00194509">
        <w:trPr>
          <w:trHeight w:val="4350"/>
        </w:trPr>
        <w:tc>
          <w:tcPr>
            <w:tcW w:w="1161" w:type="dxa"/>
            <w:noWrap/>
            <w:hideMark/>
          </w:tcPr>
          <w:p w14:paraId="689F30DC" w14:textId="0F6DB883" w:rsidR="009A276B" w:rsidRPr="00E21C40" w:rsidRDefault="009A276B" w:rsidP="00E21C40">
            <w:pPr>
              <w:pStyle w:val="Tabelle"/>
              <w:rPr>
                <w:rFonts w:cs="Arial"/>
              </w:rPr>
            </w:pPr>
          </w:p>
        </w:tc>
        <w:tc>
          <w:tcPr>
            <w:tcW w:w="3467" w:type="dxa"/>
            <w:hideMark/>
          </w:tcPr>
          <w:p w14:paraId="07DF590F" w14:textId="77777777" w:rsidR="00A614D8" w:rsidRDefault="009A276B" w:rsidP="00E21C40">
            <w:pPr>
              <w:pStyle w:val="Tabelle"/>
              <w:rPr>
                <w:rFonts w:cs="Arial"/>
              </w:rPr>
            </w:pPr>
            <w:r w:rsidRPr="00E21C40">
              <w:rPr>
                <w:rFonts w:ascii="Cambria Math" w:hAnsi="Cambria Math" w:cs="Cambria Math"/>
              </w:rPr>
              <w:t>⎯</w:t>
            </w:r>
            <w:r w:rsidRPr="00E21C40">
              <w:rPr>
                <w:rFonts w:cs="Arial"/>
              </w:rPr>
              <w:t xml:space="preserve"> a command is given as soon as a person or part of a person is detected, </w:t>
            </w:r>
          </w:p>
          <w:p w14:paraId="6905837C" w14:textId="77777777" w:rsidR="00142CFD" w:rsidRDefault="009A276B" w:rsidP="00E21C40">
            <w:pPr>
              <w:pStyle w:val="Tabelle"/>
              <w:rPr>
                <w:rFonts w:cs="Arial"/>
              </w:rPr>
            </w:pPr>
            <w:r w:rsidRPr="00E21C40">
              <w:rPr>
                <w:rFonts w:ascii="Cambria Math" w:hAnsi="Cambria Math" w:cs="Cambria Math"/>
              </w:rPr>
              <w:t>⎯</w:t>
            </w:r>
            <w:r w:rsidRPr="00E21C40">
              <w:rPr>
                <w:rFonts w:cs="Arial"/>
              </w:rPr>
              <w:t xml:space="preserve"> the withdrawal of the person or part of a person detected does not, by itself, restart the hazardous machine function(s</w:t>
            </w:r>
            <w:proofErr w:type="gramStart"/>
            <w:r w:rsidRPr="00E21C40">
              <w:rPr>
                <w:rFonts w:cs="Arial"/>
              </w:rPr>
              <w:t>) ,</w:t>
            </w:r>
            <w:proofErr w:type="gramEnd"/>
            <w:r w:rsidRPr="00E21C40">
              <w:rPr>
                <w:rFonts w:cs="Arial"/>
              </w:rPr>
              <w:t xml:space="preserve"> and therefore the command given by the sensitive protective equipment is maintained by the control system until a new command is given, </w:t>
            </w:r>
          </w:p>
          <w:p w14:paraId="669C28BE" w14:textId="77777777" w:rsidR="00142CFD" w:rsidRDefault="009A276B" w:rsidP="00E21C40">
            <w:pPr>
              <w:pStyle w:val="Tabelle"/>
              <w:rPr>
                <w:rFonts w:cs="Arial"/>
              </w:rPr>
            </w:pPr>
            <w:r w:rsidRPr="00E21C40">
              <w:rPr>
                <w:rFonts w:ascii="Cambria Math" w:hAnsi="Cambria Math" w:cs="Cambria Math"/>
              </w:rPr>
              <w:t>⎯</w:t>
            </w:r>
            <w:r w:rsidRPr="00E21C40">
              <w:rPr>
                <w:rFonts w:cs="Arial"/>
              </w:rPr>
              <w:t xml:space="preserve"> restarting the hazardous machine function(</w:t>
            </w:r>
            <w:proofErr w:type="gramStart"/>
            <w:r w:rsidRPr="00E21C40">
              <w:rPr>
                <w:rFonts w:cs="Arial"/>
              </w:rPr>
              <w:t>s)  results</w:t>
            </w:r>
            <w:proofErr w:type="gramEnd"/>
            <w:r w:rsidRPr="00E21C40">
              <w:rPr>
                <w:rFonts w:cs="Arial"/>
              </w:rPr>
              <w:t xml:space="preserve"> from the voluntary actuation by the operator of a control device placed outside the hazard zone, where this zone can be observed by the operator, </w:t>
            </w:r>
          </w:p>
          <w:p w14:paraId="51C750AF" w14:textId="77777777" w:rsidR="00142CFD" w:rsidRDefault="009A276B" w:rsidP="00E21C40">
            <w:pPr>
              <w:pStyle w:val="Tabelle"/>
              <w:rPr>
                <w:rFonts w:cs="Arial"/>
              </w:rPr>
            </w:pPr>
            <w:r w:rsidRPr="00E21C40">
              <w:rPr>
                <w:rFonts w:ascii="Cambria Math" w:hAnsi="Cambria Math" w:cs="Cambria Math"/>
              </w:rPr>
              <w:t>⎯</w:t>
            </w:r>
            <w:r w:rsidRPr="00E21C40">
              <w:rPr>
                <w:rFonts w:cs="Arial"/>
              </w:rPr>
              <w:t xml:space="preserve"> the machine cannot operate during interruption of the detection function of the sensitive protective equipment, except during muting phases, and </w:t>
            </w:r>
          </w:p>
          <w:p w14:paraId="3E224A14" w14:textId="0FD3F76A" w:rsidR="009A276B" w:rsidRPr="00E21C40" w:rsidRDefault="009A276B" w:rsidP="00E21C40">
            <w:pPr>
              <w:pStyle w:val="Tabelle"/>
              <w:rPr>
                <w:rFonts w:cs="Arial"/>
              </w:rPr>
            </w:pPr>
            <w:r w:rsidRPr="00E21C40">
              <w:rPr>
                <w:rFonts w:ascii="Cambria Math" w:hAnsi="Cambria Math" w:cs="Cambria Math"/>
              </w:rPr>
              <w:t>⎯</w:t>
            </w:r>
            <w:r w:rsidRPr="00E21C40">
              <w:rPr>
                <w:rFonts w:cs="Arial"/>
              </w:rPr>
              <w:t xml:space="preserve"> the position and the shape of the detection field prevents, possibly together with fixed guards, a person or part of a person from entering or being present in the hazard zone without being detected.</w:t>
            </w:r>
          </w:p>
        </w:tc>
        <w:tc>
          <w:tcPr>
            <w:tcW w:w="3773" w:type="dxa"/>
            <w:noWrap/>
            <w:hideMark/>
          </w:tcPr>
          <w:p w14:paraId="4480B928" w14:textId="77777777" w:rsidR="009A276B" w:rsidRPr="00E21C40" w:rsidRDefault="009A276B" w:rsidP="00E21C40">
            <w:pPr>
              <w:pStyle w:val="Tabelle"/>
              <w:rPr>
                <w:rFonts w:cs="Arial"/>
              </w:rPr>
            </w:pPr>
          </w:p>
        </w:tc>
        <w:tc>
          <w:tcPr>
            <w:tcW w:w="1120" w:type="dxa"/>
            <w:noWrap/>
            <w:hideMark/>
          </w:tcPr>
          <w:p w14:paraId="194C0FD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142CFD" w:rsidRPr="009A276B" w14:paraId="73254BB1" w14:textId="77777777" w:rsidTr="00142CFD">
        <w:trPr>
          <w:trHeight w:val="758"/>
        </w:trPr>
        <w:tc>
          <w:tcPr>
            <w:tcW w:w="1161" w:type="dxa"/>
            <w:noWrap/>
            <w:hideMark/>
          </w:tcPr>
          <w:p w14:paraId="645ED5DB" w14:textId="77777777" w:rsidR="00142CFD" w:rsidRPr="00E21C40" w:rsidRDefault="00142CFD" w:rsidP="00E21C40">
            <w:pPr>
              <w:pStyle w:val="Tabelle"/>
              <w:rPr>
                <w:rFonts w:cs="Arial"/>
              </w:rPr>
            </w:pPr>
            <w:r w:rsidRPr="00E21C40">
              <w:rPr>
                <w:rFonts w:cs="Arial"/>
              </w:rPr>
              <w:t>NOTE</w:t>
            </w:r>
          </w:p>
        </w:tc>
        <w:tc>
          <w:tcPr>
            <w:tcW w:w="7240" w:type="dxa"/>
            <w:gridSpan w:val="2"/>
            <w:hideMark/>
          </w:tcPr>
          <w:p w14:paraId="7EE8356E" w14:textId="437FB7B7" w:rsidR="00142CFD" w:rsidRPr="00142CFD" w:rsidRDefault="00142CFD" w:rsidP="00E21C40">
            <w:pPr>
              <w:pStyle w:val="Tabelle"/>
              <w:rPr>
                <w:rFonts w:cs="Arial"/>
                <w:i/>
              </w:rPr>
            </w:pPr>
            <w:r w:rsidRPr="00142CFD">
              <w:rPr>
                <w:rFonts w:cs="Arial"/>
                <w:i/>
              </w:rPr>
              <w:t>2 Muting is the temporary automatic suspension of a safety function(</w:t>
            </w:r>
            <w:proofErr w:type="gramStart"/>
            <w:r w:rsidRPr="00142CFD">
              <w:rPr>
                <w:rFonts w:cs="Arial"/>
                <w:i/>
              </w:rPr>
              <w:t>s)  by</w:t>
            </w:r>
            <w:proofErr w:type="gramEnd"/>
            <w:r w:rsidRPr="00142CFD">
              <w:rPr>
                <w:rFonts w:cs="Arial"/>
                <w:i/>
              </w:rPr>
              <w:t xml:space="preserve"> safety-related parts of the control system (see ISO 13849-1) . </w:t>
            </w:r>
          </w:p>
        </w:tc>
        <w:tc>
          <w:tcPr>
            <w:tcW w:w="1120" w:type="dxa"/>
            <w:noWrap/>
            <w:hideMark/>
          </w:tcPr>
          <w:p w14:paraId="2D56B9DE" w14:textId="77777777" w:rsidR="00142CFD" w:rsidRPr="009A276B" w:rsidRDefault="00142CFD" w:rsidP="009A276B">
            <w:pPr>
              <w:overflowPunct/>
              <w:autoSpaceDE/>
              <w:autoSpaceDN/>
              <w:adjustRightInd/>
              <w:textAlignment w:val="auto"/>
              <w:rPr>
                <w:rFonts w:ascii="Times New Roman" w:eastAsia="Times New Roman" w:hAnsi="Times New Roman"/>
                <w:lang w:eastAsia="en-GB"/>
              </w:rPr>
            </w:pPr>
          </w:p>
        </w:tc>
      </w:tr>
      <w:tr w:rsidR="00142CFD" w:rsidRPr="009A276B" w14:paraId="357DC882" w14:textId="77777777" w:rsidTr="00194509">
        <w:trPr>
          <w:trHeight w:val="1290"/>
        </w:trPr>
        <w:tc>
          <w:tcPr>
            <w:tcW w:w="1161" w:type="dxa"/>
            <w:noWrap/>
          </w:tcPr>
          <w:p w14:paraId="52E1BBB7" w14:textId="77777777" w:rsidR="00142CFD" w:rsidRPr="00E21C40" w:rsidRDefault="00142CFD" w:rsidP="00E21C40">
            <w:pPr>
              <w:pStyle w:val="Tabelle"/>
              <w:rPr>
                <w:rFonts w:cs="Arial"/>
              </w:rPr>
            </w:pPr>
          </w:p>
        </w:tc>
        <w:tc>
          <w:tcPr>
            <w:tcW w:w="3467" w:type="dxa"/>
          </w:tcPr>
          <w:p w14:paraId="38EB4DD2" w14:textId="3581EE61" w:rsidR="00142CFD" w:rsidRPr="00E21C40" w:rsidRDefault="00142CFD" w:rsidP="00E21C40">
            <w:pPr>
              <w:pStyle w:val="Tabelle"/>
              <w:rPr>
                <w:rFonts w:cs="Arial"/>
              </w:rPr>
            </w:pPr>
            <w:r w:rsidRPr="00E21C40">
              <w:rPr>
                <w:rFonts w:cs="Arial"/>
              </w:rPr>
              <w:t xml:space="preserve">For detailed consideration of the fault behaviour of, for example, active optoelectronic protective devices, IEC 61496 should be </w:t>
            </w:r>
            <w:proofErr w:type="gramStart"/>
            <w:r w:rsidRPr="00E21C40">
              <w:rPr>
                <w:rFonts w:cs="Arial"/>
              </w:rPr>
              <w:t>taken into account</w:t>
            </w:r>
            <w:proofErr w:type="gramEnd"/>
            <w:r w:rsidRPr="00E21C40">
              <w:rPr>
                <w:rFonts w:cs="Arial"/>
              </w:rPr>
              <w:t>.</w:t>
            </w:r>
          </w:p>
        </w:tc>
        <w:tc>
          <w:tcPr>
            <w:tcW w:w="3773" w:type="dxa"/>
            <w:noWrap/>
          </w:tcPr>
          <w:p w14:paraId="3615522C" w14:textId="77777777" w:rsidR="00142CFD" w:rsidRPr="00E21C40" w:rsidRDefault="00142CFD" w:rsidP="00E21C40">
            <w:pPr>
              <w:pStyle w:val="Tabelle"/>
              <w:rPr>
                <w:rFonts w:cs="Arial"/>
              </w:rPr>
            </w:pPr>
          </w:p>
        </w:tc>
        <w:tc>
          <w:tcPr>
            <w:tcW w:w="1120" w:type="dxa"/>
            <w:noWrap/>
          </w:tcPr>
          <w:p w14:paraId="6AFE3680" w14:textId="77777777" w:rsidR="00142CFD" w:rsidRPr="009A276B" w:rsidRDefault="00142CFD" w:rsidP="009A276B">
            <w:pPr>
              <w:overflowPunct/>
              <w:autoSpaceDE/>
              <w:autoSpaceDN/>
              <w:adjustRightInd/>
              <w:textAlignment w:val="auto"/>
              <w:rPr>
                <w:rFonts w:ascii="Times New Roman" w:eastAsia="Times New Roman" w:hAnsi="Times New Roman"/>
                <w:lang w:eastAsia="en-GB"/>
              </w:rPr>
            </w:pPr>
          </w:p>
        </w:tc>
      </w:tr>
      <w:tr w:rsidR="009A276B" w:rsidRPr="009A276B" w14:paraId="6783E7C0" w14:textId="77777777" w:rsidTr="00A026BE">
        <w:trPr>
          <w:trHeight w:val="894"/>
        </w:trPr>
        <w:tc>
          <w:tcPr>
            <w:tcW w:w="1161" w:type="dxa"/>
            <w:noWrap/>
            <w:hideMark/>
          </w:tcPr>
          <w:p w14:paraId="78D5C187" w14:textId="77777777" w:rsidR="009A276B" w:rsidRPr="00E21C40" w:rsidRDefault="009A276B" w:rsidP="00E21C40">
            <w:pPr>
              <w:pStyle w:val="Tabelle"/>
              <w:rPr>
                <w:rFonts w:cs="Arial"/>
              </w:rPr>
            </w:pPr>
            <w:r w:rsidRPr="00E21C40">
              <w:rPr>
                <w:rFonts w:cs="Arial"/>
              </w:rPr>
              <w:t>6.3.2.5.3</w:t>
            </w:r>
          </w:p>
        </w:tc>
        <w:tc>
          <w:tcPr>
            <w:tcW w:w="3467" w:type="dxa"/>
            <w:hideMark/>
          </w:tcPr>
          <w:p w14:paraId="3B6E5E8A" w14:textId="12489701" w:rsidR="009A276B" w:rsidRPr="00E21C40" w:rsidRDefault="009A276B" w:rsidP="00E21C40">
            <w:pPr>
              <w:pStyle w:val="Tabelle"/>
              <w:rPr>
                <w:rFonts w:cs="Arial"/>
              </w:rPr>
            </w:pPr>
            <w:r w:rsidRPr="00E21C40">
              <w:rPr>
                <w:rFonts w:cs="Arial"/>
              </w:rPr>
              <w:t xml:space="preserve">Additional requirements for sensitive protective equipment when used for cycle initiation </w:t>
            </w:r>
          </w:p>
        </w:tc>
        <w:tc>
          <w:tcPr>
            <w:tcW w:w="3773" w:type="dxa"/>
            <w:noWrap/>
            <w:hideMark/>
          </w:tcPr>
          <w:p w14:paraId="142DAFC6" w14:textId="77777777" w:rsidR="009A276B" w:rsidRPr="00E21C40" w:rsidRDefault="009A276B" w:rsidP="00E21C40">
            <w:pPr>
              <w:pStyle w:val="Tabelle"/>
              <w:rPr>
                <w:rFonts w:cs="Arial"/>
              </w:rPr>
            </w:pPr>
          </w:p>
        </w:tc>
        <w:tc>
          <w:tcPr>
            <w:tcW w:w="1120" w:type="dxa"/>
            <w:noWrap/>
            <w:hideMark/>
          </w:tcPr>
          <w:p w14:paraId="37BCF80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2329259A" w14:textId="77777777" w:rsidTr="00A026BE">
        <w:trPr>
          <w:trHeight w:val="894"/>
        </w:trPr>
        <w:tc>
          <w:tcPr>
            <w:tcW w:w="1161" w:type="dxa"/>
            <w:noWrap/>
          </w:tcPr>
          <w:p w14:paraId="1BBA046F" w14:textId="77777777" w:rsidR="00A026BE" w:rsidRPr="00E21C40" w:rsidRDefault="00A026BE" w:rsidP="00E21C40">
            <w:pPr>
              <w:pStyle w:val="Tabelle"/>
              <w:rPr>
                <w:rFonts w:cs="Arial"/>
              </w:rPr>
            </w:pPr>
          </w:p>
        </w:tc>
        <w:tc>
          <w:tcPr>
            <w:tcW w:w="3467" w:type="dxa"/>
          </w:tcPr>
          <w:p w14:paraId="7C9448C1" w14:textId="77777777" w:rsidR="00A026BE" w:rsidRDefault="00A026BE" w:rsidP="00A026BE">
            <w:pPr>
              <w:pStyle w:val="Tabelle"/>
              <w:rPr>
                <w:rFonts w:cs="Arial"/>
              </w:rPr>
            </w:pPr>
            <w:r w:rsidRPr="00E21C40">
              <w:rPr>
                <w:rFonts w:cs="Arial"/>
              </w:rPr>
              <w:t xml:space="preserve">In this exceptional application, the starting of the machine cycle is initiated by the withdrawal of a person or of the detected part of a person from the sensing field of the sensitive protective equipment, without any additional start command, hence deviating from the general requirement given in the second point of the dashed list in </w:t>
            </w:r>
            <w:r w:rsidRPr="00E21C40">
              <w:rPr>
                <w:rFonts w:cs="Arial"/>
              </w:rPr>
              <w:lastRenderedPageBreak/>
              <w:t xml:space="preserve">6.3.2.5.2, above. After switching on the power supply, or when the machine has been stopped by the tripping function of the sensitive protective equipment, the machine cycle shall be initiated only by voluntary actuation of a start control. </w:t>
            </w:r>
          </w:p>
          <w:p w14:paraId="4A48C441" w14:textId="5FB7FCB6" w:rsidR="00A026BE" w:rsidRPr="00E21C40" w:rsidRDefault="00A026BE" w:rsidP="00A026BE">
            <w:pPr>
              <w:pStyle w:val="Tabelle"/>
              <w:rPr>
                <w:rFonts w:cs="Arial"/>
              </w:rPr>
            </w:pPr>
            <w:r w:rsidRPr="00E21C40">
              <w:rPr>
                <w:rFonts w:cs="Arial"/>
              </w:rPr>
              <w:t>Cycle initiation by sensitive protective equipment shall be subject to the following conditions:</w:t>
            </w:r>
          </w:p>
        </w:tc>
        <w:tc>
          <w:tcPr>
            <w:tcW w:w="3773" w:type="dxa"/>
            <w:noWrap/>
          </w:tcPr>
          <w:p w14:paraId="649DD8B6" w14:textId="77777777" w:rsidR="00A026BE" w:rsidRPr="00E21C40" w:rsidRDefault="00A026BE" w:rsidP="00E21C40">
            <w:pPr>
              <w:pStyle w:val="Tabelle"/>
              <w:rPr>
                <w:rFonts w:cs="Arial"/>
              </w:rPr>
            </w:pPr>
          </w:p>
        </w:tc>
        <w:tc>
          <w:tcPr>
            <w:tcW w:w="1120" w:type="dxa"/>
            <w:noWrap/>
          </w:tcPr>
          <w:p w14:paraId="168FBBED"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9A276B" w:rsidRPr="009A276B" w14:paraId="01577FFE" w14:textId="77777777" w:rsidTr="00194509">
        <w:trPr>
          <w:trHeight w:val="525"/>
        </w:trPr>
        <w:tc>
          <w:tcPr>
            <w:tcW w:w="1161" w:type="dxa"/>
            <w:noWrap/>
            <w:hideMark/>
          </w:tcPr>
          <w:p w14:paraId="4A5EAE54" w14:textId="77777777" w:rsidR="009A276B" w:rsidRPr="00E21C40" w:rsidRDefault="009A276B" w:rsidP="00E21C40">
            <w:pPr>
              <w:pStyle w:val="Tabelle"/>
              <w:rPr>
                <w:rFonts w:cs="Arial"/>
              </w:rPr>
            </w:pPr>
            <w:r w:rsidRPr="00E21C40">
              <w:rPr>
                <w:rFonts w:cs="Arial"/>
              </w:rPr>
              <w:t>a)</w:t>
            </w:r>
          </w:p>
        </w:tc>
        <w:tc>
          <w:tcPr>
            <w:tcW w:w="3467" w:type="dxa"/>
            <w:hideMark/>
          </w:tcPr>
          <w:p w14:paraId="2D52B6D7" w14:textId="77777777" w:rsidR="009A276B" w:rsidRPr="00E21C40" w:rsidRDefault="009A276B" w:rsidP="00E21C40">
            <w:pPr>
              <w:pStyle w:val="Tabelle"/>
              <w:rPr>
                <w:rFonts w:cs="Arial"/>
              </w:rPr>
            </w:pPr>
            <w:r w:rsidRPr="00E21C40">
              <w:rPr>
                <w:rFonts w:cs="Arial"/>
              </w:rPr>
              <w:t xml:space="preserve"> only active optoelectronic protective devices (</w:t>
            </w:r>
            <w:proofErr w:type="gramStart"/>
            <w:r w:rsidRPr="00E21C40">
              <w:rPr>
                <w:rFonts w:cs="Arial"/>
              </w:rPr>
              <w:t>AOPDs)  complying</w:t>
            </w:r>
            <w:proofErr w:type="gramEnd"/>
            <w:r w:rsidRPr="00E21C40">
              <w:rPr>
                <w:rFonts w:cs="Arial"/>
              </w:rPr>
              <w:t xml:space="preserve"> with IEC 61496 series shall be used;</w:t>
            </w:r>
          </w:p>
        </w:tc>
        <w:tc>
          <w:tcPr>
            <w:tcW w:w="3773" w:type="dxa"/>
            <w:noWrap/>
            <w:hideMark/>
          </w:tcPr>
          <w:p w14:paraId="593D2647" w14:textId="77777777" w:rsidR="009A276B" w:rsidRPr="00E21C40" w:rsidRDefault="009A276B" w:rsidP="00E21C40">
            <w:pPr>
              <w:pStyle w:val="Tabelle"/>
              <w:rPr>
                <w:rFonts w:cs="Arial"/>
              </w:rPr>
            </w:pPr>
          </w:p>
        </w:tc>
        <w:tc>
          <w:tcPr>
            <w:tcW w:w="1120" w:type="dxa"/>
            <w:noWrap/>
            <w:hideMark/>
          </w:tcPr>
          <w:p w14:paraId="19F2594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5149555" w14:textId="77777777" w:rsidTr="00194509">
        <w:trPr>
          <w:trHeight w:val="1035"/>
        </w:trPr>
        <w:tc>
          <w:tcPr>
            <w:tcW w:w="1161" w:type="dxa"/>
            <w:noWrap/>
            <w:hideMark/>
          </w:tcPr>
          <w:p w14:paraId="14D5D12C" w14:textId="77777777" w:rsidR="009A276B" w:rsidRPr="00E21C40" w:rsidRDefault="009A276B" w:rsidP="00E21C40">
            <w:pPr>
              <w:pStyle w:val="Tabelle"/>
              <w:rPr>
                <w:rFonts w:cs="Arial"/>
              </w:rPr>
            </w:pPr>
            <w:r w:rsidRPr="00E21C40">
              <w:rPr>
                <w:rFonts w:cs="Arial"/>
              </w:rPr>
              <w:t>b)</w:t>
            </w:r>
          </w:p>
        </w:tc>
        <w:tc>
          <w:tcPr>
            <w:tcW w:w="3467" w:type="dxa"/>
            <w:hideMark/>
          </w:tcPr>
          <w:p w14:paraId="69C64AAB" w14:textId="77777777" w:rsidR="009A276B" w:rsidRPr="00E21C40" w:rsidRDefault="009A276B" w:rsidP="00E21C40">
            <w:pPr>
              <w:pStyle w:val="Tabelle"/>
              <w:rPr>
                <w:rFonts w:cs="Arial"/>
              </w:rPr>
            </w:pPr>
            <w:r w:rsidRPr="00E21C40">
              <w:rPr>
                <w:rFonts w:cs="Arial"/>
              </w:rPr>
              <w:t xml:space="preserve"> the requirements for an AOPD used as a tripping and presence-sensing device (see IEC 61496</w:t>
            </w:r>
            <w:proofErr w:type="gramStart"/>
            <w:r w:rsidRPr="00E21C40">
              <w:rPr>
                <w:rFonts w:cs="Arial"/>
              </w:rPr>
              <w:t>)  are</w:t>
            </w:r>
            <w:proofErr w:type="gramEnd"/>
            <w:r w:rsidRPr="00E21C40">
              <w:rPr>
                <w:rFonts w:cs="Arial"/>
              </w:rPr>
              <w:t xml:space="preserve"> satisfied — in particular, location, minimum distance (see ISO 13855) , detection capability, reliability and monitoring of control and braking systems;</w:t>
            </w:r>
          </w:p>
        </w:tc>
        <w:tc>
          <w:tcPr>
            <w:tcW w:w="3773" w:type="dxa"/>
            <w:noWrap/>
            <w:hideMark/>
          </w:tcPr>
          <w:p w14:paraId="772B649C" w14:textId="77777777" w:rsidR="009A276B" w:rsidRPr="00E21C40" w:rsidRDefault="009A276B" w:rsidP="00E21C40">
            <w:pPr>
              <w:pStyle w:val="Tabelle"/>
              <w:rPr>
                <w:rFonts w:cs="Arial"/>
              </w:rPr>
            </w:pPr>
          </w:p>
        </w:tc>
        <w:tc>
          <w:tcPr>
            <w:tcW w:w="1120" w:type="dxa"/>
            <w:noWrap/>
            <w:hideMark/>
          </w:tcPr>
          <w:p w14:paraId="56BFBF2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DFC8748" w14:textId="77777777" w:rsidTr="00194509">
        <w:trPr>
          <w:trHeight w:val="780"/>
        </w:trPr>
        <w:tc>
          <w:tcPr>
            <w:tcW w:w="1161" w:type="dxa"/>
            <w:noWrap/>
            <w:hideMark/>
          </w:tcPr>
          <w:p w14:paraId="51B19BC5" w14:textId="77777777" w:rsidR="009A276B" w:rsidRPr="00E21C40" w:rsidRDefault="009A276B" w:rsidP="00E21C40">
            <w:pPr>
              <w:pStyle w:val="Tabelle"/>
              <w:rPr>
                <w:rFonts w:cs="Arial"/>
              </w:rPr>
            </w:pPr>
            <w:r w:rsidRPr="00E21C40">
              <w:rPr>
                <w:rFonts w:cs="Arial"/>
              </w:rPr>
              <w:t>c)</w:t>
            </w:r>
          </w:p>
        </w:tc>
        <w:tc>
          <w:tcPr>
            <w:tcW w:w="3467" w:type="dxa"/>
            <w:hideMark/>
          </w:tcPr>
          <w:p w14:paraId="25B1AFC2" w14:textId="77777777" w:rsidR="009A276B" w:rsidRPr="00E21C40" w:rsidRDefault="009A276B" w:rsidP="00E21C40">
            <w:pPr>
              <w:pStyle w:val="Tabelle"/>
              <w:rPr>
                <w:rFonts w:cs="Arial"/>
              </w:rPr>
            </w:pPr>
            <w:r w:rsidRPr="00E21C40">
              <w:rPr>
                <w:rFonts w:cs="Arial"/>
              </w:rPr>
              <w:t xml:space="preserve"> the cycle time of the machine is short and the facility to re-initiate the machine upon clearing of the sensing field is limited to a period commensurate with a single normal cycle;</w:t>
            </w:r>
          </w:p>
        </w:tc>
        <w:tc>
          <w:tcPr>
            <w:tcW w:w="3773" w:type="dxa"/>
            <w:noWrap/>
            <w:hideMark/>
          </w:tcPr>
          <w:p w14:paraId="2CB05B20" w14:textId="77777777" w:rsidR="009A276B" w:rsidRPr="00E21C40" w:rsidRDefault="009A276B" w:rsidP="00E21C40">
            <w:pPr>
              <w:pStyle w:val="Tabelle"/>
              <w:rPr>
                <w:rFonts w:cs="Arial"/>
              </w:rPr>
            </w:pPr>
          </w:p>
        </w:tc>
        <w:tc>
          <w:tcPr>
            <w:tcW w:w="1120" w:type="dxa"/>
            <w:noWrap/>
            <w:hideMark/>
          </w:tcPr>
          <w:p w14:paraId="04A4B69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EA15C30" w14:textId="77777777" w:rsidTr="00194509">
        <w:trPr>
          <w:trHeight w:val="525"/>
        </w:trPr>
        <w:tc>
          <w:tcPr>
            <w:tcW w:w="1161" w:type="dxa"/>
            <w:noWrap/>
            <w:hideMark/>
          </w:tcPr>
          <w:p w14:paraId="1BDEAE40" w14:textId="77777777" w:rsidR="009A276B" w:rsidRPr="00E21C40" w:rsidRDefault="009A276B" w:rsidP="00E21C40">
            <w:pPr>
              <w:pStyle w:val="Tabelle"/>
              <w:rPr>
                <w:rFonts w:cs="Arial"/>
              </w:rPr>
            </w:pPr>
            <w:r w:rsidRPr="00E21C40">
              <w:rPr>
                <w:rFonts w:cs="Arial"/>
              </w:rPr>
              <w:t>d)</w:t>
            </w:r>
          </w:p>
        </w:tc>
        <w:tc>
          <w:tcPr>
            <w:tcW w:w="3467" w:type="dxa"/>
            <w:hideMark/>
          </w:tcPr>
          <w:p w14:paraId="48CF7F9A" w14:textId="77777777" w:rsidR="009A276B" w:rsidRPr="00E21C40" w:rsidRDefault="009A276B" w:rsidP="00E21C40">
            <w:pPr>
              <w:pStyle w:val="Tabelle"/>
              <w:rPr>
                <w:rFonts w:cs="Arial"/>
              </w:rPr>
            </w:pPr>
            <w:r w:rsidRPr="00E21C40">
              <w:rPr>
                <w:rFonts w:cs="Arial"/>
              </w:rPr>
              <w:t xml:space="preserve"> entering the sensing field of the AOPD(</w:t>
            </w:r>
            <w:proofErr w:type="gramStart"/>
            <w:r w:rsidRPr="00E21C40">
              <w:rPr>
                <w:rFonts w:cs="Arial"/>
              </w:rPr>
              <w:t>s)  or</w:t>
            </w:r>
            <w:proofErr w:type="gramEnd"/>
            <w:r w:rsidRPr="00E21C40">
              <w:rPr>
                <w:rFonts w:cs="Arial"/>
              </w:rPr>
              <w:t xml:space="preserve"> opening interlocking guards is the only way to enter the hazard zone;</w:t>
            </w:r>
          </w:p>
        </w:tc>
        <w:tc>
          <w:tcPr>
            <w:tcW w:w="3773" w:type="dxa"/>
            <w:noWrap/>
            <w:hideMark/>
          </w:tcPr>
          <w:p w14:paraId="5B5F132E" w14:textId="77777777" w:rsidR="009A276B" w:rsidRPr="00E21C40" w:rsidRDefault="009A276B" w:rsidP="00E21C40">
            <w:pPr>
              <w:pStyle w:val="Tabelle"/>
              <w:rPr>
                <w:rFonts w:cs="Arial"/>
              </w:rPr>
            </w:pPr>
          </w:p>
        </w:tc>
        <w:tc>
          <w:tcPr>
            <w:tcW w:w="1120" w:type="dxa"/>
            <w:noWrap/>
            <w:hideMark/>
          </w:tcPr>
          <w:p w14:paraId="696FBC8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660326F" w14:textId="77777777" w:rsidTr="00194509">
        <w:trPr>
          <w:trHeight w:val="525"/>
        </w:trPr>
        <w:tc>
          <w:tcPr>
            <w:tcW w:w="1161" w:type="dxa"/>
            <w:noWrap/>
            <w:hideMark/>
          </w:tcPr>
          <w:p w14:paraId="0F5A9E05" w14:textId="77777777" w:rsidR="009A276B" w:rsidRPr="00E21C40" w:rsidRDefault="009A276B" w:rsidP="00E21C40">
            <w:pPr>
              <w:pStyle w:val="Tabelle"/>
              <w:rPr>
                <w:rFonts w:cs="Arial"/>
              </w:rPr>
            </w:pPr>
            <w:r w:rsidRPr="00E21C40">
              <w:rPr>
                <w:rFonts w:cs="Arial"/>
              </w:rPr>
              <w:t>e)</w:t>
            </w:r>
          </w:p>
        </w:tc>
        <w:tc>
          <w:tcPr>
            <w:tcW w:w="3467" w:type="dxa"/>
            <w:hideMark/>
          </w:tcPr>
          <w:p w14:paraId="226CCD9B" w14:textId="77777777" w:rsidR="009A276B" w:rsidRPr="00E21C40" w:rsidRDefault="009A276B" w:rsidP="00E21C40">
            <w:pPr>
              <w:pStyle w:val="Tabelle"/>
              <w:rPr>
                <w:rFonts w:cs="Arial"/>
              </w:rPr>
            </w:pPr>
            <w:r w:rsidRPr="00E21C40">
              <w:rPr>
                <w:rFonts w:cs="Arial"/>
              </w:rPr>
              <w:t xml:space="preserve"> if there is more than one AOPD safeguarding the machine, only one of the AOPDs is capable of cycle re-initiation;</w:t>
            </w:r>
          </w:p>
        </w:tc>
        <w:tc>
          <w:tcPr>
            <w:tcW w:w="3773" w:type="dxa"/>
            <w:noWrap/>
            <w:hideMark/>
          </w:tcPr>
          <w:p w14:paraId="43187818" w14:textId="77777777" w:rsidR="009A276B" w:rsidRPr="00E21C40" w:rsidRDefault="009A276B" w:rsidP="00E21C40">
            <w:pPr>
              <w:pStyle w:val="Tabelle"/>
              <w:rPr>
                <w:rFonts w:cs="Arial"/>
              </w:rPr>
            </w:pPr>
          </w:p>
        </w:tc>
        <w:tc>
          <w:tcPr>
            <w:tcW w:w="1120" w:type="dxa"/>
            <w:noWrap/>
            <w:hideMark/>
          </w:tcPr>
          <w:p w14:paraId="1CC400D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34DAC22" w14:textId="77777777" w:rsidTr="00194509">
        <w:trPr>
          <w:trHeight w:val="780"/>
        </w:trPr>
        <w:tc>
          <w:tcPr>
            <w:tcW w:w="1161" w:type="dxa"/>
            <w:noWrap/>
            <w:hideMark/>
          </w:tcPr>
          <w:p w14:paraId="537BA45D" w14:textId="77777777" w:rsidR="009A276B" w:rsidRPr="00E21C40" w:rsidRDefault="009A276B" w:rsidP="00E21C40">
            <w:pPr>
              <w:pStyle w:val="Tabelle"/>
              <w:rPr>
                <w:rFonts w:cs="Arial"/>
              </w:rPr>
            </w:pPr>
            <w:r w:rsidRPr="00E21C40">
              <w:rPr>
                <w:rFonts w:cs="Arial"/>
              </w:rPr>
              <w:t>f)</w:t>
            </w:r>
          </w:p>
        </w:tc>
        <w:tc>
          <w:tcPr>
            <w:tcW w:w="3467" w:type="dxa"/>
            <w:hideMark/>
          </w:tcPr>
          <w:p w14:paraId="495D6E09" w14:textId="77777777" w:rsidR="009A276B" w:rsidRPr="00E21C40" w:rsidRDefault="009A276B" w:rsidP="00E21C40">
            <w:pPr>
              <w:pStyle w:val="Tabelle"/>
              <w:rPr>
                <w:rFonts w:cs="Arial"/>
              </w:rPr>
            </w:pPr>
            <w:r w:rsidRPr="00E21C40">
              <w:rPr>
                <w:rFonts w:cs="Arial"/>
              </w:rPr>
              <w:t xml:space="preserve"> </w:t>
            </w:r>
            <w:proofErr w:type="gramStart"/>
            <w:r w:rsidRPr="00E21C40">
              <w:rPr>
                <w:rFonts w:cs="Arial"/>
              </w:rPr>
              <w:t>with regard to</w:t>
            </w:r>
            <w:proofErr w:type="gramEnd"/>
            <w:r w:rsidRPr="00E21C40">
              <w:rPr>
                <w:rFonts w:cs="Arial"/>
              </w:rPr>
              <w:t xml:space="preserve"> the higher risk resulting from automatic cycle initiation, the AOPD and the associated control system comply with a higher safety-related performance than under normal conditions.</w:t>
            </w:r>
          </w:p>
        </w:tc>
        <w:tc>
          <w:tcPr>
            <w:tcW w:w="3773" w:type="dxa"/>
            <w:noWrap/>
            <w:hideMark/>
          </w:tcPr>
          <w:p w14:paraId="2053187A" w14:textId="77777777" w:rsidR="009A276B" w:rsidRPr="00E21C40" w:rsidRDefault="009A276B" w:rsidP="00E21C40">
            <w:pPr>
              <w:pStyle w:val="Tabelle"/>
              <w:rPr>
                <w:rFonts w:cs="Arial"/>
              </w:rPr>
            </w:pPr>
          </w:p>
        </w:tc>
        <w:tc>
          <w:tcPr>
            <w:tcW w:w="1120" w:type="dxa"/>
            <w:noWrap/>
            <w:hideMark/>
          </w:tcPr>
          <w:p w14:paraId="2EDEC58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381B57" w:rsidRPr="009A276B" w14:paraId="1CDA3BC7" w14:textId="77777777" w:rsidTr="0000705C">
        <w:trPr>
          <w:trHeight w:val="780"/>
        </w:trPr>
        <w:tc>
          <w:tcPr>
            <w:tcW w:w="1161" w:type="dxa"/>
            <w:noWrap/>
            <w:hideMark/>
          </w:tcPr>
          <w:p w14:paraId="45D15C22" w14:textId="77777777" w:rsidR="00381B57" w:rsidRPr="00E21C40" w:rsidRDefault="00381B57" w:rsidP="00E21C40">
            <w:pPr>
              <w:pStyle w:val="Tabelle"/>
              <w:rPr>
                <w:rFonts w:cs="Arial"/>
              </w:rPr>
            </w:pPr>
            <w:r w:rsidRPr="00E21C40">
              <w:rPr>
                <w:rFonts w:cs="Arial"/>
              </w:rPr>
              <w:t>NOTE</w:t>
            </w:r>
          </w:p>
        </w:tc>
        <w:tc>
          <w:tcPr>
            <w:tcW w:w="7240" w:type="dxa"/>
            <w:gridSpan w:val="2"/>
            <w:hideMark/>
          </w:tcPr>
          <w:p w14:paraId="20E38EB3" w14:textId="1B53120F" w:rsidR="00381B57" w:rsidRPr="00381B57" w:rsidRDefault="00381B57" w:rsidP="00E21C40">
            <w:pPr>
              <w:pStyle w:val="Tabelle"/>
              <w:rPr>
                <w:rFonts w:cs="Arial"/>
                <w:i/>
              </w:rPr>
            </w:pPr>
            <w:r w:rsidRPr="00381B57">
              <w:rPr>
                <w:rFonts w:cs="Arial"/>
                <w:i/>
              </w:rPr>
              <w:t>1 The hazard zone as referred to in d</w:t>
            </w:r>
            <w:proofErr w:type="gramStart"/>
            <w:r w:rsidRPr="00381B57">
              <w:rPr>
                <w:rFonts w:cs="Arial"/>
                <w:i/>
              </w:rPr>
              <w:t>)  is</w:t>
            </w:r>
            <w:proofErr w:type="gramEnd"/>
            <w:r w:rsidRPr="00381B57">
              <w:rPr>
                <w:rFonts w:cs="Arial"/>
                <w:i/>
              </w:rPr>
              <w:t xml:space="preserve"> any zone where the hazardous function (including ancillary equipment and transmission elements)  is initiated by clearing of the sensing field.</w:t>
            </w:r>
          </w:p>
        </w:tc>
        <w:tc>
          <w:tcPr>
            <w:tcW w:w="1120" w:type="dxa"/>
            <w:noWrap/>
            <w:hideMark/>
          </w:tcPr>
          <w:p w14:paraId="54E629B1" w14:textId="77777777" w:rsidR="00381B57" w:rsidRPr="009A276B" w:rsidRDefault="00381B57" w:rsidP="009A276B">
            <w:pPr>
              <w:overflowPunct/>
              <w:autoSpaceDE/>
              <w:autoSpaceDN/>
              <w:adjustRightInd/>
              <w:textAlignment w:val="auto"/>
              <w:rPr>
                <w:rFonts w:ascii="Times New Roman" w:eastAsia="Times New Roman" w:hAnsi="Times New Roman"/>
                <w:lang w:eastAsia="en-GB"/>
              </w:rPr>
            </w:pPr>
          </w:p>
        </w:tc>
      </w:tr>
      <w:tr w:rsidR="00381B57" w:rsidRPr="009A276B" w14:paraId="26BDBC2E" w14:textId="77777777" w:rsidTr="00D87714">
        <w:trPr>
          <w:trHeight w:val="300"/>
        </w:trPr>
        <w:tc>
          <w:tcPr>
            <w:tcW w:w="1161" w:type="dxa"/>
            <w:noWrap/>
            <w:hideMark/>
          </w:tcPr>
          <w:p w14:paraId="7B33F7EA" w14:textId="77777777" w:rsidR="00381B57" w:rsidRPr="00E21C40" w:rsidRDefault="00381B57" w:rsidP="00E21C40">
            <w:pPr>
              <w:pStyle w:val="Tabelle"/>
              <w:rPr>
                <w:rFonts w:cs="Arial"/>
              </w:rPr>
            </w:pPr>
            <w:r w:rsidRPr="00E21C40">
              <w:rPr>
                <w:rFonts w:cs="Arial"/>
              </w:rPr>
              <w:t>NOTE</w:t>
            </w:r>
          </w:p>
        </w:tc>
        <w:tc>
          <w:tcPr>
            <w:tcW w:w="7240" w:type="dxa"/>
            <w:gridSpan w:val="2"/>
            <w:hideMark/>
          </w:tcPr>
          <w:p w14:paraId="7CDD8BF4" w14:textId="22836267" w:rsidR="00381B57" w:rsidRPr="00381B57" w:rsidRDefault="00381B57" w:rsidP="00E21C40">
            <w:pPr>
              <w:pStyle w:val="Tabelle"/>
              <w:rPr>
                <w:rFonts w:cs="Arial"/>
                <w:i/>
              </w:rPr>
            </w:pPr>
            <w:r w:rsidRPr="00381B57">
              <w:rPr>
                <w:rFonts w:cs="Arial"/>
                <w:i/>
              </w:rPr>
              <w:t>2 See also IEC/TS 62046.</w:t>
            </w:r>
          </w:p>
        </w:tc>
        <w:tc>
          <w:tcPr>
            <w:tcW w:w="1120" w:type="dxa"/>
            <w:noWrap/>
            <w:hideMark/>
          </w:tcPr>
          <w:p w14:paraId="5A4F13F6" w14:textId="77777777" w:rsidR="00381B57" w:rsidRPr="009A276B" w:rsidRDefault="00381B57" w:rsidP="009A276B">
            <w:pPr>
              <w:overflowPunct/>
              <w:autoSpaceDE/>
              <w:autoSpaceDN/>
              <w:adjustRightInd/>
              <w:textAlignment w:val="auto"/>
              <w:rPr>
                <w:rFonts w:ascii="Times New Roman" w:eastAsia="Times New Roman" w:hAnsi="Times New Roman"/>
                <w:lang w:eastAsia="en-GB"/>
              </w:rPr>
            </w:pPr>
          </w:p>
        </w:tc>
      </w:tr>
      <w:tr w:rsidR="009A276B" w:rsidRPr="009A276B" w14:paraId="17E4E2A6" w14:textId="77777777" w:rsidTr="00A026BE">
        <w:trPr>
          <w:trHeight w:val="519"/>
        </w:trPr>
        <w:tc>
          <w:tcPr>
            <w:tcW w:w="1161" w:type="dxa"/>
            <w:noWrap/>
            <w:hideMark/>
          </w:tcPr>
          <w:p w14:paraId="57E8F532" w14:textId="77777777" w:rsidR="009A276B" w:rsidRPr="00E21C40" w:rsidRDefault="009A276B" w:rsidP="00E21C40">
            <w:pPr>
              <w:pStyle w:val="Tabelle"/>
              <w:rPr>
                <w:rFonts w:cs="Arial"/>
              </w:rPr>
            </w:pPr>
            <w:r w:rsidRPr="00E21C40">
              <w:rPr>
                <w:rFonts w:cs="Arial"/>
              </w:rPr>
              <w:t>6.3.2.6</w:t>
            </w:r>
          </w:p>
        </w:tc>
        <w:tc>
          <w:tcPr>
            <w:tcW w:w="3467" w:type="dxa"/>
            <w:hideMark/>
          </w:tcPr>
          <w:p w14:paraId="1F1359C1" w14:textId="10789D4F" w:rsidR="009A276B" w:rsidRPr="00E21C40" w:rsidRDefault="009A276B" w:rsidP="00E21C40">
            <w:pPr>
              <w:pStyle w:val="Tabelle"/>
              <w:rPr>
                <w:rFonts w:cs="Arial"/>
              </w:rPr>
            </w:pPr>
            <w:r w:rsidRPr="00E21C40">
              <w:rPr>
                <w:rFonts w:cs="Arial"/>
              </w:rPr>
              <w:t xml:space="preserve">Protective measures for stability </w:t>
            </w:r>
          </w:p>
        </w:tc>
        <w:tc>
          <w:tcPr>
            <w:tcW w:w="3773" w:type="dxa"/>
            <w:noWrap/>
            <w:hideMark/>
          </w:tcPr>
          <w:p w14:paraId="44670BBE" w14:textId="77777777" w:rsidR="009A276B" w:rsidRPr="00E21C40" w:rsidRDefault="009A276B" w:rsidP="00E21C40">
            <w:pPr>
              <w:pStyle w:val="Tabelle"/>
              <w:rPr>
                <w:rFonts w:cs="Arial"/>
              </w:rPr>
            </w:pPr>
          </w:p>
        </w:tc>
        <w:tc>
          <w:tcPr>
            <w:tcW w:w="1120" w:type="dxa"/>
            <w:noWrap/>
            <w:hideMark/>
          </w:tcPr>
          <w:p w14:paraId="403A4E9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485BD114" w14:textId="77777777" w:rsidTr="00A026BE">
        <w:trPr>
          <w:trHeight w:val="1512"/>
        </w:trPr>
        <w:tc>
          <w:tcPr>
            <w:tcW w:w="1161" w:type="dxa"/>
            <w:noWrap/>
          </w:tcPr>
          <w:p w14:paraId="61A49B72" w14:textId="77777777" w:rsidR="00A026BE" w:rsidRPr="00E21C40" w:rsidRDefault="00A026BE" w:rsidP="00E21C40">
            <w:pPr>
              <w:pStyle w:val="Tabelle"/>
              <w:rPr>
                <w:rFonts w:cs="Arial"/>
              </w:rPr>
            </w:pPr>
          </w:p>
        </w:tc>
        <w:tc>
          <w:tcPr>
            <w:tcW w:w="3467" w:type="dxa"/>
          </w:tcPr>
          <w:p w14:paraId="02EC43E0" w14:textId="0570D9BD" w:rsidR="00A026BE" w:rsidRPr="00E21C40" w:rsidRDefault="00A026BE" w:rsidP="00E21C40">
            <w:pPr>
              <w:pStyle w:val="Tabelle"/>
              <w:rPr>
                <w:rFonts w:cs="Arial"/>
              </w:rPr>
            </w:pPr>
            <w:r w:rsidRPr="00E21C40">
              <w:rPr>
                <w:rFonts w:cs="Arial"/>
              </w:rPr>
              <w:t>If stability cannot be achieved by inherently safe design measures such as weight distribution (see 6.2.6</w:t>
            </w:r>
            <w:proofErr w:type="gramStart"/>
            <w:r w:rsidRPr="00E21C40">
              <w:rPr>
                <w:rFonts w:cs="Arial"/>
              </w:rPr>
              <w:t>) ,</w:t>
            </w:r>
            <w:proofErr w:type="gramEnd"/>
            <w:r w:rsidRPr="00E21C40">
              <w:rPr>
                <w:rFonts w:cs="Arial"/>
              </w:rPr>
              <w:t xml:space="preserve"> it shall be maintained by the use of protective measures such as</w:t>
            </w:r>
          </w:p>
        </w:tc>
        <w:tc>
          <w:tcPr>
            <w:tcW w:w="3773" w:type="dxa"/>
            <w:noWrap/>
          </w:tcPr>
          <w:p w14:paraId="3CF4AB96" w14:textId="77777777" w:rsidR="00A026BE" w:rsidRPr="00E21C40" w:rsidRDefault="00A026BE" w:rsidP="00E21C40">
            <w:pPr>
              <w:pStyle w:val="Tabelle"/>
              <w:rPr>
                <w:rFonts w:cs="Arial"/>
              </w:rPr>
            </w:pPr>
          </w:p>
        </w:tc>
        <w:tc>
          <w:tcPr>
            <w:tcW w:w="1120" w:type="dxa"/>
            <w:noWrap/>
          </w:tcPr>
          <w:p w14:paraId="116770B7"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381B57" w:rsidRPr="009A276B" w14:paraId="715F452E" w14:textId="77777777" w:rsidTr="00194509">
        <w:trPr>
          <w:trHeight w:val="1800"/>
        </w:trPr>
        <w:tc>
          <w:tcPr>
            <w:tcW w:w="1161" w:type="dxa"/>
            <w:noWrap/>
          </w:tcPr>
          <w:p w14:paraId="7209E486" w14:textId="77777777" w:rsidR="00381B57" w:rsidRPr="00E21C40" w:rsidRDefault="00381B57" w:rsidP="00E21C40">
            <w:pPr>
              <w:pStyle w:val="Tabelle"/>
              <w:rPr>
                <w:rFonts w:cs="Arial"/>
              </w:rPr>
            </w:pPr>
          </w:p>
        </w:tc>
        <w:tc>
          <w:tcPr>
            <w:tcW w:w="3467" w:type="dxa"/>
          </w:tcPr>
          <w:p w14:paraId="02CEBE3C" w14:textId="77777777" w:rsidR="00381B57" w:rsidRDefault="00381B57" w:rsidP="00E21C40">
            <w:pPr>
              <w:pStyle w:val="Tabelle"/>
              <w:rPr>
                <w:rFonts w:cs="Arial"/>
              </w:rPr>
            </w:pPr>
            <w:r w:rsidRPr="00E21C40">
              <w:rPr>
                <w:rFonts w:ascii="Cambria Math" w:hAnsi="Cambria Math" w:cs="Cambria Math"/>
              </w:rPr>
              <w:t>⎯</w:t>
            </w:r>
            <w:r w:rsidRPr="00E21C40">
              <w:rPr>
                <w:rFonts w:cs="Arial"/>
              </w:rPr>
              <w:t xml:space="preserve"> anchorage bolts, </w:t>
            </w:r>
          </w:p>
          <w:p w14:paraId="452ACF55" w14:textId="77777777" w:rsidR="00381B57" w:rsidRDefault="00381B57" w:rsidP="00E21C40">
            <w:pPr>
              <w:pStyle w:val="Tabelle"/>
              <w:rPr>
                <w:rFonts w:cs="Arial"/>
              </w:rPr>
            </w:pPr>
            <w:r w:rsidRPr="00E21C40">
              <w:rPr>
                <w:rFonts w:ascii="Cambria Math" w:hAnsi="Cambria Math" w:cs="Cambria Math"/>
              </w:rPr>
              <w:t>⎯</w:t>
            </w:r>
            <w:r w:rsidRPr="00E21C40">
              <w:rPr>
                <w:rFonts w:cs="Arial"/>
              </w:rPr>
              <w:t xml:space="preserve"> locking devices, </w:t>
            </w:r>
          </w:p>
          <w:p w14:paraId="1C2CD23D" w14:textId="77777777" w:rsidR="00381B57" w:rsidRDefault="00381B57" w:rsidP="00E21C40">
            <w:pPr>
              <w:pStyle w:val="Tabelle"/>
              <w:rPr>
                <w:rFonts w:cs="Arial"/>
              </w:rPr>
            </w:pPr>
            <w:r w:rsidRPr="00E21C40">
              <w:rPr>
                <w:rFonts w:ascii="Cambria Math" w:hAnsi="Cambria Math" w:cs="Cambria Math"/>
              </w:rPr>
              <w:t>⎯</w:t>
            </w:r>
            <w:r w:rsidRPr="00E21C40">
              <w:rPr>
                <w:rFonts w:cs="Arial"/>
              </w:rPr>
              <w:t xml:space="preserve"> movement limiters or mechanical stops, </w:t>
            </w:r>
          </w:p>
          <w:p w14:paraId="17F950B2" w14:textId="77777777" w:rsidR="00381B57" w:rsidRDefault="00381B57" w:rsidP="00E21C40">
            <w:pPr>
              <w:pStyle w:val="Tabelle"/>
              <w:rPr>
                <w:rFonts w:cs="Arial"/>
              </w:rPr>
            </w:pPr>
            <w:r w:rsidRPr="00E21C40">
              <w:rPr>
                <w:rFonts w:ascii="Cambria Math" w:hAnsi="Cambria Math" w:cs="Cambria Math"/>
              </w:rPr>
              <w:t>⎯</w:t>
            </w:r>
            <w:r w:rsidRPr="00E21C40">
              <w:rPr>
                <w:rFonts w:cs="Arial"/>
              </w:rPr>
              <w:t xml:space="preserve"> acceleration or deceleration limiters, </w:t>
            </w:r>
          </w:p>
          <w:p w14:paraId="6410DF81" w14:textId="77777777" w:rsidR="00381B57" w:rsidRDefault="00381B57" w:rsidP="00E21C40">
            <w:pPr>
              <w:pStyle w:val="Tabelle"/>
              <w:rPr>
                <w:rFonts w:cs="Arial"/>
              </w:rPr>
            </w:pPr>
            <w:r w:rsidRPr="00E21C40">
              <w:rPr>
                <w:rFonts w:ascii="Cambria Math" w:hAnsi="Cambria Math" w:cs="Cambria Math"/>
              </w:rPr>
              <w:t>⎯</w:t>
            </w:r>
            <w:r w:rsidRPr="00E21C40">
              <w:rPr>
                <w:rFonts w:cs="Arial"/>
              </w:rPr>
              <w:t xml:space="preserve"> load limiters, and </w:t>
            </w:r>
          </w:p>
          <w:p w14:paraId="0090CE36" w14:textId="52997456" w:rsidR="00381B57" w:rsidRPr="00381B57" w:rsidRDefault="00381B57" w:rsidP="00E21C40">
            <w:pPr>
              <w:pStyle w:val="Tabelle"/>
            </w:pPr>
            <w:r w:rsidRPr="00E21C40">
              <w:rPr>
                <w:rFonts w:ascii="Cambria Math" w:hAnsi="Cambria Math" w:cs="Cambria Math"/>
              </w:rPr>
              <w:t>⎯</w:t>
            </w:r>
            <w:r w:rsidRPr="00E21C40">
              <w:rPr>
                <w:rFonts w:cs="Arial"/>
              </w:rPr>
              <w:t xml:space="preserve"> alarms warning of the approach to stability or tipping limits.</w:t>
            </w:r>
          </w:p>
        </w:tc>
        <w:tc>
          <w:tcPr>
            <w:tcW w:w="3773" w:type="dxa"/>
            <w:noWrap/>
          </w:tcPr>
          <w:p w14:paraId="4E43A5E3" w14:textId="77777777" w:rsidR="00381B57" w:rsidRPr="00E21C40" w:rsidRDefault="00381B57" w:rsidP="00E21C40">
            <w:pPr>
              <w:pStyle w:val="Tabelle"/>
              <w:rPr>
                <w:rFonts w:cs="Arial"/>
              </w:rPr>
            </w:pPr>
          </w:p>
        </w:tc>
        <w:tc>
          <w:tcPr>
            <w:tcW w:w="1120" w:type="dxa"/>
            <w:noWrap/>
          </w:tcPr>
          <w:p w14:paraId="143FDF1E" w14:textId="77777777" w:rsidR="00381B57" w:rsidRPr="009A276B" w:rsidRDefault="00381B57" w:rsidP="009A276B">
            <w:pPr>
              <w:overflowPunct/>
              <w:autoSpaceDE/>
              <w:autoSpaceDN/>
              <w:adjustRightInd/>
              <w:textAlignment w:val="auto"/>
              <w:rPr>
                <w:rFonts w:ascii="Times New Roman" w:eastAsia="Times New Roman" w:hAnsi="Times New Roman"/>
                <w:lang w:eastAsia="en-GB"/>
              </w:rPr>
            </w:pPr>
          </w:p>
        </w:tc>
      </w:tr>
      <w:tr w:rsidR="009A276B" w:rsidRPr="009A276B" w14:paraId="504B6FE7" w14:textId="77777777" w:rsidTr="00A026BE">
        <w:trPr>
          <w:trHeight w:val="527"/>
        </w:trPr>
        <w:tc>
          <w:tcPr>
            <w:tcW w:w="1161" w:type="dxa"/>
            <w:noWrap/>
            <w:hideMark/>
          </w:tcPr>
          <w:p w14:paraId="42D7C934" w14:textId="77777777" w:rsidR="009A276B" w:rsidRPr="00E21C40" w:rsidRDefault="009A276B" w:rsidP="00E21C40">
            <w:pPr>
              <w:pStyle w:val="Tabelle"/>
              <w:rPr>
                <w:rFonts w:cs="Arial"/>
              </w:rPr>
            </w:pPr>
            <w:r w:rsidRPr="00E21C40">
              <w:rPr>
                <w:rFonts w:cs="Arial"/>
              </w:rPr>
              <w:t>6.3.2.7</w:t>
            </w:r>
          </w:p>
        </w:tc>
        <w:tc>
          <w:tcPr>
            <w:tcW w:w="3467" w:type="dxa"/>
            <w:hideMark/>
          </w:tcPr>
          <w:p w14:paraId="6B4EB3FE" w14:textId="4417B79B" w:rsidR="009A276B" w:rsidRPr="00E21C40" w:rsidRDefault="009A276B" w:rsidP="00E21C40">
            <w:pPr>
              <w:pStyle w:val="Tabelle"/>
              <w:rPr>
                <w:rFonts w:cs="Arial"/>
              </w:rPr>
            </w:pPr>
            <w:r w:rsidRPr="00E21C40">
              <w:rPr>
                <w:rFonts w:cs="Arial"/>
              </w:rPr>
              <w:t xml:space="preserve">Other protective devices </w:t>
            </w:r>
          </w:p>
        </w:tc>
        <w:tc>
          <w:tcPr>
            <w:tcW w:w="3773" w:type="dxa"/>
            <w:noWrap/>
            <w:hideMark/>
          </w:tcPr>
          <w:p w14:paraId="455C0AE3" w14:textId="77777777" w:rsidR="009A276B" w:rsidRPr="00E21C40" w:rsidRDefault="009A276B" w:rsidP="00E21C40">
            <w:pPr>
              <w:pStyle w:val="Tabelle"/>
              <w:rPr>
                <w:rFonts w:cs="Arial"/>
              </w:rPr>
            </w:pPr>
          </w:p>
        </w:tc>
        <w:tc>
          <w:tcPr>
            <w:tcW w:w="1120" w:type="dxa"/>
            <w:noWrap/>
            <w:hideMark/>
          </w:tcPr>
          <w:p w14:paraId="771A8AC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A026BE" w:rsidRPr="009A276B" w14:paraId="635BECDB" w14:textId="77777777" w:rsidTr="00A026BE">
        <w:trPr>
          <w:trHeight w:val="527"/>
        </w:trPr>
        <w:tc>
          <w:tcPr>
            <w:tcW w:w="1161" w:type="dxa"/>
            <w:noWrap/>
          </w:tcPr>
          <w:p w14:paraId="4EB863EA" w14:textId="77777777" w:rsidR="00A026BE" w:rsidRPr="00E21C40" w:rsidRDefault="00A026BE" w:rsidP="00E21C40">
            <w:pPr>
              <w:pStyle w:val="Tabelle"/>
              <w:rPr>
                <w:rFonts w:cs="Arial"/>
              </w:rPr>
            </w:pPr>
          </w:p>
        </w:tc>
        <w:tc>
          <w:tcPr>
            <w:tcW w:w="3467" w:type="dxa"/>
          </w:tcPr>
          <w:p w14:paraId="12DDE7C5" w14:textId="38856564" w:rsidR="00A026BE" w:rsidRPr="00E21C40" w:rsidRDefault="00A026BE" w:rsidP="00E21C40">
            <w:pPr>
              <w:pStyle w:val="Tabelle"/>
              <w:rPr>
                <w:rFonts w:cs="Arial"/>
              </w:rPr>
            </w:pPr>
            <w:r w:rsidRPr="00E21C40">
              <w:rPr>
                <w:rFonts w:cs="Arial"/>
              </w:rPr>
              <w:t xml:space="preserve">When a machine requires continuous control by the operator (for example, mobile machines, </w:t>
            </w:r>
            <w:proofErr w:type="gramStart"/>
            <w:r w:rsidRPr="00E21C40">
              <w:rPr>
                <w:rFonts w:cs="Arial"/>
              </w:rPr>
              <w:t>cranes)  and</w:t>
            </w:r>
            <w:proofErr w:type="gramEnd"/>
            <w:r w:rsidRPr="00E21C40">
              <w:rPr>
                <w:rFonts w:cs="Arial"/>
              </w:rPr>
              <w:t xml:space="preserve"> an error of the operator can generate a hazardous situation, this machine shall be equipped with the necessary devices to enable the operation to remain within specified limits, in particular</w:t>
            </w:r>
          </w:p>
        </w:tc>
        <w:tc>
          <w:tcPr>
            <w:tcW w:w="3773" w:type="dxa"/>
            <w:noWrap/>
          </w:tcPr>
          <w:p w14:paraId="66112949" w14:textId="77777777" w:rsidR="00A026BE" w:rsidRPr="00E21C40" w:rsidRDefault="00A026BE" w:rsidP="00E21C40">
            <w:pPr>
              <w:pStyle w:val="Tabelle"/>
              <w:rPr>
                <w:rFonts w:cs="Arial"/>
              </w:rPr>
            </w:pPr>
          </w:p>
        </w:tc>
        <w:tc>
          <w:tcPr>
            <w:tcW w:w="1120" w:type="dxa"/>
            <w:noWrap/>
          </w:tcPr>
          <w:p w14:paraId="3B69C29E" w14:textId="77777777" w:rsidR="00A026BE" w:rsidRPr="009A276B" w:rsidRDefault="00A026BE" w:rsidP="009A276B">
            <w:pPr>
              <w:overflowPunct/>
              <w:autoSpaceDE/>
              <w:autoSpaceDN/>
              <w:adjustRightInd/>
              <w:textAlignment w:val="auto"/>
              <w:rPr>
                <w:rFonts w:ascii="Times New Roman" w:eastAsia="Times New Roman" w:hAnsi="Times New Roman"/>
                <w:lang w:eastAsia="en-GB"/>
              </w:rPr>
            </w:pPr>
          </w:p>
        </w:tc>
      </w:tr>
      <w:tr w:rsidR="0061299D" w:rsidRPr="009A276B" w14:paraId="7E4C8F38" w14:textId="77777777" w:rsidTr="00194509">
        <w:trPr>
          <w:trHeight w:val="2565"/>
        </w:trPr>
        <w:tc>
          <w:tcPr>
            <w:tcW w:w="1161" w:type="dxa"/>
            <w:noWrap/>
          </w:tcPr>
          <w:p w14:paraId="3CCDBBC0" w14:textId="77777777" w:rsidR="0061299D" w:rsidRPr="00E21C40" w:rsidRDefault="0061299D" w:rsidP="00E21C40">
            <w:pPr>
              <w:pStyle w:val="Tabelle"/>
              <w:rPr>
                <w:rFonts w:cs="Arial"/>
              </w:rPr>
            </w:pPr>
          </w:p>
        </w:tc>
        <w:tc>
          <w:tcPr>
            <w:tcW w:w="3467" w:type="dxa"/>
          </w:tcPr>
          <w:p w14:paraId="17ED7E1D" w14:textId="77777777" w:rsidR="0061299D" w:rsidRDefault="0061299D" w:rsidP="00E21C40">
            <w:pPr>
              <w:pStyle w:val="Tabelle"/>
              <w:rPr>
                <w:rFonts w:cs="Arial"/>
              </w:rPr>
            </w:pPr>
            <w:r w:rsidRPr="00E21C40">
              <w:rPr>
                <w:rFonts w:ascii="Cambria Math" w:hAnsi="Cambria Math" w:cs="Cambria Math"/>
              </w:rPr>
              <w:t>⎯</w:t>
            </w:r>
            <w:r w:rsidRPr="00E21C40">
              <w:rPr>
                <w:rFonts w:cs="Arial"/>
              </w:rPr>
              <w:t xml:space="preserve"> when the operator has insufficient visibility of the hazard zone, </w:t>
            </w:r>
          </w:p>
          <w:p w14:paraId="1BD1D441" w14:textId="77777777" w:rsidR="0061299D" w:rsidRDefault="0061299D" w:rsidP="00E21C40">
            <w:pPr>
              <w:pStyle w:val="Tabelle"/>
              <w:rPr>
                <w:rFonts w:cs="Arial"/>
              </w:rPr>
            </w:pPr>
            <w:r w:rsidRPr="00E21C40">
              <w:rPr>
                <w:rFonts w:ascii="Cambria Math" w:hAnsi="Cambria Math" w:cs="Cambria Math"/>
              </w:rPr>
              <w:t>⎯</w:t>
            </w:r>
            <w:r w:rsidRPr="00E21C40">
              <w:rPr>
                <w:rFonts w:cs="Arial"/>
              </w:rPr>
              <w:t xml:space="preserve"> when the operator lacks knowledge of the actual value of a safety-related parameter (distance, speed, mass, angle, etc.</w:t>
            </w:r>
            <w:proofErr w:type="gramStart"/>
            <w:r w:rsidRPr="00E21C40">
              <w:rPr>
                <w:rFonts w:cs="Arial"/>
              </w:rPr>
              <w:t>) ,</w:t>
            </w:r>
            <w:proofErr w:type="gramEnd"/>
            <w:r w:rsidRPr="00E21C40">
              <w:rPr>
                <w:rFonts w:cs="Arial"/>
              </w:rPr>
              <w:t xml:space="preserve"> and </w:t>
            </w:r>
          </w:p>
          <w:p w14:paraId="3BA89B67" w14:textId="0D0BE160" w:rsidR="0061299D" w:rsidRPr="00E21C40" w:rsidRDefault="0061299D" w:rsidP="00E21C40">
            <w:pPr>
              <w:pStyle w:val="Tabelle"/>
              <w:rPr>
                <w:rFonts w:cs="Arial"/>
              </w:rPr>
            </w:pPr>
            <w:r w:rsidRPr="00E21C40">
              <w:rPr>
                <w:rFonts w:ascii="Cambria Math" w:hAnsi="Cambria Math" w:cs="Cambria Math"/>
              </w:rPr>
              <w:t>⎯</w:t>
            </w:r>
            <w:r w:rsidRPr="00E21C40">
              <w:rPr>
                <w:rFonts w:cs="Arial"/>
              </w:rPr>
              <w:t xml:space="preserve"> when hazards can result from operations other than those controlled by the operator. </w:t>
            </w:r>
          </w:p>
        </w:tc>
        <w:tc>
          <w:tcPr>
            <w:tcW w:w="3773" w:type="dxa"/>
            <w:noWrap/>
          </w:tcPr>
          <w:p w14:paraId="4E5E9269" w14:textId="77777777" w:rsidR="0061299D" w:rsidRPr="00E21C40" w:rsidRDefault="0061299D" w:rsidP="00E21C40">
            <w:pPr>
              <w:pStyle w:val="Tabelle"/>
              <w:rPr>
                <w:rFonts w:cs="Arial"/>
              </w:rPr>
            </w:pPr>
          </w:p>
        </w:tc>
        <w:tc>
          <w:tcPr>
            <w:tcW w:w="1120" w:type="dxa"/>
            <w:noWrap/>
          </w:tcPr>
          <w:p w14:paraId="1D23B7BD" w14:textId="77777777" w:rsidR="0061299D" w:rsidRPr="009A276B" w:rsidRDefault="0061299D" w:rsidP="009A276B">
            <w:pPr>
              <w:overflowPunct/>
              <w:autoSpaceDE/>
              <w:autoSpaceDN/>
              <w:adjustRightInd/>
              <w:textAlignment w:val="auto"/>
              <w:rPr>
                <w:rFonts w:ascii="Times New Roman" w:eastAsia="Times New Roman" w:hAnsi="Times New Roman"/>
                <w:lang w:eastAsia="en-GB"/>
              </w:rPr>
            </w:pPr>
          </w:p>
        </w:tc>
      </w:tr>
      <w:tr w:rsidR="0061299D" w:rsidRPr="009A276B" w14:paraId="743D33CD" w14:textId="77777777" w:rsidTr="00A026BE">
        <w:trPr>
          <w:trHeight w:val="550"/>
        </w:trPr>
        <w:tc>
          <w:tcPr>
            <w:tcW w:w="1161" w:type="dxa"/>
            <w:noWrap/>
          </w:tcPr>
          <w:p w14:paraId="5386B8F7" w14:textId="77777777" w:rsidR="0061299D" w:rsidRPr="00E21C40" w:rsidRDefault="0061299D" w:rsidP="00E21C40">
            <w:pPr>
              <w:pStyle w:val="Tabelle"/>
              <w:rPr>
                <w:rFonts w:cs="Arial"/>
              </w:rPr>
            </w:pPr>
          </w:p>
        </w:tc>
        <w:tc>
          <w:tcPr>
            <w:tcW w:w="3467" w:type="dxa"/>
          </w:tcPr>
          <w:p w14:paraId="7272B438" w14:textId="2C4443A1" w:rsidR="0061299D" w:rsidRPr="00E21C40" w:rsidRDefault="0061299D" w:rsidP="00E21C40">
            <w:pPr>
              <w:pStyle w:val="Tabelle"/>
              <w:rPr>
                <w:rFonts w:cs="Arial"/>
              </w:rPr>
            </w:pPr>
            <w:r w:rsidRPr="00E21C40">
              <w:rPr>
                <w:rFonts w:cs="Arial"/>
              </w:rPr>
              <w:t>The necessary devices include</w:t>
            </w:r>
          </w:p>
        </w:tc>
        <w:tc>
          <w:tcPr>
            <w:tcW w:w="3773" w:type="dxa"/>
            <w:noWrap/>
          </w:tcPr>
          <w:p w14:paraId="3578B60A" w14:textId="77777777" w:rsidR="0061299D" w:rsidRPr="00E21C40" w:rsidRDefault="0061299D" w:rsidP="00E21C40">
            <w:pPr>
              <w:pStyle w:val="Tabelle"/>
              <w:rPr>
                <w:rFonts w:cs="Arial"/>
              </w:rPr>
            </w:pPr>
          </w:p>
        </w:tc>
        <w:tc>
          <w:tcPr>
            <w:tcW w:w="1120" w:type="dxa"/>
            <w:noWrap/>
          </w:tcPr>
          <w:p w14:paraId="72EC7479" w14:textId="77777777" w:rsidR="0061299D" w:rsidRPr="009A276B" w:rsidRDefault="0061299D" w:rsidP="009A276B">
            <w:pPr>
              <w:overflowPunct/>
              <w:autoSpaceDE/>
              <w:autoSpaceDN/>
              <w:adjustRightInd/>
              <w:textAlignment w:val="auto"/>
              <w:rPr>
                <w:rFonts w:ascii="Times New Roman" w:eastAsia="Times New Roman" w:hAnsi="Times New Roman"/>
                <w:lang w:eastAsia="en-GB"/>
              </w:rPr>
            </w:pPr>
          </w:p>
        </w:tc>
      </w:tr>
      <w:tr w:rsidR="009A276B" w:rsidRPr="009A276B" w14:paraId="5F568801" w14:textId="77777777" w:rsidTr="00194509">
        <w:trPr>
          <w:trHeight w:val="525"/>
        </w:trPr>
        <w:tc>
          <w:tcPr>
            <w:tcW w:w="1161" w:type="dxa"/>
            <w:noWrap/>
            <w:hideMark/>
          </w:tcPr>
          <w:p w14:paraId="7910C8F5" w14:textId="77777777" w:rsidR="009A276B" w:rsidRPr="00E21C40" w:rsidRDefault="009A276B" w:rsidP="00E21C40">
            <w:pPr>
              <w:pStyle w:val="Tabelle"/>
              <w:rPr>
                <w:rFonts w:cs="Arial"/>
              </w:rPr>
            </w:pPr>
            <w:r w:rsidRPr="00E21C40">
              <w:rPr>
                <w:rFonts w:cs="Arial"/>
              </w:rPr>
              <w:t>a)</w:t>
            </w:r>
          </w:p>
        </w:tc>
        <w:tc>
          <w:tcPr>
            <w:tcW w:w="3467" w:type="dxa"/>
            <w:hideMark/>
          </w:tcPr>
          <w:p w14:paraId="13FA4941" w14:textId="77777777" w:rsidR="009A276B" w:rsidRPr="00E21C40" w:rsidRDefault="009A276B" w:rsidP="00E21C40">
            <w:pPr>
              <w:pStyle w:val="Tabelle"/>
              <w:rPr>
                <w:rFonts w:cs="Arial"/>
              </w:rPr>
            </w:pPr>
            <w:r w:rsidRPr="00E21C40">
              <w:rPr>
                <w:rFonts w:cs="Arial"/>
              </w:rPr>
              <w:t xml:space="preserve"> devices for limiting parameters of movement (distance, angle, velocity, acceleration</w:t>
            </w:r>
            <w:proofErr w:type="gramStart"/>
            <w:r w:rsidRPr="00E21C40">
              <w:rPr>
                <w:rFonts w:cs="Arial"/>
              </w:rPr>
              <w:t>) ,</w:t>
            </w:r>
            <w:proofErr w:type="gramEnd"/>
          </w:p>
        </w:tc>
        <w:tc>
          <w:tcPr>
            <w:tcW w:w="3773" w:type="dxa"/>
            <w:noWrap/>
            <w:hideMark/>
          </w:tcPr>
          <w:p w14:paraId="03D90BF9" w14:textId="77777777" w:rsidR="009A276B" w:rsidRPr="00E21C40" w:rsidRDefault="009A276B" w:rsidP="00E21C40">
            <w:pPr>
              <w:pStyle w:val="Tabelle"/>
              <w:rPr>
                <w:rFonts w:cs="Arial"/>
              </w:rPr>
            </w:pPr>
          </w:p>
        </w:tc>
        <w:tc>
          <w:tcPr>
            <w:tcW w:w="1120" w:type="dxa"/>
            <w:noWrap/>
            <w:hideMark/>
          </w:tcPr>
          <w:p w14:paraId="38ACFC4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70EB3E9" w14:textId="77777777" w:rsidTr="00194509">
        <w:trPr>
          <w:trHeight w:val="300"/>
        </w:trPr>
        <w:tc>
          <w:tcPr>
            <w:tcW w:w="1161" w:type="dxa"/>
            <w:noWrap/>
            <w:hideMark/>
          </w:tcPr>
          <w:p w14:paraId="15AC7D43" w14:textId="77777777" w:rsidR="009A276B" w:rsidRPr="00E21C40" w:rsidRDefault="009A276B" w:rsidP="00E21C40">
            <w:pPr>
              <w:pStyle w:val="Tabelle"/>
              <w:rPr>
                <w:rFonts w:cs="Arial"/>
              </w:rPr>
            </w:pPr>
            <w:r w:rsidRPr="00E21C40">
              <w:rPr>
                <w:rFonts w:cs="Arial"/>
              </w:rPr>
              <w:t>b)</w:t>
            </w:r>
          </w:p>
        </w:tc>
        <w:tc>
          <w:tcPr>
            <w:tcW w:w="3467" w:type="dxa"/>
            <w:hideMark/>
          </w:tcPr>
          <w:p w14:paraId="154E203A" w14:textId="77777777" w:rsidR="009A276B" w:rsidRPr="00E21C40" w:rsidRDefault="009A276B" w:rsidP="00E21C40">
            <w:pPr>
              <w:pStyle w:val="Tabelle"/>
              <w:rPr>
                <w:rFonts w:cs="Arial"/>
              </w:rPr>
            </w:pPr>
            <w:r w:rsidRPr="00E21C40">
              <w:rPr>
                <w:rFonts w:cs="Arial"/>
              </w:rPr>
              <w:t xml:space="preserve"> overloading and moment limiting devices,</w:t>
            </w:r>
          </w:p>
        </w:tc>
        <w:tc>
          <w:tcPr>
            <w:tcW w:w="3773" w:type="dxa"/>
            <w:noWrap/>
            <w:hideMark/>
          </w:tcPr>
          <w:p w14:paraId="7136FCFA" w14:textId="77777777" w:rsidR="009A276B" w:rsidRPr="00E21C40" w:rsidRDefault="009A276B" w:rsidP="00E21C40">
            <w:pPr>
              <w:pStyle w:val="Tabelle"/>
              <w:rPr>
                <w:rFonts w:cs="Arial"/>
              </w:rPr>
            </w:pPr>
          </w:p>
        </w:tc>
        <w:tc>
          <w:tcPr>
            <w:tcW w:w="1120" w:type="dxa"/>
            <w:noWrap/>
            <w:hideMark/>
          </w:tcPr>
          <w:p w14:paraId="6593ED9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B178A4D" w14:textId="77777777" w:rsidTr="00194509">
        <w:trPr>
          <w:trHeight w:val="300"/>
        </w:trPr>
        <w:tc>
          <w:tcPr>
            <w:tcW w:w="1161" w:type="dxa"/>
            <w:noWrap/>
            <w:hideMark/>
          </w:tcPr>
          <w:p w14:paraId="0A18EDBB" w14:textId="77777777" w:rsidR="009A276B" w:rsidRPr="00E21C40" w:rsidRDefault="009A276B" w:rsidP="00E21C40">
            <w:pPr>
              <w:pStyle w:val="Tabelle"/>
              <w:rPr>
                <w:rFonts w:cs="Arial"/>
              </w:rPr>
            </w:pPr>
            <w:r w:rsidRPr="00E21C40">
              <w:rPr>
                <w:rFonts w:cs="Arial"/>
              </w:rPr>
              <w:t>c)</w:t>
            </w:r>
          </w:p>
        </w:tc>
        <w:tc>
          <w:tcPr>
            <w:tcW w:w="3467" w:type="dxa"/>
            <w:hideMark/>
          </w:tcPr>
          <w:p w14:paraId="7964CA9D" w14:textId="77777777" w:rsidR="009A276B" w:rsidRPr="00E21C40" w:rsidRDefault="009A276B" w:rsidP="00E21C40">
            <w:pPr>
              <w:pStyle w:val="Tabelle"/>
              <w:rPr>
                <w:rFonts w:cs="Arial"/>
              </w:rPr>
            </w:pPr>
            <w:r w:rsidRPr="00E21C40">
              <w:rPr>
                <w:rFonts w:cs="Arial"/>
              </w:rPr>
              <w:t xml:space="preserve"> devices to prevent collisions or interference with other machines,</w:t>
            </w:r>
          </w:p>
        </w:tc>
        <w:tc>
          <w:tcPr>
            <w:tcW w:w="3773" w:type="dxa"/>
            <w:noWrap/>
            <w:hideMark/>
          </w:tcPr>
          <w:p w14:paraId="2ABDE545" w14:textId="77777777" w:rsidR="009A276B" w:rsidRPr="00E21C40" w:rsidRDefault="009A276B" w:rsidP="00E21C40">
            <w:pPr>
              <w:pStyle w:val="Tabelle"/>
              <w:rPr>
                <w:rFonts w:cs="Arial"/>
              </w:rPr>
            </w:pPr>
          </w:p>
        </w:tc>
        <w:tc>
          <w:tcPr>
            <w:tcW w:w="1120" w:type="dxa"/>
            <w:noWrap/>
            <w:hideMark/>
          </w:tcPr>
          <w:p w14:paraId="521141D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9352612" w14:textId="77777777" w:rsidTr="00194509">
        <w:trPr>
          <w:trHeight w:val="525"/>
        </w:trPr>
        <w:tc>
          <w:tcPr>
            <w:tcW w:w="1161" w:type="dxa"/>
            <w:noWrap/>
            <w:hideMark/>
          </w:tcPr>
          <w:p w14:paraId="5121AAD3" w14:textId="77777777" w:rsidR="009A276B" w:rsidRPr="00E21C40" w:rsidRDefault="009A276B" w:rsidP="00E21C40">
            <w:pPr>
              <w:pStyle w:val="Tabelle"/>
              <w:rPr>
                <w:rFonts w:cs="Arial"/>
              </w:rPr>
            </w:pPr>
            <w:r w:rsidRPr="00E21C40">
              <w:rPr>
                <w:rFonts w:cs="Arial"/>
              </w:rPr>
              <w:lastRenderedPageBreak/>
              <w:t>d)</w:t>
            </w:r>
          </w:p>
        </w:tc>
        <w:tc>
          <w:tcPr>
            <w:tcW w:w="3467" w:type="dxa"/>
            <w:hideMark/>
          </w:tcPr>
          <w:p w14:paraId="13A34E6D" w14:textId="77777777" w:rsidR="009A276B" w:rsidRPr="00E21C40" w:rsidRDefault="009A276B" w:rsidP="00E21C40">
            <w:pPr>
              <w:pStyle w:val="Tabelle"/>
              <w:rPr>
                <w:rFonts w:cs="Arial"/>
              </w:rPr>
            </w:pPr>
            <w:r w:rsidRPr="00E21C40">
              <w:rPr>
                <w:rFonts w:cs="Arial"/>
              </w:rPr>
              <w:t xml:space="preserve"> devices for preventing hazards to pedestrian operators of mobile machinery or other pedestrians,</w:t>
            </w:r>
          </w:p>
        </w:tc>
        <w:tc>
          <w:tcPr>
            <w:tcW w:w="3773" w:type="dxa"/>
            <w:noWrap/>
            <w:hideMark/>
          </w:tcPr>
          <w:p w14:paraId="7B04630B" w14:textId="77777777" w:rsidR="009A276B" w:rsidRPr="00E21C40" w:rsidRDefault="009A276B" w:rsidP="00E21C40">
            <w:pPr>
              <w:pStyle w:val="Tabelle"/>
              <w:rPr>
                <w:rFonts w:cs="Arial"/>
              </w:rPr>
            </w:pPr>
          </w:p>
        </w:tc>
        <w:tc>
          <w:tcPr>
            <w:tcW w:w="1120" w:type="dxa"/>
            <w:noWrap/>
            <w:hideMark/>
          </w:tcPr>
          <w:p w14:paraId="725886B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868BE2A" w14:textId="77777777" w:rsidTr="00194509">
        <w:trPr>
          <w:trHeight w:val="525"/>
        </w:trPr>
        <w:tc>
          <w:tcPr>
            <w:tcW w:w="1161" w:type="dxa"/>
            <w:noWrap/>
            <w:hideMark/>
          </w:tcPr>
          <w:p w14:paraId="170269AB" w14:textId="77777777" w:rsidR="009A276B" w:rsidRPr="00E21C40" w:rsidRDefault="009A276B" w:rsidP="00E21C40">
            <w:pPr>
              <w:pStyle w:val="Tabelle"/>
              <w:rPr>
                <w:rFonts w:cs="Arial"/>
              </w:rPr>
            </w:pPr>
            <w:r w:rsidRPr="00E21C40">
              <w:rPr>
                <w:rFonts w:cs="Arial"/>
              </w:rPr>
              <w:t>e)</w:t>
            </w:r>
          </w:p>
        </w:tc>
        <w:tc>
          <w:tcPr>
            <w:tcW w:w="3467" w:type="dxa"/>
            <w:hideMark/>
          </w:tcPr>
          <w:p w14:paraId="529C7287" w14:textId="77777777" w:rsidR="009A276B" w:rsidRPr="00E21C40" w:rsidRDefault="009A276B" w:rsidP="00E21C40">
            <w:pPr>
              <w:pStyle w:val="Tabelle"/>
              <w:rPr>
                <w:rFonts w:cs="Arial"/>
              </w:rPr>
            </w:pPr>
            <w:r w:rsidRPr="00E21C40">
              <w:rPr>
                <w:rFonts w:cs="Arial"/>
              </w:rPr>
              <w:t xml:space="preserve"> torque limiting devices, and breakage points to prevent excessive stress of components and assemblies,</w:t>
            </w:r>
          </w:p>
        </w:tc>
        <w:tc>
          <w:tcPr>
            <w:tcW w:w="3773" w:type="dxa"/>
            <w:noWrap/>
            <w:hideMark/>
          </w:tcPr>
          <w:p w14:paraId="56E281BA" w14:textId="77777777" w:rsidR="009A276B" w:rsidRPr="00E21C40" w:rsidRDefault="009A276B" w:rsidP="00E21C40">
            <w:pPr>
              <w:pStyle w:val="Tabelle"/>
              <w:rPr>
                <w:rFonts w:cs="Arial"/>
              </w:rPr>
            </w:pPr>
          </w:p>
        </w:tc>
        <w:tc>
          <w:tcPr>
            <w:tcW w:w="1120" w:type="dxa"/>
            <w:noWrap/>
            <w:hideMark/>
          </w:tcPr>
          <w:p w14:paraId="4A97B0D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6FFFF07" w14:textId="77777777" w:rsidTr="00194509">
        <w:trPr>
          <w:trHeight w:val="300"/>
        </w:trPr>
        <w:tc>
          <w:tcPr>
            <w:tcW w:w="1161" w:type="dxa"/>
            <w:noWrap/>
            <w:hideMark/>
          </w:tcPr>
          <w:p w14:paraId="25542DB9" w14:textId="77777777" w:rsidR="009A276B" w:rsidRPr="00E21C40" w:rsidRDefault="009A276B" w:rsidP="00E21C40">
            <w:pPr>
              <w:pStyle w:val="Tabelle"/>
              <w:rPr>
                <w:rFonts w:cs="Arial"/>
              </w:rPr>
            </w:pPr>
            <w:r w:rsidRPr="00E21C40">
              <w:rPr>
                <w:rFonts w:cs="Arial"/>
              </w:rPr>
              <w:t>f)</w:t>
            </w:r>
          </w:p>
        </w:tc>
        <w:tc>
          <w:tcPr>
            <w:tcW w:w="3467" w:type="dxa"/>
            <w:hideMark/>
          </w:tcPr>
          <w:p w14:paraId="296ACB3B" w14:textId="77777777" w:rsidR="009A276B" w:rsidRPr="00E21C40" w:rsidRDefault="009A276B" w:rsidP="00E21C40">
            <w:pPr>
              <w:pStyle w:val="Tabelle"/>
              <w:rPr>
                <w:rFonts w:cs="Arial"/>
              </w:rPr>
            </w:pPr>
            <w:r w:rsidRPr="00E21C40">
              <w:rPr>
                <w:rFonts w:cs="Arial"/>
              </w:rPr>
              <w:t xml:space="preserve"> devices for limiting pressure or temperature,</w:t>
            </w:r>
          </w:p>
        </w:tc>
        <w:tc>
          <w:tcPr>
            <w:tcW w:w="3773" w:type="dxa"/>
            <w:noWrap/>
            <w:hideMark/>
          </w:tcPr>
          <w:p w14:paraId="010352AE" w14:textId="77777777" w:rsidR="009A276B" w:rsidRPr="00E21C40" w:rsidRDefault="009A276B" w:rsidP="00E21C40">
            <w:pPr>
              <w:pStyle w:val="Tabelle"/>
              <w:rPr>
                <w:rFonts w:cs="Arial"/>
              </w:rPr>
            </w:pPr>
          </w:p>
        </w:tc>
        <w:tc>
          <w:tcPr>
            <w:tcW w:w="1120" w:type="dxa"/>
            <w:noWrap/>
            <w:hideMark/>
          </w:tcPr>
          <w:p w14:paraId="7787922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36FBB5A" w14:textId="77777777" w:rsidTr="00194509">
        <w:trPr>
          <w:trHeight w:val="300"/>
        </w:trPr>
        <w:tc>
          <w:tcPr>
            <w:tcW w:w="1161" w:type="dxa"/>
            <w:noWrap/>
            <w:hideMark/>
          </w:tcPr>
          <w:p w14:paraId="45E7686A" w14:textId="77777777" w:rsidR="009A276B" w:rsidRPr="00E21C40" w:rsidRDefault="009A276B" w:rsidP="00E21C40">
            <w:pPr>
              <w:pStyle w:val="Tabelle"/>
              <w:rPr>
                <w:rFonts w:cs="Arial"/>
              </w:rPr>
            </w:pPr>
            <w:r w:rsidRPr="00E21C40">
              <w:rPr>
                <w:rFonts w:cs="Arial"/>
              </w:rPr>
              <w:t>g)</w:t>
            </w:r>
          </w:p>
        </w:tc>
        <w:tc>
          <w:tcPr>
            <w:tcW w:w="3467" w:type="dxa"/>
            <w:hideMark/>
          </w:tcPr>
          <w:p w14:paraId="599D7F2D" w14:textId="77777777" w:rsidR="009A276B" w:rsidRPr="00E21C40" w:rsidRDefault="009A276B" w:rsidP="00E21C40">
            <w:pPr>
              <w:pStyle w:val="Tabelle"/>
              <w:rPr>
                <w:rFonts w:cs="Arial"/>
              </w:rPr>
            </w:pPr>
            <w:r w:rsidRPr="00E21C40">
              <w:rPr>
                <w:rFonts w:cs="Arial"/>
              </w:rPr>
              <w:t xml:space="preserve"> devices for monitoring emissions,</w:t>
            </w:r>
          </w:p>
        </w:tc>
        <w:tc>
          <w:tcPr>
            <w:tcW w:w="3773" w:type="dxa"/>
            <w:noWrap/>
            <w:hideMark/>
          </w:tcPr>
          <w:p w14:paraId="0A24C4EE" w14:textId="77777777" w:rsidR="009A276B" w:rsidRPr="00E21C40" w:rsidRDefault="009A276B" w:rsidP="00E21C40">
            <w:pPr>
              <w:pStyle w:val="Tabelle"/>
              <w:rPr>
                <w:rFonts w:cs="Arial"/>
              </w:rPr>
            </w:pPr>
          </w:p>
        </w:tc>
        <w:tc>
          <w:tcPr>
            <w:tcW w:w="1120" w:type="dxa"/>
            <w:noWrap/>
            <w:hideMark/>
          </w:tcPr>
          <w:p w14:paraId="3FA3A14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8F3923C" w14:textId="77777777" w:rsidTr="00194509">
        <w:trPr>
          <w:trHeight w:val="525"/>
        </w:trPr>
        <w:tc>
          <w:tcPr>
            <w:tcW w:w="1161" w:type="dxa"/>
            <w:noWrap/>
            <w:hideMark/>
          </w:tcPr>
          <w:p w14:paraId="70731DE5" w14:textId="77777777" w:rsidR="009A276B" w:rsidRPr="00E21C40" w:rsidRDefault="009A276B" w:rsidP="00E21C40">
            <w:pPr>
              <w:pStyle w:val="Tabelle"/>
              <w:rPr>
                <w:rFonts w:cs="Arial"/>
              </w:rPr>
            </w:pPr>
            <w:r w:rsidRPr="00E21C40">
              <w:rPr>
                <w:rFonts w:cs="Arial"/>
              </w:rPr>
              <w:t>h)</w:t>
            </w:r>
          </w:p>
        </w:tc>
        <w:tc>
          <w:tcPr>
            <w:tcW w:w="3467" w:type="dxa"/>
            <w:hideMark/>
          </w:tcPr>
          <w:p w14:paraId="0B4ECEDC" w14:textId="77777777" w:rsidR="009A276B" w:rsidRPr="00E21C40" w:rsidRDefault="009A276B" w:rsidP="00E21C40">
            <w:pPr>
              <w:pStyle w:val="Tabelle"/>
              <w:rPr>
                <w:rFonts w:cs="Arial"/>
              </w:rPr>
            </w:pPr>
            <w:r w:rsidRPr="00E21C40">
              <w:rPr>
                <w:rFonts w:cs="Arial"/>
              </w:rPr>
              <w:t xml:space="preserve"> devices to prevent operation in the absence of the operator at the control position,</w:t>
            </w:r>
          </w:p>
        </w:tc>
        <w:tc>
          <w:tcPr>
            <w:tcW w:w="3773" w:type="dxa"/>
            <w:noWrap/>
            <w:hideMark/>
          </w:tcPr>
          <w:p w14:paraId="69627A5A" w14:textId="77777777" w:rsidR="009A276B" w:rsidRPr="00E21C40" w:rsidRDefault="009A276B" w:rsidP="00E21C40">
            <w:pPr>
              <w:pStyle w:val="Tabelle"/>
              <w:rPr>
                <w:rFonts w:cs="Arial"/>
              </w:rPr>
            </w:pPr>
          </w:p>
        </w:tc>
        <w:tc>
          <w:tcPr>
            <w:tcW w:w="1120" w:type="dxa"/>
            <w:noWrap/>
            <w:hideMark/>
          </w:tcPr>
          <w:p w14:paraId="01FCC3E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2B5F440" w14:textId="77777777" w:rsidTr="00194509">
        <w:trPr>
          <w:trHeight w:val="300"/>
        </w:trPr>
        <w:tc>
          <w:tcPr>
            <w:tcW w:w="1161" w:type="dxa"/>
            <w:noWrap/>
            <w:hideMark/>
          </w:tcPr>
          <w:p w14:paraId="133DFF8A" w14:textId="77777777" w:rsidR="009A276B" w:rsidRPr="00E21C40" w:rsidRDefault="009A276B" w:rsidP="00E21C40">
            <w:pPr>
              <w:pStyle w:val="Tabelle"/>
              <w:rPr>
                <w:rFonts w:cs="Arial"/>
              </w:rPr>
            </w:pPr>
            <w:proofErr w:type="spellStart"/>
            <w:r w:rsidRPr="00E21C40">
              <w:rPr>
                <w:rFonts w:cs="Arial"/>
              </w:rPr>
              <w:t>i</w:t>
            </w:r>
            <w:proofErr w:type="spellEnd"/>
            <w:r w:rsidRPr="00E21C40">
              <w:rPr>
                <w:rFonts w:cs="Arial"/>
              </w:rPr>
              <w:t>)</w:t>
            </w:r>
          </w:p>
        </w:tc>
        <w:tc>
          <w:tcPr>
            <w:tcW w:w="3467" w:type="dxa"/>
            <w:hideMark/>
          </w:tcPr>
          <w:p w14:paraId="4C80FF4A" w14:textId="77777777" w:rsidR="009A276B" w:rsidRPr="00E21C40" w:rsidRDefault="009A276B" w:rsidP="00E21C40">
            <w:pPr>
              <w:pStyle w:val="Tabelle"/>
              <w:rPr>
                <w:rFonts w:cs="Arial"/>
              </w:rPr>
            </w:pPr>
            <w:r w:rsidRPr="00E21C40">
              <w:rPr>
                <w:rFonts w:cs="Arial"/>
              </w:rPr>
              <w:t xml:space="preserve"> devices to prevent lifting operations unless stabilizers are in place,</w:t>
            </w:r>
          </w:p>
        </w:tc>
        <w:tc>
          <w:tcPr>
            <w:tcW w:w="3773" w:type="dxa"/>
            <w:noWrap/>
            <w:hideMark/>
          </w:tcPr>
          <w:p w14:paraId="0BCE8F88" w14:textId="77777777" w:rsidR="009A276B" w:rsidRPr="00E21C40" w:rsidRDefault="009A276B" w:rsidP="00E21C40">
            <w:pPr>
              <w:pStyle w:val="Tabelle"/>
              <w:rPr>
                <w:rFonts w:cs="Arial"/>
              </w:rPr>
            </w:pPr>
          </w:p>
        </w:tc>
        <w:tc>
          <w:tcPr>
            <w:tcW w:w="1120" w:type="dxa"/>
            <w:noWrap/>
            <w:hideMark/>
          </w:tcPr>
          <w:p w14:paraId="0E64F92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38A8EE4" w14:textId="77777777" w:rsidTr="00194509">
        <w:trPr>
          <w:trHeight w:val="300"/>
        </w:trPr>
        <w:tc>
          <w:tcPr>
            <w:tcW w:w="1161" w:type="dxa"/>
            <w:noWrap/>
            <w:hideMark/>
          </w:tcPr>
          <w:p w14:paraId="29681ADC" w14:textId="77777777" w:rsidR="009A276B" w:rsidRPr="00E21C40" w:rsidRDefault="009A276B" w:rsidP="00E21C40">
            <w:pPr>
              <w:pStyle w:val="Tabelle"/>
              <w:rPr>
                <w:rFonts w:cs="Arial"/>
              </w:rPr>
            </w:pPr>
            <w:r w:rsidRPr="00E21C40">
              <w:rPr>
                <w:rFonts w:cs="Arial"/>
              </w:rPr>
              <w:t>j)</w:t>
            </w:r>
          </w:p>
        </w:tc>
        <w:tc>
          <w:tcPr>
            <w:tcW w:w="3467" w:type="dxa"/>
            <w:hideMark/>
          </w:tcPr>
          <w:p w14:paraId="19DB3B12" w14:textId="77777777" w:rsidR="009A276B" w:rsidRPr="00E21C40" w:rsidRDefault="009A276B" w:rsidP="00E21C40">
            <w:pPr>
              <w:pStyle w:val="Tabelle"/>
              <w:rPr>
                <w:rFonts w:cs="Arial"/>
              </w:rPr>
            </w:pPr>
            <w:r w:rsidRPr="00E21C40">
              <w:rPr>
                <w:rFonts w:cs="Arial"/>
              </w:rPr>
              <w:t xml:space="preserve"> devices to limit inclination of the machine on a slope, and</w:t>
            </w:r>
          </w:p>
        </w:tc>
        <w:tc>
          <w:tcPr>
            <w:tcW w:w="3773" w:type="dxa"/>
            <w:noWrap/>
            <w:hideMark/>
          </w:tcPr>
          <w:p w14:paraId="0A75F084" w14:textId="77777777" w:rsidR="009A276B" w:rsidRPr="00E21C40" w:rsidRDefault="009A276B" w:rsidP="00E21C40">
            <w:pPr>
              <w:pStyle w:val="Tabelle"/>
              <w:rPr>
                <w:rFonts w:cs="Arial"/>
              </w:rPr>
            </w:pPr>
          </w:p>
        </w:tc>
        <w:tc>
          <w:tcPr>
            <w:tcW w:w="1120" w:type="dxa"/>
            <w:noWrap/>
            <w:hideMark/>
          </w:tcPr>
          <w:p w14:paraId="6998BCA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3CFC983" w14:textId="77777777" w:rsidTr="0061299D">
        <w:trPr>
          <w:trHeight w:val="928"/>
        </w:trPr>
        <w:tc>
          <w:tcPr>
            <w:tcW w:w="1161" w:type="dxa"/>
            <w:noWrap/>
            <w:hideMark/>
          </w:tcPr>
          <w:p w14:paraId="15987F19" w14:textId="77777777" w:rsidR="009A276B" w:rsidRPr="00E21C40" w:rsidRDefault="009A276B" w:rsidP="00E21C40">
            <w:pPr>
              <w:pStyle w:val="Tabelle"/>
              <w:rPr>
                <w:rFonts w:cs="Arial"/>
              </w:rPr>
            </w:pPr>
            <w:r w:rsidRPr="00E21C40">
              <w:rPr>
                <w:rFonts w:cs="Arial"/>
              </w:rPr>
              <w:t>k)</w:t>
            </w:r>
          </w:p>
        </w:tc>
        <w:tc>
          <w:tcPr>
            <w:tcW w:w="3467" w:type="dxa"/>
            <w:hideMark/>
          </w:tcPr>
          <w:p w14:paraId="16509363" w14:textId="77AD185F" w:rsidR="009A276B" w:rsidRPr="00E21C40" w:rsidRDefault="009A276B" w:rsidP="00E21C40">
            <w:pPr>
              <w:pStyle w:val="Tabelle"/>
              <w:rPr>
                <w:rFonts w:cs="Arial"/>
              </w:rPr>
            </w:pPr>
            <w:r w:rsidRPr="00E21C40">
              <w:rPr>
                <w:rFonts w:cs="Arial"/>
              </w:rPr>
              <w:t xml:space="preserve"> devices to ensure that components are in a safe position before travelling. </w:t>
            </w:r>
          </w:p>
        </w:tc>
        <w:tc>
          <w:tcPr>
            <w:tcW w:w="3773" w:type="dxa"/>
            <w:noWrap/>
            <w:hideMark/>
          </w:tcPr>
          <w:p w14:paraId="2C33045F" w14:textId="77777777" w:rsidR="009A276B" w:rsidRPr="00E21C40" w:rsidRDefault="009A276B" w:rsidP="00E21C40">
            <w:pPr>
              <w:pStyle w:val="Tabelle"/>
              <w:rPr>
                <w:rFonts w:cs="Arial"/>
              </w:rPr>
            </w:pPr>
          </w:p>
        </w:tc>
        <w:tc>
          <w:tcPr>
            <w:tcW w:w="1120" w:type="dxa"/>
            <w:noWrap/>
            <w:hideMark/>
          </w:tcPr>
          <w:p w14:paraId="3C3B8E5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61299D" w:rsidRPr="009A276B" w14:paraId="29BB8D67" w14:textId="77777777" w:rsidTr="00194509">
        <w:trPr>
          <w:trHeight w:val="1545"/>
        </w:trPr>
        <w:tc>
          <w:tcPr>
            <w:tcW w:w="1161" w:type="dxa"/>
            <w:noWrap/>
          </w:tcPr>
          <w:p w14:paraId="1BC9DA34" w14:textId="77777777" w:rsidR="0061299D" w:rsidRPr="00E21C40" w:rsidRDefault="0061299D" w:rsidP="00E21C40">
            <w:pPr>
              <w:pStyle w:val="Tabelle"/>
              <w:rPr>
                <w:rFonts w:cs="Arial"/>
              </w:rPr>
            </w:pPr>
          </w:p>
        </w:tc>
        <w:tc>
          <w:tcPr>
            <w:tcW w:w="3467" w:type="dxa"/>
          </w:tcPr>
          <w:p w14:paraId="29C4CDE4" w14:textId="468CF264" w:rsidR="0061299D" w:rsidRPr="00E21C40" w:rsidRDefault="0061299D" w:rsidP="00E21C40">
            <w:pPr>
              <w:pStyle w:val="Tabelle"/>
              <w:rPr>
                <w:rFonts w:cs="Arial"/>
              </w:rPr>
            </w:pPr>
            <w:r w:rsidRPr="00E21C40">
              <w:rPr>
                <w:rFonts w:cs="Arial"/>
              </w:rPr>
              <w:t xml:space="preserve">Automatic protective measures triggered by such devices that take operation of the machinery out of the control of the operator (for example, automatic stop of hazardous </w:t>
            </w:r>
            <w:proofErr w:type="gramStart"/>
            <w:r w:rsidRPr="00E21C40">
              <w:rPr>
                <w:rFonts w:cs="Arial"/>
              </w:rPr>
              <w:t>movement)  should</w:t>
            </w:r>
            <w:proofErr w:type="gramEnd"/>
            <w:r w:rsidRPr="00E21C40">
              <w:rPr>
                <w:rFonts w:cs="Arial"/>
              </w:rPr>
              <w:t xml:space="preserve"> be preceded or accompanied by a warning signal to enable the operator to take appropriate action (see 6.4.3) .</w:t>
            </w:r>
          </w:p>
        </w:tc>
        <w:tc>
          <w:tcPr>
            <w:tcW w:w="3773" w:type="dxa"/>
            <w:noWrap/>
          </w:tcPr>
          <w:p w14:paraId="7E1B64DD" w14:textId="77777777" w:rsidR="0061299D" w:rsidRPr="00E21C40" w:rsidRDefault="0061299D" w:rsidP="00E21C40">
            <w:pPr>
              <w:pStyle w:val="Tabelle"/>
              <w:rPr>
                <w:rFonts w:cs="Arial"/>
              </w:rPr>
            </w:pPr>
          </w:p>
        </w:tc>
        <w:tc>
          <w:tcPr>
            <w:tcW w:w="1120" w:type="dxa"/>
            <w:noWrap/>
          </w:tcPr>
          <w:p w14:paraId="7BF96599" w14:textId="77777777" w:rsidR="0061299D" w:rsidRPr="009A276B" w:rsidRDefault="0061299D" w:rsidP="009A276B">
            <w:pPr>
              <w:overflowPunct/>
              <w:autoSpaceDE/>
              <w:autoSpaceDN/>
              <w:adjustRightInd/>
              <w:textAlignment w:val="auto"/>
              <w:rPr>
                <w:rFonts w:ascii="Times New Roman" w:eastAsia="Times New Roman" w:hAnsi="Times New Roman"/>
                <w:lang w:eastAsia="en-GB"/>
              </w:rPr>
            </w:pPr>
          </w:p>
        </w:tc>
      </w:tr>
      <w:tr w:rsidR="0061299D" w:rsidRPr="0061299D" w14:paraId="021A733A" w14:textId="77777777" w:rsidTr="00B802A5">
        <w:trPr>
          <w:trHeight w:val="300"/>
        </w:trPr>
        <w:tc>
          <w:tcPr>
            <w:tcW w:w="1161" w:type="dxa"/>
            <w:noWrap/>
            <w:hideMark/>
          </w:tcPr>
          <w:p w14:paraId="65728BBE" w14:textId="77777777" w:rsidR="0061299D" w:rsidRPr="0061299D" w:rsidRDefault="0061299D" w:rsidP="00E21C40">
            <w:pPr>
              <w:pStyle w:val="Tabelle"/>
              <w:rPr>
                <w:rFonts w:cs="Arial"/>
                <w:b/>
              </w:rPr>
            </w:pPr>
            <w:r w:rsidRPr="0061299D">
              <w:rPr>
                <w:rFonts w:cs="Arial"/>
                <w:b/>
              </w:rPr>
              <w:t>6.3.3</w:t>
            </w:r>
          </w:p>
        </w:tc>
        <w:tc>
          <w:tcPr>
            <w:tcW w:w="7240" w:type="dxa"/>
            <w:gridSpan w:val="2"/>
            <w:hideMark/>
          </w:tcPr>
          <w:p w14:paraId="09270EBC" w14:textId="15AF23BE" w:rsidR="0061299D" w:rsidRPr="0061299D" w:rsidRDefault="0061299D" w:rsidP="00E21C40">
            <w:pPr>
              <w:pStyle w:val="Tabelle"/>
              <w:rPr>
                <w:rFonts w:cs="Arial"/>
                <w:b/>
              </w:rPr>
            </w:pPr>
            <w:r w:rsidRPr="0061299D">
              <w:rPr>
                <w:rFonts w:cs="Arial"/>
                <w:b/>
              </w:rPr>
              <w:t>Requirements for design of guards and protective devices</w:t>
            </w:r>
          </w:p>
        </w:tc>
        <w:tc>
          <w:tcPr>
            <w:tcW w:w="1120" w:type="dxa"/>
            <w:noWrap/>
            <w:hideMark/>
          </w:tcPr>
          <w:p w14:paraId="3A6CFC5E" w14:textId="77777777" w:rsidR="0061299D" w:rsidRPr="0061299D" w:rsidRDefault="0061299D" w:rsidP="009A276B">
            <w:pPr>
              <w:overflowPunct/>
              <w:autoSpaceDE/>
              <w:autoSpaceDN/>
              <w:adjustRightInd/>
              <w:textAlignment w:val="auto"/>
              <w:rPr>
                <w:rFonts w:ascii="Times New Roman" w:eastAsia="Times New Roman" w:hAnsi="Times New Roman"/>
                <w:b/>
                <w:lang w:eastAsia="en-GB"/>
              </w:rPr>
            </w:pPr>
          </w:p>
        </w:tc>
      </w:tr>
      <w:tr w:rsidR="009A276B" w:rsidRPr="009A276B" w14:paraId="6D98F29B" w14:textId="77777777" w:rsidTr="00B203EC">
        <w:trPr>
          <w:trHeight w:val="515"/>
        </w:trPr>
        <w:tc>
          <w:tcPr>
            <w:tcW w:w="1161" w:type="dxa"/>
            <w:noWrap/>
            <w:hideMark/>
          </w:tcPr>
          <w:p w14:paraId="4BC319B6" w14:textId="77777777" w:rsidR="009A276B" w:rsidRPr="00E21C40" w:rsidRDefault="009A276B" w:rsidP="00E21C40">
            <w:pPr>
              <w:pStyle w:val="Tabelle"/>
              <w:rPr>
                <w:rFonts w:cs="Arial"/>
              </w:rPr>
            </w:pPr>
            <w:r w:rsidRPr="00E21C40">
              <w:rPr>
                <w:rFonts w:cs="Arial"/>
              </w:rPr>
              <w:t>6.3.3.1</w:t>
            </w:r>
          </w:p>
        </w:tc>
        <w:tc>
          <w:tcPr>
            <w:tcW w:w="3467" w:type="dxa"/>
            <w:hideMark/>
          </w:tcPr>
          <w:p w14:paraId="16BE4A51" w14:textId="75395919" w:rsidR="009A276B" w:rsidRPr="00E21C40" w:rsidRDefault="009A276B" w:rsidP="00E21C40">
            <w:pPr>
              <w:pStyle w:val="Tabelle"/>
              <w:rPr>
                <w:rFonts w:cs="Arial"/>
              </w:rPr>
            </w:pPr>
            <w:r w:rsidRPr="00E21C40">
              <w:rPr>
                <w:rFonts w:cs="Arial"/>
              </w:rPr>
              <w:t xml:space="preserve">General requirements </w:t>
            </w:r>
          </w:p>
        </w:tc>
        <w:tc>
          <w:tcPr>
            <w:tcW w:w="3773" w:type="dxa"/>
            <w:noWrap/>
            <w:hideMark/>
          </w:tcPr>
          <w:p w14:paraId="1D35BED3" w14:textId="77777777" w:rsidR="009A276B" w:rsidRPr="00E21C40" w:rsidRDefault="009A276B" w:rsidP="00E21C40">
            <w:pPr>
              <w:pStyle w:val="Tabelle"/>
              <w:rPr>
                <w:rFonts w:cs="Arial"/>
              </w:rPr>
            </w:pPr>
          </w:p>
        </w:tc>
        <w:tc>
          <w:tcPr>
            <w:tcW w:w="1120" w:type="dxa"/>
            <w:noWrap/>
            <w:hideMark/>
          </w:tcPr>
          <w:p w14:paraId="31E65D6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55E005DF" w14:textId="77777777" w:rsidTr="00B203EC">
        <w:trPr>
          <w:trHeight w:val="515"/>
        </w:trPr>
        <w:tc>
          <w:tcPr>
            <w:tcW w:w="1161" w:type="dxa"/>
            <w:noWrap/>
          </w:tcPr>
          <w:p w14:paraId="2DF87500" w14:textId="77777777" w:rsidR="00B203EC" w:rsidRPr="00E21C40" w:rsidRDefault="00B203EC" w:rsidP="00E21C40">
            <w:pPr>
              <w:pStyle w:val="Tabelle"/>
              <w:rPr>
                <w:rFonts w:cs="Arial"/>
              </w:rPr>
            </w:pPr>
          </w:p>
        </w:tc>
        <w:tc>
          <w:tcPr>
            <w:tcW w:w="3467" w:type="dxa"/>
          </w:tcPr>
          <w:p w14:paraId="2FAD41BD" w14:textId="0E4E24B1" w:rsidR="00B203EC" w:rsidRPr="00E21C40" w:rsidRDefault="00B203EC" w:rsidP="00E21C40">
            <w:pPr>
              <w:pStyle w:val="Tabelle"/>
              <w:rPr>
                <w:rFonts w:cs="Arial"/>
              </w:rPr>
            </w:pPr>
            <w:r w:rsidRPr="00E21C40">
              <w:rPr>
                <w:rFonts w:cs="Arial"/>
              </w:rPr>
              <w:t xml:space="preserve">Guards and protective devices shall be designed to be suitable for the intended use, </w:t>
            </w:r>
            <w:proofErr w:type="gramStart"/>
            <w:r w:rsidRPr="00E21C40">
              <w:rPr>
                <w:rFonts w:cs="Arial"/>
              </w:rPr>
              <w:t>taking into account</w:t>
            </w:r>
            <w:proofErr w:type="gramEnd"/>
            <w:r w:rsidRPr="00E21C40">
              <w:rPr>
                <w:rFonts w:cs="Arial"/>
              </w:rPr>
              <w:t xml:space="preserve"> mechanical and other hazards involved. Guards and protective devices shall be compatible with the working environment of the machine and designed so that they cannot be easily defeated. They shall provide the minimum possible interference with activities during operation and other phases of machine life, in </w:t>
            </w:r>
            <w:r w:rsidRPr="00E21C40">
              <w:rPr>
                <w:rFonts w:cs="Arial"/>
              </w:rPr>
              <w:lastRenderedPageBreak/>
              <w:t>order to reduce any incentive to defeat them.</w:t>
            </w:r>
          </w:p>
        </w:tc>
        <w:tc>
          <w:tcPr>
            <w:tcW w:w="3773" w:type="dxa"/>
            <w:noWrap/>
          </w:tcPr>
          <w:p w14:paraId="24BFC71A" w14:textId="77777777" w:rsidR="00B203EC" w:rsidRPr="00E21C40" w:rsidRDefault="00B203EC" w:rsidP="00E21C40">
            <w:pPr>
              <w:pStyle w:val="Tabelle"/>
              <w:rPr>
                <w:rFonts w:cs="Arial"/>
              </w:rPr>
            </w:pPr>
          </w:p>
        </w:tc>
        <w:tc>
          <w:tcPr>
            <w:tcW w:w="1120" w:type="dxa"/>
            <w:noWrap/>
          </w:tcPr>
          <w:p w14:paraId="6C46094F"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C0E11" w:rsidRPr="009A276B" w14:paraId="730A4E7B" w14:textId="77777777" w:rsidTr="009744EC">
        <w:trPr>
          <w:trHeight w:val="780"/>
        </w:trPr>
        <w:tc>
          <w:tcPr>
            <w:tcW w:w="1161" w:type="dxa"/>
            <w:noWrap/>
            <w:hideMark/>
          </w:tcPr>
          <w:p w14:paraId="1FA01022" w14:textId="77777777" w:rsidR="009C0E11" w:rsidRPr="00E21C40" w:rsidRDefault="009C0E11" w:rsidP="00E21C40">
            <w:pPr>
              <w:pStyle w:val="Tabelle"/>
              <w:rPr>
                <w:rFonts w:cs="Arial"/>
              </w:rPr>
            </w:pPr>
            <w:r w:rsidRPr="00E21C40">
              <w:rPr>
                <w:rFonts w:cs="Arial"/>
              </w:rPr>
              <w:t>NOTE</w:t>
            </w:r>
          </w:p>
        </w:tc>
        <w:tc>
          <w:tcPr>
            <w:tcW w:w="7240" w:type="dxa"/>
            <w:gridSpan w:val="2"/>
            <w:hideMark/>
          </w:tcPr>
          <w:p w14:paraId="07754C58" w14:textId="31F410EC" w:rsidR="009C0E11" w:rsidRPr="009C0E11" w:rsidRDefault="009C0E11" w:rsidP="00E21C40">
            <w:pPr>
              <w:pStyle w:val="Tabelle"/>
              <w:rPr>
                <w:rFonts w:cs="Arial"/>
                <w:i/>
              </w:rPr>
            </w:pPr>
            <w:r w:rsidRPr="009C0E11">
              <w:rPr>
                <w:rFonts w:cs="Arial"/>
                <w:i/>
              </w:rPr>
              <w:t xml:space="preserve">For additional information, see ISO 14120, ISO 13849-1, ISO 13851, ISO 14119, ISO 13856, IEC 61496 and IEC 62061. </w:t>
            </w:r>
          </w:p>
        </w:tc>
        <w:tc>
          <w:tcPr>
            <w:tcW w:w="1120" w:type="dxa"/>
            <w:noWrap/>
            <w:hideMark/>
          </w:tcPr>
          <w:p w14:paraId="39FE7CE6" w14:textId="77777777" w:rsidR="009C0E11" w:rsidRPr="009A276B" w:rsidRDefault="009C0E11" w:rsidP="009A276B">
            <w:pPr>
              <w:overflowPunct/>
              <w:autoSpaceDE/>
              <w:autoSpaceDN/>
              <w:adjustRightInd/>
              <w:textAlignment w:val="auto"/>
              <w:rPr>
                <w:rFonts w:ascii="Times New Roman" w:eastAsia="Times New Roman" w:hAnsi="Times New Roman"/>
                <w:lang w:eastAsia="en-GB"/>
              </w:rPr>
            </w:pPr>
          </w:p>
        </w:tc>
      </w:tr>
      <w:tr w:rsidR="009C0E11" w:rsidRPr="009A276B" w14:paraId="4A97C455" w14:textId="77777777" w:rsidTr="009C0E11">
        <w:trPr>
          <w:trHeight w:val="500"/>
        </w:trPr>
        <w:tc>
          <w:tcPr>
            <w:tcW w:w="1161" w:type="dxa"/>
            <w:noWrap/>
          </w:tcPr>
          <w:p w14:paraId="6704BC0E" w14:textId="77777777" w:rsidR="009C0E11" w:rsidRPr="00E21C40" w:rsidRDefault="009C0E11" w:rsidP="00E21C40">
            <w:pPr>
              <w:pStyle w:val="Tabelle"/>
              <w:rPr>
                <w:rFonts w:cs="Arial"/>
              </w:rPr>
            </w:pPr>
          </w:p>
        </w:tc>
        <w:tc>
          <w:tcPr>
            <w:tcW w:w="3467" w:type="dxa"/>
          </w:tcPr>
          <w:p w14:paraId="3BAF4718" w14:textId="3B53BC68" w:rsidR="009C0E11" w:rsidRPr="00E21C40" w:rsidRDefault="009C0E11" w:rsidP="00E21C40">
            <w:pPr>
              <w:pStyle w:val="Tabelle"/>
              <w:rPr>
                <w:rFonts w:cs="Arial"/>
              </w:rPr>
            </w:pPr>
            <w:r w:rsidRPr="00E21C40">
              <w:rPr>
                <w:rFonts w:cs="Arial"/>
              </w:rPr>
              <w:t>Guards and protective devices shall</w:t>
            </w:r>
          </w:p>
        </w:tc>
        <w:tc>
          <w:tcPr>
            <w:tcW w:w="3773" w:type="dxa"/>
            <w:noWrap/>
          </w:tcPr>
          <w:p w14:paraId="4E472DAC" w14:textId="77777777" w:rsidR="009C0E11" w:rsidRPr="00E21C40" w:rsidRDefault="009C0E11" w:rsidP="00E21C40">
            <w:pPr>
              <w:pStyle w:val="Tabelle"/>
              <w:rPr>
                <w:rFonts w:cs="Arial"/>
              </w:rPr>
            </w:pPr>
          </w:p>
        </w:tc>
        <w:tc>
          <w:tcPr>
            <w:tcW w:w="1120" w:type="dxa"/>
            <w:noWrap/>
          </w:tcPr>
          <w:p w14:paraId="1BB0040A" w14:textId="77777777" w:rsidR="009C0E11" w:rsidRPr="009A276B" w:rsidRDefault="009C0E11" w:rsidP="009A276B">
            <w:pPr>
              <w:overflowPunct/>
              <w:autoSpaceDE/>
              <w:autoSpaceDN/>
              <w:adjustRightInd/>
              <w:textAlignment w:val="auto"/>
              <w:rPr>
                <w:rFonts w:ascii="Times New Roman" w:eastAsia="Times New Roman" w:hAnsi="Times New Roman"/>
                <w:lang w:eastAsia="en-GB"/>
              </w:rPr>
            </w:pPr>
          </w:p>
        </w:tc>
      </w:tr>
      <w:tr w:rsidR="009A276B" w:rsidRPr="009A276B" w14:paraId="44454F38" w14:textId="77777777" w:rsidTr="00194509">
        <w:trPr>
          <w:trHeight w:val="300"/>
        </w:trPr>
        <w:tc>
          <w:tcPr>
            <w:tcW w:w="1161" w:type="dxa"/>
            <w:noWrap/>
            <w:hideMark/>
          </w:tcPr>
          <w:p w14:paraId="6D71B719" w14:textId="77777777" w:rsidR="009A276B" w:rsidRPr="00E21C40" w:rsidRDefault="009A276B" w:rsidP="00E21C40">
            <w:pPr>
              <w:pStyle w:val="Tabelle"/>
              <w:rPr>
                <w:rFonts w:cs="Arial"/>
              </w:rPr>
            </w:pPr>
            <w:r w:rsidRPr="00E21C40">
              <w:rPr>
                <w:rFonts w:cs="Arial"/>
              </w:rPr>
              <w:t>a)</w:t>
            </w:r>
          </w:p>
        </w:tc>
        <w:tc>
          <w:tcPr>
            <w:tcW w:w="3467" w:type="dxa"/>
            <w:hideMark/>
          </w:tcPr>
          <w:p w14:paraId="3E8A2202" w14:textId="77777777" w:rsidR="009A276B" w:rsidRPr="00E21C40" w:rsidRDefault="009A276B" w:rsidP="00E21C40">
            <w:pPr>
              <w:pStyle w:val="Tabelle"/>
              <w:rPr>
                <w:rFonts w:cs="Arial"/>
              </w:rPr>
            </w:pPr>
            <w:r w:rsidRPr="00E21C40">
              <w:rPr>
                <w:rFonts w:cs="Arial"/>
              </w:rPr>
              <w:t xml:space="preserve"> be of robust construction,</w:t>
            </w:r>
          </w:p>
        </w:tc>
        <w:tc>
          <w:tcPr>
            <w:tcW w:w="3773" w:type="dxa"/>
            <w:noWrap/>
            <w:hideMark/>
          </w:tcPr>
          <w:p w14:paraId="54477E2B" w14:textId="77777777" w:rsidR="009A276B" w:rsidRPr="00E21C40" w:rsidRDefault="009A276B" w:rsidP="00E21C40">
            <w:pPr>
              <w:pStyle w:val="Tabelle"/>
              <w:rPr>
                <w:rFonts w:cs="Arial"/>
              </w:rPr>
            </w:pPr>
          </w:p>
        </w:tc>
        <w:tc>
          <w:tcPr>
            <w:tcW w:w="1120" w:type="dxa"/>
            <w:noWrap/>
            <w:hideMark/>
          </w:tcPr>
          <w:p w14:paraId="55C0107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404DAC2" w14:textId="77777777" w:rsidTr="00194509">
        <w:trPr>
          <w:trHeight w:val="300"/>
        </w:trPr>
        <w:tc>
          <w:tcPr>
            <w:tcW w:w="1161" w:type="dxa"/>
            <w:noWrap/>
            <w:hideMark/>
          </w:tcPr>
          <w:p w14:paraId="31FCFFF2" w14:textId="77777777" w:rsidR="009A276B" w:rsidRPr="00E21C40" w:rsidRDefault="009A276B" w:rsidP="00E21C40">
            <w:pPr>
              <w:pStyle w:val="Tabelle"/>
              <w:rPr>
                <w:rFonts w:cs="Arial"/>
              </w:rPr>
            </w:pPr>
            <w:r w:rsidRPr="00E21C40">
              <w:rPr>
                <w:rFonts w:cs="Arial"/>
              </w:rPr>
              <w:t>b)</w:t>
            </w:r>
          </w:p>
        </w:tc>
        <w:tc>
          <w:tcPr>
            <w:tcW w:w="3467" w:type="dxa"/>
            <w:hideMark/>
          </w:tcPr>
          <w:p w14:paraId="51F3B045" w14:textId="77777777" w:rsidR="009A276B" w:rsidRPr="00E21C40" w:rsidRDefault="009A276B" w:rsidP="00E21C40">
            <w:pPr>
              <w:pStyle w:val="Tabelle"/>
              <w:rPr>
                <w:rFonts w:cs="Arial"/>
              </w:rPr>
            </w:pPr>
            <w:r w:rsidRPr="00E21C40">
              <w:rPr>
                <w:rFonts w:cs="Arial"/>
              </w:rPr>
              <w:t xml:space="preserve"> not give rise to any additional hazard,</w:t>
            </w:r>
          </w:p>
        </w:tc>
        <w:tc>
          <w:tcPr>
            <w:tcW w:w="3773" w:type="dxa"/>
            <w:noWrap/>
            <w:hideMark/>
          </w:tcPr>
          <w:p w14:paraId="0CBE1A3E" w14:textId="77777777" w:rsidR="009A276B" w:rsidRPr="00E21C40" w:rsidRDefault="009A276B" w:rsidP="00E21C40">
            <w:pPr>
              <w:pStyle w:val="Tabelle"/>
              <w:rPr>
                <w:rFonts w:cs="Arial"/>
              </w:rPr>
            </w:pPr>
          </w:p>
        </w:tc>
        <w:tc>
          <w:tcPr>
            <w:tcW w:w="1120" w:type="dxa"/>
            <w:noWrap/>
            <w:hideMark/>
          </w:tcPr>
          <w:p w14:paraId="7401617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6D01461" w14:textId="77777777" w:rsidTr="00194509">
        <w:trPr>
          <w:trHeight w:val="300"/>
        </w:trPr>
        <w:tc>
          <w:tcPr>
            <w:tcW w:w="1161" w:type="dxa"/>
            <w:noWrap/>
            <w:hideMark/>
          </w:tcPr>
          <w:p w14:paraId="79493E15" w14:textId="77777777" w:rsidR="009A276B" w:rsidRPr="00E21C40" w:rsidRDefault="009A276B" w:rsidP="00E21C40">
            <w:pPr>
              <w:pStyle w:val="Tabelle"/>
              <w:rPr>
                <w:rFonts w:cs="Arial"/>
              </w:rPr>
            </w:pPr>
            <w:r w:rsidRPr="00E21C40">
              <w:rPr>
                <w:rFonts w:cs="Arial"/>
              </w:rPr>
              <w:t>c)</w:t>
            </w:r>
          </w:p>
        </w:tc>
        <w:tc>
          <w:tcPr>
            <w:tcW w:w="3467" w:type="dxa"/>
            <w:hideMark/>
          </w:tcPr>
          <w:p w14:paraId="09DFA458" w14:textId="77777777" w:rsidR="009A276B" w:rsidRPr="00E21C40" w:rsidRDefault="009A276B" w:rsidP="00E21C40">
            <w:pPr>
              <w:pStyle w:val="Tabelle"/>
              <w:rPr>
                <w:rFonts w:cs="Arial"/>
              </w:rPr>
            </w:pPr>
            <w:r w:rsidRPr="00E21C40">
              <w:rPr>
                <w:rFonts w:cs="Arial"/>
              </w:rPr>
              <w:t xml:space="preserve"> not be easy to bypass or render non-operational,</w:t>
            </w:r>
          </w:p>
        </w:tc>
        <w:tc>
          <w:tcPr>
            <w:tcW w:w="3773" w:type="dxa"/>
            <w:noWrap/>
            <w:hideMark/>
          </w:tcPr>
          <w:p w14:paraId="63B0690E" w14:textId="77777777" w:rsidR="009A276B" w:rsidRPr="00E21C40" w:rsidRDefault="009A276B" w:rsidP="00E21C40">
            <w:pPr>
              <w:pStyle w:val="Tabelle"/>
              <w:rPr>
                <w:rFonts w:cs="Arial"/>
              </w:rPr>
            </w:pPr>
          </w:p>
        </w:tc>
        <w:tc>
          <w:tcPr>
            <w:tcW w:w="1120" w:type="dxa"/>
            <w:noWrap/>
            <w:hideMark/>
          </w:tcPr>
          <w:p w14:paraId="01BB3AE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2D186D2" w14:textId="77777777" w:rsidTr="00194509">
        <w:trPr>
          <w:trHeight w:val="525"/>
        </w:trPr>
        <w:tc>
          <w:tcPr>
            <w:tcW w:w="1161" w:type="dxa"/>
            <w:noWrap/>
            <w:hideMark/>
          </w:tcPr>
          <w:p w14:paraId="77AA79E5" w14:textId="77777777" w:rsidR="009A276B" w:rsidRPr="00E21C40" w:rsidRDefault="009A276B" w:rsidP="00E21C40">
            <w:pPr>
              <w:pStyle w:val="Tabelle"/>
              <w:rPr>
                <w:rFonts w:cs="Arial"/>
              </w:rPr>
            </w:pPr>
            <w:r w:rsidRPr="00E21C40">
              <w:rPr>
                <w:rFonts w:cs="Arial"/>
              </w:rPr>
              <w:t>d)</w:t>
            </w:r>
          </w:p>
        </w:tc>
        <w:tc>
          <w:tcPr>
            <w:tcW w:w="3467" w:type="dxa"/>
            <w:hideMark/>
          </w:tcPr>
          <w:p w14:paraId="621340EA" w14:textId="77777777" w:rsidR="009A276B" w:rsidRPr="00E21C40" w:rsidRDefault="009A276B" w:rsidP="00E21C40">
            <w:pPr>
              <w:pStyle w:val="Tabelle"/>
              <w:rPr>
                <w:rFonts w:cs="Arial"/>
              </w:rPr>
            </w:pPr>
            <w:r w:rsidRPr="00E21C40">
              <w:rPr>
                <w:rFonts w:cs="Arial"/>
              </w:rPr>
              <w:t xml:space="preserve"> be located at an adequate distance from the danger zone (see ISO 13855 and ISO 13857</w:t>
            </w:r>
            <w:proofErr w:type="gramStart"/>
            <w:r w:rsidRPr="00E21C40">
              <w:rPr>
                <w:rFonts w:cs="Arial"/>
              </w:rPr>
              <w:t>) ,</w:t>
            </w:r>
            <w:proofErr w:type="gramEnd"/>
          </w:p>
        </w:tc>
        <w:tc>
          <w:tcPr>
            <w:tcW w:w="3773" w:type="dxa"/>
            <w:noWrap/>
            <w:hideMark/>
          </w:tcPr>
          <w:p w14:paraId="17AE2FF2" w14:textId="77777777" w:rsidR="009A276B" w:rsidRPr="00E21C40" w:rsidRDefault="009A276B" w:rsidP="00E21C40">
            <w:pPr>
              <w:pStyle w:val="Tabelle"/>
              <w:rPr>
                <w:rFonts w:cs="Arial"/>
              </w:rPr>
            </w:pPr>
          </w:p>
        </w:tc>
        <w:tc>
          <w:tcPr>
            <w:tcW w:w="1120" w:type="dxa"/>
            <w:noWrap/>
            <w:hideMark/>
          </w:tcPr>
          <w:p w14:paraId="10720FB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6907348" w14:textId="77777777" w:rsidTr="00194509">
        <w:trPr>
          <w:trHeight w:val="525"/>
        </w:trPr>
        <w:tc>
          <w:tcPr>
            <w:tcW w:w="1161" w:type="dxa"/>
            <w:noWrap/>
            <w:hideMark/>
          </w:tcPr>
          <w:p w14:paraId="3B2DE7A1" w14:textId="77777777" w:rsidR="009A276B" w:rsidRPr="00E21C40" w:rsidRDefault="009A276B" w:rsidP="00E21C40">
            <w:pPr>
              <w:pStyle w:val="Tabelle"/>
              <w:rPr>
                <w:rFonts w:cs="Arial"/>
              </w:rPr>
            </w:pPr>
            <w:r w:rsidRPr="00E21C40">
              <w:rPr>
                <w:rFonts w:cs="Arial"/>
              </w:rPr>
              <w:t>e)</w:t>
            </w:r>
          </w:p>
        </w:tc>
        <w:tc>
          <w:tcPr>
            <w:tcW w:w="3467" w:type="dxa"/>
            <w:hideMark/>
          </w:tcPr>
          <w:p w14:paraId="6B1BCDF3" w14:textId="77777777" w:rsidR="009A276B" w:rsidRPr="00E21C40" w:rsidRDefault="009A276B" w:rsidP="00E21C40">
            <w:pPr>
              <w:pStyle w:val="Tabelle"/>
              <w:rPr>
                <w:rFonts w:cs="Arial"/>
              </w:rPr>
            </w:pPr>
            <w:r w:rsidRPr="00E21C40">
              <w:rPr>
                <w:rFonts w:cs="Arial"/>
              </w:rPr>
              <w:t xml:space="preserve"> cause minimum obstruction to the view of the production process, and</w:t>
            </w:r>
          </w:p>
        </w:tc>
        <w:tc>
          <w:tcPr>
            <w:tcW w:w="3773" w:type="dxa"/>
            <w:noWrap/>
            <w:hideMark/>
          </w:tcPr>
          <w:p w14:paraId="24B8D88B" w14:textId="77777777" w:rsidR="009A276B" w:rsidRPr="00E21C40" w:rsidRDefault="009A276B" w:rsidP="00E21C40">
            <w:pPr>
              <w:pStyle w:val="Tabelle"/>
              <w:rPr>
                <w:rFonts w:cs="Arial"/>
              </w:rPr>
            </w:pPr>
          </w:p>
        </w:tc>
        <w:tc>
          <w:tcPr>
            <w:tcW w:w="1120" w:type="dxa"/>
            <w:noWrap/>
            <w:hideMark/>
          </w:tcPr>
          <w:p w14:paraId="62580A4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7F4CCC0" w14:textId="77777777" w:rsidTr="00194509">
        <w:trPr>
          <w:trHeight w:val="1290"/>
        </w:trPr>
        <w:tc>
          <w:tcPr>
            <w:tcW w:w="1161" w:type="dxa"/>
            <w:noWrap/>
            <w:hideMark/>
          </w:tcPr>
          <w:p w14:paraId="4EA3714A" w14:textId="77777777" w:rsidR="009A276B" w:rsidRPr="00E21C40" w:rsidRDefault="009A276B" w:rsidP="00E21C40">
            <w:pPr>
              <w:pStyle w:val="Tabelle"/>
              <w:rPr>
                <w:rFonts w:cs="Arial"/>
              </w:rPr>
            </w:pPr>
            <w:r w:rsidRPr="00E21C40">
              <w:rPr>
                <w:rFonts w:cs="Arial"/>
              </w:rPr>
              <w:t>f)</w:t>
            </w:r>
          </w:p>
        </w:tc>
        <w:tc>
          <w:tcPr>
            <w:tcW w:w="3467" w:type="dxa"/>
            <w:hideMark/>
          </w:tcPr>
          <w:p w14:paraId="6F3DFF71" w14:textId="5551B0A4" w:rsidR="009A276B" w:rsidRPr="00E21C40" w:rsidRDefault="009A276B" w:rsidP="00E21C40">
            <w:pPr>
              <w:pStyle w:val="Tabelle"/>
              <w:rPr>
                <w:rFonts w:cs="Arial"/>
              </w:rPr>
            </w:pPr>
            <w:r w:rsidRPr="00E21C40">
              <w:rPr>
                <w:rFonts w:cs="Arial"/>
              </w:rPr>
              <w:t xml:space="preserve"> enable essential work to be carried out for the installation and/or replacement of tools and for maintenance by allowing access only to the area where the work </w:t>
            </w:r>
            <w:proofErr w:type="gramStart"/>
            <w:r w:rsidRPr="00E21C40">
              <w:rPr>
                <w:rFonts w:cs="Arial"/>
              </w:rPr>
              <w:t>has to</w:t>
            </w:r>
            <w:proofErr w:type="gramEnd"/>
            <w:r w:rsidRPr="00E21C40">
              <w:rPr>
                <w:rFonts w:cs="Arial"/>
              </w:rPr>
              <w:t xml:space="preserve"> be carried out — if possible, without the guard having to be removed or protective device having to be disabled. </w:t>
            </w:r>
          </w:p>
        </w:tc>
        <w:tc>
          <w:tcPr>
            <w:tcW w:w="3773" w:type="dxa"/>
            <w:noWrap/>
            <w:hideMark/>
          </w:tcPr>
          <w:p w14:paraId="387D90E8" w14:textId="77777777" w:rsidR="009A276B" w:rsidRPr="00E21C40" w:rsidRDefault="009A276B" w:rsidP="00E21C40">
            <w:pPr>
              <w:pStyle w:val="Tabelle"/>
              <w:rPr>
                <w:rFonts w:cs="Arial"/>
              </w:rPr>
            </w:pPr>
          </w:p>
        </w:tc>
        <w:tc>
          <w:tcPr>
            <w:tcW w:w="1120" w:type="dxa"/>
            <w:noWrap/>
            <w:hideMark/>
          </w:tcPr>
          <w:p w14:paraId="442CDBB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252555" w:rsidRPr="009A276B" w14:paraId="243B43BC" w14:textId="77777777" w:rsidTr="00194509">
        <w:trPr>
          <w:trHeight w:val="300"/>
        </w:trPr>
        <w:tc>
          <w:tcPr>
            <w:tcW w:w="1161" w:type="dxa"/>
            <w:noWrap/>
          </w:tcPr>
          <w:p w14:paraId="739B2A26" w14:textId="77777777" w:rsidR="00252555" w:rsidRPr="00E21C40" w:rsidRDefault="00252555" w:rsidP="00E21C40">
            <w:pPr>
              <w:pStyle w:val="Tabelle"/>
              <w:rPr>
                <w:rFonts w:cs="Arial"/>
              </w:rPr>
            </w:pPr>
          </w:p>
        </w:tc>
        <w:tc>
          <w:tcPr>
            <w:tcW w:w="3467" w:type="dxa"/>
          </w:tcPr>
          <w:p w14:paraId="22ACD690" w14:textId="10A252B9" w:rsidR="00252555" w:rsidRPr="00E21C40" w:rsidRDefault="00252555" w:rsidP="00E21C40">
            <w:pPr>
              <w:pStyle w:val="Tabelle"/>
              <w:rPr>
                <w:rFonts w:cs="Arial"/>
              </w:rPr>
            </w:pPr>
            <w:r w:rsidRPr="00E21C40">
              <w:rPr>
                <w:rFonts w:cs="Arial"/>
              </w:rPr>
              <w:t>For openings in the guards, see ISO 13857.</w:t>
            </w:r>
          </w:p>
        </w:tc>
        <w:tc>
          <w:tcPr>
            <w:tcW w:w="3773" w:type="dxa"/>
            <w:noWrap/>
          </w:tcPr>
          <w:p w14:paraId="5BB0155F" w14:textId="77777777" w:rsidR="00252555" w:rsidRPr="00E21C40" w:rsidRDefault="00252555" w:rsidP="00E21C40">
            <w:pPr>
              <w:pStyle w:val="Tabelle"/>
              <w:rPr>
                <w:rFonts w:cs="Arial"/>
              </w:rPr>
            </w:pPr>
          </w:p>
        </w:tc>
        <w:tc>
          <w:tcPr>
            <w:tcW w:w="1120" w:type="dxa"/>
            <w:noWrap/>
          </w:tcPr>
          <w:p w14:paraId="0D30CD29" w14:textId="77777777" w:rsidR="00252555" w:rsidRPr="009A276B" w:rsidRDefault="00252555" w:rsidP="009A276B">
            <w:pPr>
              <w:overflowPunct/>
              <w:autoSpaceDE/>
              <w:autoSpaceDN/>
              <w:adjustRightInd/>
              <w:textAlignment w:val="auto"/>
              <w:rPr>
                <w:rFonts w:ascii="Times New Roman" w:eastAsia="Times New Roman" w:hAnsi="Times New Roman"/>
                <w:lang w:eastAsia="en-GB"/>
              </w:rPr>
            </w:pPr>
          </w:p>
        </w:tc>
      </w:tr>
      <w:tr w:rsidR="00FC5A4C" w:rsidRPr="00FC5A4C" w14:paraId="79D9D346" w14:textId="77777777" w:rsidTr="0023097F">
        <w:trPr>
          <w:trHeight w:val="300"/>
        </w:trPr>
        <w:tc>
          <w:tcPr>
            <w:tcW w:w="1161" w:type="dxa"/>
            <w:noWrap/>
            <w:hideMark/>
          </w:tcPr>
          <w:p w14:paraId="555FA51C" w14:textId="77777777" w:rsidR="00FC5A4C" w:rsidRPr="00FC5A4C" w:rsidRDefault="00FC5A4C" w:rsidP="00E21C40">
            <w:pPr>
              <w:pStyle w:val="Tabelle"/>
              <w:rPr>
                <w:rFonts w:cs="Arial"/>
                <w:b/>
              </w:rPr>
            </w:pPr>
            <w:r w:rsidRPr="00FC5A4C">
              <w:rPr>
                <w:rFonts w:cs="Arial"/>
                <w:b/>
              </w:rPr>
              <w:t>6.3.3.2</w:t>
            </w:r>
          </w:p>
        </w:tc>
        <w:tc>
          <w:tcPr>
            <w:tcW w:w="7240" w:type="dxa"/>
            <w:gridSpan w:val="2"/>
            <w:hideMark/>
          </w:tcPr>
          <w:p w14:paraId="39A23A3C" w14:textId="3FCDAA56" w:rsidR="00FC5A4C" w:rsidRPr="00FC5A4C" w:rsidRDefault="00FC5A4C" w:rsidP="00E21C40">
            <w:pPr>
              <w:pStyle w:val="Tabelle"/>
              <w:rPr>
                <w:rFonts w:cs="Arial"/>
                <w:b/>
              </w:rPr>
            </w:pPr>
            <w:r w:rsidRPr="00FC5A4C">
              <w:rPr>
                <w:rFonts w:cs="Arial"/>
                <w:b/>
              </w:rPr>
              <w:t>Requirements for guards</w:t>
            </w:r>
          </w:p>
        </w:tc>
        <w:tc>
          <w:tcPr>
            <w:tcW w:w="1120" w:type="dxa"/>
            <w:noWrap/>
            <w:hideMark/>
          </w:tcPr>
          <w:p w14:paraId="1FA0E0B9" w14:textId="77777777" w:rsidR="00FC5A4C" w:rsidRPr="00FC5A4C" w:rsidRDefault="00FC5A4C" w:rsidP="009A276B">
            <w:pPr>
              <w:overflowPunct/>
              <w:autoSpaceDE/>
              <w:autoSpaceDN/>
              <w:adjustRightInd/>
              <w:textAlignment w:val="auto"/>
              <w:rPr>
                <w:rFonts w:ascii="Times New Roman" w:eastAsia="Times New Roman" w:hAnsi="Times New Roman"/>
                <w:b/>
                <w:lang w:eastAsia="en-GB"/>
              </w:rPr>
            </w:pPr>
          </w:p>
        </w:tc>
      </w:tr>
      <w:tr w:rsidR="009A276B" w:rsidRPr="009A276B" w14:paraId="16009731" w14:textId="77777777" w:rsidTr="00B203EC">
        <w:trPr>
          <w:trHeight w:val="444"/>
        </w:trPr>
        <w:tc>
          <w:tcPr>
            <w:tcW w:w="1161" w:type="dxa"/>
            <w:noWrap/>
            <w:hideMark/>
          </w:tcPr>
          <w:p w14:paraId="348B1BDE" w14:textId="77777777" w:rsidR="009A276B" w:rsidRPr="00E21C40" w:rsidRDefault="009A276B" w:rsidP="00E21C40">
            <w:pPr>
              <w:pStyle w:val="Tabelle"/>
              <w:rPr>
                <w:rFonts w:cs="Arial"/>
              </w:rPr>
            </w:pPr>
            <w:r w:rsidRPr="00E21C40">
              <w:rPr>
                <w:rFonts w:cs="Arial"/>
              </w:rPr>
              <w:t>6.3.3.2.1</w:t>
            </w:r>
          </w:p>
        </w:tc>
        <w:tc>
          <w:tcPr>
            <w:tcW w:w="3467" w:type="dxa"/>
            <w:hideMark/>
          </w:tcPr>
          <w:p w14:paraId="57B8DBCE" w14:textId="0435FD11" w:rsidR="009A276B" w:rsidRPr="00E21C40" w:rsidRDefault="009A276B" w:rsidP="00E21C40">
            <w:pPr>
              <w:pStyle w:val="Tabelle"/>
              <w:rPr>
                <w:rFonts w:cs="Arial"/>
              </w:rPr>
            </w:pPr>
            <w:r w:rsidRPr="00E21C40">
              <w:rPr>
                <w:rFonts w:cs="Arial"/>
              </w:rPr>
              <w:t xml:space="preserve">Functions of guards </w:t>
            </w:r>
          </w:p>
        </w:tc>
        <w:tc>
          <w:tcPr>
            <w:tcW w:w="3773" w:type="dxa"/>
            <w:noWrap/>
            <w:hideMark/>
          </w:tcPr>
          <w:p w14:paraId="69D5449A" w14:textId="77777777" w:rsidR="009A276B" w:rsidRPr="00E21C40" w:rsidRDefault="009A276B" w:rsidP="00E21C40">
            <w:pPr>
              <w:pStyle w:val="Tabelle"/>
              <w:rPr>
                <w:rFonts w:cs="Arial"/>
              </w:rPr>
            </w:pPr>
          </w:p>
        </w:tc>
        <w:tc>
          <w:tcPr>
            <w:tcW w:w="1120" w:type="dxa"/>
            <w:noWrap/>
            <w:hideMark/>
          </w:tcPr>
          <w:p w14:paraId="35B5AED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22341486" w14:textId="77777777" w:rsidTr="00B203EC">
        <w:trPr>
          <w:trHeight w:val="444"/>
        </w:trPr>
        <w:tc>
          <w:tcPr>
            <w:tcW w:w="1161" w:type="dxa"/>
            <w:noWrap/>
          </w:tcPr>
          <w:p w14:paraId="2B0B1B1F" w14:textId="77777777" w:rsidR="00B203EC" w:rsidRPr="00E21C40" w:rsidRDefault="00B203EC" w:rsidP="00E21C40">
            <w:pPr>
              <w:pStyle w:val="Tabelle"/>
              <w:rPr>
                <w:rFonts w:cs="Arial"/>
              </w:rPr>
            </w:pPr>
          </w:p>
        </w:tc>
        <w:tc>
          <w:tcPr>
            <w:tcW w:w="3467" w:type="dxa"/>
          </w:tcPr>
          <w:p w14:paraId="641C4914" w14:textId="43042A34" w:rsidR="00B203EC" w:rsidRPr="00E21C40" w:rsidRDefault="00B203EC" w:rsidP="00E21C40">
            <w:pPr>
              <w:pStyle w:val="Tabelle"/>
              <w:rPr>
                <w:rFonts w:cs="Arial"/>
              </w:rPr>
            </w:pPr>
            <w:r w:rsidRPr="00E21C40">
              <w:rPr>
                <w:rFonts w:cs="Arial"/>
              </w:rPr>
              <w:t>The functions that guards can achieve are</w:t>
            </w:r>
          </w:p>
        </w:tc>
        <w:tc>
          <w:tcPr>
            <w:tcW w:w="3773" w:type="dxa"/>
            <w:noWrap/>
          </w:tcPr>
          <w:p w14:paraId="2C2C75C9" w14:textId="77777777" w:rsidR="00B203EC" w:rsidRPr="00E21C40" w:rsidRDefault="00B203EC" w:rsidP="00E21C40">
            <w:pPr>
              <w:pStyle w:val="Tabelle"/>
              <w:rPr>
                <w:rFonts w:cs="Arial"/>
              </w:rPr>
            </w:pPr>
          </w:p>
        </w:tc>
        <w:tc>
          <w:tcPr>
            <w:tcW w:w="1120" w:type="dxa"/>
            <w:noWrap/>
          </w:tcPr>
          <w:p w14:paraId="40AF5A9D"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FC5A4C" w:rsidRPr="009A276B" w14:paraId="0C74A5F5" w14:textId="77777777" w:rsidTr="00FC5A4C">
        <w:trPr>
          <w:trHeight w:val="1086"/>
        </w:trPr>
        <w:tc>
          <w:tcPr>
            <w:tcW w:w="1161" w:type="dxa"/>
            <w:noWrap/>
          </w:tcPr>
          <w:p w14:paraId="7F1CABE9" w14:textId="77777777" w:rsidR="00FC5A4C" w:rsidRPr="00E21C40" w:rsidRDefault="00FC5A4C" w:rsidP="00E21C40">
            <w:pPr>
              <w:pStyle w:val="Tabelle"/>
              <w:rPr>
                <w:rFonts w:cs="Arial"/>
              </w:rPr>
            </w:pPr>
          </w:p>
        </w:tc>
        <w:tc>
          <w:tcPr>
            <w:tcW w:w="3467" w:type="dxa"/>
          </w:tcPr>
          <w:p w14:paraId="2507CD52" w14:textId="77777777" w:rsidR="00FC5A4C" w:rsidRDefault="00FC5A4C" w:rsidP="00E21C40">
            <w:pPr>
              <w:pStyle w:val="Tabelle"/>
              <w:rPr>
                <w:rFonts w:cs="Arial"/>
              </w:rPr>
            </w:pPr>
            <w:r w:rsidRPr="00E21C40">
              <w:rPr>
                <w:rFonts w:ascii="Cambria Math" w:hAnsi="Cambria Math" w:cs="Cambria Math"/>
              </w:rPr>
              <w:t>⎯</w:t>
            </w:r>
            <w:r w:rsidRPr="00E21C40">
              <w:rPr>
                <w:rFonts w:cs="Arial"/>
              </w:rPr>
              <w:t xml:space="preserve"> prevention of access to the space enclosed by the guard, and/or </w:t>
            </w:r>
          </w:p>
          <w:p w14:paraId="09FBF4DF" w14:textId="33A058D1" w:rsidR="00FC5A4C" w:rsidRPr="00E21C40" w:rsidRDefault="00FC5A4C" w:rsidP="00E21C40">
            <w:pPr>
              <w:pStyle w:val="Tabelle"/>
              <w:rPr>
                <w:rFonts w:cs="Arial"/>
              </w:rPr>
            </w:pPr>
            <w:r w:rsidRPr="00E21C40">
              <w:rPr>
                <w:rFonts w:ascii="Cambria Math" w:hAnsi="Cambria Math" w:cs="Cambria Math"/>
              </w:rPr>
              <w:t>⎯</w:t>
            </w:r>
            <w:r w:rsidRPr="00E21C40">
              <w:rPr>
                <w:rFonts w:cs="Arial"/>
              </w:rPr>
              <w:t xml:space="preserve"> containment/capture of materials, workpieces, chips, liquids which can be ejected or dropped by the machine, and reduction of emissions (noise, radiation, hazardous substances such as dust, fumes, </w:t>
            </w:r>
            <w:proofErr w:type="gramStart"/>
            <w:r w:rsidRPr="00E21C40">
              <w:rPr>
                <w:rFonts w:cs="Arial"/>
              </w:rPr>
              <w:t>gases)  that</w:t>
            </w:r>
            <w:proofErr w:type="gramEnd"/>
            <w:r w:rsidRPr="00E21C40">
              <w:rPr>
                <w:rFonts w:cs="Arial"/>
              </w:rPr>
              <w:t xml:space="preserve"> can be generated by the machine. </w:t>
            </w:r>
          </w:p>
        </w:tc>
        <w:tc>
          <w:tcPr>
            <w:tcW w:w="3773" w:type="dxa"/>
            <w:noWrap/>
          </w:tcPr>
          <w:p w14:paraId="21EDBFCB" w14:textId="77777777" w:rsidR="00FC5A4C" w:rsidRPr="00E21C40" w:rsidRDefault="00FC5A4C" w:rsidP="00E21C40">
            <w:pPr>
              <w:pStyle w:val="Tabelle"/>
              <w:rPr>
                <w:rFonts w:cs="Arial"/>
              </w:rPr>
            </w:pPr>
          </w:p>
        </w:tc>
        <w:tc>
          <w:tcPr>
            <w:tcW w:w="1120" w:type="dxa"/>
            <w:noWrap/>
          </w:tcPr>
          <w:p w14:paraId="38E38BBD" w14:textId="77777777" w:rsidR="00FC5A4C" w:rsidRPr="009A276B" w:rsidRDefault="00FC5A4C" w:rsidP="009A276B">
            <w:pPr>
              <w:overflowPunct/>
              <w:autoSpaceDE/>
              <w:autoSpaceDN/>
              <w:adjustRightInd/>
              <w:textAlignment w:val="auto"/>
              <w:rPr>
                <w:rFonts w:ascii="Times New Roman" w:eastAsia="Times New Roman" w:hAnsi="Times New Roman"/>
                <w:lang w:eastAsia="en-GB"/>
              </w:rPr>
            </w:pPr>
          </w:p>
        </w:tc>
      </w:tr>
      <w:tr w:rsidR="00FD4BE6" w:rsidRPr="009A276B" w14:paraId="136E95AD" w14:textId="77777777" w:rsidTr="00FC5A4C">
        <w:trPr>
          <w:trHeight w:val="1086"/>
        </w:trPr>
        <w:tc>
          <w:tcPr>
            <w:tcW w:w="1161" w:type="dxa"/>
            <w:noWrap/>
          </w:tcPr>
          <w:p w14:paraId="52C1A981" w14:textId="77777777" w:rsidR="00FD4BE6" w:rsidRPr="00E21C40" w:rsidRDefault="00FD4BE6" w:rsidP="00E21C40">
            <w:pPr>
              <w:pStyle w:val="Tabelle"/>
              <w:rPr>
                <w:rFonts w:cs="Arial"/>
              </w:rPr>
            </w:pPr>
          </w:p>
        </w:tc>
        <w:tc>
          <w:tcPr>
            <w:tcW w:w="3467" w:type="dxa"/>
          </w:tcPr>
          <w:p w14:paraId="6A90A83B" w14:textId="1470D3E9" w:rsidR="00FD4BE6" w:rsidRPr="00E21C40" w:rsidRDefault="00FD4BE6" w:rsidP="00E21C40">
            <w:pPr>
              <w:pStyle w:val="Tabelle"/>
              <w:rPr>
                <w:rFonts w:ascii="Cambria Math" w:hAnsi="Cambria Math" w:cs="Cambria Math"/>
              </w:rPr>
            </w:pPr>
            <w:r w:rsidRPr="00E21C40">
              <w:rPr>
                <w:rFonts w:cs="Arial"/>
              </w:rPr>
              <w:t>Additionally, they could need to have particular properties relating to electricity, temperature, fire, explosion, vibration, visibility (see ISO 14120</w:t>
            </w:r>
            <w:proofErr w:type="gramStart"/>
            <w:r w:rsidRPr="00E21C40">
              <w:rPr>
                <w:rFonts w:cs="Arial"/>
              </w:rPr>
              <w:t>)  and</w:t>
            </w:r>
            <w:proofErr w:type="gramEnd"/>
            <w:r w:rsidRPr="00E21C40">
              <w:rPr>
                <w:rFonts w:cs="Arial"/>
              </w:rPr>
              <w:t xml:space="preserve"> operator position ergonomics (for example, usability, operator's movements, postures, repetitive movements) .</w:t>
            </w:r>
          </w:p>
        </w:tc>
        <w:tc>
          <w:tcPr>
            <w:tcW w:w="3773" w:type="dxa"/>
            <w:noWrap/>
          </w:tcPr>
          <w:p w14:paraId="4A92CEA0" w14:textId="77777777" w:rsidR="00FD4BE6" w:rsidRPr="00E21C40" w:rsidRDefault="00FD4BE6" w:rsidP="00E21C40">
            <w:pPr>
              <w:pStyle w:val="Tabelle"/>
              <w:rPr>
                <w:rFonts w:cs="Arial"/>
              </w:rPr>
            </w:pPr>
          </w:p>
        </w:tc>
        <w:tc>
          <w:tcPr>
            <w:tcW w:w="1120" w:type="dxa"/>
            <w:noWrap/>
          </w:tcPr>
          <w:p w14:paraId="7D0DBF3E" w14:textId="77777777" w:rsidR="00FD4BE6" w:rsidRPr="009A276B" w:rsidRDefault="00FD4BE6" w:rsidP="009A276B">
            <w:pPr>
              <w:overflowPunct/>
              <w:autoSpaceDE/>
              <w:autoSpaceDN/>
              <w:adjustRightInd/>
              <w:textAlignment w:val="auto"/>
              <w:rPr>
                <w:rFonts w:ascii="Times New Roman" w:eastAsia="Times New Roman" w:hAnsi="Times New Roman"/>
                <w:lang w:eastAsia="en-GB"/>
              </w:rPr>
            </w:pPr>
          </w:p>
        </w:tc>
      </w:tr>
      <w:tr w:rsidR="009A276B" w:rsidRPr="009A276B" w14:paraId="5F8ABFC0" w14:textId="77777777" w:rsidTr="00A67855">
        <w:trPr>
          <w:trHeight w:val="1008"/>
        </w:trPr>
        <w:tc>
          <w:tcPr>
            <w:tcW w:w="1161" w:type="dxa"/>
            <w:noWrap/>
            <w:hideMark/>
          </w:tcPr>
          <w:p w14:paraId="2FB4F1AB" w14:textId="77777777" w:rsidR="009A276B" w:rsidRPr="00E21C40" w:rsidRDefault="009A276B" w:rsidP="00E21C40">
            <w:pPr>
              <w:pStyle w:val="Tabelle"/>
              <w:rPr>
                <w:rFonts w:cs="Arial"/>
              </w:rPr>
            </w:pPr>
            <w:r w:rsidRPr="00E21C40">
              <w:rPr>
                <w:rFonts w:cs="Arial"/>
              </w:rPr>
              <w:t>6.3.3.2.2</w:t>
            </w:r>
          </w:p>
        </w:tc>
        <w:tc>
          <w:tcPr>
            <w:tcW w:w="3467" w:type="dxa"/>
            <w:hideMark/>
          </w:tcPr>
          <w:p w14:paraId="4BA7EFCF" w14:textId="7D61B616" w:rsidR="009A276B" w:rsidRPr="00E21C40" w:rsidRDefault="009A276B" w:rsidP="00E21C40">
            <w:pPr>
              <w:pStyle w:val="Tabelle"/>
              <w:rPr>
                <w:rFonts w:cs="Arial"/>
              </w:rPr>
            </w:pPr>
            <w:r w:rsidRPr="00E21C40">
              <w:rPr>
                <w:rFonts w:cs="Arial"/>
              </w:rPr>
              <w:t xml:space="preserve">Requirements for fixed guards </w:t>
            </w:r>
          </w:p>
        </w:tc>
        <w:tc>
          <w:tcPr>
            <w:tcW w:w="3773" w:type="dxa"/>
            <w:noWrap/>
            <w:hideMark/>
          </w:tcPr>
          <w:p w14:paraId="04A7A501" w14:textId="77777777" w:rsidR="009A276B" w:rsidRPr="00E21C40" w:rsidRDefault="009A276B" w:rsidP="00E21C40">
            <w:pPr>
              <w:pStyle w:val="Tabelle"/>
              <w:rPr>
                <w:rFonts w:cs="Arial"/>
              </w:rPr>
            </w:pPr>
          </w:p>
        </w:tc>
        <w:tc>
          <w:tcPr>
            <w:tcW w:w="1120" w:type="dxa"/>
            <w:noWrap/>
            <w:hideMark/>
          </w:tcPr>
          <w:p w14:paraId="2E71D1C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453C729B" w14:textId="77777777" w:rsidTr="00B203EC">
        <w:trPr>
          <w:trHeight w:val="803"/>
        </w:trPr>
        <w:tc>
          <w:tcPr>
            <w:tcW w:w="1161" w:type="dxa"/>
            <w:noWrap/>
          </w:tcPr>
          <w:p w14:paraId="1961FD90" w14:textId="77777777" w:rsidR="00B203EC" w:rsidRPr="00E21C40" w:rsidRDefault="00B203EC" w:rsidP="00E21C40">
            <w:pPr>
              <w:pStyle w:val="Tabelle"/>
              <w:rPr>
                <w:rFonts w:cs="Arial"/>
              </w:rPr>
            </w:pPr>
          </w:p>
        </w:tc>
        <w:tc>
          <w:tcPr>
            <w:tcW w:w="3467" w:type="dxa"/>
          </w:tcPr>
          <w:p w14:paraId="5F4937D4" w14:textId="3B057E4C" w:rsidR="00B203EC" w:rsidRPr="00E21C40" w:rsidRDefault="00B203EC" w:rsidP="00E21C40">
            <w:pPr>
              <w:pStyle w:val="Tabelle"/>
              <w:rPr>
                <w:rFonts w:cs="Arial"/>
              </w:rPr>
            </w:pPr>
            <w:r w:rsidRPr="00E21C40">
              <w:rPr>
                <w:rFonts w:cs="Arial"/>
              </w:rPr>
              <w:t>Fixed guards shall be securely held in place either</w:t>
            </w:r>
          </w:p>
        </w:tc>
        <w:tc>
          <w:tcPr>
            <w:tcW w:w="3773" w:type="dxa"/>
            <w:noWrap/>
          </w:tcPr>
          <w:p w14:paraId="16EFBAE7" w14:textId="77777777" w:rsidR="00B203EC" w:rsidRPr="00E21C40" w:rsidRDefault="00B203EC" w:rsidP="00E21C40">
            <w:pPr>
              <w:pStyle w:val="Tabelle"/>
              <w:rPr>
                <w:rFonts w:cs="Arial"/>
              </w:rPr>
            </w:pPr>
          </w:p>
        </w:tc>
        <w:tc>
          <w:tcPr>
            <w:tcW w:w="1120" w:type="dxa"/>
            <w:noWrap/>
          </w:tcPr>
          <w:p w14:paraId="05E1DF34"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A67855" w:rsidRPr="009A276B" w14:paraId="60A3F59F" w14:textId="77777777" w:rsidTr="00194509">
        <w:trPr>
          <w:trHeight w:val="300"/>
        </w:trPr>
        <w:tc>
          <w:tcPr>
            <w:tcW w:w="1161" w:type="dxa"/>
            <w:noWrap/>
          </w:tcPr>
          <w:p w14:paraId="49D729ED" w14:textId="77777777" w:rsidR="00A67855" w:rsidRPr="00E21C40" w:rsidRDefault="00A67855" w:rsidP="00E21C40">
            <w:pPr>
              <w:pStyle w:val="Tabelle"/>
              <w:rPr>
                <w:rFonts w:cs="Arial"/>
              </w:rPr>
            </w:pPr>
          </w:p>
        </w:tc>
        <w:tc>
          <w:tcPr>
            <w:tcW w:w="3467" w:type="dxa"/>
          </w:tcPr>
          <w:p w14:paraId="2C98A852" w14:textId="77777777" w:rsidR="00A67855" w:rsidRDefault="00A67855" w:rsidP="00E21C40">
            <w:pPr>
              <w:pStyle w:val="Tabelle"/>
              <w:rPr>
                <w:rFonts w:cs="Arial"/>
              </w:rPr>
            </w:pPr>
            <w:r w:rsidRPr="00E21C40">
              <w:rPr>
                <w:rFonts w:ascii="Cambria Math" w:hAnsi="Cambria Math" w:cs="Cambria Math"/>
              </w:rPr>
              <w:t>⎯</w:t>
            </w:r>
            <w:r w:rsidRPr="00E21C40">
              <w:rPr>
                <w:rFonts w:cs="Arial"/>
              </w:rPr>
              <w:t xml:space="preserve"> permanently (for example by welding</w:t>
            </w:r>
            <w:proofErr w:type="gramStart"/>
            <w:r w:rsidRPr="00E21C40">
              <w:rPr>
                <w:rFonts w:cs="Arial"/>
              </w:rPr>
              <w:t>) ,</w:t>
            </w:r>
            <w:proofErr w:type="gramEnd"/>
            <w:r w:rsidRPr="00E21C40">
              <w:rPr>
                <w:rFonts w:cs="Arial"/>
              </w:rPr>
              <w:t xml:space="preserve"> or </w:t>
            </w:r>
          </w:p>
          <w:p w14:paraId="5E704F86" w14:textId="24CECCEF" w:rsidR="00A67855" w:rsidRPr="00E21C40" w:rsidRDefault="00A67855" w:rsidP="00E21C40">
            <w:pPr>
              <w:pStyle w:val="Tabelle"/>
              <w:rPr>
                <w:rFonts w:cs="Arial"/>
              </w:rPr>
            </w:pPr>
            <w:r w:rsidRPr="00E21C40">
              <w:rPr>
                <w:rFonts w:ascii="Cambria Math" w:hAnsi="Cambria Math" w:cs="Cambria Math"/>
              </w:rPr>
              <w:t>⎯</w:t>
            </w:r>
            <w:r w:rsidRPr="00E21C40">
              <w:rPr>
                <w:rFonts w:cs="Arial"/>
              </w:rPr>
              <w:t xml:space="preserve"> by means of fasteners (screws, </w:t>
            </w:r>
            <w:proofErr w:type="gramStart"/>
            <w:r w:rsidRPr="00E21C40">
              <w:rPr>
                <w:rFonts w:cs="Arial"/>
              </w:rPr>
              <w:t>nuts)  making</w:t>
            </w:r>
            <w:proofErr w:type="gramEnd"/>
            <w:r w:rsidRPr="00E21C40">
              <w:rPr>
                <w:rFonts w:cs="Arial"/>
              </w:rPr>
              <w:t xml:space="preserve"> removal/opening impossible without using tools; they should not remain closed without their fasteners (see ISO 14120) .</w:t>
            </w:r>
          </w:p>
        </w:tc>
        <w:tc>
          <w:tcPr>
            <w:tcW w:w="3773" w:type="dxa"/>
            <w:noWrap/>
          </w:tcPr>
          <w:p w14:paraId="15A7B899" w14:textId="77777777" w:rsidR="00A67855" w:rsidRPr="00E21C40" w:rsidRDefault="00A67855" w:rsidP="00E21C40">
            <w:pPr>
              <w:pStyle w:val="Tabelle"/>
              <w:rPr>
                <w:rFonts w:cs="Arial"/>
              </w:rPr>
            </w:pPr>
          </w:p>
        </w:tc>
        <w:tc>
          <w:tcPr>
            <w:tcW w:w="1120" w:type="dxa"/>
            <w:noWrap/>
          </w:tcPr>
          <w:p w14:paraId="5E619528" w14:textId="77777777" w:rsidR="00A67855" w:rsidRPr="009A276B" w:rsidRDefault="00A67855" w:rsidP="009A276B">
            <w:pPr>
              <w:overflowPunct/>
              <w:autoSpaceDE/>
              <w:autoSpaceDN/>
              <w:adjustRightInd/>
              <w:textAlignment w:val="auto"/>
              <w:rPr>
                <w:rFonts w:ascii="Times New Roman" w:eastAsia="Times New Roman" w:hAnsi="Times New Roman"/>
                <w:lang w:eastAsia="en-GB"/>
              </w:rPr>
            </w:pPr>
          </w:p>
        </w:tc>
      </w:tr>
      <w:tr w:rsidR="00A67855" w:rsidRPr="009A276B" w14:paraId="15FB559C" w14:textId="77777777" w:rsidTr="00C01EC7">
        <w:trPr>
          <w:trHeight w:val="300"/>
        </w:trPr>
        <w:tc>
          <w:tcPr>
            <w:tcW w:w="1161" w:type="dxa"/>
            <w:noWrap/>
            <w:hideMark/>
          </w:tcPr>
          <w:p w14:paraId="68EB0283" w14:textId="77777777" w:rsidR="00A67855" w:rsidRPr="00E21C40" w:rsidRDefault="00A67855" w:rsidP="00E21C40">
            <w:pPr>
              <w:pStyle w:val="Tabelle"/>
              <w:rPr>
                <w:rFonts w:cs="Arial"/>
              </w:rPr>
            </w:pPr>
            <w:r w:rsidRPr="00E21C40">
              <w:rPr>
                <w:rFonts w:cs="Arial"/>
              </w:rPr>
              <w:t>NOTE</w:t>
            </w:r>
          </w:p>
        </w:tc>
        <w:tc>
          <w:tcPr>
            <w:tcW w:w="7240" w:type="dxa"/>
            <w:gridSpan w:val="2"/>
            <w:hideMark/>
          </w:tcPr>
          <w:p w14:paraId="2AA5A68B" w14:textId="76FA5D7E" w:rsidR="00A67855" w:rsidRPr="005334C2" w:rsidRDefault="00A67855" w:rsidP="00E21C40">
            <w:pPr>
              <w:pStyle w:val="Tabelle"/>
              <w:rPr>
                <w:rFonts w:cs="Arial"/>
                <w:i/>
              </w:rPr>
            </w:pPr>
            <w:r w:rsidRPr="005334C2">
              <w:rPr>
                <w:rFonts w:cs="Arial"/>
                <w:i/>
              </w:rPr>
              <w:t>A fixed guard can be hinged to assist in its opening.</w:t>
            </w:r>
          </w:p>
        </w:tc>
        <w:tc>
          <w:tcPr>
            <w:tcW w:w="1120" w:type="dxa"/>
            <w:noWrap/>
            <w:hideMark/>
          </w:tcPr>
          <w:p w14:paraId="2FF2F059" w14:textId="77777777" w:rsidR="00A67855" w:rsidRPr="009A276B" w:rsidRDefault="00A67855" w:rsidP="009A276B">
            <w:pPr>
              <w:overflowPunct/>
              <w:autoSpaceDE/>
              <w:autoSpaceDN/>
              <w:adjustRightInd/>
              <w:textAlignment w:val="auto"/>
              <w:rPr>
                <w:rFonts w:ascii="Times New Roman" w:eastAsia="Times New Roman" w:hAnsi="Times New Roman"/>
                <w:lang w:eastAsia="en-GB"/>
              </w:rPr>
            </w:pPr>
          </w:p>
        </w:tc>
      </w:tr>
      <w:tr w:rsidR="009A276B" w:rsidRPr="009A276B" w14:paraId="7B4973ED" w14:textId="77777777" w:rsidTr="00B203EC">
        <w:trPr>
          <w:trHeight w:val="660"/>
        </w:trPr>
        <w:tc>
          <w:tcPr>
            <w:tcW w:w="1161" w:type="dxa"/>
            <w:noWrap/>
            <w:hideMark/>
          </w:tcPr>
          <w:p w14:paraId="660FFBE4" w14:textId="77777777" w:rsidR="009A276B" w:rsidRPr="00E21C40" w:rsidRDefault="009A276B" w:rsidP="00E21C40">
            <w:pPr>
              <w:pStyle w:val="Tabelle"/>
              <w:rPr>
                <w:rFonts w:cs="Arial"/>
              </w:rPr>
            </w:pPr>
            <w:r w:rsidRPr="00E21C40">
              <w:rPr>
                <w:rFonts w:cs="Arial"/>
              </w:rPr>
              <w:t>6.3.3.2.3</w:t>
            </w:r>
          </w:p>
        </w:tc>
        <w:tc>
          <w:tcPr>
            <w:tcW w:w="3467" w:type="dxa"/>
            <w:hideMark/>
          </w:tcPr>
          <w:p w14:paraId="0E3F38D7" w14:textId="2E504BB0" w:rsidR="009A276B" w:rsidRPr="00E21C40" w:rsidRDefault="009A276B" w:rsidP="00E21C40">
            <w:pPr>
              <w:pStyle w:val="Tabelle"/>
              <w:rPr>
                <w:rFonts w:cs="Arial"/>
              </w:rPr>
            </w:pPr>
            <w:r w:rsidRPr="00E21C40">
              <w:rPr>
                <w:rFonts w:cs="Arial"/>
              </w:rPr>
              <w:t xml:space="preserve">Requirements for movable guards </w:t>
            </w:r>
          </w:p>
        </w:tc>
        <w:tc>
          <w:tcPr>
            <w:tcW w:w="3773" w:type="dxa"/>
            <w:noWrap/>
            <w:hideMark/>
          </w:tcPr>
          <w:p w14:paraId="2A744FDF" w14:textId="77777777" w:rsidR="009A276B" w:rsidRPr="00E21C40" w:rsidRDefault="009A276B" w:rsidP="00E21C40">
            <w:pPr>
              <w:pStyle w:val="Tabelle"/>
              <w:rPr>
                <w:rFonts w:cs="Arial"/>
              </w:rPr>
            </w:pPr>
          </w:p>
        </w:tc>
        <w:tc>
          <w:tcPr>
            <w:tcW w:w="1120" w:type="dxa"/>
            <w:noWrap/>
            <w:hideMark/>
          </w:tcPr>
          <w:p w14:paraId="4B28E79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363022D9" w14:textId="77777777" w:rsidTr="00B203EC">
        <w:trPr>
          <w:trHeight w:val="660"/>
        </w:trPr>
        <w:tc>
          <w:tcPr>
            <w:tcW w:w="1161" w:type="dxa"/>
            <w:noWrap/>
          </w:tcPr>
          <w:p w14:paraId="20F84548" w14:textId="77777777" w:rsidR="00B203EC" w:rsidRPr="00E21C40" w:rsidRDefault="00B203EC" w:rsidP="00E21C40">
            <w:pPr>
              <w:pStyle w:val="Tabelle"/>
              <w:rPr>
                <w:rFonts w:cs="Arial"/>
              </w:rPr>
            </w:pPr>
          </w:p>
        </w:tc>
        <w:tc>
          <w:tcPr>
            <w:tcW w:w="3467" w:type="dxa"/>
          </w:tcPr>
          <w:p w14:paraId="6F8699CB" w14:textId="6FB5B2D3" w:rsidR="00B203EC" w:rsidRPr="00E21C40" w:rsidRDefault="00B203EC" w:rsidP="00E21C40">
            <w:pPr>
              <w:pStyle w:val="Tabelle"/>
              <w:rPr>
                <w:rFonts w:cs="Arial"/>
              </w:rPr>
            </w:pPr>
            <w:r w:rsidRPr="00E21C40">
              <w:rPr>
                <w:rFonts w:cs="Arial"/>
              </w:rPr>
              <w:t>Movable guards which provide protection against hazards generated by moving transmission parts shall</w:t>
            </w:r>
          </w:p>
        </w:tc>
        <w:tc>
          <w:tcPr>
            <w:tcW w:w="3773" w:type="dxa"/>
            <w:noWrap/>
          </w:tcPr>
          <w:p w14:paraId="19C6FB42" w14:textId="77777777" w:rsidR="00B203EC" w:rsidRPr="00E21C40" w:rsidRDefault="00B203EC" w:rsidP="00E21C40">
            <w:pPr>
              <w:pStyle w:val="Tabelle"/>
              <w:rPr>
                <w:rFonts w:cs="Arial"/>
              </w:rPr>
            </w:pPr>
          </w:p>
        </w:tc>
        <w:tc>
          <w:tcPr>
            <w:tcW w:w="1120" w:type="dxa"/>
            <w:noWrap/>
          </w:tcPr>
          <w:p w14:paraId="01A1C5DB"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73DF7B04" w14:textId="77777777" w:rsidTr="00194509">
        <w:trPr>
          <w:trHeight w:val="525"/>
        </w:trPr>
        <w:tc>
          <w:tcPr>
            <w:tcW w:w="1161" w:type="dxa"/>
            <w:noWrap/>
            <w:hideMark/>
          </w:tcPr>
          <w:p w14:paraId="4BF156C3" w14:textId="77777777" w:rsidR="009A276B" w:rsidRPr="00E21C40" w:rsidRDefault="009A276B" w:rsidP="00E21C40">
            <w:pPr>
              <w:pStyle w:val="Tabelle"/>
              <w:rPr>
                <w:rFonts w:cs="Arial"/>
              </w:rPr>
            </w:pPr>
            <w:r w:rsidRPr="00E21C40">
              <w:rPr>
                <w:rFonts w:cs="Arial"/>
              </w:rPr>
              <w:t>a)</w:t>
            </w:r>
          </w:p>
        </w:tc>
        <w:tc>
          <w:tcPr>
            <w:tcW w:w="3467" w:type="dxa"/>
            <w:hideMark/>
          </w:tcPr>
          <w:p w14:paraId="049A66DD" w14:textId="77777777" w:rsidR="009A276B" w:rsidRPr="00E21C40" w:rsidRDefault="009A276B" w:rsidP="00E21C40">
            <w:pPr>
              <w:pStyle w:val="Tabelle"/>
              <w:rPr>
                <w:rFonts w:cs="Arial"/>
              </w:rPr>
            </w:pPr>
            <w:r w:rsidRPr="00E21C40">
              <w:rPr>
                <w:rFonts w:cs="Arial"/>
              </w:rPr>
              <w:t xml:space="preserve"> as far as possible when open remain fixed to the machinery or other structure (generally by means of hinges or guides</w:t>
            </w:r>
            <w:proofErr w:type="gramStart"/>
            <w:r w:rsidRPr="00E21C40">
              <w:rPr>
                <w:rFonts w:cs="Arial"/>
              </w:rPr>
              <w:t>) ,</w:t>
            </w:r>
            <w:proofErr w:type="gramEnd"/>
            <w:r w:rsidRPr="00E21C40">
              <w:rPr>
                <w:rFonts w:cs="Arial"/>
              </w:rPr>
              <w:t xml:space="preserve"> and</w:t>
            </w:r>
          </w:p>
        </w:tc>
        <w:tc>
          <w:tcPr>
            <w:tcW w:w="3773" w:type="dxa"/>
            <w:noWrap/>
            <w:hideMark/>
          </w:tcPr>
          <w:p w14:paraId="3268CE9A" w14:textId="77777777" w:rsidR="009A276B" w:rsidRPr="00E21C40" w:rsidRDefault="009A276B" w:rsidP="00E21C40">
            <w:pPr>
              <w:pStyle w:val="Tabelle"/>
              <w:rPr>
                <w:rFonts w:cs="Arial"/>
              </w:rPr>
            </w:pPr>
          </w:p>
        </w:tc>
        <w:tc>
          <w:tcPr>
            <w:tcW w:w="1120" w:type="dxa"/>
            <w:noWrap/>
            <w:hideMark/>
          </w:tcPr>
          <w:p w14:paraId="79CACB2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45E5637" w14:textId="77777777" w:rsidTr="00B203EC">
        <w:trPr>
          <w:trHeight w:val="856"/>
        </w:trPr>
        <w:tc>
          <w:tcPr>
            <w:tcW w:w="1161" w:type="dxa"/>
            <w:noWrap/>
            <w:hideMark/>
          </w:tcPr>
          <w:p w14:paraId="5F7F33F9" w14:textId="77777777" w:rsidR="009A276B" w:rsidRPr="00E21C40" w:rsidRDefault="009A276B" w:rsidP="00E21C40">
            <w:pPr>
              <w:pStyle w:val="Tabelle"/>
              <w:rPr>
                <w:rFonts w:cs="Arial"/>
              </w:rPr>
            </w:pPr>
            <w:r w:rsidRPr="00E21C40">
              <w:rPr>
                <w:rFonts w:cs="Arial"/>
              </w:rPr>
              <w:t>b)</w:t>
            </w:r>
          </w:p>
        </w:tc>
        <w:tc>
          <w:tcPr>
            <w:tcW w:w="3467" w:type="dxa"/>
            <w:hideMark/>
          </w:tcPr>
          <w:p w14:paraId="2DF9CA79" w14:textId="33612C63" w:rsidR="009A276B" w:rsidRPr="00E21C40" w:rsidRDefault="009A276B" w:rsidP="00E21C40">
            <w:pPr>
              <w:pStyle w:val="Tabelle"/>
              <w:rPr>
                <w:rFonts w:cs="Arial"/>
              </w:rPr>
            </w:pPr>
            <w:r w:rsidRPr="00E21C40">
              <w:rPr>
                <w:rFonts w:cs="Arial"/>
              </w:rPr>
              <w:t xml:space="preserve"> be interlocking (with guard locking when </w:t>
            </w:r>
            <w:proofErr w:type="gramStart"/>
            <w:r w:rsidRPr="00E21C40">
              <w:rPr>
                <w:rFonts w:cs="Arial"/>
              </w:rPr>
              <w:t>necessary)  (</w:t>
            </w:r>
            <w:proofErr w:type="gramEnd"/>
            <w:r w:rsidRPr="00E21C40">
              <w:rPr>
                <w:rFonts w:cs="Arial"/>
              </w:rPr>
              <w:t xml:space="preserve">see ISO 14119) . </w:t>
            </w:r>
          </w:p>
        </w:tc>
        <w:tc>
          <w:tcPr>
            <w:tcW w:w="3773" w:type="dxa"/>
            <w:noWrap/>
            <w:hideMark/>
          </w:tcPr>
          <w:p w14:paraId="62D956D3" w14:textId="77777777" w:rsidR="009A276B" w:rsidRPr="00E21C40" w:rsidRDefault="009A276B" w:rsidP="00E21C40">
            <w:pPr>
              <w:pStyle w:val="Tabelle"/>
              <w:rPr>
                <w:rFonts w:cs="Arial"/>
              </w:rPr>
            </w:pPr>
          </w:p>
        </w:tc>
        <w:tc>
          <w:tcPr>
            <w:tcW w:w="1120" w:type="dxa"/>
            <w:noWrap/>
            <w:hideMark/>
          </w:tcPr>
          <w:p w14:paraId="46E4D8C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5334C2" w:rsidRPr="009A276B" w14:paraId="6B6C257F" w14:textId="77777777" w:rsidTr="00194509">
        <w:trPr>
          <w:trHeight w:val="1290"/>
        </w:trPr>
        <w:tc>
          <w:tcPr>
            <w:tcW w:w="1161" w:type="dxa"/>
            <w:noWrap/>
          </w:tcPr>
          <w:p w14:paraId="2FCEB707" w14:textId="77777777" w:rsidR="005334C2" w:rsidRPr="00E21C40" w:rsidRDefault="005334C2" w:rsidP="00E21C40">
            <w:pPr>
              <w:pStyle w:val="Tabelle"/>
              <w:rPr>
                <w:rFonts w:cs="Arial"/>
              </w:rPr>
            </w:pPr>
          </w:p>
        </w:tc>
        <w:tc>
          <w:tcPr>
            <w:tcW w:w="3467" w:type="dxa"/>
          </w:tcPr>
          <w:p w14:paraId="11A36392" w14:textId="77777777" w:rsidR="005334C2" w:rsidRDefault="005334C2" w:rsidP="00E21C40">
            <w:pPr>
              <w:pStyle w:val="Tabelle"/>
              <w:rPr>
                <w:rFonts w:cs="Arial"/>
              </w:rPr>
            </w:pPr>
            <w:r w:rsidRPr="00E21C40">
              <w:rPr>
                <w:rFonts w:cs="Arial"/>
              </w:rPr>
              <w:t xml:space="preserve">See Figure 4. </w:t>
            </w:r>
          </w:p>
          <w:p w14:paraId="285050C0" w14:textId="17BE16E1" w:rsidR="005334C2" w:rsidRPr="00E21C40" w:rsidRDefault="005334C2" w:rsidP="00E21C40">
            <w:pPr>
              <w:pStyle w:val="Tabelle"/>
              <w:rPr>
                <w:rFonts w:cs="Arial"/>
              </w:rPr>
            </w:pPr>
            <w:r w:rsidRPr="00E21C40">
              <w:rPr>
                <w:rFonts w:cs="Arial"/>
              </w:rPr>
              <w:t xml:space="preserve">Movable guards against hazards generated by non-transmission moving parts shall be designed and associated with the machine control system so that </w:t>
            </w:r>
          </w:p>
        </w:tc>
        <w:tc>
          <w:tcPr>
            <w:tcW w:w="3773" w:type="dxa"/>
            <w:noWrap/>
          </w:tcPr>
          <w:p w14:paraId="2C369AFC" w14:textId="77777777" w:rsidR="005334C2" w:rsidRPr="00E21C40" w:rsidRDefault="005334C2" w:rsidP="00E21C40">
            <w:pPr>
              <w:pStyle w:val="Tabelle"/>
              <w:rPr>
                <w:rFonts w:cs="Arial"/>
              </w:rPr>
            </w:pPr>
          </w:p>
        </w:tc>
        <w:tc>
          <w:tcPr>
            <w:tcW w:w="1120" w:type="dxa"/>
            <w:noWrap/>
          </w:tcPr>
          <w:p w14:paraId="45E48918" w14:textId="77777777" w:rsidR="005334C2" w:rsidRPr="009A276B" w:rsidRDefault="005334C2" w:rsidP="009A276B">
            <w:pPr>
              <w:overflowPunct/>
              <w:autoSpaceDE/>
              <w:autoSpaceDN/>
              <w:adjustRightInd/>
              <w:textAlignment w:val="auto"/>
              <w:rPr>
                <w:rFonts w:ascii="Times New Roman" w:eastAsia="Times New Roman" w:hAnsi="Times New Roman"/>
                <w:lang w:eastAsia="en-GB"/>
              </w:rPr>
            </w:pPr>
          </w:p>
        </w:tc>
      </w:tr>
      <w:tr w:rsidR="00840D0F" w:rsidRPr="009A276B" w14:paraId="04B24221" w14:textId="77777777" w:rsidTr="00B203EC">
        <w:trPr>
          <w:trHeight w:val="519"/>
        </w:trPr>
        <w:tc>
          <w:tcPr>
            <w:tcW w:w="1161" w:type="dxa"/>
            <w:noWrap/>
          </w:tcPr>
          <w:p w14:paraId="29576A3E" w14:textId="77777777" w:rsidR="00840D0F" w:rsidRPr="00E21C40" w:rsidRDefault="00840D0F" w:rsidP="00E21C40">
            <w:pPr>
              <w:pStyle w:val="Tabelle"/>
              <w:rPr>
                <w:rFonts w:cs="Arial"/>
              </w:rPr>
            </w:pPr>
          </w:p>
        </w:tc>
        <w:tc>
          <w:tcPr>
            <w:tcW w:w="3467" w:type="dxa"/>
          </w:tcPr>
          <w:p w14:paraId="0CC0D204" w14:textId="77777777" w:rsidR="00840D0F" w:rsidRDefault="00840D0F" w:rsidP="00E21C40">
            <w:pPr>
              <w:pStyle w:val="Tabelle"/>
              <w:rPr>
                <w:rFonts w:cs="Arial"/>
              </w:rPr>
            </w:pPr>
            <w:r w:rsidRPr="00E21C40">
              <w:rPr>
                <w:rFonts w:ascii="Cambria Math" w:hAnsi="Cambria Math" w:cs="Cambria Math"/>
              </w:rPr>
              <w:t>⎯</w:t>
            </w:r>
            <w:r w:rsidRPr="00E21C40">
              <w:rPr>
                <w:rFonts w:cs="Arial"/>
              </w:rPr>
              <w:t xml:space="preserve"> moving parts cannot start up while they are within the operator's reach and the operator cannot reach moving parts once they have started </w:t>
            </w:r>
            <w:r w:rsidRPr="00E21C40">
              <w:rPr>
                <w:rFonts w:cs="Arial"/>
              </w:rPr>
              <w:lastRenderedPageBreak/>
              <w:t xml:space="preserve">up, with this able to be achieved by interlocking guards, with guard </w:t>
            </w:r>
            <w:proofErr w:type="gramStart"/>
            <w:r w:rsidRPr="00E21C40">
              <w:rPr>
                <w:rFonts w:cs="Arial"/>
              </w:rPr>
              <w:t>locking</w:t>
            </w:r>
            <w:proofErr w:type="gramEnd"/>
            <w:r w:rsidRPr="00E21C40">
              <w:rPr>
                <w:rFonts w:cs="Arial"/>
              </w:rPr>
              <w:t xml:space="preserve"> when necessary, </w:t>
            </w:r>
          </w:p>
          <w:p w14:paraId="74BEDA00" w14:textId="77777777" w:rsidR="00840D0F" w:rsidRDefault="00840D0F" w:rsidP="00E21C40">
            <w:pPr>
              <w:pStyle w:val="Tabelle"/>
              <w:rPr>
                <w:rFonts w:cs="Arial"/>
              </w:rPr>
            </w:pPr>
            <w:r w:rsidRPr="00E21C40">
              <w:rPr>
                <w:rFonts w:ascii="Cambria Math" w:hAnsi="Cambria Math" w:cs="Cambria Math"/>
              </w:rPr>
              <w:t>⎯</w:t>
            </w:r>
            <w:r w:rsidRPr="00E21C40">
              <w:rPr>
                <w:rFonts w:cs="Arial"/>
              </w:rPr>
              <w:t xml:space="preserve"> they can be adjusted only by an intentional action, such as the use of a tool or a key, and </w:t>
            </w:r>
          </w:p>
          <w:p w14:paraId="12E96E9B" w14:textId="77777777" w:rsidR="00840D0F" w:rsidRDefault="00840D0F" w:rsidP="00E21C40">
            <w:pPr>
              <w:pStyle w:val="Tabelle"/>
              <w:rPr>
                <w:rFonts w:cs="Arial"/>
              </w:rPr>
            </w:pPr>
            <w:r w:rsidRPr="00E21C40">
              <w:rPr>
                <w:rFonts w:ascii="Cambria Math" w:hAnsi="Cambria Math" w:cs="Cambria Math"/>
              </w:rPr>
              <w:t>⎯</w:t>
            </w:r>
            <w:r w:rsidRPr="00E21C40">
              <w:rPr>
                <w:rFonts w:cs="Arial"/>
              </w:rPr>
              <w:t xml:space="preserve"> the absence or failure of one of their components either prevents starting of the moving parts or stops them, with this able to be achieved by automatic monitoring (see 6.2.11.6</w:t>
            </w:r>
            <w:proofErr w:type="gramStart"/>
            <w:r w:rsidRPr="00E21C40">
              <w:rPr>
                <w:rFonts w:cs="Arial"/>
              </w:rPr>
              <w:t>) .</w:t>
            </w:r>
            <w:proofErr w:type="gramEnd"/>
            <w:r w:rsidRPr="00E21C40">
              <w:rPr>
                <w:rFonts w:cs="Arial"/>
              </w:rPr>
              <w:t xml:space="preserve"> </w:t>
            </w:r>
          </w:p>
          <w:p w14:paraId="19938E3D" w14:textId="58BE2DA1" w:rsidR="00840D0F" w:rsidRPr="00E21C40" w:rsidRDefault="00840D0F" w:rsidP="00E21C40">
            <w:pPr>
              <w:pStyle w:val="Tabelle"/>
              <w:rPr>
                <w:rFonts w:cs="Arial"/>
              </w:rPr>
            </w:pPr>
            <w:r w:rsidRPr="00E21C40">
              <w:rPr>
                <w:rFonts w:cs="Arial"/>
              </w:rPr>
              <w:t>See Figure 4 and ISO 14119.</w:t>
            </w:r>
          </w:p>
        </w:tc>
        <w:tc>
          <w:tcPr>
            <w:tcW w:w="3773" w:type="dxa"/>
            <w:noWrap/>
          </w:tcPr>
          <w:p w14:paraId="4CC47919" w14:textId="77777777" w:rsidR="00840D0F" w:rsidRPr="00E21C40" w:rsidRDefault="00840D0F" w:rsidP="00E21C40">
            <w:pPr>
              <w:pStyle w:val="Tabelle"/>
              <w:rPr>
                <w:rFonts w:cs="Arial"/>
              </w:rPr>
            </w:pPr>
          </w:p>
        </w:tc>
        <w:tc>
          <w:tcPr>
            <w:tcW w:w="1120" w:type="dxa"/>
            <w:noWrap/>
          </w:tcPr>
          <w:p w14:paraId="2866A41A" w14:textId="77777777" w:rsidR="00840D0F" w:rsidRPr="009A276B" w:rsidRDefault="00840D0F" w:rsidP="009A276B">
            <w:pPr>
              <w:overflowPunct/>
              <w:autoSpaceDE/>
              <w:autoSpaceDN/>
              <w:adjustRightInd/>
              <w:textAlignment w:val="auto"/>
              <w:rPr>
                <w:rFonts w:ascii="Times New Roman" w:eastAsia="Times New Roman" w:hAnsi="Times New Roman"/>
                <w:lang w:eastAsia="en-GB"/>
              </w:rPr>
            </w:pPr>
          </w:p>
        </w:tc>
      </w:tr>
      <w:tr w:rsidR="009A276B" w:rsidRPr="009A276B" w14:paraId="5705014A" w14:textId="77777777" w:rsidTr="00B203EC">
        <w:trPr>
          <w:trHeight w:val="570"/>
        </w:trPr>
        <w:tc>
          <w:tcPr>
            <w:tcW w:w="1161" w:type="dxa"/>
            <w:noWrap/>
            <w:hideMark/>
          </w:tcPr>
          <w:p w14:paraId="421E4DBA" w14:textId="77777777" w:rsidR="009A276B" w:rsidRPr="00E21C40" w:rsidRDefault="009A276B" w:rsidP="00E21C40">
            <w:pPr>
              <w:pStyle w:val="Tabelle"/>
              <w:rPr>
                <w:rFonts w:cs="Arial"/>
              </w:rPr>
            </w:pPr>
            <w:r w:rsidRPr="00E21C40">
              <w:rPr>
                <w:rFonts w:cs="Arial"/>
              </w:rPr>
              <w:t>6.3.3.2.4</w:t>
            </w:r>
          </w:p>
        </w:tc>
        <w:tc>
          <w:tcPr>
            <w:tcW w:w="3467" w:type="dxa"/>
            <w:hideMark/>
          </w:tcPr>
          <w:p w14:paraId="1F98B8EE" w14:textId="0C6469CB" w:rsidR="009A276B" w:rsidRPr="00E21C40" w:rsidRDefault="009A276B" w:rsidP="00E21C40">
            <w:pPr>
              <w:pStyle w:val="Tabelle"/>
              <w:rPr>
                <w:rFonts w:cs="Arial"/>
              </w:rPr>
            </w:pPr>
            <w:r w:rsidRPr="00E21C40">
              <w:rPr>
                <w:rFonts w:cs="Arial"/>
              </w:rPr>
              <w:t xml:space="preserve">Requirements for adjustable guards </w:t>
            </w:r>
          </w:p>
        </w:tc>
        <w:tc>
          <w:tcPr>
            <w:tcW w:w="3773" w:type="dxa"/>
            <w:noWrap/>
            <w:hideMark/>
          </w:tcPr>
          <w:p w14:paraId="40FB4C91" w14:textId="77777777" w:rsidR="009A276B" w:rsidRPr="00E21C40" w:rsidRDefault="009A276B" w:rsidP="00E21C40">
            <w:pPr>
              <w:pStyle w:val="Tabelle"/>
              <w:rPr>
                <w:rFonts w:cs="Arial"/>
              </w:rPr>
            </w:pPr>
          </w:p>
        </w:tc>
        <w:tc>
          <w:tcPr>
            <w:tcW w:w="1120" w:type="dxa"/>
            <w:noWrap/>
            <w:hideMark/>
          </w:tcPr>
          <w:p w14:paraId="03B522C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434A6142" w14:textId="77777777" w:rsidTr="00B203EC">
        <w:trPr>
          <w:trHeight w:val="570"/>
        </w:trPr>
        <w:tc>
          <w:tcPr>
            <w:tcW w:w="1161" w:type="dxa"/>
            <w:noWrap/>
          </w:tcPr>
          <w:p w14:paraId="11BF3544" w14:textId="77777777" w:rsidR="00B203EC" w:rsidRPr="00E21C40" w:rsidRDefault="00B203EC" w:rsidP="00E21C40">
            <w:pPr>
              <w:pStyle w:val="Tabelle"/>
              <w:rPr>
                <w:rFonts w:cs="Arial"/>
              </w:rPr>
            </w:pPr>
          </w:p>
        </w:tc>
        <w:tc>
          <w:tcPr>
            <w:tcW w:w="3467" w:type="dxa"/>
          </w:tcPr>
          <w:p w14:paraId="6F6B23AD" w14:textId="17820B9A" w:rsidR="00B203EC" w:rsidRPr="00E21C40" w:rsidRDefault="00B203EC" w:rsidP="00E21C40">
            <w:pPr>
              <w:pStyle w:val="Tabelle"/>
              <w:rPr>
                <w:rFonts w:cs="Arial"/>
              </w:rPr>
            </w:pPr>
            <w:r w:rsidRPr="00E21C40">
              <w:rPr>
                <w:rFonts w:cs="Arial"/>
              </w:rPr>
              <w:t>Adjustable guards may only be used where the hazard zone cannot for operational reasons be completely enclosed. Manually adjustable guards shall be</w:t>
            </w:r>
          </w:p>
        </w:tc>
        <w:tc>
          <w:tcPr>
            <w:tcW w:w="3773" w:type="dxa"/>
            <w:noWrap/>
          </w:tcPr>
          <w:p w14:paraId="7C44A9F7" w14:textId="77777777" w:rsidR="00B203EC" w:rsidRPr="00E21C40" w:rsidRDefault="00B203EC" w:rsidP="00E21C40">
            <w:pPr>
              <w:pStyle w:val="Tabelle"/>
              <w:rPr>
                <w:rFonts w:cs="Arial"/>
              </w:rPr>
            </w:pPr>
          </w:p>
        </w:tc>
        <w:tc>
          <w:tcPr>
            <w:tcW w:w="1120" w:type="dxa"/>
            <w:noWrap/>
          </w:tcPr>
          <w:p w14:paraId="71396E53"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840D0F" w:rsidRPr="009A276B" w14:paraId="2C4CDC2F" w14:textId="77777777" w:rsidTr="00194509">
        <w:trPr>
          <w:trHeight w:val="1290"/>
        </w:trPr>
        <w:tc>
          <w:tcPr>
            <w:tcW w:w="1161" w:type="dxa"/>
            <w:noWrap/>
          </w:tcPr>
          <w:p w14:paraId="5B51C2AC" w14:textId="77777777" w:rsidR="00840D0F" w:rsidRPr="00E21C40" w:rsidRDefault="00840D0F" w:rsidP="00E21C40">
            <w:pPr>
              <w:pStyle w:val="Tabelle"/>
              <w:rPr>
                <w:rFonts w:cs="Arial"/>
              </w:rPr>
            </w:pPr>
          </w:p>
        </w:tc>
        <w:tc>
          <w:tcPr>
            <w:tcW w:w="3467" w:type="dxa"/>
          </w:tcPr>
          <w:p w14:paraId="3DCAF4F6" w14:textId="77777777" w:rsidR="00840D0F" w:rsidRDefault="00840D0F" w:rsidP="00E21C40">
            <w:pPr>
              <w:pStyle w:val="Tabelle"/>
              <w:rPr>
                <w:rFonts w:cs="Arial"/>
              </w:rPr>
            </w:pPr>
            <w:r w:rsidRPr="00E21C40">
              <w:rPr>
                <w:rFonts w:ascii="Cambria Math" w:hAnsi="Cambria Math" w:cs="Cambria Math"/>
              </w:rPr>
              <w:t>⎯</w:t>
            </w:r>
            <w:r w:rsidRPr="00E21C40">
              <w:rPr>
                <w:rFonts w:cs="Arial"/>
              </w:rPr>
              <w:t xml:space="preserve"> designed so that the adjustment remains fixed during a given operation, and </w:t>
            </w:r>
          </w:p>
          <w:p w14:paraId="6AA639B7" w14:textId="0B43A984" w:rsidR="00840D0F" w:rsidRPr="00E21C40" w:rsidRDefault="00840D0F" w:rsidP="00E21C40">
            <w:pPr>
              <w:pStyle w:val="Tabelle"/>
              <w:rPr>
                <w:rFonts w:cs="Arial"/>
              </w:rPr>
            </w:pPr>
            <w:r w:rsidRPr="00E21C40">
              <w:rPr>
                <w:rFonts w:ascii="Cambria Math" w:hAnsi="Cambria Math" w:cs="Cambria Math"/>
              </w:rPr>
              <w:t>⎯</w:t>
            </w:r>
            <w:r w:rsidRPr="00E21C40">
              <w:rPr>
                <w:rFonts w:cs="Arial"/>
              </w:rPr>
              <w:t xml:space="preserve"> readily adjustable without the use of tools.</w:t>
            </w:r>
          </w:p>
        </w:tc>
        <w:tc>
          <w:tcPr>
            <w:tcW w:w="3773" w:type="dxa"/>
            <w:noWrap/>
          </w:tcPr>
          <w:p w14:paraId="06011DA4" w14:textId="77777777" w:rsidR="00840D0F" w:rsidRPr="00E21C40" w:rsidRDefault="00840D0F" w:rsidP="00E21C40">
            <w:pPr>
              <w:pStyle w:val="Tabelle"/>
              <w:rPr>
                <w:rFonts w:cs="Arial"/>
              </w:rPr>
            </w:pPr>
          </w:p>
        </w:tc>
        <w:tc>
          <w:tcPr>
            <w:tcW w:w="1120" w:type="dxa"/>
            <w:noWrap/>
          </w:tcPr>
          <w:p w14:paraId="73DACF3A" w14:textId="77777777" w:rsidR="00840D0F" w:rsidRPr="009A276B" w:rsidRDefault="00840D0F" w:rsidP="009A276B">
            <w:pPr>
              <w:overflowPunct/>
              <w:autoSpaceDE/>
              <w:autoSpaceDN/>
              <w:adjustRightInd/>
              <w:textAlignment w:val="auto"/>
              <w:rPr>
                <w:rFonts w:ascii="Times New Roman" w:eastAsia="Times New Roman" w:hAnsi="Times New Roman"/>
                <w:lang w:eastAsia="en-GB"/>
              </w:rPr>
            </w:pPr>
          </w:p>
        </w:tc>
      </w:tr>
      <w:tr w:rsidR="009A276B" w:rsidRPr="009A276B" w14:paraId="16F512C4" w14:textId="77777777" w:rsidTr="00194509">
        <w:trPr>
          <w:trHeight w:val="780"/>
        </w:trPr>
        <w:tc>
          <w:tcPr>
            <w:tcW w:w="1161" w:type="dxa"/>
            <w:noWrap/>
            <w:hideMark/>
          </w:tcPr>
          <w:p w14:paraId="760F6685" w14:textId="77777777" w:rsidR="009A276B" w:rsidRPr="00E21C40" w:rsidRDefault="009A276B" w:rsidP="00E21C40">
            <w:pPr>
              <w:pStyle w:val="Tabelle"/>
              <w:rPr>
                <w:rFonts w:cs="Arial"/>
              </w:rPr>
            </w:pPr>
            <w:r w:rsidRPr="00E21C40">
              <w:rPr>
                <w:rFonts w:cs="Arial"/>
              </w:rPr>
              <w:t>6.3.3.2.5</w:t>
            </w:r>
          </w:p>
        </w:tc>
        <w:tc>
          <w:tcPr>
            <w:tcW w:w="3467" w:type="dxa"/>
            <w:hideMark/>
          </w:tcPr>
          <w:p w14:paraId="47DCF912" w14:textId="119E335A" w:rsidR="009A276B" w:rsidRPr="00E21C40" w:rsidRDefault="009A276B" w:rsidP="00E21C40">
            <w:pPr>
              <w:pStyle w:val="Tabelle"/>
              <w:rPr>
                <w:rFonts w:cs="Arial"/>
              </w:rPr>
            </w:pPr>
            <w:r w:rsidRPr="00E21C40">
              <w:rPr>
                <w:rFonts w:cs="Arial"/>
              </w:rPr>
              <w:t xml:space="preserve">Requirements for interlocking guards with a start function (control guards)  </w:t>
            </w:r>
          </w:p>
        </w:tc>
        <w:tc>
          <w:tcPr>
            <w:tcW w:w="3773" w:type="dxa"/>
            <w:noWrap/>
            <w:hideMark/>
          </w:tcPr>
          <w:p w14:paraId="034C1204" w14:textId="77777777" w:rsidR="009A276B" w:rsidRPr="00E21C40" w:rsidRDefault="009A276B" w:rsidP="00E21C40">
            <w:pPr>
              <w:pStyle w:val="Tabelle"/>
              <w:rPr>
                <w:rFonts w:cs="Arial"/>
              </w:rPr>
            </w:pPr>
          </w:p>
        </w:tc>
        <w:tc>
          <w:tcPr>
            <w:tcW w:w="1120" w:type="dxa"/>
            <w:noWrap/>
            <w:hideMark/>
          </w:tcPr>
          <w:p w14:paraId="185BDB3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7BE494AF" w14:textId="77777777" w:rsidTr="00194509">
        <w:trPr>
          <w:trHeight w:val="780"/>
        </w:trPr>
        <w:tc>
          <w:tcPr>
            <w:tcW w:w="1161" w:type="dxa"/>
            <w:noWrap/>
          </w:tcPr>
          <w:p w14:paraId="2A18AA3D" w14:textId="77777777" w:rsidR="00B203EC" w:rsidRPr="00E21C40" w:rsidRDefault="00B203EC" w:rsidP="00E21C40">
            <w:pPr>
              <w:pStyle w:val="Tabelle"/>
              <w:rPr>
                <w:rFonts w:cs="Arial"/>
              </w:rPr>
            </w:pPr>
          </w:p>
        </w:tc>
        <w:tc>
          <w:tcPr>
            <w:tcW w:w="3467" w:type="dxa"/>
          </w:tcPr>
          <w:p w14:paraId="0F47B789" w14:textId="0B28FE01" w:rsidR="00B203EC" w:rsidRPr="00E21C40" w:rsidRDefault="00B203EC" w:rsidP="00E21C40">
            <w:pPr>
              <w:pStyle w:val="Tabelle"/>
              <w:rPr>
                <w:rFonts w:cs="Arial"/>
              </w:rPr>
            </w:pPr>
            <w:r w:rsidRPr="00E21C40">
              <w:rPr>
                <w:rFonts w:cs="Arial"/>
              </w:rPr>
              <w:t>An interlocking guard with a start function may only be used provided that</w:t>
            </w:r>
          </w:p>
        </w:tc>
        <w:tc>
          <w:tcPr>
            <w:tcW w:w="3773" w:type="dxa"/>
            <w:noWrap/>
          </w:tcPr>
          <w:p w14:paraId="4D58C049" w14:textId="77777777" w:rsidR="00B203EC" w:rsidRPr="00E21C40" w:rsidRDefault="00B203EC" w:rsidP="00E21C40">
            <w:pPr>
              <w:pStyle w:val="Tabelle"/>
              <w:rPr>
                <w:rFonts w:cs="Arial"/>
              </w:rPr>
            </w:pPr>
          </w:p>
        </w:tc>
        <w:tc>
          <w:tcPr>
            <w:tcW w:w="1120" w:type="dxa"/>
            <w:noWrap/>
          </w:tcPr>
          <w:p w14:paraId="60D58F3A"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57937493" w14:textId="77777777" w:rsidTr="00194509">
        <w:trPr>
          <w:trHeight w:val="525"/>
        </w:trPr>
        <w:tc>
          <w:tcPr>
            <w:tcW w:w="1161" w:type="dxa"/>
            <w:noWrap/>
            <w:hideMark/>
          </w:tcPr>
          <w:p w14:paraId="52DDAE83" w14:textId="77777777" w:rsidR="009A276B" w:rsidRPr="00E21C40" w:rsidRDefault="009A276B" w:rsidP="00E21C40">
            <w:pPr>
              <w:pStyle w:val="Tabelle"/>
              <w:rPr>
                <w:rFonts w:cs="Arial"/>
              </w:rPr>
            </w:pPr>
            <w:r w:rsidRPr="00E21C40">
              <w:rPr>
                <w:rFonts w:cs="Arial"/>
              </w:rPr>
              <w:t>a)</w:t>
            </w:r>
          </w:p>
        </w:tc>
        <w:tc>
          <w:tcPr>
            <w:tcW w:w="3467" w:type="dxa"/>
            <w:hideMark/>
          </w:tcPr>
          <w:p w14:paraId="1D7CB21B" w14:textId="77777777" w:rsidR="009A276B" w:rsidRPr="00E21C40" w:rsidRDefault="009A276B" w:rsidP="00E21C40">
            <w:pPr>
              <w:pStyle w:val="Tabelle"/>
              <w:rPr>
                <w:rFonts w:cs="Arial"/>
              </w:rPr>
            </w:pPr>
            <w:r w:rsidRPr="00E21C40">
              <w:rPr>
                <w:rFonts w:cs="Arial"/>
              </w:rPr>
              <w:t xml:space="preserve"> all requirements for interlocking guards are satisfied (see ISO 14119</w:t>
            </w:r>
            <w:proofErr w:type="gramStart"/>
            <w:r w:rsidRPr="00E21C40">
              <w:rPr>
                <w:rFonts w:cs="Arial"/>
              </w:rPr>
              <w:t>) ,</w:t>
            </w:r>
            <w:proofErr w:type="gramEnd"/>
          </w:p>
        </w:tc>
        <w:tc>
          <w:tcPr>
            <w:tcW w:w="3773" w:type="dxa"/>
            <w:noWrap/>
            <w:hideMark/>
          </w:tcPr>
          <w:p w14:paraId="53C97978" w14:textId="77777777" w:rsidR="009A276B" w:rsidRPr="00E21C40" w:rsidRDefault="009A276B" w:rsidP="00E21C40">
            <w:pPr>
              <w:pStyle w:val="Tabelle"/>
              <w:rPr>
                <w:rFonts w:cs="Arial"/>
              </w:rPr>
            </w:pPr>
          </w:p>
        </w:tc>
        <w:tc>
          <w:tcPr>
            <w:tcW w:w="1120" w:type="dxa"/>
            <w:noWrap/>
            <w:hideMark/>
          </w:tcPr>
          <w:p w14:paraId="7345CB4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24E164E" w14:textId="77777777" w:rsidTr="00194509">
        <w:trPr>
          <w:trHeight w:val="300"/>
        </w:trPr>
        <w:tc>
          <w:tcPr>
            <w:tcW w:w="1161" w:type="dxa"/>
            <w:noWrap/>
            <w:hideMark/>
          </w:tcPr>
          <w:p w14:paraId="4EEBFDE6" w14:textId="77777777" w:rsidR="009A276B" w:rsidRPr="00E21C40" w:rsidRDefault="009A276B" w:rsidP="00E21C40">
            <w:pPr>
              <w:pStyle w:val="Tabelle"/>
              <w:rPr>
                <w:rFonts w:cs="Arial"/>
              </w:rPr>
            </w:pPr>
            <w:r w:rsidRPr="00E21C40">
              <w:rPr>
                <w:rFonts w:cs="Arial"/>
              </w:rPr>
              <w:t>b)</w:t>
            </w:r>
          </w:p>
        </w:tc>
        <w:tc>
          <w:tcPr>
            <w:tcW w:w="3467" w:type="dxa"/>
            <w:hideMark/>
          </w:tcPr>
          <w:p w14:paraId="4E7839DE" w14:textId="77777777" w:rsidR="009A276B" w:rsidRPr="00E21C40" w:rsidRDefault="009A276B" w:rsidP="00E21C40">
            <w:pPr>
              <w:pStyle w:val="Tabelle"/>
              <w:rPr>
                <w:rFonts w:cs="Arial"/>
              </w:rPr>
            </w:pPr>
            <w:r w:rsidRPr="00E21C40">
              <w:rPr>
                <w:rFonts w:cs="Arial"/>
              </w:rPr>
              <w:t xml:space="preserve"> the cycle time of the machine is short,</w:t>
            </w:r>
          </w:p>
        </w:tc>
        <w:tc>
          <w:tcPr>
            <w:tcW w:w="3773" w:type="dxa"/>
            <w:noWrap/>
            <w:hideMark/>
          </w:tcPr>
          <w:p w14:paraId="7550E744" w14:textId="77777777" w:rsidR="009A276B" w:rsidRPr="00E21C40" w:rsidRDefault="009A276B" w:rsidP="00E21C40">
            <w:pPr>
              <w:pStyle w:val="Tabelle"/>
              <w:rPr>
                <w:rFonts w:cs="Arial"/>
              </w:rPr>
            </w:pPr>
          </w:p>
        </w:tc>
        <w:tc>
          <w:tcPr>
            <w:tcW w:w="1120" w:type="dxa"/>
            <w:noWrap/>
            <w:hideMark/>
          </w:tcPr>
          <w:p w14:paraId="3BC511F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74BF32D" w14:textId="77777777" w:rsidTr="00194509">
        <w:trPr>
          <w:trHeight w:val="1290"/>
        </w:trPr>
        <w:tc>
          <w:tcPr>
            <w:tcW w:w="1161" w:type="dxa"/>
            <w:noWrap/>
            <w:hideMark/>
          </w:tcPr>
          <w:p w14:paraId="58BA7A50" w14:textId="77777777" w:rsidR="009A276B" w:rsidRPr="00E21C40" w:rsidRDefault="009A276B" w:rsidP="00E21C40">
            <w:pPr>
              <w:pStyle w:val="Tabelle"/>
              <w:rPr>
                <w:rFonts w:cs="Arial"/>
              </w:rPr>
            </w:pPr>
            <w:r w:rsidRPr="00E21C40">
              <w:rPr>
                <w:rFonts w:cs="Arial"/>
              </w:rPr>
              <w:t>c)</w:t>
            </w:r>
          </w:p>
        </w:tc>
        <w:tc>
          <w:tcPr>
            <w:tcW w:w="3467" w:type="dxa"/>
            <w:hideMark/>
          </w:tcPr>
          <w:p w14:paraId="04F32FF3" w14:textId="77777777" w:rsidR="009A276B" w:rsidRPr="00E21C40" w:rsidRDefault="009A276B" w:rsidP="00E21C40">
            <w:pPr>
              <w:pStyle w:val="Tabelle"/>
              <w:rPr>
                <w:rFonts w:cs="Arial"/>
              </w:rPr>
            </w:pPr>
            <w:r w:rsidRPr="00E21C40">
              <w:rPr>
                <w:rFonts w:cs="Arial"/>
              </w:rPr>
              <w:t xml:space="preserve"> the maximum opening time of the guard is </w:t>
            </w:r>
            <w:proofErr w:type="spellStart"/>
            <w:r w:rsidRPr="00E21C40">
              <w:rPr>
                <w:rFonts w:cs="Arial"/>
              </w:rPr>
              <w:t>preset</w:t>
            </w:r>
            <w:proofErr w:type="spellEnd"/>
            <w:r w:rsidRPr="00E21C40">
              <w:rPr>
                <w:rFonts w:cs="Arial"/>
              </w:rPr>
              <w:t xml:space="preserve"> to a low value (for example, equal to the cycle </w:t>
            </w:r>
            <w:proofErr w:type="gramStart"/>
            <w:r w:rsidRPr="00E21C40">
              <w:rPr>
                <w:rFonts w:cs="Arial"/>
              </w:rPr>
              <w:t>time)  and</w:t>
            </w:r>
            <w:proofErr w:type="gramEnd"/>
            <w:r w:rsidRPr="00E21C40">
              <w:rPr>
                <w:rFonts w:cs="Arial"/>
              </w:rPr>
              <w:t>, when this time is exceeded, the hazardous function(s)  cannot be initiated by the closing of the interlocking guard with a start function and resetting is necessary before restarting the machine,</w:t>
            </w:r>
          </w:p>
        </w:tc>
        <w:tc>
          <w:tcPr>
            <w:tcW w:w="3773" w:type="dxa"/>
            <w:noWrap/>
            <w:hideMark/>
          </w:tcPr>
          <w:p w14:paraId="00832B70" w14:textId="77777777" w:rsidR="009A276B" w:rsidRPr="00E21C40" w:rsidRDefault="009A276B" w:rsidP="00E21C40">
            <w:pPr>
              <w:pStyle w:val="Tabelle"/>
              <w:rPr>
                <w:rFonts w:cs="Arial"/>
              </w:rPr>
            </w:pPr>
          </w:p>
        </w:tc>
        <w:tc>
          <w:tcPr>
            <w:tcW w:w="1120" w:type="dxa"/>
            <w:noWrap/>
            <w:hideMark/>
          </w:tcPr>
          <w:p w14:paraId="432616F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F067E27" w14:textId="77777777" w:rsidTr="00194509">
        <w:trPr>
          <w:trHeight w:val="780"/>
        </w:trPr>
        <w:tc>
          <w:tcPr>
            <w:tcW w:w="1161" w:type="dxa"/>
            <w:noWrap/>
            <w:hideMark/>
          </w:tcPr>
          <w:p w14:paraId="27BCC470" w14:textId="77777777" w:rsidR="009A276B" w:rsidRPr="00E21C40" w:rsidRDefault="009A276B" w:rsidP="00E21C40">
            <w:pPr>
              <w:pStyle w:val="Tabelle"/>
              <w:rPr>
                <w:rFonts w:cs="Arial"/>
              </w:rPr>
            </w:pPr>
            <w:r w:rsidRPr="00E21C40">
              <w:rPr>
                <w:rFonts w:cs="Arial"/>
              </w:rPr>
              <w:lastRenderedPageBreak/>
              <w:t>d)</w:t>
            </w:r>
          </w:p>
        </w:tc>
        <w:tc>
          <w:tcPr>
            <w:tcW w:w="3467" w:type="dxa"/>
            <w:hideMark/>
          </w:tcPr>
          <w:p w14:paraId="0FC8D448" w14:textId="77777777" w:rsidR="009A276B" w:rsidRPr="00E21C40" w:rsidRDefault="009A276B" w:rsidP="00E21C40">
            <w:pPr>
              <w:pStyle w:val="Tabelle"/>
              <w:rPr>
                <w:rFonts w:cs="Arial"/>
              </w:rPr>
            </w:pPr>
            <w:r w:rsidRPr="00E21C40">
              <w:rPr>
                <w:rFonts w:cs="Arial"/>
              </w:rPr>
              <w:t xml:space="preserve"> the dimensions or shape of the machine do not allow a person, or part of a person, to stay in the hazard zone or between the hazard zone and the guard while the guard is closed (see ISO 14120</w:t>
            </w:r>
            <w:proofErr w:type="gramStart"/>
            <w:r w:rsidRPr="00E21C40">
              <w:rPr>
                <w:rFonts w:cs="Arial"/>
              </w:rPr>
              <w:t>) ,</w:t>
            </w:r>
            <w:proofErr w:type="gramEnd"/>
          </w:p>
        </w:tc>
        <w:tc>
          <w:tcPr>
            <w:tcW w:w="3773" w:type="dxa"/>
            <w:noWrap/>
            <w:hideMark/>
          </w:tcPr>
          <w:p w14:paraId="26848E99" w14:textId="77777777" w:rsidR="009A276B" w:rsidRPr="00E21C40" w:rsidRDefault="009A276B" w:rsidP="00E21C40">
            <w:pPr>
              <w:pStyle w:val="Tabelle"/>
              <w:rPr>
                <w:rFonts w:cs="Arial"/>
              </w:rPr>
            </w:pPr>
          </w:p>
        </w:tc>
        <w:tc>
          <w:tcPr>
            <w:tcW w:w="1120" w:type="dxa"/>
            <w:noWrap/>
            <w:hideMark/>
          </w:tcPr>
          <w:p w14:paraId="465F3F2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367A964" w14:textId="77777777" w:rsidTr="00194509">
        <w:trPr>
          <w:trHeight w:val="525"/>
        </w:trPr>
        <w:tc>
          <w:tcPr>
            <w:tcW w:w="1161" w:type="dxa"/>
            <w:noWrap/>
            <w:hideMark/>
          </w:tcPr>
          <w:p w14:paraId="472286D8" w14:textId="77777777" w:rsidR="009A276B" w:rsidRPr="00E21C40" w:rsidRDefault="009A276B" w:rsidP="00E21C40">
            <w:pPr>
              <w:pStyle w:val="Tabelle"/>
              <w:rPr>
                <w:rFonts w:cs="Arial"/>
              </w:rPr>
            </w:pPr>
            <w:r w:rsidRPr="00E21C40">
              <w:rPr>
                <w:rFonts w:cs="Arial"/>
              </w:rPr>
              <w:t>e)</w:t>
            </w:r>
          </w:p>
        </w:tc>
        <w:tc>
          <w:tcPr>
            <w:tcW w:w="3467" w:type="dxa"/>
            <w:hideMark/>
          </w:tcPr>
          <w:p w14:paraId="129BDCCC" w14:textId="77777777" w:rsidR="009A276B" w:rsidRPr="00E21C40" w:rsidRDefault="009A276B" w:rsidP="00E21C40">
            <w:pPr>
              <w:pStyle w:val="Tabelle"/>
              <w:rPr>
                <w:rFonts w:cs="Arial"/>
              </w:rPr>
            </w:pPr>
            <w:r w:rsidRPr="00E21C40">
              <w:rPr>
                <w:rFonts w:cs="Arial"/>
              </w:rPr>
              <w:t xml:space="preserve"> all other guards, whether fixed (removable </w:t>
            </w:r>
            <w:proofErr w:type="gramStart"/>
            <w:r w:rsidRPr="00E21C40">
              <w:rPr>
                <w:rFonts w:cs="Arial"/>
              </w:rPr>
              <w:t>type)  or</w:t>
            </w:r>
            <w:proofErr w:type="gramEnd"/>
            <w:r w:rsidRPr="00E21C40">
              <w:rPr>
                <w:rFonts w:cs="Arial"/>
              </w:rPr>
              <w:t xml:space="preserve"> movable, are interlocking guards,</w:t>
            </w:r>
          </w:p>
        </w:tc>
        <w:tc>
          <w:tcPr>
            <w:tcW w:w="3773" w:type="dxa"/>
            <w:noWrap/>
            <w:hideMark/>
          </w:tcPr>
          <w:p w14:paraId="007226CD" w14:textId="77777777" w:rsidR="009A276B" w:rsidRPr="00E21C40" w:rsidRDefault="009A276B" w:rsidP="00E21C40">
            <w:pPr>
              <w:pStyle w:val="Tabelle"/>
              <w:rPr>
                <w:rFonts w:cs="Arial"/>
              </w:rPr>
            </w:pPr>
          </w:p>
        </w:tc>
        <w:tc>
          <w:tcPr>
            <w:tcW w:w="1120" w:type="dxa"/>
            <w:noWrap/>
            <w:hideMark/>
          </w:tcPr>
          <w:p w14:paraId="36472BC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EEAFB3E" w14:textId="77777777" w:rsidTr="00194509">
        <w:trPr>
          <w:trHeight w:val="1035"/>
        </w:trPr>
        <w:tc>
          <w:tcPr>
            <w:tcW w:w="1161" w:type="dxa"/>
            <w:noWrap/>
            <w:hideMark/>
          </w:tcPr>
          <w:p w14:paraId="1ADA51CC" w14:textId="77777777" w:rsidR="009A276B" w:rsidRPr="00E21C40" w:rsidRDefault="009A276B" w:rsidP="00E21C40">
            <w:pPr>
              <w:pStyle w:val="Tabelle"/>
              <w:rPr>
                <w:rFonts w:cs="Arial"/>
              </w:rPr>
            </w:pPr>
            <w:r w:rsidRPr="00E21C40">
              <w:rPr>
                <w:rFonts w:cs="Arial"/>
              </w:rPr>
              <w:t>f)</w:t>
            </w:r>
          </w:p>
        </w:tc>
        <w:tc>
          <w:tcPr>
            <w:tcW w:w="3467" w:type="dxa"/>
            <w:hideMark/>
          </w:tcPr>
          <w:p w14:paraId="4480CB3D" w14:textId="77777777" w:rsidR="009A276B" w:rsidRPr="00E21C40" w:rsidRDefault="009A276B" w:rsidP="00E21C40">
            <w:pPr>
              <w:pStyle w:val="Tabelle"/>
              <w:rPr>
                <w:rFonts w:cs="Arial"/>
              </w:rPr>
            </w:pPr>
            <w:r w:rsidRPr="00E21C40">
              <w:rPr>
                <w:rFonts w:cs="Arial"/>
              </w:rPr>
              <w:t xml:space="preserve"> the interlocking device associated with the interlocking guard with a start function is designed such that — for example, by duplication of position detectors and use of automatic monitoring (see 6.2.11.6</w:t>
            </w:r>
            <w:proofErr w:type="gramStart"/>
            <w:r w:rsidRPr="00E21C40">
              <w:rPr>
                <w:rFonts w:cs="Arial"/>
              </w:rPr>
              <w:t>)  —</w:t>
            </w:r>
            <w:proofErr w:type="gramEnd"/>
            <w:r w:rsidRPr="00E21C40">
              <w:rPr>
                <w:rFonts w:cs="Arial"/>
              </w:rPr>
              <w:t xml:space="preserve"> its failure cannot lead to an unintended/unexpected start-up, and</w:t>
            </w:r>
          </w:p>
        </w:tc>
        <w:tc>
          <w:tcPr>
            <w:tcW w:w="3773" w:type="dxa"/>
            <w:noWrap/>
            <w:hideMark/>
          </w:tcPr>
          <w:p w14:paraId="1C01AB9E" w14:textId="77777777" w:rsidR="009A276B" w:rsidRPr="00E21C40" w:rsidRDefault="009A276B" w:rsidP="00E21C40">
            <w:pPr>
              <w:pStyle w:val="Tabelle"/>
              <w:rPr>
                <w:rFonts w:cs="Arial"/>
              </w:rPr>
            </w:pPr>
          </w:p>
        </w:tc>
        <w:tc>
          <w:tcPr>
            <w:tcW w:w="1120" w:type="dxa"/>
            <w:noWrap/>
            <w:hideMark/>
          </w:tcPr>
          <w:p w14:paraId="072198A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932F853" w14:textId="77777777" w:rsidTr="00194509">
        <w:trPr>
          <w:trHeight w:val="780"/>
        </w:trPr>
        <w:tc>
          <w:tcPr>
            <w:tcW w:w="1161" w:type="dxa"/>
            <w:noWrap/>
            <w:hideMark/>
          </w:tcPr>
          <w:p w14:paraId="07B53D90" w14:textId="77777777" w:rsidR="009A276B" w:rsidRPr="00E21C40" w:rsidRDefault="009A276B" w:rsidP="00E21C40">
            <w:pPr>
              <w:pStyle w:val="Tabelle"/>
              <w:rPr>
                <w:rFonts w:cs="Arial"/>
              </w:rPr>
            </w:pPr>
            <w:r w:rsidRPr="00E21C40">
              <w:rPr>
                <w:rFonts w:cs="Arial"/>
              </w:rPr>
              <w:t>g)</w:t>
            </w:r>
          </w:p>
        </w:tc>
        <w:tc>
          <w:tcPr>
            <w:tcW w:w="3467" w:type="dxa"/>
            <w:hideMark/>
          </w:tcPr>
          <w:p w14:paraId="4F076E17" w14:textId="77777777" w:rsidR="009A276B" w:rsidRPr="00E21C40" w:rsidRDefault="009A276B" w:rsidP="00E21C40">
            <w:pPr>
              <w:pStyle w:val="Tabelle"/>
              <w:rPr>
                <w:rFonts w:cs="Arial"/>
              </w:rPr>
            </w:pPr>
            <w:r w:rsidRPr="00E21C40">
              <w:rPr>
                <w:rFonts w:cs="Arial"/>
              </w:rPr>
              <w:t xml:space="preserve"> the guard is securely held open (for example, by a spring or </w:t>
            </w:r>
            <w:proofErr w:type="gramStart"/>
            <w:r w:rsidRPr="00E21C40">
              <w:rPr>
                <w:rFonts w:cs="Arial"/>
              </w:rPr>
              <w:t>counterweight)  such</w:t>
            </w:r>
            <w:proofErr w:type="gramEnd"/>
            <w:r w:rsidRPr="00E21C40">
              <w:rPr>
                <w:rFonts w:cs="Arial"/>
              </w:rPr>
              <w:t xml:space="preserve"> that it cannot initiate a start while falling by its own weight.</w:t>
            </w:r>
          </w:p>
        </w:tc>
        <w:tc>
          <w:tcPr>
            <w:tcW w:w="3773" w:type="dxa"/>
            <w:noWrap/>
            <w:hideMark/>
          </w:tcPr>
          <w:p w14:paraId="6B174BB5" w14:textId="77777777" w:rsidR="009A276B" w:rsidRPr="00E21C40" w:rsidRDefault="009A276B" w:rsidP="00E21C40">
            <w:pPr>
              <w:pStyle w:val="Tabelle"/>
              <w:rPr>
                <w:rFonts w:cs="Arial"/>
              </w:rPr>
            </w:pPr>
          </w:p>
        </w:tc>
        <w:tc>
          <w:tcPr>
            <w:tcW w:w="1120" w:type="dxa"/>
            <w:noWrap/>
            <w:hideMark/>
          </w:tcPr>
          <w:p w14:paraId="77C0596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713ED04" w14:textId="77777777" w:rsidTr="00B203EC">
        <w:trPr>
          <w:trHeight w:val="441"/>
        </w:trPr>
        <w:tc>
          <w:tcPr>
            <w:tcW w:w="1161" w:type="dxa"/>
            <w:noWrap/>
            <w:hideMark/>
          </w:tcPr>
          <w:p w14:paraId="236D4047" w14:textId="77777777" w:rsidR="009A276B" w:rsidRPr="00E21C40" w:rsidRDefault="009A276B" w:rsidP="00E21C40">
            <w:pPr>
              <w:pStyle w:val="Tabelle"/>
              <w:rPr>
                <w:rFonts w:cs="Arial"/>
              </w:rPr>
            </w:pPr>
            <w:r w:rsidRPr="00E21C40">
              <w:rPr>
                <w:rFonts w:cs="Arial"/>
              </w:rPr>
              <w:t>6.3.3.2.6</w:t>
            </w:r>
          </w:p>
        </w:tc>
        <w:tc>
          <w:tcPr>
            <w:tcW w:w="3467" w:type="dxa"/>
            <w:hideMark/>
          </w:tcPr>
          <w:p w14:paraId="31479925" w14:textId="7F7346F4" w:rsidR="009A276B" w:rsidRPr="00E21C40" w:rsidRDefault="009A276B" w:rsidP="00E21C40">
            <w:pPr>
              <w:pStyle w:val="Tabelle"/>
              <w:rPr>
                <w:rFonts w:cs="Arial"/>
              </w:rPr>
            </w:pPr>
            <w:r w:rsidRPr="00E21C40">
              <w:rPr>
                <w:rFonts w:cs="Arial"/>
              </w:rPr>
              <w:t xml:space="preserve">Hazards from guards </w:t>
            </w:r>
          </w:p>
        </w:tc>
        <w:tc>
          <w:tcPr>
            <w:tcW w:w="3773" w:type="dxa"/>
            <w:noWrap/>
            <w:hideMark/>
          </w:tcPr>
          <w:p w14:paraId="22CAE082" w14:textId="77777777" w:rsidR="009A276B" w:rsidRPr="00E21C40" w:rsidRDefault="009A276B" w:rsidP="00E21C40">
            <w:pPr>
              <w:pStyle w:val="Tabelle"/>
              <w:rPr>
                <w:rFonts w:cs="Arial"/>
              </w:rPr>
            </w:pPr>
          </w:p>
        </w:tc>
        <w:tc>
          <w:tcPr>
            <w:tcW w:w="1120" w:type="dxa"/>
            <w:noWrap/>
            <w:hideMark/>
          </w:tcPr>
          <w:p w14:paraId="5C139A5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644821EC" w14:textId="77777777" w:rsidTr="00B203EC">
        <w:trPr>
          <w:trHeight w:val="441"/>
        </w:trPr>
        <w:tc>
          <w:tcPr>
            <w:tcW w:w="1161" w:type="dxa"/>
            <w:noWrap/>
          </w:tcPr>
          <w:p w14:paraId="7509E7C0" w14:textId="77777777" w:rsidR="00B203EC" w:rsidRPr="00E21C40" w:rsidRDefault="00B203EC" w:rsidP="00E21C40">
            <w:pPr>
              <w:pStyle w:val="Tabelle"/>
              <w:rPr>
                <w:rFonts w:cs="Arial"/>
              </w:rPr>
            </w:pPr>
          </w:p>
        </w:tc>
        <w:tc>
          <w:tcPr>
            <w:tcW w:w="3467" w:type="dxa"/>
          </w:tcPr>
          <w:p w14:paraId="180CA7F7" w14:textId="3E4A4DD3" w:rsidR="00B203EC" w:rsidRPr="00E21C40" w:rsidRDefault="00B203EC" w:rsidP="00E21C40">
            <w:pPr>
              <w:pStyle w:val="Tabelle"/>
              <w:rPr>
                <w:rFonts w:cs="Arial"/>
              </w:rPr>
            </w:pPr>
            <w:r w:rsidRPr="00E21C40">
              <w:rPr>
                <w:rFonts w:cs="Arial"/>
              </w:rPr>
              <w:t>Care shall be taken to prevent hazards which could be generated by</w:t>
            </w:r>
          </w:p>
        </w:tc>
        <w:tc>
          <w:tcPr>
            <w:tcW w:w="3773" w:type="dxa"/>
            <w:noWrap/>
          </w:tcPr>
          <w:p w14:paraId="389461E8" w14:textId="77777777" w:rsidR="00B203EC" w:rsidRPr="00E21C40" w:rsidRDefault="00B203EC" w:rsidP="00E21C40">
            <w:pPr>
              <w:pStyle w:val="Tabelle"/>
              <w:rPr>
                <w:rFonts w:cs="Arial"/>
              </w:rPr>
            </w:pPr>
          </w:p>
        </w:tc>
        <w:tc>
          <w:tcPr>
            <w:tcW w:w="1120" w:type="dxa"/>
            <w:noWrap/>
          </w:tcPr>
          <w:p w14:paraId="2F7CDD72"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301776" w:rsidRPr="009A276B" w14:paraId="382A1282" w14:textId="77777777" w:rsidTr="00194509">
        <w:trPr>
          <w:trHeight w:val="1290"/>
        </w:trPr>
        <w:tc>
          <w:tcPr>
            <w:tcW w:w="1161" w:type="dxa"/>
            <w:noWrap/>
          </w:tcPr>
          <w:p w14:paraId="404402B4" w14:textId="77777777" w:rsidR="00301776" w:rsidRPr="00E21C40" w:rsidRDefault="00301776" w:rsidP="00E21C40">
            <w:pPr>
              <w:pStyle w:val="Tabelle"/>
              <w:rPr>
                <w:rFonts w:cs="Arial"/>
              </w:rPr>
            </w:pPr>
          </w:p>
        </w:tc>
        <w:tc>
          <w:tcPr>
            <w:tcW w:w="3467" w:type="dxa"/>
          </w:tcPr>
          <w:p w14:paraId="00E3C08A" w14:textId="77777777" w:rsidR="00301776" w:rsidRDefault="00301776" w:rsidP="00E21C40">
            <w:pPr>
              <w:pStyle w:val="Tabelle"/>
              <w:rPr>
                <w:rFonts w:cs="Arial"/>
              </w:rPr>
            </w:pPr>
            <w:r w:rsidRPr="00E21C40">
              <w:rPr>
                <w:rFonts w:ascii="Cambria Math" w:hAnsi="Cambria Math" w:cs="Cambria Math"/>
              </w:rPr>
              <w:t>⎯</w:t>
            </w:r>
            <w:r w:rsidRPr="00E21C40">
              <w:rPr>
                <w:rFonts w:cs="Arial"/>
              </w:rPr>
              <w:t xml:space="preserve"> the guard construction (sharp edges or corners, material, noise emission, etc.</w:t>
            </w:r>
            <w:proofErr w:type="gramStart"/>
            <w:r w:rsidRPr="00E21C40">
              <w:rPr>
                <w:rFonts w:cs="Arial"/>
              </w:rPr>
              <w:t>) ,</w:t>
            </w:r>
            <w:proofErr w:type="gramEnd"/>
            <w:r w:rsidRPr="00E21C40">
              <w:rPr>
                <w:rFonts w:cs="Arial"/>
              </w:rPr>
              <w:t xml:space="preserve"> </w:t>
            </w:r>
          </w:p>
          <w:p w14:paraId="0C288C09" w14:textId="5953DA1F" w:rsidR="00301776" w:rsidRPr="00E21C40" w:rsidRDefault="00301776" w:rsidP="00E21C40">
            <w:pPr>
              <w:pStyle w:val="Tabelle"/>
              <w:rPr>
                <w:rFonts w:cs="Arial"/>
              </w:rPr>
            </w:pPr>
            <w:r w:rsidRPr="00E21C40">
              <w:rPr>
                <w:rFonts w:ascii="Cambria Math" w:hAnsi="Cambria Math" w:cs="Cambria Math"/>
              </w:rPr>
              <w:t>⎯</w:t>
            </w:r>
            <w:r w:rsidRPr="00E21C40">
              <w:rPr>
                <w:rFonts w:cs="Arial"/>
              </w:rPr>
              <w:t xml:space="preserve"> the movements of the guards (shearing or crushing zones generated by power-operated guards and by heavy guards which are liable to fall</w:t>
            </w:r>
            <w:proofErr w:type="gramStart"/>
            <w:r w:rsidRPr="00E21C40">
              <w:rPr>
                <w:rFonts w:cs="Arial"/>
              </w:rPr>
              <w:t>) .</w:t>
            </w:r>
            <w:proofErr w:type="gramEnd"/>
          </w:p>
        </w:tc>
        <w:tc>
          <w:tcPr>
            <w:tcW w:w="3773" w:type="dxa"/>
            <w:noWrap/>
          </w:tcPr>
          <w:p w14:paraId="0A90E42E" w14:textId="77777777" w:rsidR="00301776" w:rsidRPr="00E21C40" w:rsidRDefault="00301776" w:rsidP="00E21C40">
            <w:pPr>
              <w:pStyle w:val="Tabelle"/>
              <w:rPr>
                <w:rFonts w:cs="Arial"/>
              </w:rPr>
            </w:pPr>
          </w:p>
        </w:tc>
        <w:tc>
          <w:tcPr>
            <w:tcW w:w="1120" w:type="dxa"/>
            <w:noWrap/>
          </w:tcPr>
          <w:p w14:paraId="738E60F2" w14:textId="77777777" w:rsidR="00301776" w:rsidRPr="009A276B" w:rsidRDefault="00301776" w:rsidP="009A276B">
            <w:pPr>
              <w:overflowPunct/>
              <w:autoSpaceDE/>
              <w:autoSpaceDN/>
              <w:adjustRightInd/>
              <w:textAlignment w:val="auto"/>
              <w:rPr>
                <w:rFonts w:ascii="Times New Roman" w:eastAsia="Times New Roman" w:hAnsi="Times New Roman"/>
                <w:lang w:eastAsia="en-GB"/>
              </w:rPr>
            </w:pPr>
          </w:p>
        </w:tc>
      </w:tr>
      <w:tr w:rsidR="009A276B" w:rsidRPr="009A276B" w14:paraId="26C84F82" w14:textId="77777777" w:rsidTr="00B203EC">
        <w:trPr>
          <w:trHeight w:val="672"/>
        </w:trPr>
        <w:tc>
          <w:tcPr>
            <w:tcW w:w="1161" w:type="dxa"/>
            <w:noWrap/>
            <w:hideMark/>
          </w:tcPr>
          <w:p w14:paraId="52789941" w14:textId="77777777" w:rsidR="009A276B" w:rsidRPr="00E21C40" w:rsidRDefault="009A276B" w:rsidP="00E21C40">
            <w:pPr>
              <w:pStyle w:val="Tabelle"/>
              <w:rPr>
                <w:rFonts w:cs="Arial"/>
              </w:rPr>
            </w:pPr>
            <w:r w:rsidRPr="00E21C40">
              <w:rPr>
                <w:rFonts w:cs="Arial"/>
              </w:rPr>
              <w:t>6.3.3.3</w:t>
            </w:r>
          </w:p>
        </w:tc>
        <w:tc>
          <w:tcPr>
            <w:tcW w:w="3467" w:type="dxa"/>
            <w:hideMark/>
          </w:tcPr>
          <w:p w14:paraId="779C348B" w14:textId="60431F91" w:rsidR="009A276B" w:rsidRPr="00E21C40" w:rsidRDefault="009A276B" w:rsidP="00E21C40">
            <w:pPr>
              <w:pStyle w:val="Tabelle"/>
              <w:rPr>
                <w:rFonts w:cs="Arial"/>
              </w:rPr>
            </w:pPr>
            <w:r w:rsidRPr="00E21C40">
              <w:rPr>
                <w:rFonts w:cs="Arial"/>
              </w:rPr>
              <w:t xml:space="preserve">Technical characteristics of protective devices </w:t>
            </w:r>
          </w:p>
        </w:tc>
        <w:tc>
          <w:tcPr>
            <w:tcW w:w="3773" w:type="dxa"/>
            <w:noWrap/>
            <w:hideMark/>
          </w:tcPr>
          <w:p w14:paraId="3E98A1D8" w14:textId="77777777" w:rsidR="009A276B" w:rsidRPr="00E21C40" w:rsidRDefault="009A276B" w:rsidP="00E21C40">
            <w:pPr>
              <w:pStyle w:val="Tabelle"/>
              <w:rPr>
                <w:rFonts w:cs="Arial"/>
              </w:rPr>
            </w:pPr>
          </w:p>
        </w:tc>
        <w:tc>
          <w:tcPr>
            <w:tcW w:w="1120" w:type="dxa"/>
            <w:noWrap/>
            <w:hideMark/>
          </w:tcPr>
          <w:p w14:paraId="0085C44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11F18C52" w14:textId="77777777" w:rsidTr="00B203EC">
        <w:trPr>
          <w:trHeight w:val="672"/>
        </w:trPr>
        <w:tc>
          <w:tcPr>
            <w:tcW w:w="1161" w:type="dxa"/>
            <w:noWrap/>
          </w:tcPr>
          <w:p w14:paraId="49EB7AEB" w14:textId="77777777" w:rsidR="00B203EC" w:rsidRPr="00E21C40" w:rsidRDefault="00B203EC" w:rsidP="00E21C40">
            <w:pPr>
              <w:pStyle w:val="Tabelle"/>
              <w:rPr>
                <w:rFonts w:cs="Arial"/>
              </w:rPr>
            </w:pPr>
          </w:p>
        </w:tc>
        <w:tc>
          <w:tcPr>
            <w:tcW w:w="3467" w:type="dxa"/>
          </w:tcPr>
          <w:p w14:paraId="7AA0F057" w14:textId="77777777" w:rsidR="00B203EC" w:rsidRDefault="00B203EC" w:rsidP="00B203EC">
            <w:pPr>
              <w:pStyle w:val="Tabelle"/>
              <w:rPr>
                <w:rFonts w:cs="Arial"/>
              </w:rPr>
            </w:pPr>
            <w:r w:rsidRPr="00E21C40">
              <w:rPr>
                <w:rFonts w:cs="Arial"/>
              </w:rPr>
              <w:t>Protective devices shall be selected or designed and connected to the control system such that correct implementation of their safety function(</w:t>
            </w:r>
            <w:proofErr w:type="gramStart"/>
            <w:r w:rsidRPr="00E21C40">
              <w:rPr>
                <w:rFonts w:cs="Arial"/>
              </w:rPr>
              <w:t>s)  is</w:t>
            </w:r>
            <w:proofErr w:type="gramEnd"/>
            <w:r w:rsidRPr="00E21C40">
              <w:rPr>
                <w:rFonts w:cs="Arial"/>
              </w:rPr>
              <w:t xml:space="preserve"> ensured. </w:t>
            </w:r>
          </w:p>
          <w:p w14:paraId="0B312F8C" w14:textId="77777777" w:rsidR="00B203EC" w:rsidRDefault="00B203EC" w:rsidP="00B203EC">
            <w:pPr>
              <w:pStyle w:val="Tabelle"/>
              <w:rPr>
                <w:rFonts w:cs="Arial"/>
              </w:rPr>
            </w:pPr>
            <w:r w:rsidRPr="00E21C40">
              <w:rPr>
                <w:rFonts w:cs="Arial"/>
              </w:rPr>
              <w:t xml:space="preserve">Protective devices shall be selected on the basis of their having met the appropriate product standard (for example, IEC 61496 for active optoelectronic protective </w:t>
            </w:r>
            <w:proofErr w:type="gramStart"/>
            <w:r w:rsidRPr="00E21C40">
              <w:rPr>
                <w:rFonts w:cs="Arial"/>
              </w:rPr>
              <w:t xml:space="preserve">devices)  </w:t>
            </w:r>
            <w:r w:rsidRPr="00E21C40">
              <w:rPr>
                <w:rFonts w:cs="Arial"/>
              </w:rPr>
              <w:lastRenderedPageBreak/>
              <w:t>or</w:t>
            </w:r>
            <w:proofErr w:type="gramEnd"/>
            <w:r w:rsidRPr="00E21C40">
              <w:rPr>
                <w:rFonts w:cs="Arial"/>
              </w:rPr>
              <w:t xml:space="preserve"> shall be designed according to one or several of the principles formulated in ISO 13849-1 or IEC 62061. </w:t>
            </w:r>
          </w:p>
          <w:p w14:paraId="69D77531" w14:textId="78F9BDBC" w:rsidR="00B203EC" w:rsidRPr="00E21C40" w:rsidRDefault="00B203EC" w:rsidP="00B203EC">
            <w:pPr>
              <w:pStyle w:val="Tabelle"/>
              <w:rPr>
                <w:rFonts w:cs="Arial"/>
              </w:rPr>
            </w:pPr>
            <w:r w:rsidRPr="00E21C40">
              <w:rPr>
                <w:rFonts w:cs="Arial"/>
              </w:rPr>
              <w:t>Protective devices shall be installed and connected to the control system so that they cannot be easily defeated.</w:t>
            </w:r>
          </w:p>
        </w:tc>
        <w:tc>
          <w:tcPr>
            <w:tcW w:w="3773" w:type="dxa"/>
            <w:noWrap/>
          </w:tcPr>
          <w:p w14:paraId="09B7C141" w14:textId="77777777" w:rsidR="00B203EC" w:rsidRPr="00E21C40" w:rsidRDefault="00B203EC" w:rsidP="00E21C40">
            <w:pPr>
              <w:pStyle w:val="Tabelle"/>
              <w:rPr>
                <w:rFonts w:cs="Arial"/>
              </w:rPr>
            </w:pPr>
          </w:p>
        </w:tc>
        <w:tc>
          <w:tcPr>
            <w:tcW w:w="1120" w:type="dxa"/>
            <w:noWrap/>
          </w:tcPr>
          <w:p w14:paraId="697D9607"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1BD857ED" w14:textId="77777777" w:rsidTr="00194509">
        <w:trPr>
          <w:trHeight w:val="1035"/>
        </w:trPr>
        <w:tc>
          <w:tcPr>
            <w:tcW w:w="1161" w:type="dxa"/>
            <w:noWrap/>
            <w:hideMark/>
          </w:tcPr>
          <w:p w14:paraId="6D9EF508" w14:textId="77777777" w:rsidR="009A276B" w:rsidRPr="00E21C40" w:rsidRDefault="009A276B" w:rsidP="00E21C40">
            <w:pPr>
              <w:pStyle w:val="Tabelle"/>
              <w:rPr>
                <w:rFonts w:cs="Arial"/>
              </w:rPr>
            </w:pPr>
            <w:r w:rsidRPr="00E21C40">
              <w:rPr>
                <w:rFonts w:cs="Arial"/>
              </w:rPr>
              <w:t>6.3.3.4</w:t>
            </w:r>
          </w:p>
        </w:tc>
        <w:tc>
          <w:tcPr>
            <w:tcW w:w="3467" w:type="dxa"/>
            <w:hideMark/>
          </w:tcPr>
          <w:p w14:paraId="062B3234" w14:textId="159051B8" w:rsidR="009A276B" w:rsidRPr="00E21C40" w:rsidRDefault="009A276B" w:rsidP="00E21C40">
            <w:pPr>
              <w:pStyle w:val="Tabelle"/>
              <w:rPr>
                <w:rFonts w:cs="Arial"/>
              </w:rPr>
            </w:pPr>
            <w:r w:rsidRPr="00E21C40">
              <w:rPr>
                <w:rFonts w:cs="Arial"/>
              </w:rPr>
              <w:t xml:space="preserve">Provisions for alternative types of safeguards </w:t>
            </w:r>
          </w:p>
        </w:tc>
        <w:tc>
          <w:tcPr>
            <w:tcW w:w="3773" w:type="dxa"/>
            <w:noWrap/>
            <w:hideMark/>
          </w:tcPr>
          <w:p w14:paraId="42319B2E" w14:textId="77777777" w:rsidR="009A276B" w:rsidRPr="00E21C40" w:rsidRDefault="009A276B" w:rsidP="00E21C40">
            <w:pPr>
              <w:pStyle w:val="Tabelle"/>
              <w:rPr>
                <w:rFonts w:cs="Arial"/>
              </w:rPr>
            </w:pPr>
          </w:p>
        </w:tc>
        <w:tc>
          <w:tcPr>
            <w:tcW w:w="1120" w:type="dxa"/>
            <w:noWrap/>
            <w:hideMark/>
          </w:tcPr>
          <w:p w14:paraId="041B069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076B0271" w14:textId="77777777" w:rsidTr="00194509">
        <w:trPr>
          <w:trHeight w:val="1035"/>
        </w:trPr>
        <w:tc>
          <w:tcPr>
            <w:tcW w:w="1161" w:type="dxa"/>
            <w:noWrap/>
          </w:tcPr>
          <w:p w14:paraId="2D1D4E6D" w14:textId="77777777" w:rsidR="00B203EC" w:rsidRPr="00E21C40" w:rsidRDefault="00B203EC" w:rsidP="00E21C40">
            <w:pPr>
              <w:pStyle w:val="Tabelle"/>
              <w:rPr>
                <w:rFonts w:cs="Arial"/>
              </w:rPr>
            </w:pPr>
          </w:p>
        </w:tc>
        <w:tc>
          <w:tcPr>
            <w:tcW w:w="3467" w:type="dxa"/>
          </w:tcPr>
          <w:p w14:paraId="58566644" w14:textId="2F4955A2" w:rsidR="00B203EC" w:rsidRPr="00E21C40" w:rsidRDefault="00B203EC" w:rsidP="00E21C40">
            <w:pPr>
              <w:pStyle w:val="Tabelle"/>
              <w:rPr>
                <w:rFonts w:cs="Arial"/>
              </w:rPr>
            </w:pPr>
            <w:r w:rsidRPr="00E21C40">
              <w:rPr>
                <w:rFonts w:cs="Arial"/>
              </w:rPr>
              <w:t>Provisions should be made to facilitate the fitting of alternative types of safeguards on machinery where it is known that it will be necessary to change the safeguards because of the range of work to be carried out.</w:t>
            </w:r>
          </w:p>
        </w:tc>
        <w:tc>
          <w:tcPr>
            <w:tcW w:w="3773" w:type="dxa"/>
            <w:noWrap/>
          </w:tcPr>
          <w:p w14:paraId="059E212A" w14:textId="77777777" w:rsidR="00B203EC" w:rsidRPr="00E21C40" w:rsidRDefault="00B203EC" w:rsidP="00E21C40">
            <w:pPr>
              <w:pStyle w:val="Tabelle"/>
              <w:rPr>
                <w:rFonts w:cs="Arial"/>
              </w:rPr>
            </w:pPr>
          </w:p>
        </w:tc>
        <w:tc>
          <w:tcPr>
            <w:tcW w:w="1120" w:type="dxa"/>
            <w:noWrap/>
          </w:tcPr>
          <w:p w14:paraId="1E6AEF4C"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BF2607" w:rsidRPr="00BF2607" w14:paraId="3D311CA7" w14:textId="77777777" w:rsidTr="008C3593">
        <w:trPr>
          <w:trHeight w:val="300"/>
        </w:trPr>
        <w:tc>
          <w:tcPr>
            <w:tcW w:w="1161" w:type="dxa"/>
            <w:noWrap/>
            <w:hideMark/>
          </w:tcPr>
          <w:p w14:paraId="55B1D1C0" w14:textId="77777777" w:rsidR="00BF2607" w:rsidRPr="00BF2607" w:rsidRDefault="00BF2607" w:rsidP="00E21C40">
            <w:pPr>
              <w:pStyle w:val="Tabelle"/>
              <w:rPr>
                <w:rFonts w:cs="Arial"/>
                <w:b/>
              </w:rPr>
            </w:pPr>
            <w:r w:rsidRPr="00BF2607">
              <w:rPr>
                <w:rFonts w:cs="Arial"/>
                <w:b/>
              </w:rPr>
              <w:t>6.3.4</w:t>
            </w:r>
          </w:p>
        </w:tc>
        <w:tc>
          <w:tcPr>
            <w:tcW w:w="7240" w:type="dxa"/>
            <w:gridSpan w:val="2"/>
            <w:hideMark/>
          </w:tcPr>
          <w:p w14:paraId="248FDC7F" w14:textId="3022CC36" w:rsidR="00BF2607" w:rsidRPr="00BF2607" w:rsidRDefault="00BF2607" w:rsidP="00E21C40">
            <w:pPr>
              <w:pStyle w:val="Tabelle"/>
              <w:rPr>
                <w:rFonts w:cs="Arial"/>
                <w:b/>
              </w:rPr>
            </w:pPr>
            <w:r w:rsidRPr="00BF2607">
              <w:rPr>
                <w:rFonts w:cs="Arial"/>
                <w:b/>
              </w:rPr>
              <w:t>Safeguarding to reduce emissions</w:t>
            </w:r>
          </w:p>
        </w:tc>
        <w:tc>
          <w:tcPr>
            <w:tcW w:w="1120" w:type="dxa"/>
            <w:noWrap/>
            <w:hideMark/>
          </w:tcPr>
          <w:p w14:paraId="3E0ABE3E" w14:textId="77777777" w:rsidR="00BF2607" w:rsidRPr="00BF2607" w:rsidRDefault="00BF2607" w:rsidP="009A276B">
            <w:pPr>
              <w:overflowPunct/>
              <w:autoSpaceDE/>
              <w:autoSpaceDN/>
              <w:adjustRightInd/>
              <w:textAlignment w:val="auto"/>
              <w:rPr>
                <w:rFonts w:ascii="Times New Roman" w:eastAsia="Times New Roman" w:hAnsi="Times New Roman"/>
                <w:b/>
                <w:lang w:eastAsia="en-GB"/>
              </w:rPr>
            </w:pPr>
          </w:p>
        </w:tc>
      </w:tr>
      <w:tr w:rsidR="009A276B" w:rsidRPr="009A276B" w14:paraId="4618A539" w14:textId="77777777" w:rsidTr="00B203EC">
        <w:trPr>
          <w:trHeight w:val="550"/>
        </w:trPr>
        <w:tc>
          <w:tcPr>
            <w:tcW w:w="1161" w:type="dxa"/>
            <w:noWrap/>
            <w:hideMark/>
          </w:tcPr>
          <w:p w14:paraId="2024FB20" w14:textId="77777777" w:rsidR="009A276B" w:rsidRPr="00E21C40" w:rsidRDefault="009A276B" w:rsidP="00E21C40">
            <w:pPr>
              <w:pStyle w:val="Tabelle"/>
              <w:rPr>
                <w:rFonts w:cs="Arial"/>
              </w:rPr>
            </w:pPr>
            <w:r w:rsidRPr="00E21C40">
              <w:rPr>
                <w:rFonts w:cs="Arial"/>
              </w:rPr>
              <w:t>6.3.4.1</w:t>
            </w:r>
          </w:p>
        </w:tc>
        <w:tc>
          <w:tcPr>
            <w:tcW w:w="3467" w:type="dxa"/>
            <w:hideMark/>
          </w:tcPr>
          <w:p w14:paraId="45C2C6E7" w14:textId="4FDB9317"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5C55624F" w14:textId="77777777" w:rsidR="009A276B" w:rsidRPr="00E21C40" w:rsidRDefault="009A276B" w:rsidP="00E21C40">
            <w:pPr>
              <w:pStyle w:val="Tabelle"/>
              <w:rPr>
                <w:rFonts w:cs="Arial"/>
              </w:rPr>
            </w:pPr>
          </w:p>
        </w:tc>
        <w:tc>
          <w:tcPr>
            <w:tcW w:w="1120" w:type="dxa"/>
            <w:noWrap/>
            <w:hideMark/>
          </w:tcPr>
          <w:p w14:paraId="52A95B1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15C66A73" w14:textId="77777777" w:rsidTr="00B203EC">
        <w:trPr>
          <w:trHeight w:val="550"/>
        </w:trPr>
        <w:tc>
          <w:tcPr>
            <w:tcW w:w="1161" w:type="dxa"/>
            <w:noWrap/>
          </w:tcPr>
          <w:p w14:paraId="12569A11" w14:textId="77777777" w:rsidR="00B203EC" w:rsidRPr="00E21C40" w:rsidRDefault="00B203EC" w:rsidP="00E21C40">
            <w:pPr>
              <w:pStyle w:val="Tabelle"/>
              <w:rPr>
                <w:rFonts w:cs="Arial"/>
              </w:rPr>
            </w:pPr>
          </w:p>
        </w:tc>
        <w:tc>
          <w:tcPr>
            <w:tcW w:w="3467" w:type="dxa"/>
          </w:tcPr>
          <w:p w14:paraId="1F6142D0" w14:textId="77EE7047" w:rsidR="00B203EC" w:rsidRPr="00E21C40" w:rsidRDefault="00B203EC" w:rsidP="00E21C40">
            <w:pPr>
              <w:pStyle w:val="Tabelle"/>
              <w:rPr>
                <w:rFonts w:cs="Arial"/>
              </w:rPr>
            </w:pPr>
            <w:r w:rsidRPr="00E21C40">
              <w:rPr>
                <w:rFonts w:cs="Arial"/>
              </w:rPr>
              <w:t>If the measures for the reduction of emissions at source specified in 6.2.2.2 are not adequate, the machine shall be provided with additional protective measures (see 6.3.4.2 to 6.3.4.5</w:t>
            </w:r>
            <w:proofErr w:type="gramStart"/>
            <w:r w:rsidRPr="00E21C40">
              <w:rPr>
                <w:rFonts w:cs="Arial"/>
              </w:rPr>
              <w:t>) .</w:t>
            </w:r>
            <w:proofErr w:type="gramEnd"/>
          </w:p>
        </w:tc>
        <w:tc>
          <w:tcPr>
            <w:tcW w:w="3773" w:type="dxa"/>
            <w:noWrap/>
          </w:tcPr>
          <w:p w14:paraId="714CE7B9" w14:textId="77777777" w:rsidR="00B203EC" w:rsidRPr="00E21C40" w:rsidRDefault="00B203EC" w:rsidP="00E21C40">
            <w:pPr>
              <w:pStyle w:val="Tabelle"/>
              <w:rPr>
                <w:rFonts w:cs="Arial"/>
              </w:rPr>
            </w:pPr>
          </w:p>
        </w:tc>
        <w:tc>
          <w:tcPr>
            <w:tcW w:w="1120" w:type="dxa"/>
            <w:noWrap/>
          </w:tcPr>
          <w:p w14:paraId="2E628CF5"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3D8751EF" w14:textId="77777777" w:rsidTr="00B203EC">
        <w:trPr>
          <w:trHeight w:val="464"/>
        </w:trPr>
        <w:tc>
          <w:tcPr>
            <w:tcW w:w="1161" w:type="dxa"/>
            <w:noWrap/>
            <w:hideMark/>
          </w:tcPr>
          <w:p w14:paraId="3A875F10" w14:textId="77777777" w:rsidR="009A276B" w:rsidRPr="00E21C40" w:rsidRDefault="009A276B" w:rsidP="00E21C40">
            <w:pPr>
              <w:pStyle w:val="Tabelle"/>
              <w:rPr>
                <w:rFonts w:cs="Arial"/>
              </w:rPr>
            </w:pPr>
            <w:r w:rsidRPr="00E21C40">
              <w:rPr>
                <w:rFonts w:cs="Arial"/>
              </w:rPr>
              <w:t>6.3.4.2</w:t>
            </w:r>
          </w:p>
        </w:tc>
        <w:tc>
          <w:tcPr>
            <w:tcW w:w="3467" w:type="dxa"/>
            <w:hideMark/>
          </w:tcPr>
          <w:p w14:paraId="7656BD1B" w14:textId="3006071B" w:rsidR="009A276B" w:rsidRPr="00E21C40" w:rsidRDefault="009A276B" w:rsidP="00E21C40">
            <w:pPr>
              <w:pStyle w:val="Tabelle"/>
              <w:rPr>
                <w:rFonts w:cs="Arial"/>
              </w:rPr>
            </w:pPr>
            <w:r w:rsidRPr="00E21C40">
              <w:rPr>
                <w:rFonts w:cs="Arial"/>
              </w:rPr>
              <w:t xml:space="preserve">Noise </w:t>
            </w:r>
          </w:p>
        </w:tc>
        <w:tc>
          <w:tcPr>
            <w:tcW w:w="3773" w:type="dxa"/>
            <w:noWrap/>
            <w:hideMark/>
          </w:tcPr>
          <w:p w14:paraId="78A19BE8" w14:textId="77777777" w:rsidR="009A276B" w:rsidRPr="00E21C40" w:rsidRDefault="009A276B" w:rsidP="00E21C40">
            <w:pPr>
              <w:pStyle w:val="Tabelle"/>
              <w:rPr>
                <w:rFonts w:cs="Arial"/>
              </w:rPr>
            </w:pPr>
          </w:p>
        </w:tc>
        <w:tc>
          <w:tcPr>
            <w:tcW w:w="1120" w:type="dxa"/>
            <w:noWrap/>
            <w:hideMark/>
          </w:tcPr>
          <w:p w14:paraId="6AE7111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23A07F3A" w14:textId="77777777" w:rsidTr="00B203EC">
        <w:trPr>
          <w:trHeight w:val="464"/>
        </w:trPr>
        <w:tc>
          <w:tcPr>
            <w:tcW w:w="1161" w:type="dxa"/>
            <w:noWrap/>
          </w:tcPr>
          <w:p w14:paraId="3FBF64A4" w14:textId="77777777" w:rsidR="00B203EC" w:rsidRPr="00E21C40" w:rsidRDefault="00B203EC" w:rsidP="00E21C40">
            <w:pPr>
              <w:pStyle w:val="Tabelle"/>
              <w:rPr>
                <w:rFonts w:cs="Arial"/>
              </w:rPr>
            </w:pPr>
          </w:p>
        </w:tc>
        <w:tc>
          <w:tcPr>
            <w:tcW w:w="3467" w:type="dxa"/>
          </w:tcPr>
          <w:p w14:paraId="2C84C311" w14:textId="5F3DA60A" w:rsidR="00B203EC" w:rsidRPr="00E21C40" w:rsidRDefault="00B203EC" w:rsidP="00E21C40">
            <w:pPr>
              <w:pStyle w:val="Tabelle"/>
              <w:rPr>
                <w:rFonts w:cs="Arial"/>
              </w:rPr>
            </w:pPr>
            <w:r w:rsidRPr="00E21C40">
              <w:rPr>
                <w:rFonts w:cs="Arial"/>
              </w:rPr>
              <w:t>Additional protective measures against noise include</w:t>
            </w:r>
          </w:p>
        </w:tc>
        <w:tc>
          <w:tcPr>
            <w:tcW w:w="3773" w:type="dxa"/>
            <w:noWrap/>
          </w:tcPr>
          <w:p w14:paraId="7C3C34B2" w14:textId="77777777" w:rsidR="00B203EC" w:rsidRPr="00E21C40" w:rsidRDefault="00B203EC" w:rsidP="00E21C40">
            <w:pPr>
              <w:pStyle w:val="Tabelle"/>
              <w:rPr>
                <w:rFonts w:cs="Arial"/>
              </w:rPr>
            </w:pPr>
          </w:p>
        </w:tc>
        <w:tc>
          <w:tcPr>
            <w:tcW w:w="1120" w:type="dxa"/>
            <w:noWrap/>
          </w:tcPr>
          <w:p w14:paraId="2CBE827B"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2E681D" w:rsidRPr="009A276B" w14:paraId="0853C7D7" w14:textId="77777777" w:rsidTr="00194509">
        <w:trPr>
          <w:trHeight w:val="780"/>
        </w:trPr>
        <w:tc>
          <w:tcPr>
            <w:tcW w:w="1161" w:type="dxa"/>
            <w:noWrap/>
          </w:tcPr>
          <w:p w14:paraId="3111AC45" w14:textId="77777777" w:rsidR="002E681D" w:rsidRPr="00E21C40" w:rsidRDefault="002E681D" w:rsidP="00E21C40">
            <w:pPr>
              <w:pStyle w:val="Tabelle"/>
              <w:rPr>
                <w:rFonts w:cs="Arial"/>
              </w:rPr>
            </w:pPr>
          </w:p>
        </w:tc>
        <w:tc>
          <w:tcPr>
            <w:tcW w:w="3467" w:type="dxa"/>
          </w:tcPr>
          <w:p w14:paraId="5C600F41" w14:textId="77777777" w:rsidR="002E681D" w:rsidRDefault="002E681D" w:rsidP="00E21C40">
            <w:pPr>
              <w:pStyle w:val="Tabelle"/>
              <w:rPr>
                <w:rFonts w:cs="Arial"/>
              </w:rPr>
            </w:pPr>
            <w:r w:rsidRPr="00E21C40">
              <w:rPr>
                <w:rFonts w:ascii="Cambria Math" w:hAnsi="Cambria Math" w:cs="Cambria Math"/>
              </w:rPr>
              <w:t>⎯</w:t>
            </w:r>
            <w:r w:rsidRPr="00E21C40">
              <w:rPr>
                <w:rFonts w:cs="Arial"/>
              </w:rPr>
              <w:t xml:space="preserve"> enclosures (see ISO 15667</w:t>
            </w:r>
            <w:proofErr w:type="gramStart"/>
            <w:r w:rsidRPr="00E21C40">
              <w:rPr>
                <w:rFonts w:cs="Arial"/>
              </w:rPr>
              <w:t>) ,</w:t>
            </w:r>
            <w:proofErr w:type="gramEnd"/>
            <w:r w:rsidRPr="00E21C40">
              <w:rPr>
                <w:rFonts w:cs="Arial"/>
              </w:rPr>
              <w:t xml:space="preserve"> </w:t>
            </w:r>
          </w:p>
          <w:p w14:paraId="7058AB85" w14:textId="77777777" w:rsidR="002E681D" w:rsidRDefault="002E681D" w:rsidP="00E21C40">
            <w:pPr>
              <w:pStyle w:val="Tabelle"/>
              <w:rPr>
                <w:rFonts w:cs="Arial"/>
              </w:rPr>
            </w:pPr>
            <w:r w:rsidRPr="00E21C40">
              <w:rPr>
                <w:rFonts w:ascii="Cambria Math" w:hAnsi="Cambria Math" w:cs="Cambria Math"/>
              </w:rPr>
              <w:t>⎯</w:t>
            </w:r>
            <w:r w:rsidRPr="00E21C40">
              <w:rPr>
                <w:rFonts w:cs="Arial"/>
              </w:rPr>
              <w:t xml:space="preserve"> screens fitted to the machine, and </w:t>
            </w:r>
          </w:p>
          <w:p w14:paraId="0E0A9F7F" w14:textId="6C360B34" w:rsidR="002E681D" w:rsidRPr="00E21C40" w:rsidRDefault="002E681D" w:rsidP="00E21C40">
            <w:pPr>
              <w:pStyle w:val="Tabelle"/>
              <w:rPr>
                <w:rFonts w:cs="Arial"/>
              </w:rPr>
            </w:pPr>
            <w:r w:rsidRPr="00E21C40">
              <w:rPr>
                <w:rFonts w:ascii="Cambria Math" w:hAnsi="Cambria Math" w:cs="Cambria Math"/>
              </w:rPr>
              <w:t>⎯</w:t>
            </w:r>
            <w:r w:rsidRPr="00E21C40">
              <w:rPr>
                <w:rFonts w:cs="Arial"/>
              </w:rPr>
              <w:t xml:space="preserve"> silencers (see ISO 14163</w:t>
            </w:r>
            <w:proofErr w:type="gramStart"/>
            <w:r w:rsidRPr="00E21C40">
              <w:rPr>
                <w:rFonts w:cs="Arial"/>
              </w:rPr>
              <w:t>) .</w:t>
            </w:r>
            <w:proofErr w:type="gramEnd"/>
          </w:p>
        </w:tc>
        <w:tc>
          <w:tcPr>
            <w:tcW w:w="3773" w:type="dxa"/>
            <w:noWrap/>
          </w:tcPr>
          <w:p w14:paraId="4895891A" w14:textId="77777777" w:rsidR="002E681D" w:rsidRPr="00E21C40" w:rsidRDefault="002E681D" w:rsidP="00E21C40">
            <w:pPr>
              <w:pStyle w:val="Tabelle"/>
              <w:rPr>
                <w:rFonts w:cs="Arial"/>
              </w:rPr>
            </w:pPr>
          </w:p>
        </w:tc>
        <w:tc>
          <w:tcPr>
            <w:tcW w:w="1120" w:type="dxa"/>
            <w:noWrap/>
          </w:tcPr>
          <w:p w14:paraId="2BB98C9A" w14:textId="77777777" w:rsidR="002E681D" w:rsidRPr="009A276B" w:rsidRDefault="002E681D" w:rsidP="009A276B">
            <w:pPr>
              <w:overflowPunct/>
              <w:autoSpaceDE/>
              <w:autoSpaceDN/>
              <w:adjustRightInd/>
              <w:textAlignment w:val="auto"/>
              <w:rPr>
                <w:rFonts w:ascii="Times New Roman" w:eastAsia="Times New Roman" w:hAnsi="Times New Roman"/>
                <w:lang w:eastAsia="en-GB"/>
              </w:rPr>
            </w:pPr>
          </w:p>
        </w:tc>
      </w:tr>
      <w:tr w:rsidR="009A276B" w:rsidRPr="009A276B" w14:paraId="3813C4B0" w14:textId="77777777" w:rsidTr="00B203EC">
        <w:trPr>
          <w:trHeight w:val="423"/>
        </w:trPr>
        <w:tc>
          <w:tcPr>
            <w:tcW w:w="1161" w:type="dxa"/>
            <w:noWrap/>
            <w:hideMark/>
          </w:tcPr>
          <w:p w14:paraId="0B5F08AE" w14:textId="77777777" w:rsidR="009A276B" w:rsidRPr="00E21C40" w:rsidRDefault="009A276B" w:rsidP="00E21C40">
            <w:pPr>
              <w:pStyle w:val="Tabelle"/>
              <w:rPr>
                <w:rFonts w:cs="Arial"/>
              </w:rPr>
            </w:pPr>
            <w:r w:rsidRPr="00E21C40">
              <w:rPr>
                <w:rFonts w:cs="Arial"/>
              </w:rPr>
              <w:t>6.3.4.3</w:t>
            </w:r>
          </w:p>
        </w:tc>
        <w:tc>
          <w:tcPr>
            <w:tcW w:w="3467" w:type="dxa"/>
            <w:hideMark/>
          </w:tcPr>
          <w:p w14:paraId="57DCC04B" w14:textId="20B083C9" w:rsidR="009A276B" w:rsidRPr="00E21C40" w:rsidRDefault="009A276B" w:rsidP="00E21C40">
            <w:pPr>
              <w:pStyle w:val="Tabelle"/>
              <w:rPr>
                <w:rFonts w:cs="Arial"/>
              </w:rPr>
            </w:pPr>
            <w:r w:rsidRPr="00E21C40">
              <w:rPr>
                <w:rFonts w:cs="Arial"/>
              </w:rPr>
              <w:t xml:space="preserve">Vibration </w:t>
            </w:r>
          </w:p>
        </w:tc>
        <w:tc>
          <w:tcPr>
            <w:tcW w:w="3773" w:type="dxa"/>
            <w:noWrap/>
            <w:hideMark/>
          </w:tcPr>
          <w:p w14:paraId="4AC9E938" w14:textId="77777777" w:rsidR="009A276B" w:rsidRPr="00E21C40" w:rsidRDefault="009A276B" w:rsidP="00E21C40">
            <w:pPr>
              <w:pStyle w:val="Tabelle"/>
              <w:rPr>
                <w:rFonts w:cs="Arial"/>
              </w:rPr>
            </w:pPr>
          </w:p>
        </w:tc>
        <w:tc>
          <w:tcPr>
            <w:tcW w:w="1120" w:type="dxa"/>
            <w:noWrap/>
            <w:hideMark/>
          </w:tcPr>
          <w:p w14:paraId="3F04D95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17A4EEEE" w14:textId="77777777" w:rsidTr="00B203EC">
        <w:trPr>
          <w:trHeight w:val="423"/>
        </w:trPr>
        <w:tc>
          <w:tcPr>
            <w:tcW w:w="1161" w:type="dxa"/>
            <w:noWrap/>
          </w:tcPr>
          <w:p w14:paraId="071AFDE4" w14:textId="77777777" w:rsidR="00B203EC" w:rsidRPr="00E21C40" w:rsidRDefault="00B203EC" w:rsidP="00E21C40">
            <w:pPr>
              <w:pStyle w:val="Tabelle"/>
              <w:rPr>
                <w:rFonts w:cs="Arial"/>
              </w:rPr>
            </w:pPr>
          </w:p>
        </w:tc>
        <w:tc>
          <w:tcPr>
            <w:tcW w:w="3467" w:type="dxa"/>
          </w:tcPr>
          <w:p w14:paraId="318ACCC6" w14:textId="2D6ED151" w:rsidR="00B203EC" w:rsidRPr="00E21C40" w:rsidRDefault="00B203EC" w:rsidP="00E21C40">
            <w:pPr>
              <w:pStyle w:val="Tabelle"/>
              <w:rPr>
                <w:rFonts w:cs="Arial"/>
              </w:rPr>
            </w:pPr>
            <w:r w:rsidRPr="00E21C40">
              <w:rPr>
                <w:rFonts w:cs="Arial"/>
              </w:rPr>
              <w:t>Additional protective measures against vibration include</w:t>
            </w:r>
          </w:p>
        </w:tc>
        <w:tc>
          <w:tcPr>
            <w:tcW w:w="3773" w:type="dxa"/>
            <w:noWrap/>
          </w:tcPr>
          <w:p w14:paraId="34DEA391" w14:textId="77777777" w:rsidR="00B203EC" w:rsidRPr="00E21C40" w:rsidRDefault="00B203EC" w:rsidP="00E21C40">
            <w:pPr>
              <w:pStyle w:val="Tabelle"/>
              <w:rPr>
                <w:rFonts w:cs="Arial"/>
              </w:rPr>
            </w:pPr>
          </w:p>
        </w:tc>
        <w:tc>
          <w:tcPr>
            <w:tcW w:w="1120" w:type="dxa"/>
            <w:noWrap/>
          </w:tcPr>
          <w:p w14:paraId="5C35D122"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02CAF" w:rsidRPr="009A276B" w14:paraId="7D32014B" w14:textId="77777777" w:rsidTr="00194509">
        <w:trPr>
          <w:trHeight w:val="1290"/>
        </w:trPr>
        <w:tc>
          <w:tcPr>
            <w:tcW w:w="1161" w:type="dxa"/>
            <w:noWrap/>
          </w:tcPr>
          <w:p w14:paraId="09099464" w14:textId="77777777" w:rsidR="00902CAF" w:rsidRPr="00E21C40" w:rsidRDefault="00902CAF" w:rsidP="00E21C40">
            <w:pPr>
              <w:pStyle w:val="Tabelle"/>
              <w:rPr>
                <w:rFonts w:cs="Arial"/>
              </w:rPr>
            </w:pPr>
          </w:p>
        </w:tc>
        <w:tc>
          <w:tcPr>
            <w:tcW w:w="3467" w:type="dxa"/>
          </w:tcPr>
          <w:p w14:paraId="37BBD185" w14:textId="77777777" w:rsidR="00902CAF" w:rsidRDefault="00902CAF" w:rsidP="00E21C40">
            <w:pPr>
              <w:pStyle w:val="Tabelle"/>
              <w:rPr>
                <w:rFonts w:cs="Arial"/>
              </w:rPr>
            </w:pPr>
            <w:r w:rsidRPr="00E21C40">
              <w:rPr>
                <w:rFonts w:ascii="Cambria Math" w:hAnsi="Cambria Math" w:cs="Cambria Math"/>
              </w:rPr>
              <w:t>⎯</w:t>
            </w:r>
            <w:r w:rsidRPr="00E21C40">
              <w:rPr>
                <w:rFonts w:cs="Arial"/>
              </w:rPr>
              <w:t xml:space="preserve"> vibration isolators, such as damping devices placed between the source and the exposed person, </w:t>
            </w:r>
          </w:p>
          <w:p w14:paraId="2D0DC7A4" w14:textId="77777777" w:rsidR="00902CAF" w:rsidRDefault="00902CAF" w:rsidP="00E21C40">
            <w:pPr>
              <w:pStyle w:val="Tabelle"/>
              <w:rPr>
                <w:rFonts w:cs="Arial"/>
              </w:rPr>
            </w:pPr>
            <w:r w:rsidRPr="00E21C40">
              <w:rPr>
                <w:rFonts w:ascii="Cambria Math" w:hAnsi="Cambria Math" w:cs="Cambria Math"/>
              </w:rPr>
              <w:t>⎯</w:t>
            </w:r>
            <w:r w:rsidRPr="00E21C40">
              <w:rPr>
                <w:rFonts w:cs="Arial"/>
              </w:rPr>
              <w:t xml:space="preserve"> resilient mounting, and </w:t>
            </w:r>
          </w:p>
          <w:p w14:paraId="4F8E809E" w14:textId="53108672" w:rsidR="00902CAF" w:rsidRPr="00E21C40" w:rsidRDefault="00902CAF" w:rsidP="00E21C40">
            <w:pPr>
              <w:pStyle w:val="Tabelle"/>
              <w:rPr>
                <w:rFonts w:cs="Arial"/>
              </w:rPr>
            </w:pPr>
            <w:r w:rsidRPr="00E21C40">
              <w:rPr>
                <w:rFonts w:ascii="Cambria Math" w:hAnsi="Cambria Math" w:cs="Cambria Math"/>
              </w:rPr>
              <w:t>⎯</w:t>
            </w:r>
            <w:r w:rsidRPr="00E21C40">
              <w:rPr>
                <w:rFonts w:cs="Arial"/>
              </w:rPr>
              <w:t xml:space="preserve"> suspended seats. </w:t>
            </w:r>
          </w:p>
        </w:tc>
        <w:tc>
          <w:tcPr>
            <w:tcW w:w="3773" w:type="dxa"/>
            <w:noWrap/>
          </w:tcPr>
          <w:p w14:paraId="28E90165" w14:textId="77777777" w:rsidR="00902CAF" w:rsidRPr="00E21C40" w:rsidRDefault="00902CAF" w:rsidP="00E21C40">
            <w:pPr>
              <w:pStyle w:val="Tabelle"/>
              <w:rPr>
                <w:rFonts w:cs="Arial"/>
              </w:rPr>
            </w:pPr>
          </w:p>
        </w:tc>
        <w:tc>
          <w:tcPr>
            <w:tcW w:w="1120" w:type="dxa"/>
            <w:noWrap/>
          </w:tcPr>
          <w:p w14:paraId="0DE74AEC" w14:textId="77777777" w:rsidR="00902CAF" w:rsidRPr="009A276B" w:rsidRDefault="00902CAF" w:rsidP="009A276B">
            <w:pPr>
              <w:overflowPunct/>
              <w:autoSpaceDE/>
              <w:autoSpaceDN/>
              <w:adjustRightInd/>
              <w:textAlignment w:val="auto"/>
              <w:rPr>
                <w:rFonts w:ascii="Times New Roman" w:eastAsia="Times New Roman" w:hAnsi="Times New Roman"/>
                <w:lang w:eastAsia="en-GB"/>
              </w:rPr>
            </w:pPr>
          </w:p>
        </w:tc>
      </w:tr>
      <w:tr w:rsidR="00902CAF" w:rsidRPr="009A276B" w14:paraId="57A6ACC7" w14:textId="77777777" w:rsidTr="00902CAF">
        <w:trPr>
          <w:trHeight w:val="936"/>
        </w:trPr>
        <w:tc>
          <w:tcPr>
            <w:tcW w:w="1161" w:type="dxa"/>
            <w:noWrap/>
          </w:tcPr>
          <w:p w14:paraId="062BCBCD" w14:textId="77777777" w:rsidR="00902CAF" w:rsidRPr="00E21C40" w:rsidRDefault="00902CAF" w:rsidP="00E21C40">
            <w:pPr>
              <w:pStyle w:val="Tabelle"/>
              <w:rPr>
                <w:rFonts w:cs="Arial"/>
              </w:rPr>
            </w:pPr>
          </w:p>
        </w:tc>
        <w:tc>
          <w:tcPr>
            <w:tcW w:w="3467" w:type="dxa"/>
          </w:tcPr>
          <w:p w14:paraId="59362BD9" w14:textId="303F3C84" w:rsidR="00902CAF" w:rsidRPr="00E21C40" w:rsidRDefault="00902CAF" w:rsidP="00E21C40">
            <w:pPr>
              <w:pStyle w:val="Tabelle"/>
              <w:rPr>
                <w:rFonts w:ascii="Cambria Math" w:hAnsi="Cambria Math" w:cs="Cambria Math"/>
              </w:rPr>
            </w:pPr>
            <w:r w:rsidRPr="00E21C40">
              <w:rPr>
                <w:rFonts w:cs="Arial"/>
              </w:rPr>
              <w:t>For measures for vibration isolation of stationary industrial machinery see EN 1299.</w:t>
            </w:r>
          </w:p>
        </w:tc>
        <w:tc>
          <w:tcPr>
            <w:tcW w:w="3773" w:type="dxa"/>
            <w:noWrap/>
          </w:tcPr>
          <w:p w14:paraId="0E3CFC67" w14:textId="77777777" w:rsidR="00902CAF" w:rsidRPr="00E21C40" w:rsidRDefault="00902CAF" w:rsidP="00E21C40">
            <w:pPr>
              <w:pStyle w:val="Tabelle"/>
              <w:rPr>
                <w:rFonts w:cs="Arial"/>
              </w:rPr>
            </w:pPr>
          </w:p>
        </w:tc>
        <w:tc>
          <w:tcPr>
            <w:tcW w:w="1120" w:type="dxa"/>
            <w:noWrap/>
          </w:tcPr>
          <w:p w14:paraId="54ABA35B" w14:textId="77777777" w:rsidR="00902CAF" w:rsidRPr="009A276B" w:rsidRDefault="00902CAF" w:rsidP="009A276B">
            <w:pPr>
              <w:overflowPunct/>
              <w:autoSpaceDE/>
              <w:autoSpaceDN/>
              <w:adjustRightInd/>
              <w:textAlignment w:val="auto"/>
              <w:rPr>
                <w:rFonts w:ascii="Times New Roman" w:eastAsia="Times New Roman" w:hAnsi="Times New Roman"/>
                <w:lang w:eastAsia="en-GB"/>
              </w:rPr>
            </w:pPr>
          </w:p>
        </w:tc>
      </w:tr>
      <w:tr w:rsidR="009A276B" w:rsidRPr="009A276B" w14:paraId="4BB0139A" w14:textId="77777777" w:rsidTr="00B203EC">
        <w:trPr>
          <w:trHeight w:val="557"/>
        </w:trPr>
        <w:tc>
          <w:tcPr>
            <w:tcW w:w="1161" w:type="dxa"/>
            <w:noWrap/>
            <w:hideMark/>
          </w:tcPr>
          <w:p w14:paraId="696D7019" w14:textId="77777777" w:rsidR="009A276B" w:rsidRPr="00E21C40" w:rsidRDefault="009A276B" w:rsidP="00E21C40">
            <w:pPr>
              <w:pStyle w:val="Tabelle"/>
              <w:rPr>
                <w:rFonts w:cs="Arial"/>
              </w:rPr>
            </w:pPr>
            <w:r w:rsidRPr="00E21C40">
              <w:rPr>
                <w:rFonts w:cs="Arial"/>
              </w:rPr>
              <w:t>6.3.4.4</w:t>
            </w:r>
          </w:p>
        </w:tc>
        <w:tc>
          <w:tcPr>
            <w:tcW w:w="3467" w:type="dxa"/>
            <w:hideMark/>
          </w:tcPr>
          <w:p w14:paraId="267258F5" w14:textId="2FB27547" w:rsidR="009A276B" w:rsidRPr="00E21C40" w:rsidRDefault="009A276B" w:rsidP="00E21C40">
            <w:pPr>
              <w:pStyle w:val="Tabelle"/>
              <w:rPr>
                <w:rFonts w:cs="Arial"/>
              </w:rPr>
            </w:pPr>
            <w:r w:rsidRPr="00E21C40">
              <w:rPr>
                <w:rFonts w:cs="Arial"/>
              </w:rPr>
              <w:t xml:space="preserve">Hazardous substances </w:t>
            </w:r>
          </w:p>
        </w:tc>
        <w:tc>
          <w:tcPr>
            <w:tcW w:w="3773" w:type="dxa"/>
            <w:noWrap/>
            <w:hideMark/>
          </w:tcPr>
          <w:p w14:paraId="0BCB7BBC" w14:textId="77777777" w:rsidR="009A276B" w:rsidRPr="00E21C40" w:rsidRDefault="009A276B" w:rsidP="00E21C40">
            <w:pPr>
              <w:pStyle w:val="Tabelle"/>
              <w:rPr>
                <w:rFonts w:cs="Arial"/>
              </w:rPr>
            </w:pPr>
          </w:p>
        </w:tc>
        <w:tc>
          <w:tcPr>
            <w:tcW w:w="1120" w:type="dxa"/>
            <w:noWrap/>
            <w:hideMark/>
          </w:tcPr>
          <w:p w14:paraId="18568EC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44AA9DB8" w14:textId="77777777" w:rsidTr="00B203EC">
        <w:trPr>
          <w:trHeight w:val="557"/>
        </w:trPr>
        <w:tc>
          <w:tcPr>
            <w:tcW w:w="1161" w:type="dxa"/>
            <w:noWrap/>
          </w:tcPr>
          <w:p w14:paraId="5636C7B3" w14:textId="77777777" w:rsidR="00B203EC" w:rsidRPr="00E21C40" w:rsidRDefault="00B203EC" w:rsidP="00E21C40">
            <w:pPr>
              <w:pStyle w:val="Tabelle"/>
              <w:rPr>
                <w:rFonts w:cs="Arial"/>
              </w:rPr>
            </w:pPr>
          </w:p>
        </w:tc>
        <w:tc>
          <w:tcPr>
            <w:tcW w:w="3467" w:type="dxa"/>
          </w:tcPr>
          <w:p w14:paraId="0E9807AE" w14:textId="60717FCC" w:rsidR="00B203EC" w:rsidRPr="00E21C40" w:rsidRDefault="00B203EC" w:rsidP="00E21C40">
            <w:pPr>
              <w:pStyle w:val="Tabelle"/>
              <w:rPr>
                <w:rFonts w:cs="Arial"/>
              </w:rPr>
            </w:pPr>
            <w:r w:rsidRPr="00E21C40">
              <w:rPr>
                <w:rFonts w:cs="Arial"/>
              </w:rPr>
              <w:t>Additional protective measures against hazardous substances include</w:t>
            </w:r>
          </w:p>
        </w:tc>
        <w:tc>
          <w:tcPr>
            <w:tcW w:w="3773" w:type="dxa"/>
            <w:noWrap/>
          </w:tcPr>
          <w:p w14:paraId="796B5608" w14:textId="77777777" w:rsidR="00B203EC" w:rsidRPr="00E21C40" w:rsidRDefault="00B203EC" w:rsidP="00E21C40">
            <w:pPr>
              <w:pStyle w:val="Tabelle"/>
              <w:rPr>
                <w:rFonts w:cs="Arial"/>
              </w:rPr>
            </w:pPr>
          </w:p>
        </w:tc>
        <w:tc>
          <w:tcPr>
            <w:tcW w:w="1120" w:type="dxa"/>
            <w:noWrap/>
          </w:tcPr>
          <w:p w14:paraId="25D0571C"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C65F83" w:rsidRPr="009A276B" w14:paraId="1D98DDEA" w14:textId="77777777" w:rsidTr="00194509">
        <w:trPr>
          <w:trHeight w:val="780"/>
        </w:trPr>
        <w:tc>
          <w:tcPr>
            <w:tcW w:w="1161" w:type="dxa"/>
            <w:noWrap/>
          </w:tcPr>
          <w:p w14:paraId="285356F4" w14:textId="77777777" w:rsidR="00C65F83" w:rsidRPr="00E21C40" w:rsidRDefault="00C65F83" w:rsidP="00E21C40">
            <w:pPr>
              <w:pStyle w:val="Tabelle"/>
              <w:rPr>
                <w:rFonts w:cs="Arial"/>
              </w:rPr>
            </w:pPr>
          </w:p>
        </w:tc>
        <w:tc>
          <w:tcPr>
            <w:tcW w:w="3467" w:type="dxa"/>
          </w:tcPr>
          <w:p w14:paraId="6A23EFB6" w14:textId="77777777" w:rsidR="00C65F83" w:rsidRDefault="00C65F83" w:rsidP="00E21C40">
            <w:pPr>
              <w:pStyle w:val="Tabelle"/>
              <w:rPr>
                <w:rFonts w:cs="Arial"/>
              </w:rPr>
            </w:pPr>
            <w:r w:rsidRPr="00E21C40">
              <w:rPr>
                <w:rFonts w:ascii="Cambria Math" w:hAnsi="Cambria Math" w:cs="Cambria Math"/>
              </w:rPr>
              <w:t>⎯</w:t>
            </w:r>
            <w:r w:rsidRPr="00E21C40">
              <w:rPr>
                <w:rFonts w:cs="Arial"/>
              </w:rPr>
              <w:t xml:space="preserve"> encapsulation of the machine (enclosure with negative pressure</w:t>
            </w:r>
            <w:proofErr w:type="gramStart"/>
            <w:r w:rsidRPr="00E21C40">
              <w:rPr>
                <w:rFonts w:cs="Arial"/>
              </w:rPr>
              <w:t>) ,</w:t>
            </w:r>
            <w:proofErr w:type="gramEnd"/>
            <w:r w:rsidRPr="00E21C40">
              <w:rPr>
                <w:rFonts w:cs="Arial"/>
              </w:rPr>
              <w:t xml:space="preserve"> </w:t>
            </w:r>
          </w:p>
          <w:p w14:paraId="1E1C3AC1" w14:textId="77777777" w:rsidR="00C65F83" w:rsidRDefault="00C65F83" w:rsidP="00E21C40">
            <w:pPr>
              <w:pStyle w:val="Tabelle"/>
              <w:rPr>
                <w:rFonts w:cs="Arial"/>
              </w:rPr>
            </w:pPr>
            <w:r w:rsidRPr="00E21C40">
              <w:rPr>
                <w:rFonts w:ascii="Cambria Math" w:hAnsi="Cambria Math" w:cs="Cambria Math"/>
              </w:rPr>
              <w:t>⎯</w:t>
            </w:r>
            <w:r w:rsidRPr="00E21C40">
              <w:rPr>
                <w:rFonts w:cs="Arial"/>
              </w:rPr>
              <w:t xml:space="preserve"> local exhaust ventilation with filtration, </w:t>
            </w:r>
          </w:p>
          <w:p w14:paraId="688437C4" w14:textId="77777777" w:rsidR="00C65F83" w:rsidRDefault="00C65F83" w:rsidP="00E21C40">
            <w:pPr>
              <w:pStyle w:val="Tabelle"/>
              <w:rPr>
                <w:rFonts w:cs="Arial"/>
              </w:rPr>
            </w:pPr>
            <w:r w:rsidRPr="00E21C40">
              <w:rPr>
                <w:rFonts w:ascii="Cambria Math" w:hAnsi="Cambria Math" w:cs="Cambria Math"/>
              </w:rPr>
              <w:t>⎯</w:t>
            </w:r>
            <w:r w:rsidRPr="00E21C40">
              <w:rPr>
                <w:rFonts w:cs="Arial"/>
              </w:rPr>
              <w:t xml:space="preserve"> wetting with liquids, and </w:t>
            </w:r>
          </w:p>
          <w:p w14:paraId="766477B6" w14:textId="77777777" w:rsidR="00C65F83" w:rsidRDefault="00C65F83" w:rsidP="00E21C40">
            <w:pPr>
              <w:pStyle w:val="Tabelle"/>
              <w:rPr>
                <w:rFonts w:cs="Arial"/>
              </w:rPr>
            </w:pPr>
            <w:r w:rsidRPr="00E21C40">
              <w:rPr>
                <w:rFonts w:ascii="Cambria Math" w:hAnsi="Cambria Math" w:cs="Cambria Math"/>
              </w:rPr>
              <w:t>⎯</w:t>
            </w:r>
            <w:r w:rsidRPr="00E21C40">
              <w:rPr>
                <w:rFonts w:cs="Arial"/>
              </w:rPr>
              <w:t xml:space="preserve"> special ventilation in the area of the machine (air curtains, cabins for operators</w:t>
            </w:r>
            <w:proofErr w:type="gramStart"/>
            <w:r w:rsidRPr="00E21C40">
              <w:rPr>
                <w:rFonts w:cs="Arial"/>
              </w:rPr>
              <w:t>) .</w:t>
            </w:r>
            <w:proofErr w:type="gramEnd"/>
            <w:r w:rsidRPr="00E21C40">
              <w:rPr>
                <w:rFonts w:cs="Arial"/>
              </w:rPr>
              <w:t xml:space="preserve"> </w:t>
            </w:r>
          </w:p>
          <w:p w14:paraId="203B8AE3" w14:textId="335C48E0" w:rsidR="00C65F83" w:rsidRPr="00E21C40" w:rsidRDefault="00C65F83" w:rsidP="00E21C40">
            <w:pPr>
              <w:pStyle w:val="Tabelle"/>
              <w:rPr>
                <w:rFonts w:cs="Arial"/>
              </w:rPr>
            </w:pPr>
            <w:r w:rsidRPr="00E21C40">
              <w:rPr>
                <w:rFonts w:cs="Arial"/>
              </w:rPr>
              <w:t>See ISO 14123-1.</w:t>
            </w:r>
          </w:p>
        </w:tc>
        <w:tc>
          <w:tcPr>
            <w:tcW w:w="3773" w:type="dxa"/>
            <w:noWrap/>
          </w:tcPr>
          <w:p w14:paraId="274BDB71" w14:textId="77777777" w:rsidR="00C65F83" w:rsidRPr="00E21C40" w:rsidRDefault="00C65F83" w:rsidP="00E21C40">
            <w:pPr>
              <w:pStyle w:val="Tabelle"/>
              <w:rPr>
                <w:rFonts w:cs="Arial"/>
              </w:rPr>
            </w:pPr>
          </w:p>
        </w:tc>
        <w:tc>
          <w:tcPr>
            <w:tcW w:w="1120" w:type="dxa"/>
            <w:noWrap/>
          </w:tcPr>
          <w:p w14:paraId="242E41A3" w14:textId="77777777" w:rsidR="00C65F83" w:rsidRPr="009A276B" w:rsidRDefault="00C65F83" w:rsidP="009A276B">
            <w:pPr>
              <w:overflowPunct/>
              <w:autoSpaceDE/>
              <w:autoSpaceDN/>
              <w:adjustRightInd/>
              <w:textAlignment w:val="auto"/>
              <w:rPr>
                <w:rFonts w:ascii="Times New Roman" w:eastAsia="Times New Roman" w:hAnsi="Times New Roman"/>
                <w:lang w:eastAsia="en-GB"/>
              </w:rPr>
            </w:pPr>
          </w:p>
        </w:tc>
      </w:tr>
      <w:tr w:rsidR="009A276B" w:rsidRPr="009A276B" w14:paraId="5525D995" w14:textId="77777777" w:rsidTr="00B203EC">
        <w:trPr>
          <w:trHeight w:val="439"/>
        </w:trPr>
        <w:tc>
          <w:tcPr>
            <w:tcW w:w="1161" w:type="dxa"/>
            <w:noWrap/>
            <w:hideMark/>
          </w:tcPr>
          <w:p w14:paraId="3CECD456" w14:textId="77777777" w:rsidR="009A276B" w:rsidRPr="00E21C40" w:rsidRDefault="009A276B" w:rsidP="00E21C40">
            <w:pPr>
              <w:pStyle w:val="Tabelle"/>
              <w:rPr>
                <w:rFonts w:cs="Arial"/>
              </w:rPr>
            </w:pPr>
            <w:r w:rsidRPr="00E21C40">
              <w:rPr>
                <w:rFonts w:cs="Arial"/>
              </w:rPr>
              <w:t>6.3.4.5</w:t>
            </w:r>
          </w:p>
        </w:tc>
        <w:tc>
          <w:tcPr>
            <w:tcW w:w="3467" w:type="dxa"/>
            <w:hideMark/>
          </w:tcPr>
          <w:p w14:paraId="649AB577" w14:textId="46620B43" w:rsidR="009A276B" w:rsidRPr="00E21C40" w:rsidRDefault="009A276B" w:rsidP="00E21C40">
            <w:pPr>
              <w:pStyle w:val="Tabelle"/>
              <w:rPr>
                <w:rFonts w:cs="Arial"/>
              </w:rPr>
            </w:pPr>
            <w:r w:rsidRPr="00E21C40">
              <w:rPr>
                <w:rFonts w:cs="Arial"/>
              </w:rPr>
              <w:t xml:space="preserve">Radiation </w:t>
            </w:r>
          </w:p>
        </w:tc>
        <w:tc>
          <w:tcPr>
            <w:tcW w:w="3773" w:type="dxa"/>
            <w:noWrap/>
            <w:hideMark/>
          </w:tcPr>
          <w:p w14:paraId="1E308859" w14:textId="77777777" w:rsidR="009A276B" w:rsidRPr="00E21C40" w:rsidRDefault="009A276B" w:rsidP="00E21C40">
            <w:pPr>
              <w:pStyle w:val="Tabelle"/>
              <w:rPr>
                <w:rFonts w:cs="Arial"/>
              </w:rPr>
            </w:pPr>
          </w:p>
        </w:tc>
        <w:tc>
          <w:tcPr>
            <w:tcW w:w="1120" w:type="dxa"/>
            <w:noWrap/>
            <w:hideMark/>
          </w:tcPr>
          <w:p w14:paraId="46EB8A4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6F299AAB" w14:textId="77777777" w:rsidTr="00B203EC">
        <w:trPr>
          <w:trHeight w:val="439"/>
        </w:trPr>
        <w:tc>
          <w:tcPr>
            <w:tcW w:w="1161" w:type="dxa"/>
            <w:noWrap/>
          </w:tcPr>
          <w:p w14:paraId="507463F4" w14:textId="77777777" w:rsidR="00B203EC" w:rsidRPr="00E21C40" w:rsidRDefault="00B203EC" w:rsidP="00E21C40">
            <w:pPr>
              <w:pStyle w:val="Tabelle"/>
              <w:rPr>
                <w:rFonts w:cs="Arial"/>
              </w:rPr>
            </w:pPr>
          </w:p>
        </w:tc>
        <w:tc>
          <w:tcPr>
            <w:tcW w:w="3467" w:type="dxa"/>
          </w:tcPr>
          <w:p w14:paraId="1C2B7902" w14:textId="2A1F8AFB" w:rsidR="00B203EC" w:rsidRPr="00E21C40" w:rsidRDefault="00B203EC" w:rsidP="00E21C40">
            <w:pPr>
              <w:pStyle w:val="Tabelle"/>
              <w:rPr>
                <w:rFonts w:cs="Arial"/>
              </w:rPr>
            </w:pPr>
            <w:r w:rsidRPr="00E21C40">
              <w:rPr>
                <w:rFonts w:cs="Arial"/>
              </w:rPr>
              <w:t>Additional protective measures against radiation include</w:t>
            </w:r>
          </w:p>
        </w:tc>
        <w:tc>
          <w:tcPr>
            <w:tcW w:w="3773" w:type="dxa"/>
            <w:noWrap/>
          </w:tcPr>
          <w:p w14:paraId="4ACE14BF" w14:textId="77777777" w:rsidR="00B203EC" w:rsidRPr="00E21C40" w:rsidRDefault="00B203EC" w:rsidP="00E21C40">
            <w:pPr>
              <w:pStyle w:val="Tabelle"/>
              <w:rPr>
                <w:rFonts w:cs="Arial"/>
              </w:rPr>
            </w:pPr>
          </w:p>
        </w:tc>
        <w:tc>
          <w:tcPr>
            <w:tcW w:w="1120" w:type="dxa"/>
            <w:noWrap/>
          </w:tcPr>
          <w:p w14:paraId="5EFEC71D"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A7455B" w:rsidRPr="009A276B" w14:paraId="4A568AF5" w14:textId="77777777" w:rsidTr="00194509">
        <w:trPr>
          <w:trHeight w:val="300"/>
        </w:trPr>
        <w:tc>
          <w:tcPr>
            <w:tcW w:w="1161" w:type="dxa"/>
            <w:noWrap/>
          </w:tcPr>
          <w:p w14:paraId="617C8F3E" w14:textId="77777777" w:rsidR="00A7455B" w:rsidRPr="00E21C40" w:rsidRDefault="00A7455B" w:rsidP="00E21C40">
            <w:pPr>
              <w:pStyle w:val="Tabelle"/>
              <w:rPr>
                <w:rFonts w:cs="Arial"/>
              </w:rPr>
            </w:pPr>
          </w:p>
        </w:tc>
        <w:tc>
          <w:tcPr>
            <w:tcW w:w="3467" w:type="dxa"/>
          </w:tcPr>
          <w:p w14:paraId="0D33F513" w14:textId="77777777" w:rsidR="00A7455B" w:rsidRDefault="00A7455B" w:rsidP="00E21C40">
            <w:pPr>
              <w:pStyle w:val="Tabelle"/>
              <w:rPr>
                <w:rFonts w:cs="Arial"/>
              </w:rPr>
            </w:pPr>
            <w:r w:rsidRPr="00E21C40">
              <w:rPr>
                <w:rFonts w:ascii="Cambria Math" w:hAnsi="Cambria Math" w:cs="Cambria Math"/>
              </w:rPr>
              <w:t>⎯</w:t>
            </w:r>
            <w:r w:rsidRPr="00E21C40">
              <w:rPr>
                <w:rFonts w:cs="Arial"/>
              </w:rPr>
              <w:t xml:space="preserve"> use of filtering and absorption, and </w:t>
            </w:r>
          </w:p>
          <w:p w14:paraId="029015B8" w14:textId="11C9FE78" w:rsidR="00A7455B" w:rsidRPr="00E21C40" w:rsidRDefault="00A7455B" w:rsidP="00E21C40">
            <w:pPr>
              <w:pStyle w:val="Tabelle"/>
              <w:rPr>
                <w:rFonts w:cs="Arial"/>
              </w:rPr>
            </w:pPr>
            <w:r w:rsidRPr="00E21C40">
              <w:rPr>
                <w:rFonts w:ascii="Cambria Math" w:hAnsi="Cambria Math" w:cs="Cambria Math"/>
              </w:rPr>
              <w:t>⎯</w:t>
            </w:r>
            <w:r w:rsidRPr="00E21C40">
              <w:rPr>
                <w:rFonts w:cs="Arial"/>
              </w:rPr>
              <w:t xml:space="preserve"> use of attenuating screens or guards.</w:t>
            </w:r>
          </w:p>
        </w:tc>
        <w:tc>
          <w:tcPr>
            <w:tcW w:w="3773" w:type="dxa"/>
            <w:noWrap/>
          </w:tcPr>
          <w:p w14:paraId="6C9DDF4D" w14:textId="77777777" w:rsidR="00A7455B" w:rsidRPr="00E21C40" w:rsidRDefault="00A7455B" w:rsidP="00E21C40">
            <w:pPr>
              <w:pStyle w:val="Tabelle"/>
              <w:rPr>
                <w:rFonts w:cs="Arial"/>
              </w:rPr>
            </w:pPr>
          </w:p>
        </w:tc>
        <w:tc>
          <w:tcPr>
            <w:tcW w:w="1120" w:type="dxa"/>
            <w:noWrap/>
          </w:tcPr>
          <w:p w14:paraId="7F8C744C" w14:textId="77777777" w:rsidR="00A7455B" w:rsidRPr="009A276B" w:rsidRDefault="00A7455B" w:rsidP="009A276B">
            <w:pPr>
              <w:overflowPunct/>
              <w:autoSpaceDE/>
              <w:autoSpaceDN/>
              <w:adjustRightInd/>
              <w:textAlignment w:val="auto"/>
              <w:rPr>
                <w:rFonts w:ascii="Times New Roman" w:eastAsia="Times New Roman" w:hAnsi="Times New Roman"/>
                <w:lang w:eastAsia="en-GB"/>
              </w:rPr>
            </w:pPr>
          </w:p>
        </w:tc>
      </w:tr>
      <w:tr w:rsidR="00A7455B" w:rsidRPr="00A7455B" w14:paraId="3155C7F8" w14:textId="77777777" w:rsidTr="007D2A99">
        <w:trPr>
          <w:trHeight w:val="300"/>
        </w:trPr>
        <w:tc>
          <w:tcPr>
            <w:tcW w:w="1161" w:type="dxa"/>
            <w:noWrap/>
            <w:hideMark/>
          </w:tcPr>
          <w:p w14:paraId="2818FDA6" w14:textId="77777777" w:rsidR="00A7455B" w:rsidRPr="00A7455B" w:rsidRDefault="00A7455B" w:rsidP="00E21C40">
            <w:pPr>
              <w:pStyle w:val="Tabelle"/>
              <w:rPr>
                <w:rFonts w:cs="Arial"/>
                <w:b/>
              </w:rPr>
            </w:pPr>
            <w:r w:rsidRPr="00A7455B">
              <w:rPr>
                <w:rFonts w:cs="Arial"/>
                <w:b/>
              </w:rPr>
              <w:t>6.3.5</w:t>
            </w:r>
          </w:p>
        </w:tc>
        <w:tc>
          <w:tcPr>
            <w:tcW w:w="7240" w:type="dxa"/>
            <w:gridSpan w:val="2"/>
            <w:hideMark/>
          </w:tcPr>
          <w:p w14:paraId="42299B5B" w14:textId="62D3D5E1" w:rsidR="00A7455B" w:rsidRPr="00A7455B" w:rsidRDefault="00A7455B" w:rsidP="00E21C40">
            <w:pPr>
              <w:pStyle w:val="Tabelle"/>
              <w:rPr>
                <w:rFonts w:cs="Arial"/>
                <w:b/>
              </w:rPr>
            </w:pPr>
            <w:r w:rsidRPr="00A7455B">
              <w:rPr>
                <w:rFonts w:cs="Arial"/>
                <w:b/>
              </w:rPr>
              <w:t>Complementary protective measures</w:t>
            </w:r>
          </w:p>
        </w:tc>
        <w:tc>
          <w:tcPr>
            <w:tcW w:w="1120" w:type="dxa"/>
            <w:noWrap/>
            <w:hideMark/>
          </w:tcPr>
          <w:p w14:paraId="5139CC0C" w14:textId="77777777" w:rsidR="00A7455B" w:rsidRPr="00A7455B" w:rsidRDefault="00A7455B" w:rsidP="009A276B">
            <w:pPr>
              <w:overflowPunct/>
              <w:autoSpaceDE/>
              <w:autoSpaceDN/>
              <w:adjustRightInd/>
              <w:textAlignment w:val="auto"/>
              <w:rPr>
                <w:rFonts w:ascii="Times New Roman" w:eastAsia="Times New Roman" w:hAnsi="Times New Roman"/>
                <w:b/>
                <w:lang w:eastAsia="en-GB"/>
              </w:rPr>
            </w:pPr>
          </w:p>
        </w:tc>
      </w:tr>
      <w:tr w:rsidR="009A276B" w:rsidRPr="009A276B" w14:paraId="3CCD31E3" w14:textId="77777777" w:rsidTr="00B203EC">
        <w:trPr>
          <w:trHeight w:val="542"/>
        </w:trPr>
        <w:tc>
          <w:tcPr>
            <w:tcW w:w="1161" w:type="dxa"/>
            <w:noWrap/>
            <w:hideMark/>
          </w:tcPr>
          <w:p w14:paraId="42E5463E" w14:textId="77777777" w:rsidR="009A276B" w:rsidRPr="00E21C40" w:rsidRDefault="009A276B" w:rsidP="00E21C40">
            <w:pPr>
              <w:pStyle w:val="Tabelle"/>
              <w:rPr>
                <w:rFonts w:cs="Arial"/>
              </w:rPr>
            </w:pPr>
            <w:r w:rsidRPr="00E21C40">
              <w:rPr>
                <w:rFonts w:cs="Arial"/>
              </w:rPr>
              <w:t>6.3.5.1</w:t>
            </w:r>
          </w:p>
        </w:tc>
        <w:tc>
          <w:tcPr>
            <w:tcW w:w="3467" w:type="dxa"/>
            <w:hideMark/>
          </w:tcPr>
          <w:p w14:paraId="70C4877F" w14:textId="436535F0" w:rsidR="009A276B" w:rsidRPr="00E21C40" w:rsidRDefault="009A276B" w:rsidP="00E21C40">
            <w:pPr>
              <w:pStyle w:val="Tabelle"/>
              <w:rPr>
                <w:rFonts w:cs="Arial"/>
              </w:rPr>
            </w:pPr>
            <w:r w:rsidRPr="00E21C40">
              <w:rPr>
                <w:rFonts w:cs="Arial"/>
              </w:rPr>
              <w:t xml:space="preserve">General </w:t>
            </w:r>
          </w:p>
        </w:tc>
        <w:tc>
          <w:tcPr>
            <w:tcW w:w="3773" w:type="dxa"/>
            <w:noWrap/>
            <w:hideMark/>
          </w:tcPr>
          <w:p w14:paraId="3E8EFE36" w14:textId="77777777" w:rsidR="009A276B" w:rsidRPr="00E21C40" w:rsidRDefault="009A276B" w:rsidP="00E21C40">
            <w:pPr>
              <w:pStyle w:val="Tabelle"/>
              <w:rPr>
                <w:rFonts w:cs="Arial"/>
              </w:rPr>
            </w:pPr>
          </w:p>
        </w:tc>
        <w:tc>
          <w:tcPr>
            <w:tcW w:w="1120" w:type="dxa"/>
            <w:noWrap/>
            <w:hideMark/>
          </w:tcPr>
          <w:p w14:paraId="0EBB26D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7B360A2D" w14:textId="77777777" w:rsidTr="00B203EC">
        <w:trPr>
          <w:trHeight w:val="542"/>
        </w:trPr>
        <w:tc>
          <w:tcPr>
            <w:tcW w:w="1161" w:type="dxa"/>
            <w:noWrap/>
          </w:tcPr>
          <w:p w14:paraId="6213271B" w14:textId="77777777" w:rsidR="00B203EC" w:rsidRPr="00E21C40" w:rsidRDefault="00B203EC" w:rsidP="00E21C40">
            <w:pPr>
              <w:pStyle w:val="Tabelle"/>
              <w:rPr>
                <w:rFonts w:cs="Arial"/>
              </w:rPr>
            </w:pPr>
          </w:p>
        </w:tc>
        <w:tc>
          <w:tcPr>
            <w:tcW w:w="3467" w:type="dxa"/>
          </w:tcPr>
          <w:p w14:paraId="13D00EED" w14:textId="633156BC" w:rsidR="00B203EC" w:rsidRPr="00E21C40" w:rsidRDefault="00B203EC" w:rsidP="00E21C40">
            <w:pPr>
              <w:pStyle w:val="Tabelle"/>
              <w:rPr>
                <w:rFonts w:cs="Arial"/>
              </w:rPr>
            </w:pPr>
            <w:r w:rsidRPr="00E21C40">
              <w:rPr>
                <w:rFonts w:cs="Arial"/>
              </w:rPr>
              <w:t>Protective measures which are neither inherently safe design measures, nor safeguarding (implementation of guards and/or protective devices</w:t>
            </w:r>
            <w:proofErr w:type="gramStart"/>
            <w:r w:rsidRPr="00E21C40">
              <w:rPr>
                <w:rFonts w:cs="Arial"/>
              </w:rPr>
              <w:t>) ,</w:t>
            </w:r>
            <w:proofErr w:type="gramEnd"/>
            <w:r w:rsidRPr="00E21C40">
              <w:rPr>
                <w:rFonts w:cs="Arial"/>
              </w:rPr>
              <w:t xml:space="preserve"> nor information for use, could have to be implemented as required by the intended use and the reasonably foreseeable misuse of the machine. Such measures include, but are not limited to, those dealt with in 6.3.5.2 to 6.3.5.6.</w:t>
            </w:r>
          </w:p>
        </w:tc>
        <w:tc>
          <w:tcPr>
            <w:tcW w:w="3773" w:type="dxa"/>
            <w:noWrap/>
          </w:tcPr>
          <w:p w14:paraId="2FD964F4" w14:textId="77777777" w:rsidR="00B203EC" w:rsidRPr="00E21C40" w:rsidRDefault="00B203EC" w:rsidP="00E21C40">
            <w:pPr>
              <w:pStyle w:val="Tabelle"/>
              <w:rPr>
                <w:rFonts w:cs="Arial"/>
              </w:rPr>
            </w:pPr>
          </w:p>
        </w:tc>
        <w:tc>
          <w:tcPr>
            <w:tcW w:w="1120" w:type="dxa"/>
            <w:noWrap/>
          </w:tcPr>
          <w:p w14:paraId="4202A9BA"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08F4E063" w14:textId="77777777" w:rsidTr="00B203EC">
        <w:trPr>
          <w:trHeight w:val="775"/>
        </w:trPr>
        <w:tc>
          <w:tcPr>
            <w:tcW w:w="1161" w:type="dxa"/>
            <w:noWrap/>
            <w:hideMark/>
          </w:tcPr>
          <w:p w14:paraId="26FFA503" w14:textId="77777777" w:rsidR="009A276B" w:rsidRPr="00E21C40" w:rsidRDefault="009A276B" w:rsidP="00E21C40">
            <w:pPr>
              <w:pStyle w:val="Tabelle"/>
              <w:rPr>
                <w:rFonts w:cs="Arial"/>
              </w:rPr>
            </w:pPr>
            <w:r w:rsidRPr="00E21C40">
              <w:rPr>
                <w:rFonts w:cs="Arial"/>
              </w:rPr>
              <w:t>6.3.5.2</w:t>
            </w:r>
          </w:p>
        </w:tc>
        <w:tc>
          <w:tcPr>
            <w:tcW w:w="3467" w:type="dxa"/>
            <w:hideMark/>
          </w:tcPr>
          <w:p w14:paraId="386A2BDF" w14:textId="36D76366" w:rsidR="009A276B" w:rsidRPr="00E21C40" w:rsidRDefault="009A276B" w:rsidP="00E21C40">
            <w:pPr>
              <w:pStyle w:val="Tabelle"/>
              <w:rPr>
                <w:rFonts w:cs="Arial"/>
              </w:rPr>
            </w:pPr>
            <w:r w:rsidRPr="00E21C40">
              <w:rPr>
                <w:rFonts w:cs="Arial"/>
              </w:rPr>
              <w:t xml:space="preserve">Components and elements to achieve emergency stop function </w:t>
            </w:r>
          </w:p>
        </w:tc>
        <w:tc>
          <w:tcPr>
            <w:tcW w:w="3773" w:type="dxa"/>
            <w:noWrap/>
            <w:hideMark/>
          </w:tcPr>
          <w:p w14:paraId="5C21E44D" w14:textId="77777777" w:rsidR="009A276B" w:rsidRPr="00E21C40" w:rsidRDefault="009A276B" w:rsidP="00E21C40">
            <w:pPr>
              <w:pStyle w:val="Tabelle"/>
              <w:rPr>
                <w:rFonts w:cs="Arial"/>
              </w:rPr>
            </w:pPr>
          </w:p>
        </w:tc>
        <w:tc>
          <w:tcPr>
            <w:tcW w:w="1120" w:type="dxa"/>
            <w:noWrap/>
            <w:hideMark/>
          </w:tcPr>
          <w:p w14:paraId="1B40331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7929B769" w14:textId="77777777" w:rsidTr="00B203EC">
        <w:trPr>
          <w:trHeight w:val="775"/>
        </w:trPr>
        <w:tc>
          <w:tcPr>
            <w:tcW w:w="1161" w:type="dxa"/>
            <w:noWrap/>
          </w:tcPr>
          <w:p w14:paraId="2A1830A0" w14:textId="77777777" w:rsidR="00B203EC" w:rsidRPr="00E21C40" w:rsidRDefault="00B203EC" w:rsidP="00E21C40">
            <w:pPr>
              <w:pStyle w:val="Tabelle"/>
              <w:rPr>
                <w:rFonts w:cs="Arial"/>
              </w:rPr>
            </w:pPr>
          </w:p>
        </w:tc>
        <w:tc>
          <w:tcPr>
            <w:tcW w:w="3467" w:type="dxa"/>
          </w:tcPr>
          <w:p w14:paraId="7D0E398C" w14:textId="506E3E17" w:rsidR="00B203EC" w:rsidRPr="00E21C40" w:rsidRDefault="00B203EC" w:rsidP="00E21C40">
            <w:pPr>
              <w:pStyle w:val="Tabelle"/>
              <w:rPr>
                <w:rFonts w:cs="Arial"/>
              </w:rPr>
            </w:pPr>
            <w:r w:rsidRPr="00E21C40">
              <w:rPr>
                <w:rFonts w:cs="Arial"/>
              </w:rPr>
              <w:t xml:space="preserve">If, following a risk assessment, a machine needs to be fitted with components and elements to achieve an emergency stop function </w:t>
            </w:r>
            <w:r w:rsidRPr="00E21C40">
              <w:rPr>
                <w:rFonts w:cs="Arial"/>
              </w:rPr>
              <w:lastRenderedPageBreak/>
              <w:t>for enabling actual or impending emergency situations to be averted, the following requirements apply:</w:t>
            </w:r>
          </w:p>
        </w:tc>
        <w:tc>
          <w:tcPr>
            <w:tcW w:w="3773" w:type="dxa"/>
            <w:noWrap/>
          </w:tcPr>
          <w:p w14:paraId="25C2B562" w14:textId="77777777" w:rsidR="00B203EC" w:rsidRPr="00E21C40" w:rsidRDefault="00B203EC" w:rsidP="00E21C40">
            <w:pPr>
              <w:pStyle w:val="Tabelle"/>
              <w:rPr>
                <w:rFonts w:cs="Arial"/>
              </w:rPr>
            </w:pPr>
          </w:p>
        </w:tc>
        <w:tc>
          <w:tcPr>
            <w:tcW w:w="1120" w:type="dxa"/>
            <w:noWrap/>
          </w:tcPr>
          <w:p w14:paraId="39B53E74"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005D4F" w:rsidRPr="009A276B" w14:paraId="068C9944" w14:textId="77777777" w:rsidTr="00B203EC">
        <w:trPr>
          <w:trHeight w:val="1086"/>
        </w:trPr>
        <w:tc>
          <w:tcPr>
            <w:tcW w:w="1161" w:type="dxa"/>
            <w:noWrap/>
          </w:tcPr>
          <w:p w14:paraId="6FDED40A" w14:textId="77777777" w:rsidR="00005D4F" w:rsidRPr="00E21C40" w:rsidRDefault="00005D4F" w:rsidP="00E21C40">
            <w:pPr>
              <w:pStyle w:val="Tabelle"/>
              <w:rPr>
                <w:rFonts w:cs="Arial"/>
              </w:rPr>
            </w:pPr>
          </w:p>
        </w:tc>
        <w:tc>
          <w:tcPr>
            <w:tcW w:w="3467" w:type="dxa"/>
          </w:tcPr>
          <w:p w14:paraId="0104721D" w14:textId="77777777" w:rsidR="00005D4F" w:rsidRDefault="00005D4F" w:rsidP="00E21C40">
            <w:pPr>
              <w:pStyle w:val="Tabelle"/>
              <w:rPr>
                <w:rFonts w:cs="Arial"/>
              </w:rPr>
            </w:pPr>
            <w:r w:rsidRPr="00E21C40">
              <w:rPr>
                <w:rFonts w:ascii="Cambria Math" w:hAnsi="Cambria Math" w:cs="Cambria Math"/>
              </w:rPr>
              <w:t>⎯</w:t>
            </w:r>
            <w:r w:rsidRPr="00E21C40">
              <w:rPr>
                <w:rFonts w:cs="Arial"/>
              </w:rPr>
              <w:t xml:space="preserve"> the actuators shall be clearly identifiable, clearly visible and readily </w:t>
            </w:r>
            <w:proofErr w:type="gramStart"/>
            <w:r w:rsidRPr="00E21C40">
              <w:rPr>
                <w:rFonts w:cs="Arial"/>
              </w:rPr>
              <w:t>accessible;</w:t>
            </w:r>
            <w:proofErr w:type="gramEnd"/>
            <w:r w:rsidRPr="00E21C40">
              <w:rPr>
                <w:rFonts w:cs="Arial"/>
              </w:rPr>
              <w:t xml:space="preserve"> </w:t>
            </w:r>
          </w:p>
          <w:p w14:paraId="1A15C99F" w14:textId="77777777" w:rsidR="00005D4F" w:rsidRDefault="00005D4F" w:rsidP="00E21C40">
            <w:pPr>
              <w:pStyle w:val="Tabelle"/>
              <w:rPr>
                <w:rFonts w:cs="Arial"/>
              </w:rPr>
            </w:pPr>
            <w:r w:rsidRPr="00E21C40">
              <w:rPr>
                <w:rFonts w:ascii="Cambria Math" w:hAnsi="Cambria Math" w:cs="Cambria Math"/>
              </w:rPr>
              <w:t>⎯</w:t>
            </w:r>
            <w:r w:rsidRPr="00E21C40">
              <w:rPr>
                <w:rFonts w:cs="Arial"/>
              </w:rPr>
              <w:t xml:space="preserve"> the hazardous process shall be stopped as quickly as possible without creating additional hazards, but if this is not possible or the risk cannot be reduced, it should be questioned whether implementation of an emergency stop function is the best </w:t>
            </w:r>
            <w:proofErr w:type="gramStart"/>
            <w:r w:rsidRPr="00E21C40">
              <w:rPr>
                <w:rFonts w:cs="Arial"/>
              </w:rPr>
              <w:t>solution;</w:t>
            </w:r>
            <w:proofErr w:type="gramEnd"/>
            <w:r w:rsidRPr="00E21C40">
              <w:rPr>
                <w:rFonts w:cs="Arial"/>
              </w:rPr>
              <w:t xml:space="preserve"> </w:t>
            </w:r>
          </w:p>
          <w:p w14:paraId="52797E24" w14:textId="229A720B" w:rsidR="00005D4F" w:rsidRPr="00E21C40" w:rsidRDefault="00005D4F" w:rsidP="00E21C40">
            <w:pPr>
              <w:pStyle w:val="Tabelle"/>
              <w:rPr>
                <w:rFonts w:cs="Arial"/>
              </w:rPr>
            </w:pPr>
            <w:r w:rsidRPr="00E21C40">
              <w:rPr>
                <w:rFonts w:ascii="Cambria Math" w:hAnsi="Cambria Math" w:cs="Cambria Math"/>
              </w:rPr>
              <w:t>⎯</w:t>
            </w:r>
            <w:r w:rsidRPr="00E21C40">
              <w:rPr>
                <w:rFonts w:cs="Arial"/>
              </w:rPr>
              <w:t xml:space="preserve"> the emergency stop control shall trigger or permit the triggering of certain safeguard movements where necessary.</w:t>
            </w:r>
          </w:p>
        </w:tc>
        <w:tc>
          <w:tcPr>
            <w:tcW w:w="3773" w:type="dxa"/>
            <w:noWrap/>
          </w:tcPr>
          <w:p w14:paraId="19E90452" w14:textId="77777777" w:rsidR="00005D4F" w:rsidRPr="00E21C40" w:rsidRDefault="00005D4F" w:rsidP="00E21C40">
            <w:pPr>
              <w:pStyle w:val="Tabelle"/>
              <w:rPr>
                <w:rFonts w:cs="Arial"/>
              </w:rPr>
            </w:pPr>
          </w:p>
        </w:tc>
        <w:tc>
          <w:tcPr>
            <w:tcW w:w="1120" w:type="dxa"/>
            <w:noWrap/>
          </w:tcPr>
          <w:p w14:paraId="1B577E15" w14:textId="77777777" w:rsidR="00005D4F" w:rsidRPr="009A276B" w:rsidRDefault="00005D4F" w:rsidP="009A276B">
            <w:pPr>
              <w:overflowPunct/>
              <w:autoSpaceDE/>
              <w:autoSpaceDN/>
              <w:adjustRightInd/>
              <w:textAlignment w:val="auto"/>
              <w:rPr>
                <w:rFonts w:ascii="Times New Roman" w:eastAsia="Times New Roman" w:hAnsi="Times New Roman"/>
                <w:lang w:eastAsia="en-GB"/>
              </w:rPr>
            </w:pPr>
          </w:p>
        </w:tc>
      </w:tr>
      <w:tr w:rsidR="00985AE5" w:rsidRPr="009A276B" w14:paraId="776631E6" w14:textId="77777777" w:rsidTr="00677845">
        <w:trPr>
          <w:trHeight w:val="664"/>
        </w:trPr>
        <w:tc>
          <w:tcPr>
            <w:tcW w:w="1161" w:type="dxa"/>
            <w:noWrap/>
            <w:hideMark/>
          </w:tcPr>
          <w:p w14:paraId="3550E013" w14:textId="77777777" w:rsidR="00985AE5" w:rsidRPr="00E21C40" w:rsidRDefault="00985AE5" w:rsidP="00E21C40">
            <w:pPr>
              <w:pStyle w:val="Tabelle"/>
              <w:rPr>
                <w:rFonts w:cs="Arial"/>
              </w:rPr>
            </w:pPr>
            <w:r w:rsidRPr="00E21C40">
              <w:rPr>
                <w:rFonts w:cs="Arial"/>
              </w:rPr>
              <w:t>NOTE</w:t>
            </w:r>
          </w:p>
        </w:tc>
        <w:tc>
          <w:tcPr>
            <w:tcW w:w="7240" w:type="dxa"/>
            <w:gridSpan w:val="2"/>
            <w:hideMark/>
          </w:tcPr>
          <w:p w14:paraId="76A18F43" w14:textId="52405709" w:rsidR="00985AE5" w:rsidRPr="00E21C40" w:rsidRDefault="00985AE5" w:rsidP="00E21C40">
            <w:pPr>
              <w:pStyle w:val="Tabelle"/>
              <w:rPr>
                <w:rFonts w:cs="Arial"/>
              </w:rPr>
            </w:pPr>
            <w:r w:rsidRPr="00985AE5">
              <w:rPr>
                <w:rFonts w:cs="Arial"/>
                <w:i/>
              </w:rPr>
              <w:t xml:space="preserve">For more detailed provisions, see ISO 13850. </w:t>
            </w:r>
          </w:p>
        </w:tc>
        <w:tc>
          <w:tcPr>
            <w:tcW w:w="1120" w:type="dxa"/>
            <w:noWrap/>
            <w:hideMark/>
          </w:tcPr>
          <w:p w14:paraId="2F01E976" w14:textId="77777777" w:rsidR="00985AE5" w:rsidRPr="009A276B" w:rsidRDefault="00985AE5" w:rsidP="009A276B">
            <w:pPr>
              <w:overflowPunct/>
              <w:autoSpaceDE/>
              <w:autoSpaceDN/>
              <w:adjustRightInd/>
              <w:textAlignment w:val="auto"/>
              <w:rPr>
                <w:rFonts w:ascii="Times New Roman" w:eastAsia="Times New Roman" w:hAnsi="Times New Roman"/>
                <w:lang w:eastAsia="en-GB"/>
              </w:rPr>
            </w:pPr>
          </w:p>
        </w:tc>
      </w:tr>
      <w:tr w:rsidR="00985AE5" w:rsidRPr="009A276B" w14:paraId="76BC4D66" w14:textId="77777777" w:rsidTr="00985AE5">
        <w:trPr>
          <w:trHeight w:val="664"/>
        </w:trPr>
        <w:tc>
          <w:tcPr>
            <w:tcW w:w="1161" w:type="dxa"/>
            <w:noWrap/>
          </w:tcPr>
          <w:p w14:paraId="0B611AFF" w14:textId="77777777" w:rsidR="00985AE5" w:rsidRPr="00E21C40" w:rsidRDefault="00985AE5" w:rsidP="00E21C40">
            <w:pPr>
              <w:pStyle w:val="Tabelle"/>
              <w:rPr>
                <w:rFonts w:cs="Arial"/>
              </w:rPr>
            </w:pPr>
          </w:p>
        </w:tc>
        <w:tc>
          <w:tcPr>
            <w:tcW w:w="3467" w:type="dxa"/>
          </w:tcPr>
          <w:p w14:paraId="214BEB22" w14:textId="77777777" w:rsidR="005C7F4B" w:rsidRDefault="00985AE5" w:rsidP="00E21C40">
            <w:pPr>
              <w:pStyle w:val="Tabelle"/>
              <w:rPr>
                <w:rFonts w:cs="Arial"/>
              </w:rPr>
            </w:pPr>
            <w:r w:rsidRPr="00E21C40">
              <w:rPr>
                <w:rFonts w:cs="Arial"/>
              </w:rPr>
              <w:t xml:space="preserve">Once active operation of the emergency stop device has ceased following an emergency stop command, the effect of this command shall be sustained until it is reset. This reset shall be possible only at the location where the emergency stop command has been initiated. The reset of the device shall not restart the </w:t>
            </w:r>
            <w:proofErr w:type="gramStart"/>
            <w:r w:rsidRPr="00E21C40">
              <w:rPr>
                <w:rFonts w:cs="Arial"/>
              </w:rPr>
              <w:t>machinery, but</w:t>
            </w:r>
            <w:proofErr w:type="gramEnd"/>
            <w:r w:rsidRPr="00E21C40">
              <w:rPr>
                <w:rFonts w:cs="Arial"/>
              </w:rPr>
              <w:t xml:space="preserve"> shall only permit restarting. </w:t>
            </w:r>
          </w:p>
          <w:p w14:paraId="275572BE" w14:textId="35448916" w:rsidR="00985AE5" w:rsidRPr="00E21C40" w:rsidRDefault="00985AE5" w:rsidP="00E21C40">
            <w:pPr>
              <w:pStyle w:val="Tabelle"/>
              <w:rPr>
                <w:rFonts w:cs="Arial"/>
              </w:rPr>
            </w:pPr>
            <w:r w:rsidRPr="00E21C40">
              <w:rPr>
                <w:rFonts w:cs="Arial"/>
              </w:rPr>
              <w:t>More details for the design and selection of electrical components and elements to achieve the emergency stop function are provided in IEC 60204.</w:t>
            </w:r>
          </w:p>
        </w:tc>
        <w:tc>
          <w:tcPr>
            <w:tcW w:w="3773" w:type="dxa"/>
            <w:noWrap/>
          </w:tcPr>
          <w:p w14:paraId="141FAF27" w14:textId="77777777" w:rsidR="00985AE5" w:rsidRPr="00E21C40" w:rsidRDefault="00985AE5" w:rsidP="00E21C40">
            <w:pPr>
              <w:pStyle w:val="Tabelle"/>
              <w:rPr>
                <w:rFonts w:cs="Arial"/>
              </w:rPr>
            </w:pPr>
          </w:p>
        </w:tc>
        <w:tc>
          <w:tcPr>
            <w:tcW w:w="1120" w:type="dxa"/>
            <w:noWrap/>
          </w:tcPr>
          <w:p w14:paraId="1E8F33A0" w14:textId="77777777" w:rsidR="00985AE5" w:rsidRPr="009A276B" w:rsidRDefault="00985AE5" w:rsidP="009A276B">
            <w:pPr>
              <w:overflowPunct/>
              <w:autoSpaceDE/>
              <w:autoSpaceDN/>
              <w:adjustRightInd/>
              <w:textAlignment w:val="auto"/>
              <w:rPr>
                <w:rFonts w:ascii="Times New Roman" w:eastAsia="Times New Roman" w:hAnsi="Times New Roman"/>
                <w:lang w:eastAsia="en-GB"/>
              </w:rPr>
            </w:pPr>
          </w:p>
        </w:tc>
      </w:tr>
      <w:tr w:rsidR="009A276B" w:rsidRPr="009A276B" w14:paraId="538274BD" w14:textId="77777777" w:rsidTr="00B203EC">
        <w:trPr>
          <w:trHeight w:val="840"/>
        </w:trPr>
        <w:tc>
          <w:tcPr>
            <w:tcW w:w="1161" w:type="dxa"/>
            <w:noWrap/>
            <w:hideMark/>
          </w:tcPr>
          <w:p w14:paraId="2695432F" w14:textId="77777777" w:rsidR="009A276B" w:rsidRPr="00E21C40" w:rsidRDefault="009A276B" w:rsidP="00E21C40">
            <w:pPr>
              <w:pStyle w:val="Tabelle"/>
              <w:rPr>
                <w:rFonts w:cs="Arial"/>
              </w:rPr>
            </w:pPr>
            <w:r w:rsidRPr="00E21C40">
              <w:rPr>
                <w:rFonts w:cs="Arial"/>
              </w:rPr>
              <w:t>6.3.5.3</w:t>
            </w:r>
          </w:p>
        </w:tc>
        <w:tc>
          <w:tcPr>
            <w:tcW w:w="3467" w:type="dxa"/>
            <w:hideMark/>
          </w:tcPr>
          <w:p w14:paraId="473F3B04" w14:textId="0E3AD9AF" w:rsidR="009A276B" w:rsidRPr="00E21C40" w:rsidRDefault="009A276B" w:rsidP="00E21C40">
            <w:pPr>
              <w:pStyle w:val="Tabelle"/>
              <w:rPr>
                <w:rFonts w:cs="Arial"/>
              </w:rPr>
            </w:pPr>
            <w:r w:rsidRPr="00E21C40">
              <w:rPr>
                <w:rFonts w:cs="Arial"/>
              </w:rPr>
              <w:t xml:space="preserve">Measures for the escape and rescue of trapped persons </w:t>
            </w:r>
          </w:p>
        </w:tc>
        <w:tc>
          <w:tcPr>
            <w:tcW w:w="3773" w:type="dxa"/>
            <w:noWrap/>
            <w:hideMark/>
          </w:tcPr>
          <w:p w14:paraId="5FC7D33B" w14:textId="77777777" w:rsidR="009A276B" w:rsidRPr="00E21C40" w:rsidRDefault="009A276B" w:rsidP="00E21C40">
            <w:pPr>
              <w:pStyle w:val="Tabelle"/>
              <w:rPr>
                <w:rFonts w:cs="Arial"/>
              </w:rPr>
            </w:pPr>
          </w:p>
        </w:tc>
        <w:tc>
          <w:tcPr>
            <w:tcW w:w="1120" w:type="dxa"/>
            <w:noWrap/>
            <w:hideMark/>
          </w:tcPr>
          <w:p w14:paraId="0FFF62E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3F32D77A" w14:textId="77777777" w:rsidTr="00B203EC">
        <w:trPr>
          <w:trHeight w:val="840"/>
        </w:trPr>
        <w:tc>
          <w:tcPr>
            <w:tcW w:w="1161" w:type="dxa"/>
            <w:noWrap/>
          </w:tcPr>
          <w:p w14:paraId="7F3A6760" w14:textId="77777777" w:rsidR="00B203EC" w:rsidRPr="00E21C40" w:rsidRDefault="00B203EC" w:rsidP="00E21C40">
            <w:pPr>
              <w:pStyle w:val="Tabelle"/>
              <w:rPr>
                <w:rFonts w:cs="Arial"/>
              </w:rPr>
            </w:pPr>
          </w:p>
        </w:tc>
        <w:tc>
          <w:tcPr>
            <w:tcW w:w="3467" w:type="dxa"/>
          </w:tcPr>
          <w:p w14:paraId="7E9CC695" w14:textId="1C813239" w:rsidR="00B203EC" w:rsidRPr="00E21C40" w:rsidRDefault="00B203EC" w:rsidP="00E21C40">
            <w:pPr>
              <w:pStyle w:val="Tabelle"/>
              <w:rPr>
                <w:rFonts w:cs="Arial"/>
              </w:rPr>
            </w:pPr>
            <w:r w:rsidRPr="00E21C40">
              <w:rPr>
                <w:rFonts w:cs="Arial"/>
              </w:rPr>
              <w:t>Measures for the escape and rescue of trapped persons may consist, among others, of</w:t>
            </w:r>
          </w:p>
        </w:tc>
        <w:tc>
          <w:tcPr>
            <w:tcW w:w="3773" w:type="dxa"/>
            <w:noWrap/>
          </w:tcPr>
          <w:p w14:paraId="5F7B33F2" w14:textId="77777777" w:rsidR="00B203EC" w:rsidRPr="00E21C40" w:rsidRDefault="00B203EC" w:rsidP="00E21C40">
            <w:pPr>
              <w:pStyle w:val="Tabelle"/>
              <w:rPr>
                <w:rFonts w:cs="Arial"/>
              </w:rPr>
            </w:pPr>
          </w:p>
        </w:tc>
        <w:tc>
          <w:tcPr>
            <w:tcW w:w="1120" w:type="dxa"/>
            <w:noWrap/>
          </w:tcPr>
          <w:p w14:paraId="1484A176"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5C7F4B" w:rsidRPr="009A276B" w14:paraId="16515EF4" w14:textId="77777777" w:rsidTr="00194509">
        <w:trPr>
          <w:trHeight w:val="1035"/>
        </w:trPr>
        <w:tc>
          <w:tcPr>
            <w:tcW w:w="1161" w:type="dxa"/>
            <w:noWrap/>
          </w:tcPr>
          <w:p w14:paraId="32BF5F47" w14:textId="77777777" w:rsidR="005C7F4B" w:rsidRPr="00E21C40" w:rsidRDefault="005C7F4B" w:rsidP="00E21C40">
            <w:pPr>
              <w:pStyle w:val="Tabelle"/>
              <w:rPr>
                <w:rFonts w:cs="Arial"/>
              </w:rPr>
            </w:pPr>
          </w:p>
        </w:tc>
        <w:tc>
          <w:tcPr>
            <w:tcW w:w="3467" w:type="dxa"/>
          </w:tcPr>
          <w:p w14:paraId="02F23C91" w14:textId="77777777" w:rsidR="005C7F4B" w:rsidRDefault="005C7F4B" w:rsidP="00E21C40">
            <w:pPr>
              <w:pStyle w:val="Tabelle"/>
              <w:rPr>
                <w:rFonts w:cs="Arial"/>
              </w:rPr>
            </w:pPr>
            <w:r w:rsidRPr="00E21C40">
              <w:rPr>
                <w:rFonts w:ascii="Cambria Math" w:hAnsi="Cambria Math" w:cs="Cambria Math"/>
              </w:rPr>
              <w:t>⎯</w:t>
            </w:r>
            <w:r w:rsidRPr="00E21C40">
              <w:rPr>
                <w:rFonts w:cs="Arial"/>
              </w:rPr>
              <w:t xml:space="preserve"> escape routes and shelters in installations generating operator-trapping hazards, </w:t>
            </w:r>
          </w:p>
          <w:p w14:paraId="7F82315C" w14:textId="77777777" w:rsidR="005C7F4B" w:rsidRDefault="005C7F4B" w:rsidP="00E21C40">
            <w:pPr>
              <w:pStyle w:val="Tabelle"/>
              <w:rPr>
                <w:rFonts w:cs="Arial"/>
              </w:rPr>
            </w:pPr>
            <w:r w:rsidRPr="00E21C40">
              <w:rPr>
                <w:rFonts w:ascii="Cambria Math" w:hAnsi="Cambria Math" w:cs="Cambria Math"/>
              </w:rPr>
              <w:t>⎯</w:t>
            </w:r>
            <w:r w:rsidRPr="00E21C40">
              <w:rPr>
                <w:rFonts w:cs="Arial"/>
              </w:rPr>
              <w:t xml:space="preserve"> arrangements for moving some elements by hand, after an emergency stop, </w:t>
            </w:r>
          </w:p>
          <w:p w14:paraId="36F8F702" w14:textId="77777777" w:rsidR="005C7F4B" w:rsidRDefault="005C7F4B" w:rsidP="00E21C40">
            <w:pPr>
              <w:pStyle w:val="Tabelle"/>
              <w:rPr>
                <w:rFonts w:cs="Arial"/>
              </w:rPr>
            </w:pPr>
            <w:r w:rsidRPr="00E21C40">
              <w:rPr>
                <w:rFonts w:ascii="Cambria Math" w:hAnsi="Cambria Math" w:cs="Cambria Math"/>
              </w:rPr>
              <w:lastRenderedPageBreak/>
              <w:t>⎯</w:t>
            </w:r>
            <w:r w:rsidRPr="00E21C40">
              <w:rPr>
                <w:rFonts w:cs="Arial"/>
              </w:rPr>
              <w:t xml:space="preserve"> arrangements for reversing the movement of some elements, </w:t>
            </w:r>
          </w:p>
          <w:p w14:paraId="248A5C07" w14:textId="77777777" w:rsidR="005C7F4B" w:rsidRDefault="005C7F4B" w:rsidP="00E21C40">
            <w:pPr>
              <w:pStyle w:val="Tabelle"/>
              <w:rPr>
                <w:rFonts w:cs="Arial"/>
              </w:rPr>
            </w:pPr>
            <w:r w:rsidRPr="00E21C40">
              <w:rPr>
                <w:rFonts w:ascii="Cambria Math" w:hAnsi="Cambria Math" w:cs="Cambria Math"/>
              </w:rPr>
              <w:t>⎯</w:t>
            </w:r>
            <w:r w:rsidRPr="00E21C40">
              <w:rPr>
                <w:rFonts w:cs="Arial"/>
              </w:rPr>
              <w:t xml:space="preserve"> anchorage points for descender devices, </w:t>
            </w:r>
          </w:p>
          <w:p w14:paraId="72B6E31C" w14:textId="0828E949" w:rsidR="005C7F4B" w:rsidRPr="00E21C40" w:rsidRDefault="005C7F4B" w:rsidP="00E21C40">
            <w:pPr>
              <w:pStyle w:val="Tabelle"/>
              <w:rPr>
                <w:rFonts w:cs="Arial"/>
              </w:rPr>
            </w:pPr>
            <w:r w:rsidRPr="00E21C40">
              <w:rPr>
                <w:rFonts w:ascii="Cambria Math" w:hAnsi="Cambria Math" w:cs="Cambria Math"/>
              </w:rPr>
              <w:t>⎯</w:t>
            </w:r>
            <w:r w:rsidRPr="00E21C40">
              <w:rPr>
                <w:rFonts w:cs="Arial"/>
              </w:rPr>
              <w:t xml:space="preserve"> means of communication to enable trapped operators to call for help.</w:t>
            </w:r>
          </w:p>
        </w:tc>
        <w:tc>
          <w:tcPr>
            <w:tcW w:w="3773" w:type="dxa"/>
            <w:noWrap/>
          </w:tcPr>
          <w:p w14:paraId="6D338B7A" w14:textId="77777777" w:rsidR="005C7F4B" w:rsidRPr="00E21C40" w:rsidRDefault="005C7F4B" w:rsidP="00E21C40">
            <w:pPr>
              <w:pStyle w:val="Tabelle"/>
              <w:rPr>
                <w:rFonts w:cs="Arial"/>
              </w:rPr>
            </w:pPr>
          </w:p>
        </w:tc>
        <w:tc>
          <w:tcPr>
            <w:tcW w:w="1120" w:type="dxa"/>
            <w:noWrap/>
          </w:tcPr>
          <w:p w14:paraId="6D7AAD25" w14:textId="77777777" w:rsidR="005C7F4B" w:rsidRPr="009A276B" w:rsidRDefault="005C7F4B" w:rsidP="009A276B">
            <w:pPr>
              <w:overflowPunct/>
              <w:autoSpaceDE/>
              <w:autoSpaceDN/>
              <w:adjustRightInd/>
              <w:textAlignment w:val="auto"/>
              <w:rPr>
                <w:rFonts w:ascii="Times New Roman" w:eastAsia="Times New Roman" w:hAnsi="Times New Roman"/>
                <w:lang w:eastAsia="en-GB"/>
              </w:rPr>
            </w:pPr>
          </w:p>
        </w:tc>
      </w:tr>
      <w:tr w:rsidR="009A276B" w:rsidRPr="009A276B" w14:paraId="1D5C287B" w14:textId="77777777" w:rsidTr="00194509">
        <w:trPr>
          <w:trHeight w:val="1035"/>
        </w:trPr>
        <w:tc>
          <w:tcPr>
            <w:tcW w:w="1161" w:type="dxa"/>
            <w:noWrap/>
            <w:hideMark/>
          </w:tcPr>
          <w:p w14:paraId="4EC5464F" w14:textId="77777777" w:rsidR="009A276B" w:rsidRPr="00E21C40" w:rsidRDefault="009A276B" w:rsidP="00E21C40">
            <w:pPr>
              <w:pStyle w:val="Tabelle"/>
              <w:rPr>
                <w:rFonts w:cs="Arial"/>
              </w:rPr>
            </w:pPr>
            <w:r w:rsidRPr="00E21C40">
              <w:rPr>
                <w:rFonts w:cs="Arial"/>
              </w:rPr>
              <w:t>6.3.5.4</w:t>
            </w:r>
          </w:p>
        </w:tc>
        <w:tc>
          <w:tcPr>
            <w:tcW w:w="3467" w:type="dxa"/>
            <w:hideMark/>
          </w:tcPr>
          <w:p w14:paraId="012721C4" w14:textId="369ABAB3" w:rsidR="009A276B" w:rsidRPr="00E21C40" w:rsidRDefault="009A276B" w:rsidP="00E21C40">
            <w:pPr>
              <w:pStyle w:val="Tabelle"/>
              <w:rPr>
                <w:rFonts w:cs="Arial"/>
              </w:rPr>
            </w:pPr>
            <w:r w:rsidRPr="00E21C40">
              <w:rPr>
                <w:rFonts w:cs="Arial"/>
              </w:rPr>
              <w:t xml:space="preserve">Measures for isolation and energy dissipation </w:t>
            </w:r>
          </w:p>
        </w:tc>
        <w:tc>
          <w:tcPr>
            <w:tcW w:w="3773" w:type="dxa"/>
            <w:noWrap/>
            <w:hideMark/>
          </w:tcPr>
          <w:p w14:paraId="5547003E" w14:textId="77777777" w:rsidR="009A276B" w:rsidRPr="00E21C40" w:rsidRDefault="009A276B" w:rsidP="00E21C40">
            <w:pPr>
              <w:pStyle w:val="Tabelle"/>
              <w:rPr>
                <w:rFonts w:cs="Arial"/>
              </w:rPr>
            </w:pPr>
          </w:p>
        </w:tc>
        <w:tc>
          <w:tcPr>
            <w:tcW w:w="1120" w:type="dxa"/>
            <w:noWrap/>
            <w:hideMark/>
          </w:tcPr>
          <w:p w14:paraId="1FE1328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453EC3A2" w14:textId="77777777" w:rsidTr="00194509">
        <w:trPr>
          <w:trHeight w:val="1035"/>
        </w:trPr>
        <w:tc>
          <w:tcPr>
            <w:tcW w:w="1161" w:type="dxa"/>
            <w:noWrap/>
          </w:tcPr>
          <w:p w14:paraId="080544F6" w14:textId="77777777" w:rsidR="00B203EC" w:rsidRPr="00E21C40" w:rsidRDefault="00B203EC" w:rsidP="00E21C40">
            <w:pPr>
              <w:pStyle w:val="Tabelle"/>
              <w:rPr>
                <w:rFonts w:cs="Arial"/>
              </w:rPr>
            </w:pPr>
          </w:p>
        </w:tc>
        <w:tc>
          <w:tcPr>
            <w:tcW w:w="3467" w:type="dxa"/>
          </w:tcPr>
          <w:p w14:paraId="4D334AB0" w14:textId="13E409FA" w:rsidR="00B203EC" w:rsidRPr="00E21C40" w:rsidRDefault="00B203EC" w:rsidP="00E21C40">
            <w:pPr>
              <w:pStyle w:val="Tabelle"/>
              <w:rPr>
                <w:rFonts w:cs="Arial"/>
              </w:rPr>
            </w:pPr>
            <w:r w:rsidRPr="00E21C40">
              <w:rPr>
                <w:rFonts w:cs="Arial"/>
              </w:rPr>
              <w:t>Machines shall be equipped with the technical means to achieve isolation from power supply(</w:t>
            </w:r>
            <w:proofErr w:type="spellStart"/>
            <w:proofErr w:type="gramStart"/>
            <w:r w:rsidRPr="00E21C40">
              <w:rPr>
                <w:rFonts w:cs="Arial"/>
              </w:rPr>
              <w:t>ies</w:t>
            </w:r>
            <w:proofErr w:type="spellEnd"/>
            <w:r w:rsidRPr="00E21C40">
              <w:rPr>
                <w:rFonts w:cs="Arial"/>
              </w:rPr>
              <w:t>)  and</w:t>
            </w:r>
            <w:proofErr w:type="gramEnd"/>
            <w:r w:rsidRPr="00E21C40">
              <w:rPr>
                <w:rFonts w:cs="Arial"/>
              </w:rPr>
              <w:t xml:space="preserve"> dissipation of stored energy by means of the following actions:</w:t>
            </w:r>
          </w:p>
        </w:tc>
        <w:tc>
          <w:tcPr>
            <w:tcW w:w="3773" w:type="dxa"/>
            <w:noWrap/>
          </w:tcPr>
          <w:p w14:paraId="43C51A0E" w14:textId="77777777" w:rsidR="00B203EC" w:rsidRPr="00E21C40" w:rsidRDefault="00B203EC" w:rsidP="00E21C40">
            <w:pPr>
              <w:pStyle w:val="Tabelle"/>
              <w:rPr>
                <w:rFonts w:cs="Arial"/>
              </w:rPr>
            </w:pPr>
          </w:p>
        </w:tc>
        <w:tc>
          <w:tcPr>
            <w:tcW w:w="1120" w:type="dxa"/>
            <w:noWrap/>
          </w:tcPr>
          <w:p w14:paraId="7B8555F0"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36A8D2FD" w14:textId="77777777" w:rsidTr="00194509">
        <w:trPr>
          <w:trHeight w:val="525"/>
        </w:trPr>
        <w:tc>
          <w:tcPr>
            <w:tcW w:w="1161" w:type="dxa"/>
            <w:noWrap/>
            <w:hideMark/>
          </w:tcPr>
          <w:p w14:paraId="7389BC70" w14:textId="77777777" w:rsidR="009A276B" w:rsidRPr="00E21C40" w:rsidRDefault="009A276B" w:rsidP="00E21C40">
            <w:pPr>
              <w:pStyle w:val="Tabelle"/>
              <w:rPr>
                <w:rFonts w:cs="Arial"/>
              </w:rPr>
            </w:pPr>
            <w:r w:rsidRPr="00E21C40">
              <w:rPr>
                <w:rFonts w:cs="Arial"/>
              </w:rPr>
              <w:t>a)</w:t>
            </w:r>
          </w:p>
        </w:tc>
        <w:tc>
          <w:tcPr>
            <w:tcW w:w="3467" w:type="dxa"/>
            <w:hideMark/>
          </w:tcPr>
          <w:p w14:paraId="060F1904" w14:textId="77777777" w:rsidR="009A276B" w:rsidRPr="00E21C40" w:rsidRDefault="009A276B" w:rsidP="00E21C40">
            <w:pPr>
              <w:pStyle w:val="Tabelle"/>
              <w:rPr>
                <w:rFonts w:cs="Arial"/>
              </w:rPr>
            </w:pPr>
            <w:r w:rsidRPr="00E21C40">
              <w:rPr>
                <w:rFonts w:cs="Arial"/>
              </w:rPr>
              <w:t xml:space="preserve"> isolating (disconnecting, </w:t>
            </w:r>
            <w:proofErr w:type="gramStart"/>
            <w:r w:rsidRPr="00E21C40">
              <w:rPr>
                <w:rFonts w:cs="Arial"/>
              </w:rPr>
              <w:t>separating)  the</w:t>
            </w:r>
            <w:proofErr w:type="gramEnd"/>
            <w:r w:rsidRPr="00E21C40">
              <w:rPr>
                <w:rFonts w:cs="Arial"/>
              </w:rPr>
              <w:t xml:space="preserve"> machine (or defined parts of the machine)  from all power supplies;</w:t>
            </w:r>
          </w:p>
        </w:tc>
        <w:tc>
          <w:tcPr>
            <w:tcW w:w="3773" w:type="dxa"/>
            <w:noWrap/>
            <w:hideMark/>
          </w:tcPr>
          <w:p w14:paraId="0C3F598A" w14:textId="77777777" w:rsidR="009A276B" w:rsidRPr="00E21C40" w:rsidRDefault="009A276B" w:rsidP="00E21C40">
            <w:pPr>
              <w:pStyle w:val="Tabelle"/>
              <w:rPr>
                <w:rFonts w:cs="Arial"/>
              </w:rPr>
            </w:pPr>
          </w:p>
        </w:tc>
        <w:tc>
          <w:tcPr>
            <w:tcW w:w="1120" w:type="dxa"/>
            <w:noWrap/>
            <w:hideMark/>
          </w:tcPr>
          <w:p w14:paraId="755AC79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F20D810" w14:textId="77777777" w:rsidTr="00B203EC">
        <w:trPr>
          <w:trHeight w:val="70"/>
        </w:trPr>
        <w:tc>
          <w:tcPr>
            <w:tcW w:w="1161" w:type="dxa"/>
            <w:noWrap/>
            <w:hideMark/>
          </w:tcPr>
          <w:p w14:paraId="05B2FE9E" w14:textId="77777777" w:rsidR="009A276B" w:rsidRPr="00E21C40" w:rsidRDefault="009A276B" w:rsidP="00E21C40">
            <w:pPr>
              <w:pStyle w:val="Tabelle"/>
              <w:rPr>
                <w:rFonts w:cs="Arial"/>
              </w:rPr>
            </w:pPr>
            <w:r w:rsidRPr="00E21C40">
              <w:rPr>
                <w:rFonts w:cs="Arial"/>
              </w:rPr>
              <w:t>b)</w:t>
            </w:r>
          </w:p>
        </w:tc>
        <w:tc>
          <w:tcPr>
            <w:tcW w:w="3467" w:type="dxa"/>
            <w:hideMark/>
          </w:tcPr>
          <w:p w14:paraId="3EDEAA8C" w14:textId="77777777" w:rsidR="009A276B" w:rsidRPr="00E21C40" w:rsidRDefault="009A276B" w:rsidP="00E21C40">
            <w:pPr>
              <w:pStyle w:val="Tabelle"/>
              <w:rPr>
                <w:rFonts w:cs="Arial"/>
              </w:rPr>
            </w:pPr>
            <w:r w:rsidRPr="00E21C40">
              <w:rPr>
                <w:rFonts w:cs="Arial"/>
              </w:rPr>
              <w:t xml:space="preserve"> locking (or otherwise </w:t>
            </w:r>
            <w:proofErr w:type="gramStart"/>
            <w:r w:rsidRPr="00E21C40">
              <w:rPr>
                <w:rFonts w:cs="Arial"/>
              </w:rPr>
              <w:t>securing)  all</w:t>
            </w:r>
            <w:proofErr w:type="gramEnd"/>
            <w:r w:rsidRPr="00E21C40">
              <w:rPr>
                <w:rFonts w:cs="Arial"/>
              </w:rPr>
              <w:t xml:space="preserve"> the isolating units in the isolating position;</w:t>
            </w:r>
          </w:p>
        </w:tc>
        <w:tc>
          <w:tcPr>
            <w:tcW w:w="3773" w:type="dxa"/>
            <w:noWrap/>
            <w:hideMark/>
          </w:tcPr>
          <w:p w14:paraId="7F418AB5" w14:textId="77777777" w:rsidR="009A276B" w:rsidRPr="00E21C40" w:rsidRDefault="009A276B" w:rsidP="00E21C40">
            <w:pPr>
              <w:pStyle w:val="Tabelle"/>
              <w:rPr>
                <w:rFonts w:cs="Arial"/>
              </w:rPr>
            </w:pPr>
          </w:p>
        </w:tc>
        <w:tc>
          <w:tcPr>
            <w:tcW w:w="1120" w:type="dxa"/>
            <w:noWrap/>
            <w:hideMark/>
          </w:tcPr>
          <w:p w14:paraId="1073376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3533948" w14:textId="77777777" w:rsidTr="00194509">
        <w:trPr>
          <w:trHeight w:val="525"/>
        </w:trPr>
        <w:tc>
          <w:tcPr>
            <w:tcW w:w="1161" w:type="dxa"/>
            <w:noWrap/>
            <w:hideMark/>
          </w:tcPr>
          <w:p w14:paraId="1A0DA466" w14:textId="77777777" w:rsidR="009A276B" w:rsidRPr="00E21C40" w:rsidRDefault="009A276B" w:rsidP="00E21C40">
            <w:pPr>
              <w:pStyle w:val="Tabelle"/>
              <w:rPr>
                <w:rFonts w:cs="Arial"/>
              </w:rPr>
            </w:pPr>
            <w:r w:rsidRPr="00E21C40">
              <w:rPr>
                <w:rFonts w:cs="Arial"/>
              </w:rPr>
              <w:t>c)</w:t>
            </w:r>
          </w:p>
        </w:tc>
        <w:tc>
          <w:tcPr>
            <w:tcW w:w="3467" w:type="dxa"/>
            <w:hideMark/>
          </w:tcPr>
          <w:p w14:paraId="18689494" w14:textId="77777777" w:rsidR="009A276B" w:rsidRPr="00E21C40" w:rsidRDefault="009A276B" w:rsidP="00E21C40">
            <w:pPr>
              <w:pStyle w:val="Tabelle"/>
              <w:rPr>
                <w:rFonts w:cs="Arial"/>
              </w:rPr>
            </w:pPr>
            <w:r w:rsidRPr="00E21C40">
              <w:rPr>
                <w:rFonts w:cs="Arial"/>
              </w:rPr>
              <w:t xml:space="preserve"> dissipating or, if this is not possible or practicable, restraining (</w:t>
            </w:r>
            <w:proofErr w:type="gramStart"/>
            <w:r w:rsidRPr="00E21C40">
              <w:rPr>
                <w:rFonts w:cs="Arial"/>
              </w:rPr>
              <w:t>containing)  any</w:t>
            </w:r>
            <w:proofErr w:type="gramEnd"/>
            <w:r w:rsidRPr="00E21C40">
              <w:rPr>
                <w:rFonts w:cs="Arial"/>
              </w:rPr>
              <w:t xml:space="preserve"> stored energy which can give rise to a hazard;</w:t>
            </w:r>
          </w:p>
        </w:tc>
        <w:tc>
          <w:tcPr>
            <w:tcW w:w="3773" w:type="dxa"/>
            <w:noWrap/>
            <w:hideMark/>
          </w:tcPr>
          <w:p w14:paraId="7F18BC17" w14:textId="77777777" w:rsidR="009A276B" w:rsidRPr="00E21C40" w:rsidRDefault="009A276B" w:rsidP="00E21C40">
            <w:pPr>
              <w:pStyle w:val="Tabelle"/>
              <w:rPr>
                <w:rFonts w:cs="Arial"/>
              </w:rPr>
            </w:pPr>
          </w:p>
        </w:tc>
        <w:tc>
          <w:tcPr>
            <w:tcW w:w="1120" w:type="dxa"/>
            <w:noWrap/>
            <w:hideMark/>
          </w:tcPr>
          <w:p w14:paraId="72F4C5C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BA7FD51" w14:textId="77777777" w:rsidTr="00194509">
        <w:trPr>
          <w:trHeight w:val="1035"/>
        </w:trPr>
        <w:tc>
          <w:tcPr>
            <w:tcW w:w="1161" w:type="dxa"/>
            <w:noWrap/>
            <w:hideMark/>
          </w:tcPr>
          <w:p w14:paraId="1AC9539A" w14:textId="77777777" w:rsidR="009A276B" w:rsidRPr="00E21C40" w:rsidRDefault="009A276B" w:rsidP="00E21C40">
            <w:pPr>
              <w:pStyle w:val="Tabelle"/>
              <w:rPr>
                <w:rFonts w:cs="Arial"/>
              </w:rPr>
            </w:pPr>
            <w:r w:rsidRPr="00E21C40">
              <w:rPr>
                <w:rFonts w:cs="Arial"/>
              </w:rPr>
              <w:t>d)</w:t>
            </w:r>
          </w:p>
        </w:tc>
        <w:tc>
          <w:tcPr>
            <w:tcW w:w="3467" w:type="dxa"/>
            <w:hideMark/>
          </w:tcPr>
          <w:p w14:paraId="3899099F" w14:textId="59075B5B" w:rsidR="009A276B" w:rsidRPr="00E21C40" w:rsidRDefault="009A276B" w:rsidP="00E21C40">
            <w:pPr>
              <w:pStyle w:val="Tabelle"/>
              <w:rPr>
                <w:rFonts w:cs="Arial"/>
              </w:rPr>
            </w:pPr>
            <w:r w:rsidRPr="00E21C40">
              <w:rPr>
                <w:rFonts w:cs="Arial"/>
              </w:rPr>
              <w:t xml:space="preserve"> verifying, by means of safe working procedures, that the actions taken according to a</w:t>
            </w:r>
            <w:proofErr w:type="gramStart"/>
            <w:r w:rsidRPr="00E21C40">
              <w:rPr>
                <w:rFonts w:cs="Arial"/>
              </w:rPr>
              <w:t>) ,</w:t>
            </w:r>
            <w:proofErr w:type="gramEnd"/>
            <w:r w:rsidRPr="00E21C40">
              <w:rPr>
                <w:rFonts w:cs="Arial"/>
              </w:rPr>
              <w:t xml:space="preserve"> b)  and c)  above have produced the desired effect. </w:t>
            </w:r>
          </w:p>
        </w:tc>
        <w:tc>
          <w:tcPr>
            <w:tcW w:w="3773" w:type="dxa"/>
            <w:noWrap/>
            <w:hideMark/>
          </w:tcPr>
          <w:p w14:paraId="6212E7F6" w14:textId="77777777" w:rsidR="009A276B" w:rsidRPr="00E21C40" w:rsidRDefault="009A276B" w:rsidP="00E21C40">
            <w:pPr>
              <w:pStyle w:val="Tabelle"/>
              <w:rPr>
                <w:rFonts w:cs="Arial"/>
              </w:rPr>
            </w:pPr>
          </w:p>
        </w:tc>
        <w:tc>
          <w:tcPr>
            <w:tcW w:w="1120" w:type="dxa"/>
            <w:noWrap/>
            <w:hideMark/>
          </w:tcPr>
          <w:p w14:paraId="0A59A1F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367F11" w:rsidRPr="009A276B" w14:paraId="043687D1" w14:textId="77777777" w:rsidTr="00194509">
        <w:trPr>
          <w:trHeight w:val="1035"/>
        </w:trPr>
        <w:tc>
          <w:tcPr>
            <w:tcW w:w="1161" w:type="dxa"/>
            <w:noWrap/>
          </w:tcPr>
          <w:p w14:paraId="50FD03C0" w14:textId="77777777" w:rsidR="00367F11" w:rsidRPr="00E21C40" w:rsidRDefault="00367F11" w:rsidP="00E21C40">
            <w:pPr>
              <w:pStyle w:val="Tabelle"/>
              <w:rPr>
                <w:rFonts w:cs="Arial"/>
              </w:rPr>
            </w:pPr>
          </w:p>
        </w:tc>
        <w:tc>
          <w:tcPr>
            <w:tcW w:w="3467" w:type="dxa"/>
          </w:tcPr>
          <w:p w14:paraId="1585BDB6" w14:textId="3B050D08" w:rsidR="00367F11" w:rsidRPr="00E21C40" w:rsidRDefault="00367F11" w:rsidP="00E21C40">
            <w:pPr>
              <w:pStyle w:val="Tabelle"/>
              <w:rPr>
                <w:rFonts w:cs="Arial"/>
              </w:rPr>
            </w:pPr>
            <w:r w:rsidRPr="00E21C40">
              <w:rPr>
                <w:rFonts w:cs="Arial"/>
              </w:rPr>
              <w:t>See ISO 14118:2000, Clause 5, and IEC 60204-1:2005, 5.5 and 5.6.</w:t>
            </w:r>
          </w:p>
        </w:tc>
        <w:tc>
          <w:tcPr>
            <w:tcW w:w="3773" w:type="dxa"/>
            <w:noWrap/>
          </w:tcPr>
          <w:p w14:paraId="46CBA43E" w14:textId="77777777" w:rsidR="00367F11" w:rsidRPr="00E21C40" w:rsidRDefault="00367F11" w:rsidP="00E21C40">
            <w:pPr>
              <w:pStyle w:val="Tabelle"/>
              <w:rPr>
                <w:rFonts w:cs="Arial"/>
              </w:rPr>
            </w:pPr>
          </w:p>
        </w:tc>
        <w:tc>
          <w:tcPr>
            <w:tcW w:w="1120" w:type="dxa"/>
            <w:noWrap/>
          </w:tcPr>
          <w:p w14:paraId="0D68B00D" w14:textId="77777777" w:rsidR="00367F11" w:rsidRPr="009A276B" w:rsidRDefault="00367F11" w:rsidP="009A276B">
            <w:pPr>
              <w:overflowPunct/>
              <w:autoSpaceDE/>
              <w:autoSpaceDN/>
              <w:adjustRightInd/>
              <w:textAlignment w:val="auto"/>
              <w:rPr>
                <w:rFonts w:ascii="Times New Roman" w:eastAsia="Times New Roman" w:hAnsi="Times New Roman"/>
                <w:lang w:eastAsia="en-GB"/>
              </w:rPr>
            </w:pPr>
          </w:p>
        </w:tc>
      </w:tr>
      <w:tr w:rsidR="009A276B" w:rsidRPr="009A276B" w14:paraId="12A9AEF6" w14:textId="77777777" w:rsidTr="00B203EC">
        <w:trPr>
          <w:trHeight w:val="988"/>
        </w:trPr>
        <w:tc>
          <w:tcPr>
            <w:tcW w:w="1161" w:type="dxa"/>
            <w:noWrap/>
            <w:hideMark/>
          </w:tcPr>
          <w:p w14:paraId="66ADCBD0" w14:textId="77777777" w:rsidR="009A276B" w:rsidRPr="00E21C40" w:rsidRDefault="009A276B" w:rsidP="00E21C40">
            <w:pPr>
              <w:pStyle w:val="Tabelle"/>
              <w:rPr>
                <w:rFonts w:cs="Arial"/>
              </w:rPr>
            </w:pPr>
            <w:r w:rsidRPr="00E21C40">
              <w:rPr>
                <w:rFonts w:cs="Arial"/>
              </w:rPr>
              <w:t>6.3.5.5</w:t>
            </w:r>
          </w:p>
        </w:tc>
        <w:tc>
          <w:tcPr>
            <w:tcW w:w="3467" w:type="dxa"/>
            <w:hideMark/>
          </w:tcPr>
          <w:p w14:paraId="3470DE07" w14:textId="61122E37" w:rsidR="009A276B" w:rsidRPr="00E21C40" w:rsidRDefault="009A276B" w:rsidP="00E21C40">
            <w:pPr>
              <w:pStyle w:val="Tabelle"/>
              <w:rPr>
                <w:rFonts w:cs="Arial"/>
              </w:rPr>
            </w:pPr>
            <w:r w:rsidRPr="00E21C40">
              <w:rPr>
                <w:rFonts w:cs="Arial"/>
              </w:rPr>
              <w:t xml:space="preserve">Provisions for easy and safe handling of machines and their heavy component parts </w:t>
            </w:r>
          </w:p>
        </w:tc>
        <w:tc>
          <w:tcPr>
            <w:tcW w:w="3773" w:type="dxa"/>
            <w:noWrap/>
            <w:hideMark/>
          </w:tcPr>
          <w:p w14:paraId="690288DC" w14:textId="77777777" w:rsidR="009A276B" w:rsidRPr="00E21C40" w:rsidRDefault="009A276B" w:rsidP="00E21C40">
            <w:pPr>
              <w:pStyle w:val="Tabelle"/>
              <w:rPr>
                <w:rFonts w:cs="Arial"/>
              </w:rPr>
            </w:pPr>
          </w:p>
        </w:tc>
        <w:tc>
          <w:tcPr>
            <w:tcW w:w="1120" w:type="dxa"/>
            <w:noWrap/>
            <w:hideMark/>
          </w:tcPr>
          <w:p w14:paraId="2149435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B203EC" w:rsidRPr="009A276B" w14:paraId="0CBDC515" w14:textId="77777777" w:rsidTr="00B203EC">
        <w:trPr>
          <w:trHeight w:val="988"/>
        </w:trPr>
        <w:tc>
          <w:tcPr>
            <w:tcW w:w="1161" w:type="dxa"/>
            <w:noWrap/>
          </w:tcPr>
          <w:p w14:paraId="356AB9C2" w14:textId="77777777" w:rsidR="00B203EC" w:rsidRPr="00E21C40" w:rsidRDefault="00B203EC" w:rsidP="00E21C40">
            <w:pPr>
              <w:pStyle w:val="Tabelle"/>
              <w:rPr>
                <w:rFonts w:cs="Arial"/>
              </w:rPr>
            </w:pPr>
          </w:p>
        </w:tc>
        <w:tc>
          <w:tcPr>
            <w:tcW w:w="3467" w:type="dxa"/>
          </w:tcPr>
          <w:p w14:paraId="5A652549" w14:textId="673E6F1F" w:rsidR="00B203EC" w:rsidRPr="00E21C40" w:rsidRDefault="00B203EC" w:rsidP="00E21C40">
            <w:pPr>
              <w:pStyle w:val="Tabelle"/>
              <w:rPr>
                <w:rFonts w:cs="Arial"/>
              </w:rPr>
            </w:pPr>
            <w:r w:rsidRPr="00E21C40">
              <w:rPr>
                <w:rFonts w:cs="Arial"/>
              </w:rPr>
              <w:t>Machines and their component parts which cannot be moved or transported by hand shall be provided or be capable of being provided with suitable attachment devices for transport by means of lifting gear. These attachments may be, among others,</w:t>
            </w:r>
          </w:p>
        </w:tc>
        <w:tc>
          <w:tcPr>
            <w:tcW w:w="3773" w:type="dxa"/>
            <w:noWrap/>
          </w:tcPr>
          <w:p w14:paraId="75544B3E" w14:textId="77777777" w:rsidR="00B203EC" w:rsidRPr="00E21C40" w:rsidRDefault="00B203EC" w:rsidP="00E21C40">
            <w:pPr>
              <w:pStyle w:val="Tabelle"/>
              <w:rPr>
                <w:rFonts w:cs="Arial"/>
              </w:rPr>
            </w:pPr>
          </w:p>
        </w:tc>
        <w:tc>
          <w:tcPr>
            <w:tcW w:w="1120" w:type="dxa"/>
            <w:noWrap/>
          </w:tcPr>
          <w:p w14:paraId="3DD76EAD"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614BEA" w:rsidRPr="009A276B" w14:paraId="21750920" w14:textId="77777777" w:rsidTr="00614BEA">
        <w:trPr>
          <w:trHeight w:val="2929"/>
        </w:trPr>
        <w:tc>
          <w:tcPr>
            <w:tcW w:w="1161" w:type="dxa"/>
            <w:noWrap/>
          </w:tcPr>
          <w:p w14:paraId="4D09B428" w14:textId="77777777" w:rsidR="00614BEA" w:rsidRPr="00E21C40" w:rsidRDefault="00614BEA" w:rsidP="00E21C40">
            <w:pPr>
              <w:pStyle w:val="Tabelle"/>
              <w:rPr>
                <w:rFonts w:cs="Arial"/>
              </w:rPr>
            </w:pPr>
          </w:p>
        </w:tc>
        <w:tc>
          <w:tcPr>
            <w:tcW w:w="3467" w:type="dxa"/>
          </w:tcPr>
          <w:p w14:paraId="46900C4D" w14:textId="77777777" w:rsidR="00614BEA" w:rsidRDefault="00614BEA" w:rsidP="00E21C40">
            <w:pPr>
              <w:pStyle w:val="Tabelle"/>
              <w:rPr>
                <w:rFonts w:cs="Arial"/>
              </w:rPr>
            </w:pPr>
            <w:r w:rsidRPr="00E21C40">
              <w:rPr>
                <w:rFonts w:ascii="Cambria Math" w:hAnsi="Cambria Math" w:cs="Cambria Math"/>
              </w:rPr>
              <w:t>⎯</w:t>
            </w:r>
            <w:r w:rsidRPr="00E21C40">
              <w:rPr>
                <w:rFonts w:cs="Arial"/>
              </w:rPr>
              <w:t xml:space="preserve"> standardized lifting appliances with slings, hooks, eyebolts, or tapped holes for appliance fixing, </w:t>
            </w:r>
          </w:p>
          <w:p w14:paraId="46E5D244" w14:textId="77777777" w:rsidR="00614BEA" w:rsidRDefault="00614BEA" w:rsidP="00E21C40">
            <w:pPr>
              <w:pStyle w:val="Tabelle"/>
              <w:rPr>
                <w:rFonts w:cs="Arial"/>
              </w:rPr>
            </w:pPr>
            <w:r w:rsidRPr="00E21C40">
              <w:rPr>
                <w:rFonts w:ascii="Cambria Math" w:hAnsi="Cambria Math" w:cs="Cambria Math"/>
              </w:rPr>
              <w:t>⎯</w:t>
            </w:r>
            <w:r w:rsidRPr="00E21C40">
              <w:rPr>
                <w:rFonts w:cs="Arial"/>
              </w:rPr>
              <w:t xml:space="preserve"> appliances for automatic grabbing with a lifting hook when attachment is not possible from the ground, </w:t>
            </w:r>
          </w:p>
          <w:p w14:paraId="64B1508F" w14:textId="77777777" w:rsidR="00614BEA" w:rsidRDefault="00614BEA" w:rsidP="00E21C40">
            <w:pPr>
              <w:pStyle w:val="Tabelle"/>
              <w:rPr>
                <w:rFonts w:cs="Arial"/>
              </w:rPr>
            </w:pPr>
            <w:r w:rsidRPr="00E21C40">
              <w:rPr>
                <w:rFonts w:ascii="Cambria Math" w:hAnsi="Cambria Math" w:cs="Cambria Math"/>
              </w:rPr>
              <w:t>⎯</w:t>
            </w:r>
            <w:r w:rsidRPr="00E21C40">
              <w:rPr>
                <w:rFonts w:cs="Arial"/>
              </w:rPr>
              <w:t xml:space="preserve"> fork locating devices for machines to be transported by a lift truck, </w:t>
            </w:r>
          </w:p>
          <w:p w14:paraId="08513362" w14:textId="5D6358EA" w:rsidR="00614BEA" w:rsidRPr="00E21C40" w:rsidRDefault="00614BEA" w:rsidP="00E21C40">
            <w:pPr>
              <w:pStyle w:val="Tabelle"/>
              <w:rPr>
                <w:rFonts w:cs="Arial"/>
              </w:rPr>
            </w:pPr>
            <w:r w:rsidRPr="00E21C40">
              <w:rPr>
                <w:rFonts w:ascii="Cambria Math" w:hAnsi="Cambria Math" w:cs="Cambria Math"/>
              </w:rPr>
              <w:t>⎯</w:t>
            </w:r>
            <w:r w:rsidRPr="00E21C40">
              <w:rPr>
                <w:rFonts w:cs="Arial"/>
              </w:rPr>
              <w:t xml:space="preserve"> lifting and stowing gear and appliances integrated into the machine. </w:t>
            </w:r>
          </w:p>
        </w:tc>
        <w:tc>
          <w:tcPr>
            <w:tcW w:w="3773" w:type="dxa"/>
            <w:noWrap/>
          </w:tcPr>
          <w:p w14:paraId="2E2CE9B4" w14:textId="77777777" w:rsidR="00614BEA" w:rsidRPr="00E21C40" w:rsidRDefault="00614BEA" w:rsidP="00E21C40">
            <w:pPr>
              <w:pStyle w:val="Tabelle"/>
              <w:rPr>
                <w:rFonts w:cs="Arial"/>
              </w:rPr>
            </w:pPr>
          </w:p>
        </w:tc>
        <w:tc>
          <w:tcPr>
            <w:tcW w:w="1120" w:type="dxa"/>
            <w:noWrap/>
          </w:tcPr>
          <w:p w14:paraId="0C0E7396" w14:textId="77777777" w:rsidR="00614BEA" w:rsidRPr="009A276B" w:rsidRDefault="00614BEA" w:rsidP="009A276B">
            <w:pPr>
              <w:overflowPunct/>
              <w:autoSpaceDE/>
              <w:autoSpaceDN/>
              <w:adjustRightInd/>
              <w:textAlignment w:val="auto"/>
              <w:rPr>
                <w:rFonts w:ascii="Times New Roman" w:eastAsia="Times New Roman" w:hAnsi="Times New Roman"/>
                <w:lang w:eastAsia="en-GB"/>
              </w:rPr>
            </w:pPr>
          </w:p>
        </w:tc>
      </w:tr>
      <w:tr w:rsidR="00FA04F1" w:rsidRPr="009A276B" w14:paraId="1BEF0DD1" w14:textId="77777777" w:rsidTr="00B203EC">
        <w:trPr>
          <w:trHeight w:val="1512"/>
        </w:trPr>
        <w:tc>
          <w:tcPr>
            <w:tcW w:w="1161" w:type="dxa"/>
            <w:noWrap/>
          </w:tcPr>
          <w:p w14:paraId="0D3B62F0" w14:textId="77777777" w:rsidR="00FA04F1" w:rsidRPr="00E21C40" w:rsidRDefault="00FA04F1" w:rsidP="00E21C40">
            <w:pPr>
              <w:pStyle w:val="Tabelle"/>
              <w:rPr>
                <w:rFonts w:cs="Arial"/>
              </w:rPr>
            </w:pPr>
          </w:p>
        </w:tc>
        <w:tc>
          <w:tcPr>
            <w:tcW w:w="3467" w:type="dxa"/>
          </w:tcPr>
          <w:p w14:paraId="6DD78094" w14:textId="77777777" w:rsidR="00FA04F1" w:rsidRDefault="00FA04F1" w:rsidP="00E21C40">
            <w:pPr>
              <w:pStyle w:val="Tabelle"/>
              <w:rPr>
                <w:rFonts w:cs="Arial"/>
              </w:rPr>
            </w:pPr>
            <w:r w:rsidRPr="00E21C40">
              <w:rPr>
                <w:rFonts w:cs="Arial"/>
              </w:rPr>
              <w:t xml:space="preserve">Parts of machinery which can be removed manually in operation shall be provided with means for their safe removal and replacement. </w:t>
            </w:r>
          </w:p>
          <w:p w14:paraId="3A4F36F4" w14:textId="239D8A83" w:rsidR="00FA04F1" w:rsidRPr="00E21C40" w:rsidRDefault="00FA04F1" w:rsidP="00E21C40">
            <w:pPr>
              <w:pStyle w:val="Tabelle"/>
              <w:rPr>
                <w:rFonts w:ascii="Cambria Math" w:hAnsi="Cambria Math" w:cs="Cambria Math"/>
              </w:rPr>
            </w:pPr>
            <w:r w:rsidRPr="00E21C40">
              <w:rPr>
                <w:rFonts w:cs="Arial"/>
              </w:rPr>
              <w:t>See also 6.4.4 c</w:t>
            </w:r>
            <w:proofErr w:type="gramStart"/>
            <w:r w:rsidRPr="00E21C40">
              <w:rPr>
                <w:rFonts w:cs="Arial"/>
              </w:rPr>
              <w:t>) ,</w:t>
            </w:r>
            <w:proofErr w:type="gramEnd"/>
            <w:r w:rsidRPr="00E21C40">
              <w:rPr>
                <w:rFonts w:cs="Arial"/>
              </w:rPr>
              <w:t xml:space="preserve"> item 3) .</w:t>
            </w:r>
          </w:p>
        </w:tc>
        <w:tc>
          <w:tcPr>
            <w:tcW w:w="3773" w:type="dxa"/>
            <w:noWrap/>
          </w:tcPr>
          <w:p w14:paraId="0BFBF71A" w14:textId="77777777" w:rsidR="00FA04F1" w:rsidRPr="00E21C40" w:rsidRDefault="00FA04F1" w:rsidP="00E21C40">
            <w:pPr>
              <w:pStyle w:val="Tabelle"/>
              <w:rPr>
                <w:rFonts w:cs="Arial"/>
              </w:rPr>
            </w:pPr>
          </w:p>
        </w:tc>
        <w:tc>
          <w:tcPr>
            <w:tcW w:w="1120" w:type="dxa"/>
            <w:noWrap/>
          </w:tcPr>
          <w:p w14:paraId="5C43465C" w14:textId="77777777" w:rsidR="00FA04F1" w:rsidRPr="009A276B" w:rsidRDefault="00FA04F1" w:rsidP="009A276B">
            <w:pPr>
              <w:overflowPunct/>
              <w:autoSpaceDE/>
              <w:autoSpaceDN/>
              <w:adjustRightInd/>
              <w:textAlignment w:val="auto"/>
              <w:rPr>
                <w:rFonts w:ascii="Times New Roman" w:eastAsia="Times New Roman" w:hAnsi="Times New Roman"/>
                <w:lang w:eastAsia="en-GB"/>
              </w:rPr>
            </w:pPr>
          </w:p>
        </w:tc>
      </w:tr>
      <w:tr w:rsidR="00B203EC" w:rsidRPr="009A276B" w14:paraId="4218A713" w14:textId="77777777" w:rsidTr="00B203EC">
        <w:trPr>
          <w:trHeight w:val="710"/>
        </w:trPr>
        <w:tc>
          <w:tcPr>
            <w:tcW w:w="1161" w:type="dxa"/>
            <w:noWrap/>
          </w:tcPr>
          <w:p w14:paraId="2CE09D97" w14:textId="7A028092" w:rsidR="00B203EC" w:rsidRPr="00E21C40" w:rsidRDefault="00B203EC" w:rsidP="00E21C40">
            <w:pPr>
              <w:pStyle w:val="Tabelle"/>
              <w:rPr>
                <w:rFonts w:cs="Arial"/>
              </w:rPr>
            </w:pPr>
            <w:r w:rsidRPr="00E21C40">
              <w:rPr>
                <w:rFonts w:cs="Arial"/>
              </w:rPr>
              <w:t>6.3.5.6</w:t>
            </w:r>
          </w:p>
        </w:tc>
        <w:tc>
          <w:tcPr>
            <w:tcW w:w="3467" w:type="dxa"/>
          </w:tcPr>
          <w:p w14:paraId="400A86FE" w14:textId="630B491F" w:rsidR="00B203EC" w:rsidRPr="00E21C40" w:rsidRDefault="00B203EC" w:rsidP="00E21C40">
            <w:pPr>
              <w:pStyle w:val="Tabelle"/>
              <w:rPr>
                <w:rFonts w:cs="Arial"/>
              </w:rPr>
            </w:pPr>
            <w:r w:rsidRPr="00E21C40">
              <w:rPr>
                <w:rFonts w:cs="Arial"/>
              </w:rPr>
              <w:t xml:space="preserve">Measures for safe access to machinery </w:t>
            </w:r>
          </w:p>
        </w:tc>
        <w:tc>
          <w:tcPr>
            <w:tcW w:w="3773" w:type="dxa"/>
            <w:noWrap/>
          </w:tcPr>
          <w:p w14:paraId="6EE98FA5" w14:textId="77777777" w:rsidR="00B203EC" w:rsidRPr="00E21C40" w:rsidRDefault="00B203EC" w:rsidP="00E21C40">
            <w:pPr>
              <w:pStyle w:val="Tabelle"/>
              <w:rPr>
                <w:rFonts w:cs="Arial"/>
              </w:rPr>
            </w:pPr>
          </w:p>
        </w:tc>
        <w:tc>
          <w:tcPr>
            <w:tcW w:w="1120" w:type="dxa"/>
            <w:noWrap/>
          </w:tcPr>
          <w:p w14:paraId="113890D3" w14:textId="77777777" w:rsidR="00B203EC" w:rsidRPr="009A276B" w:rsidRDefault="00B203EC" w:rsidP="009A276B">
            <w:pPr>
              <w:overflowPunct/>
              <w:autoSpaceDE/>
              <w:autoSpaceDN/>
              <w:adjustRightInd/>
              <w:textAlignment w:val="auto"/>
              <w:rPr>
                <w:rFonts w:ascii="Times New Roman" w:eastAsia="Times New Roman" w:hAnsi="Times New Roman"/>
                <w:lang w:eastAsia="en-GB"/>
              </w:rPr>
            </w:pPr>
          </w:p>
        </w:tc>
      </w:tr>
      <w:tr w:rsidR="009A276B" w:rsidRPr="009A276B" w14:paraId="5B973035" w14:textId="77777777" w:rsidTr="00212520">
        <w:trPr>
          <w:trHeight w:val="3213"/>
        </w:trPr>
        <w:tc>
          <w:tcPr>
            <w:tcW w:w="1161" w:type="dxa"/>
            <w:noWrap/>
            <w:hideMark/>
          </w:tcPr>
          <w:p w14:paraId="12A9CFFD" w14:textId="1A20DE72" w:rsidR="009A276B" w:rsidRPr="00E21C40" w:rsidRDefault="009A276B" w:rsidP="00E21C40">
            <w:pPr>
              <w:pStyle w:val="Tabelle"/>
              <w:rPr>
                <w:rFonts w:cs="Arial"/>
              </w:rPr>
            </w:pPr>
          </w:p>
        </w:tc>
        <w:tc>
          <w:tcPr>
            <w:tcW w:w="3467" w:type="dxa"/>
            <w:hideMark/>
          </w:tcPr>
          <w:p w14:paraId="4ABCBE95" w14:textId="77777777" w:rsidR="00111F2D" w:rsidRDefault="009A276B" w:rsidP="00E21C40">
            <w:pPr>
              <w:pStyle w:val="Tabelle"/>
              <w:rPr>
                <w:rFonts w:cs="Arial"/>
              </w:rPr>
            </w:pPr>
            <w:r w:rsidRPr="00E21C40">
              <w:rPr>
                <w:rFonts w:cs="Arial"/>
              </w:rPr>
              <w:t xml:space="preserve">Machinery shall be so designed as to enable operation and all routine tasks relating to setting and/or maintenance to be carried out as far as possible by a person remaining at ground level. </w:t>
            </w:r>
          </w:p>
          <w:p w14:paraId="76723608" w14:textId="77777777" w:rsidR="00111F2D" w:rsidRDefault="009A276B" w:rsidP="00E21C40">
            <w:pPr>
              <w:pStyle w:val="Tabelle"/>
              <w:rPr>
                <w:rFonts w:cs="Arial"/>
              </w:rPr>
            </w:pPr>
            <w:r w:rsidRPr="00E21C40">
              <w:rPr>
                <w:rFonts w:cs="Arial"/>
              </w:rPr>
              <w:t xml:space="preserve">Where this is not possible, machines shall have built-in platforms, stairs or other facilities to provide safe access for those tasks; however, care should be taken to ensure that such platforms or stairs do not give access to danger zones of machinery. </w:t>
            </w:r>
          </w:p>
          <w:p w14:paraId="6F7E04A5" w14:textId="77777777" w:rsidR="00212520" w:rsidRDefault="009A276B" w:rsidP="00E21C40">
            <w:pPr>
              <w:pStyle w:val="Tabelle"/>
              <w:rPr>
                <w:rFonts w:cs="Arial"/>
              </w:rPr>
            </w:pPr>
            <w:r w:rsidRPr="00E21C40">
              <w:rPr>
                <w:rFonts w:cs="Arial"/>
              </w:rPr>
              <w:t>The walking areas shall be made from materials which remain as slip resistant as practicable under working conditions and, depending on the height from the ground, shall be provided with suitable guard-rails (see ISO 14122-3</w:t>
            </w:r>
            <w:proofErr w:type="gramStart"/>
            <w:r w:rsidRPr="00E21C40">
              <w:rPr>
                <w:rFonts w:cs="Arial"/>
              </w:rPr>
              <w:t>) .</w:t>
            </w:r>
            <w:proofErr w:type="gramEnd"/>
            <w:r w:rsidRPr="00E21C40">
              <w:rPr>
                <w:rFonts w:cs="Arial"/>
              </w:rPr>
              <w:t xml:space="preserve"> </w:t>
            </w:r>
          </w:p>
          <w:p w14:paraId="1CA4BD18" w14:textId="77777777" w:rsidR="00212520" w:rsidRDefault="009A276B" w:rsidP="00E21C40">
            <w:pPr>
              <w:pStyle w:val="Tabelle"/>
              <w:rPr>
                <w:rFonts w:cs="Arial"/>
              </w:rPr>
            </w:pPr>
            <w:r w:rsidRPr="00E21C40">
              <w:rPr>
                <w:rFonts w:cs="Arial"/>
              </w:rPr>
              <w:t xml:space="preserve">In </w:t>
            </w:r>
            <w:proofErr w:type="gramStart"/>
            <w:r w:rsidRPr="00E21C40">
              <w:rPr>
                <w:rFonts w:cs="Arial"/>
              </w:rPr>
              <w:t>large automated</w:t>
            </w:r>
            <w:proofErr w:type="gramEnd"/>
            <w:r w:rsidRPr="00E21C40">
              <w:rPr>
                <w:rFonts w:cs="Arial"/>
              </w:rPr>
              <w:t xml:space="preserve"> installations, particular attention shall be given to safe means of access, such as walkways, conveyor bridges or crossover points. </w:t>
            </w:r>
          </w:p>
          <w:p w14:paraId="7B03F284" w14:textId="77777777" w:rsidR="00212520" w:rsidRDefault="009A276B" w:rsidP="00E21C40">
            <w:pPr>
              <w:pStyle w:val="Tabelle"/>
              <w:rPr>
                <w:rFonts w:cs="Arial"/>
              </w:rPr>
            </w:pPr>
            <w:r w:rsidRPr="00E21C40">
              <w:rPr>
                <w:rFonts w:cs="Arial"/>
              </w:rPr>
              <w:t xml:space="preserve">Means of access to parts of machinery located at height shall be provided with collective means of </w:t>
            </w:r>
            <w:r w:rsidRPr="00E21C40">
              <w:rPr>
                <w:rFonts w:cs="Arial"/>
              </w:rPr>
              <w:lastRenderedPageBreak/>
              <w:t>protection against falls (for example, guard-rails for stairways, stepladders and platforms and/or safety cages for ladders</w:t>
            </w:r>
            <w:proofErr w:type="gramStart"/>
            <w:r w:rsidRPr="00E21C40">
              <w:rPr>
                <w:rFonts w:cs="Arial"/>
              </w:rPr>
              <w:t>) .</w:t>
            </w:r>
            <w:proofErr w:type="gramEnd"/>
            <w:r w:rsidRPr="00E21C40">
              <w:rPr>
                <w:rFonts w:cs="Arial"/>
              </w:rPr>
              <w:t xml:space="preserve"> As necessary, anchorage points for personal protective equipment against falls from height shall also be provided (for example, in carriers of machinery for lifting persons or with elevating control stations</w:t>
            </w:r>
            <w:proofErr w:type="gramStart"/>
            <w:r w:rsidRPr="00E21C40">
              <w:rPr>
                <w:rFonts w:cs="Arial"/>
              </w:rPr>
              <w:t>) .</w:t>
            </w:r>
            <w:proofErr w:type="gramEnd"/>
            <w:r w:rsidRPr="00E21C40">
              <w:rPr>
                <w:rFonts w:cs="Arial"/>
              </w:rPr>
              <w:t xml:space="preserve"> </w:t>
            </w:r>
          </w:p>
          <w:p w14:paraId="5DE7E2E3" w14:textId="77777777" w:rsidR="00212520" w:rsidRDefault="009A276B" w:rsidP="00E21C40">
            <w:pPr>
              <w:pStyle w:val="Tabelle"/>
              <w:rPr>
                <w:rFonts w:cs="Arial"/>
              </w:rPr>
            </w:pPr>
            <w:r w:rsidRPr="00E21C40">
              <w:rPr>
                <w:rFonts w:cs="Arial"/>
              </w:rPr>
              <w:t xml:space="preserve">Openings shall, whenever possible, open towards a safe position. They shall be designed to prevent hazards due to unintended opening. </w:t>
            </w:r>
          </w:p>
          <w:p w14:paraId="7A6B009A" w14:textId="77777777" w:rsidR="00212520" w:rsidRDefault="009A276B" w:rsidP="00E21C40">
            <w:pPr>
              <w:pStyle w:val="Tabelle"/>
              <w:rPr>
                <w:rFonts w:cs="Arial"/>
              </w:rPr>
            </w:pPr>
            <w:r w:rsidRPr="00E21C40">
              <w:rPr>
                <w:rFonts w:cs="Arial"/>
              </w:rPr>
              <w:t>The necessary aids for access shall be provided (steps, handholds, etc.</w:t>
            </w:r>
            <w:proofErr w:type="gramStart"/>
            <w:r w:rsidRPr="00E21C40">
              <w:rPr>
                <w:rFonts w:cs="Arial"/>
              </w:rPr>
              <w:t>) .</w:t>
            </w:r>
            <w:proofErr w:type="gramEnd"/>
            <w:r w:rsidRPr="00E21C40">
              <w:rPr>
                <w:rFonts w:cs="Arial"/>
              </w:rPr>
              <w:t xml:space="preserve"> Control devices shall be designed and located to prevent their being used as aids for access. </w:t>
            </w:r>
          </w:p>
          <w:p w14:paraId="6C180AEE" w14:textId="77777777" w:rsidR="00212520" w:rsidRDefault="009A276B" w:rsidP="00E21C40">
            <w:pPr>
              <w:pStyle w:val="Tabelle"/>
              <w:rPr>
                <w:rFonts w:cs="Arial"/>
              </w:rPr>
            </w:pPr>
            <w:r w:rsidRPr="00E21C40">
              <w:rPr>
                <w:rFonts w:cs="Arial"/>
              </w:rPr>
              <w:t xml:space="preserve">When machinery for lifting goods and/or persons includes landings at fixed levels, these shall be equipped with interlocking guards for preventing falls when the platform is not present at a level. Movement of the lifting platform shall be prevented while the guards are open. </w:t>
            </w:r>
          </w:p>
          <w:p w14:paraId="179CCE5E" w14:textId="7602FFB0" w:rsidR="009A276B" w:rsidRPr="00E21C40" w:rsidRDefault="009A276B" w:rsidP="00E21C40">
            <w:pPr>
              <w:pStyle w:val="Tabelle"/>
              <w:rPr>
                <w:rFonts w:cs="Arial"/>
              </w:rPr>
            </w:pPr>
            <w:r w:rsidRPr="00E21C40">
              <w:rPr>
                <w:rFonts w:cs="Arial"/>
              </w:rPr>
              <w:t>For detailed provisions see ISO 14122.</w:t>
            </w:r>
          </w:p>
        </w:tc>
        <w:tc>
          <w:tcPr>
            <w:tcW w:w="3773" w:type="dxa"/>
            <w:noWrap/>
            <w:hideMark/>
          </w:tcPr>
          <w:p w14:paraId="75A59B20" w14:textId="77777777" w:rsidR="009A276B" w:rsidRPr="00E21C40" w:rsidRDefault="009A276B" w:rsidP="00E21C40">
            <w:pPr>
              <w:pStyle w:val="Tabelle"/>
              <w:rPr>
                <w:rFonts w:cs="Arial"/>
              </w:rPr>
            </w:pPr>
          </w:p>
        </w:tc>
        <w:tc>
          <w:tcPr>
            <w:tcW w:w="1120" w:type="dxa"/>
            <w:noWrap/>
            <w:hideMark/>
          </w:tcPr>
          <w:p w14:paraId="6D3D168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5931E9" w:rsidRPr="005931E9" w14:paraId="0C897B54" w14:textId="77777777" w:rsidTr="00082839">
        <w:trPr>
          <w:trHeight w:val="300"/>
        </w:trPr>
        <w:tc>
          <w:tcPr>
            <w:tcW w:w="1161" w:type="dxa"/>
            <w:noWrap/>
            <w:hideMark/>
          </w:tcPr>
          <w:p w14:paraId="52214D60" w14:textId="77777777" w:rsidR="005931E9" w:rsidRPr="005931E9" w:rsidRDefault="005931E9" w:rsidP="00E21C40">
            <w:pPr>
              <w:pStyle w:val="Tabelle"/>
              <w:rPr>
                <w:rFonts w:cs="Arial"/>
                <w:b/>
              </w:rPr>
            </w:pPr>
            <w:r w:rsidRPr="005931E9">
              <w:rPr>
                <w:rFonts w:cs="Arial"/>
                <w:b/>
              </w:rPr>
              <w:t>6.4</w:t>
            </w:r>
          </w:p>
        </w:tc>
        <w:tc>
          <w:tcPr>
            <w:tcW w:w="7240" w:type="dxa"/>
            <w:gridSpan w:val="2"/>
            <w:hideMark/>
          </w:tcPr>
          <w:p w14:paraId="0491980B" w14:textId="3EF33C93" w:rsidR="005931E9" w:rsidRPr="005931E9" w:rsidRDefault="005931E9" w:rsidP="00E21C40">
            <w:pPr>
              <w:pStyle w:val="Tabelle"/>
              <w:rPr>
                <w:rFonts w:cs="Arial"/>
                <w:b/>
              </w:rPr>
            </w:pPr>
            <w:r w:rsidRPr="005931E9">
              <w:rPr>
                <w:rFonts w:cs="Arial"/>
                <w:b/>
              </w:rPr>
              <w:t>Information for use</w:t>
            </w:r>
          </w:p>
        </w:tc>
        <w:tc>
          <w:tcPr>
            <w:tcW w:w="1120" w:type="dxa"/>
            <w:noWrap/>
            <w:hideMark/>
          </w:tcPr>
          <w:p w14:paraId="6082948B" w14:textId="77777777" w:rsidR="005931E9" w:rsidRPr="005931E9" w:rsidRDefault="005931E9" w:rsidP="009A276B">
            <w:pPr>
              <w:overflowPunct/>
              <w:autoSpaceDE/>
              <w:autoSpaceDN/>
              <w:adjustRightInd/>
              <w:textAlignment w:val="auto"/>
              <w:rPr>
                <w:rFonts w:ascii="Times New Roman" w:eastAsia="Times New Roman" w:hAnsi="Times New Roman"/>
                <w:b/>
                <w:lang w:eastAsia="en-GB"/>
              </w:rPr>
            </w:pPr>
          </w:p>
        </w:tc>
      </w:tr>
      <w:tr w:rsidR="005931E9" w:rsidRPr="005931E9" w14:paraId="64F55365" w14:textId="77777777" w:rsidTr="00013A6F">
        <w:trPr>
          <w:trHeight w:val="300"/>
        </w:trPr>
        <w:tc>
          <w:tcPr>
            <w:tcW w:w="1161" w:type="dxa"/>
            <w:noWrap/>
            <w:hideMark/>
          </w:tcPr>
          <w:p w14:paraId="114D0F66" w14:textId="77777777" w:rsidR="005931E9" w:rsidRPr="005931E9" w:rsidRDefault="005931E9" w:rsidP="00E21C40">
            <w:pPr>
              <w:pStyle w:val="Tabelle"/>
              <w:rPr>
                <w:rFonts w:cs="Arial"/>
                <w:b/>
              </w:rPr>
            </w:pPr>
            <w:r w:rsidRPr="005931E9">
              <w:rPr>
                <w:rFonts w:cs="Arial"/>
                <w:b/>
              </w:rPr>
              <w:t>6.4.1</w:t>
            </w:r>
          </w:p>
        </w:tc>
        <w:tc>
          <w:tcPr>
            <w:tcW w:w="7240" w:type="dxa"/>
            <w:gridSpan w:val="2"/>
            <w:hideMark/>
          </w:tcPr>
          <w:p w14:paraId="46D73F9D" w14:textId="0A84B338" w:rsidR="005931E9" w:rsidRPr="005931E9" w:rsidRDefault="005931E9" w:rsidP="00E21C40">
            <w:pPr>
              <w:pStyle w:val="Tabelle"/>
              <w:rPr>
                <w:rFonts w:cs="Arial"/>
                <w:b/>
              </w:rPr>
            </w:pPr>
            <w:r w:rsidRPr="005931E9">
              <w:rPr>
                <w:rFonts w:cs="Arial"/>
                <w:b/>
              </w:rPr>
              <w:t>General requirements</w:t>
            </w:r>
          </w:p>
        </w:tc>
        <w:tc>
          <w:tcPr>
            <w:tcW w:w="1120" w:type="dxa"/>
            <w:noWrap/>
            <w:hideMark/>
          </w:tcPr>
          <w:p w14:paraId="4AB03530" w14:textId="77777777" w:rsidR="005931E9" w:rsidRPr="005931E9" w:rsidRDefault="005931E9" w:rsidP="009A276B">
            <w:pPr>
              <w:overflowPunct/>
              <w:autoSpaceDE/>
              <w:autoSpaceDN/>
              <w:adjustRightInd/>
              <w:textAlignment w:val="auto"/>
              <w:rPr>
                <w:rFonts w:ascii="Times New Roman" w:eastAsia="Times New Roman" w:hAnsi="Times New Roman"/>
                <w:b/>
                <w:lang w:eastAsia="en-GB"/>
              </w:rPr>
            </w:pPr>
          </w:p>
        </w:tc>
      </w:tr>
      <w:tr w:rsidR="009A276B" w:rsidRPr="009A276B" w14:paraId="35AF6AB8" w14:textId="77777777" w:rsidTr="00194509">
        <w:trPr>
          <w:trHeight w:val="1545"/>
        </w:trPr>
        <w:tc>
          <w:tcPr>
            <w:tcW w:w="1161" w:type="dxa"/>
            <w:noWrap/>
            <w:hideMark/>
          </w:tcPr>
          <w:p w14:paraId="328D252E" w14:textId="77777777" w:rsidR="009A276B" w:rsidRPr="00E21C40" w:rsidRDefault="009A276B" w:rsidP="00E21C40">
            <w:pPr>
              <w:pStyle w:val="Tabelle"/>
              <w:rPr>
                <w:rFonts w:cs="Arial"/>
              </w:rPr>
            </w:pPr>
            <w:r w:rsidRPr="00E21C40">
              <w:rPr>
                <w:rFonts w:cs="Arial"/>
              </w:rPr>
              <w:t>6.4.1.1</w:t>
            </w:r>
          </w:p>
        </w:tc>
        <w:tc>
          <w:tcPr>
            <w:tcW w:w="3467" w:type="dxa"/>
            <w:hideMark/>
          </w:tcPr>
          <w:p w14:paraId="6BD8273B" w14:textId="77777777" w:rsidR="009A276B" w:rsidRPr="00E21C40" w:rsidRDefault="009A276B" w:rsidP="00E21C40">
            <w:pPr>
              <w:pStyle w:val="Tabelle"/>
              <w:rPr>
                <w:rFonts w:cs="Arial"/>
              </w:rPr>
            </w:pPr>
            <w:r w:rsidRPr="00E21C40">
              <w:rPr>
                <w:rFonts w:cs="Arial"/>
              </w:rPr>
              <w:t>Drafting information for use is an integral part of the design of a machine (see Figure 2</w:t>
            </w:r>
            <w:proofErr w:type="gramStart"/>
            <w:r w:rsidRPr="00E21C40">
              <w:rPr>
                <w:rFonts w:cs="Arial"/>
              </w:rPr>
              <w:t>) .</w:t>
            </w:r>
            <w:proofErr w:type="gramEnd"/>
            <w:r w:rsidRPr="00E21C40">
              <w:rPr>
                <w:rFonts w:cs="Arial"/>
              </w:rPr>
              <w:t xml:space="preserve"> Information for use consists of communication links, such as texts, words, signs, signals, symbols or diagrams, used separately or in combination to convey information to the user. Information for use is intended for professional and/or non-professional users.</w:t>
            </w:r>
          </w:p>
        </w:tc>
        <w:tc>
          <w:tcPr>
            <w:tcW w:w="3773" w:type="dxa"/>
            <w:noWrap/>
            <w:hideMark/>
          </w:tcPr>
          <w:p w14:paraId="5E65F440" w14:textId="77777777" w:rsidR="009A276B" w:rsidRPr="00E21C40" w:rsidRDefault="009A276B" w:rsidP="00E21C40">
            <w:pPr>
              <w:pStyle w:val="Tabelle"/>
              <w:rPr>
                <w:rFonts w:cs="Arial"/>
              </w:rPr>
            </w:pPr>
          </w:p>
        </w:tc>
        <w:tc>
          <w:tcPr>
            <w:tcW w:w="1120" w:type="dxa"/>
            <w:noWrap/>
            <w:hideMark/>
          </w:tcPr>
          <w:p w14:paraId="085811C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5931E9" w:rsidRPr="009A276B" w14:paraId="2EF1C0B2" w14:textId="77777777" w:rsidTr="007E571E">
        <w:trPr>
          <w:trHeight w:val="525"/>
        </w:trPr>
        <w:tc>
          <w:tcPr>
            <w:tcW w:w="1161" w:type="dxa"/>
            <w:noWrap/>
            <w:hideMark/>
          </w:tcPr>
          <w:p w14:paraId="259DE3BF" w14:textId="77777777" w:rsidR="005931E9" w:rsidRPr="00E21C40" w:rsidRDefault="005931E9" w:rsidP="00E21C40">
            <w:pPr>
              <w:pStyle w:val="Tabelle"/>
              <w:rPr>
                <w:rFonts w:cs="Arial"/>
              </w:rPr>
            </w:pPr>
            <w:r w:rsidRPr="00E21C40">
              <w:rPr>
                <w:rFonts w:cs="Arial"/>
              </w:rPr>
              <w:t>NOTE</w:t>
            </w:r>
          </w:p>
        </w:tc>
        <w:tc>
          <w:tcPr>
            <w:tcW w:w="7240" w:type="dxa"/>
            <w:gridSpan w:val="2"/>
            <w:hideMark/>
          </w:tcPr>
          <w:p w14:paraId="1374C33E" w14:textId="56DE7CBD" w:rsidR="005931E9" w:rsidRPr="005931E9" w:rsidRDefault="005931E9" w:rsidP="00E21C40">
            <w:pPr>
              <w:pStyle w:val="Tabelle"/>
              <w:rPr>
                <w:rFonts w:cs="Arial"/>
                <w:i/>
              </w:rPr>
            </w:pPr>
            <w:r w:rsidRPr="005931E9">
              <w:rPr>
                <w:rFonts w:cs="Arial"/>
                <w:i/>
              </w:rPr>
              <w:t>See also IEC 62079 for structuring and presentation of information for use.</w:t>
            </w:r>
          </w:p>
        </w:tc>
        <w:tc>
          <w:tcPr>
            <w:tcW w:w="1120" w:type="dxa"/>
            <w:noWrap/>
            <w:hideMark/>
          </w:tcPr>
          <w:p w14:paraId="0172DF6B" w14:textId="77777777" w:rsidR="005931E9" w:rsidRPr="009A276B" w:rsidRDefault="005931E9" w:rsidP="009A276B">
            <w:pPr>
              <w:overflowPunct/>
              <w:autoSpaceDE/>
              <w:autoSpaceDN/>
              <w:adjustRightInd/>
              <w:textAlignment w:val="auto"/>
              <w:rPr>
                <w:rFonts w:ascii="Times New Roman" w:eastAsia="Times New Roman" w:hAnsi="Times New Roman"/>
                <w:lang w:eastAsia="en-GB"/>
              </w:rPr>
            </w:pPr>
          </w:p>
        </w:tc>
      </w:tr>
      <w:tr w:rsidR="009A276B" w:rsidRPr="009A276B" w14:paraId="54A1B1C6" w14:textId="77777777" w:rsidTr="00DE5A2E">
        <w:trPr>
          <w:trHeight w:val="2860"/>
        </w:trPr>
        <w:tc>
          <w:tcPr>
            <w:tcW w:w="1161" w:type="dxa"/>
            <w:noWrap/>
            <w:hideMark/>
          </w:tcPr>
          <w:p w14:paraId="0B7A48AE" w14:textId="77777777" w:rsidR="009A276B" w:rsidRPr="00E21C40" w:rsidRDefault="009A276B" w:rsidP="00E21C40">
            <w:pPr>
              <w:pStyle w:val="Tabelle"/>
              <w:rPr>
                <w:rFonts w:cs="Arial"/>
              </w:rPr>
            </w:pPr>
            <w:r w:rsidRPr="00E21C40">
              <w:rPr>
                <w:rFonts w:cs="Arial"/>
              </w:rPr>
              <w:lastRenderedPageBreak/>
              <w:t>6.4.1.2</w:t>
            </w:r>
          </w:p>
        </w:tc>
        <w:tc>
          <w:tcPr>
            <w:tcW w:w="3467" w:type="dxa"/>
            <w:hideMark/>
          </w:tcPr>
          <w:p w14:paraId="525FFF16" w14:textId="77777777" w:rsidR="00DE5A2E" w:rsidRDefault="009A276B" w:rsidP="00E21C40">
            <w:pPr>
              <w:pStyle w:val="Tabelle"/>
              <w:rPr>
                <w:rFonts w:cs="Arial"/>
              </w:rPr>
            </w:pPr>
            <w:r w:rsidRPr="00E21C40">
              <w:rPr>
                <w:rFonts w:cs="Arial"/>
              </w:rPr>
              <w:t xml:space="preserve">Information shall be provided to the user about the intended use of the machine, </w:t>
            </w:r>
            <w:proofErr w:type="gramStart"/>
            <w:r w:rsidRPr="00E21C40">
              <w:rPr>
                <w:rFonts w:cs="Arial"/>
              </w:rPr>
              <w:t>taking into account</w:t>
            </w:r>
            <w:proofErr w:type="gramEnd"/>
            <w:r w:rsidRPr="00E21C40">
              <w:rPr>
                <w:rFonts w:cs="Arial"/>
              </w:rPr>
              <w:t xml:space="preserve">, notably, all its operating modes. </w:t>
            </w:r>
          </w:p>
          <w:p w14:paraId="6D42FC49" w14:textId="484B1913" w:rsidR="009A276B" w:rsidRPr="00E21C40" w:rsidRDefault="009A276B" w:rsidP="00E21C40">
            <w:pPr>
              <w:pStyle w:val="Tabelle"/>
              <w:rPr>
                <w:rFonts w:cs="Arial"/>
              </w:rPr>
            </w:pPr>
            <w:r w:rsidRPr="00E21C40">
              <w:rPr>
                <w:rFonts w:cs="Arial"/>
              </w:rPr>
              <w:t xml:space="preserve">The information shall contain all directions required to ensure safe and correct use of the machine. With this in view, it shall inform and warn the user about residual risk. The information shall indicate, as appropriate, </w:t>
            </w:r>
          </w:p>
        </w:tc>
        <w:tc>
          <w:tcPr>
            <w:tcW w:w="3773" w:type="dxa"/>
            <w:noWrap/>
            <w:hideMark/>
          </w:tcPr>
          <w:p w14:paraId="3DD56023" w14:textId="77777777" w:rsidR="009A276B" w:rsidRPr="00E21C40" w:rsidRDefault="009A276B" w:rsidP="00E21C40">
            <w:pPr>
              <w:pStyle w:val="Tabelle"/>
              <w:rPr>
                <w:rFonts w:cs="Arial"/>
              </w:rPr>
            </w:pPr>
          </w:p>
        </w:tc>
        <w:tc>
          <w:tcPr>
            <w:tcW w:w="1120" w:type="dxa"/>
            <w:noWrap/>
            <w:hideMark/>
          </w:tcPr>
          <w:p w14:paraId="3DD5F84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804A41" w:rsidRPr="009A276B" w14:paraId="433490EC" w14:textId="77777777" w:rsidTr="00194509">
        <w:trPr>
          <w:trHeight w:val="1290"/>
        </w:trPr>
        <w:tc>
          <w:tcPr>
            <w:tcW w:w="1161" w:type="dxa"/>
            <w:noWrap/>
          </w:tcPr>
          <w:p w14:paraId="65E4D54F" w14:textId="77777777" w:rsidR="00804A41" w:rsidRPr="00E21C40" w:rsidRDefault="00804A41" w:rsidP="00E21C40">
            <w:pPr>
              <w:pStyle w:val="Tabelle"/>
              <w:rPr>
                <w:rFonts w:cs="Arial"/>
              </w:rPr>
            </w:pPr>
          </w:p>
        </w:tc>
        <w:tc>
          <w:tcPr>
            <w:tcW w:w="3467" w:type="dxa"/>
          </w:tcPr>
          <w:p w14:paraId="4143A155" w14:textId="77777777" w:rsidR="00804A41" w:rsidRDefault="00804A41" w:rsidP="00E21C40">
            <w:pPr>
              <w:pStyle w:val="Tabelle"/>
              <w:rPr>
                <w:rFonts w:cs="Arial"/>
              </w:rPr>
            </w:pPr>
            <w:r w:rsidRPr="00E21C40">
              <w:rPr>
                <w:rFonts w:ascii="Cambria Math" w:hAnsi="Cambria Math" w:cs="Cambria Math"/>
              </w:rPr>
              <w:t>⎯</w:t>
            </w:r>
            <w:r w:rsidRPr="00E21C40">
              <w:rPr>
                <w:rFonts w:cs="Arial"/>
              </w:rPr>
              <w:t xml:space="preserve"> the need for training, </w:t>
            </w:r>
          </w:p>
          <w:p w14:paraId="0A580F66" w14:textId="77777777" w:rsidR="00804A41" w:rsidRDefault="00804A41" w:rsidP="00E21C40">
            <w:pPr>
              <w:pStyle w:val="Tabelle"/>
              <w:rPr>
                <w:rFonts w:cs="Arial"/>
              </w:rPr>
            </w:pPr>
            <w:r w:rsidRPr="00E21C40">
              <w:rPr>
                <w:rFonts w:ascii="Cambria Math" w:hAnsi="Cambria Math" w:cs="Cambria Math"/>
              </w:rPr>
              <w:t>⎯</w:t>
            </w:r>
            <w:r w:rsidRPr="00E21C40">
              <w:rPr>
                <w:rFonts w:cs="Arial"/>
              </w:rPr>
              <w:t xml:space="preserve"> the need for personal protective equipment, and </w:t>
            </w:r>
          </w:p>
          <w:p w14:paraId="16D82728" w14:textId="3BDB32FF" w:rsidR="00804A41" w:rsidRPr="00E21C40" w:rsidRDefault="00804A41" w:rsidP="00E21C40">
            <w:pPr>
              <w:pStyle w:val="Tabelle"/>
              <w:rPr>
                <w:rFonts w:cs="Arial"/>
              </w:rPr>
            </w:pPr>
            <w:r w:rsidRPr="00E21C40">
              <w:rPr>
                <w:rFonts w:ascii="Cambria Math" w:hAnsi="Cambria Math" w:cs="Cambria Math"/>
              </w:rPr>
              <w:t>⎯</w:t>
            </w:r>
            <w:r w:rsidRPr="00E21C40">
              <w:rPr>
                <w:rFonts w:cs="Arial"/>
              </w:rPr>
              <w:t xml:space="preserve"> the possible need for additional guards or protective devices (see Figure 2, Footnote d</w:t>
            </w:r>
            <w:proofErr w:type="gramStart"/>
            <w:r w:rsidRPr="00E21C40">
              <w:rPr>
                <w:rFonts w:cs="Arial"/>
              </w:rPr>
              <w:t>) .</w:t>
            </w:r>
            <w:proofErr w:type="gramEnd"/>
            <w:r w:rsidRPr="00E21C40">
              <w:rPr>
                <w:rFonts w:cs="Arial"/>
              </w:rPr>
              <w:t xml:space="preserve"> </w:t>
            </w:r>
          </w:p>
        </w:tc>
        <w:tc>
          <w:tcPr>
            <w:tcW w:w="3773" w:type="dxa"/>
            <w:noWrap/>
          </w:tcPr>
          <w:p w14:paraId="7D62F774" w14:textId="77777777" w:rsidR="00804A41" w:rsidRPr="00E21C40" w:rsidRDefault="00804A41" w:rsidP="00E21C40">
            <w:pPr>
              <w:pStyle w:val="Tabelle"/>
              <w:rPr>
                <w:rFonts w:cs="Arial"/>
              </w:rPr>
            </w:pPr>
          </w:p>
        </w:tc>
        <w:tc>
          <w:tcPr>
            <w:tcW w:w="1120" w:type="dxa"/>
            <w:noWrap/>
          </w:tcPr>
          <w:p w14:paraId="58BC19BF" w14:textId="77777777" w:rsidR="00804A41" w:rsidRPr="009A276B" w:rsidRDefault="00804A41" w:rsidP="009A276B">
            <w:pPr>
              <w:overflowPunct/>
              <w:autoSpaceDE/>
              <w:autoSpaceDN/>
              <w:adjustRightInd/>
              <w:textAlignment w:val="auto"/>
              <w:rPr>
                <w:rFonts w:ascii="Times New Roman" w:eastAsia="Times New Roman" w:hAnsi="Times New Roman"/>
                <w:lang w:eastAsia="en-GB"/>
              </w:rPr>
            </w:pPr>
          </w:p>
        </w:tc>
      </w:tr>
      <w:tr w:rsidR="00804A41" w:rsidRPr="009A276B" w14:paraId="5AF65705" w14:textId="77777777" w:rsidTr="00194509">
        <w:trPr>
          <w:trHeight w:val="1290"/>
        </w:trPr>
        <w:tc>
          <w:tcPr>
            <w:tcW w:w="1161" w:type="dxa"/>
            <w:noWrap/>
          </w:tcPr>
          <w:p w14:paraId="093D9C71" w14:textId="77777777" w:rsidR="00804A41" w:rsidRPr="00E21C40" w:rsidRDefault="00804A41" w:rsidP="00E21C40">
            <w:pPr>
              <w:pStyle w:val="Tabelle"/>
              <w:rPr>
                <w:rFonts w:cs="Arial"/>
              </w:rPr>
            </w:pPr>
          </w:p>
        </w:tc>
        <w:tc>
          <w:tcPr>
            <w:tcW w:w="3467" w:type="dxa"/>
          </w:tcPr>
          <w:p w14:paraId="1BA75E57" w14:textId="37753EC6" w:rsidR="00804A41" w:rsidRPr="00E21C40" w:rsidRDefault="00804A41" w:rsidP="00E21C40">
            <w:pPr>
              <w:pStyle w:val="Tabelle"/>
              <w:rPr>
                <w:rFonts w:ascii="Cambria Math" w:hAnsi="Cambria Math" w:cs="Cambria Math"/>
              </w:rPr>
            </w:pPr>
            <w:r w:rsidRPr="00E21C40">
              <w:rPr>
                <w:rFonts w:cs="Arial"/>
              </w:rPr>
              <w:t>It shall not exclude uses of the machine that can reasonably be expected from its designation and description and shall also warn about the risk which would result from using the machine in other ways than the ones described in the information, especially considering its reasonably foreseeable misuse.</w:t>
            </w:r>
          </w:p>
        </w:tc>
        <w:tc>
          <w:tcPr>
            <w:tcW w:w="3773" w:type="dxa"/>
            <w:noWrap/>
          </w:tcPr>
          <w:p w14:paraId="7EDAE76C" w14:textId="77777777" w:rsidR="00804A41" w:rsidRPr="00E21C40" w:rsidRDefault="00804A41" w:rsidP="00E21C40">
            <w:pPr>
              <w:pStyle w:val="Tabelle"/>
              <w:rPr>
                <w:rFonts w:cs="Arial"/>
              </w:rPr>
            </w:pPr>
          </w:p>
        </w:tc>
        <w:tc>
          <w:tcPr>
            <w:tcW w:w="1120" w:type="dxa"/>
            <w:noWrap/>
          </w:tcPr>
          <w:p w14:paraId="2EED26CD" w14:textId="77777777" w:rsidR="00804A41" w:rsidRPr="009A276B" w:rsidRDefault="00804A41" w:rsidP="009A276B">
            <w:pPr>
              <w:overflowPunct/>
              <w:autoSpaceDE/>
              <w:autoSpaceDN/>
              <w:adjustRightInd/>
              <w:textAlignment w:val="auto"/>
              <w:rPr>
                <w:rFonts w:ascii="Times New Roman" w:eastAsia="Times New Roman" w:hAnsi="Times New Roman"/>
                <w:lang w:eastAsia="en-GB"/>
              </w:rPr>
            </w:pPr>
          </w:p>
        </w:tc>
      </w:tr>
      <w:tr w:rsidR="009A276B" w:rsidRPr="009A276B" w14:paraId="6D1EAD7E" w14:textId="77777777" w:rsidTr="00194509">
        <w:trPr>
          <w:trHeight w:val="1290"/>
        </w:trPr>
        <w:tc>
          <w:tcPr>
            <w:tcW w:w="1161" w:type="dxa"/>
            <w:noWrap/>
            <w:hideMark/>
          </w:tcPr>
          <w:p w14:paraId="5A2DE2CD" w14:textId="77777777" w:rsidR="009A276B" w:rsidRPr="00E21C40" w:rsidRDefault="009A276B" w:rsidP="00E21C40">
            <w:pPr>
              <w:pStyle w:val="Tabelle"/>
              <w:rPr>
                <w:rFonts w:cs="Arial"/>
              </w:rPr>
            </w:pPr>
            <w:r w:rsidRPr="00E21C40">
              <w:rPr>
                <w:rFonts w:cs="Arial"/>
              </w:rPr>
              <w:t>6.4.1.3</w:t>
            </w:r>
          </w:p>
        </w:tc>
        <w:tc>
          <w:tcPr>
            <w:tcW w:w="3467" w:type="dxa"/>
            <w:hideMark/>
          </w:tcPr>
          <w:p w14:paraId="2D62C590" w14:textId="77777777" w:rsidR="009A276B" w:rsidRPr="00E21C40" w:rsidRDefault="009A276B" w:rsidP="00E21C40">
            <w:pPr>
              <w:pStyle w:val="Tabelle"/>
              <w:rPr>
                <w:rFonts w:cs="Arial"/>
              </w:rPr>
            </w:pPr>
            <w:r w:rsidRPr="00E21C40">
              <w:rPr>
                <w:rFonts w:cs="Arial"/>
              </w:rPr>
              <w:t xml:space="preserve">Information for use shall cover, separately or in combination, transport, assembly and installation, commissioning, use of the machine (setting, teaching/programming or process changeover, operation, cleaning, fault-finding and </w:t>
            </w:r>
            <w:proofErr w:type="gramStart"/>
            <w:r w:rsidRPr="00E21C40">
              <w:rPr>
                <w:rFonts w:cs="Arial"/>
              </w:rPr>
              <w:t>maintenance)  and</w:t>
            </w:r>
            <w:proofErr w:type="gramEnd"/>
            <w:r w:rsidRPr="00E21C40">
              <w:rPr>
                <w:rFonts w:cs="Arial"/>
              </w:rPr>
              <w:t>, if necessary, dismantling, disabling and scrapping.</w:t>
            </w:r>
          </w:p>
        </w:tc>
        <w:tc>
          <w:tcPr>
            <w:tcW w:w="3773" w:type="dxa"/>
            <w:noWrap/>
            <w:hideMark/>
          </w:tcPr>
          <w:p w14:paraId="4141FF27" w14:textId="77777777" w:rsidR="009A276B" w:rsidRPr="00E21C40" w:rsidRDefault="009A276B" w:rsidP="00E21C40">
            <w:pPr>
              <w:pStyle w:val="Tabelle"/>
              <w:rPr>
                <w:rFonts w:cs="Arial"/>
              </w:rPr>
            </w:pPr>
          </w:p>
        </w:tc>
        <w:tc>
          <w:tcPr>
            <w:tcW w:w="1120" w:type="dxa"/>
            <w:noWrap/>
            <w:hideMark/>
          </w:tcPr>
          <w:p w14:paraId="1BE64CD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497249A" w14:textId="77777777" w:rsidTr="00956516">
        <w:trPr>
          <w:trHeight w:val="750"/>
        </w:trPr>
        <w:tc>
          <w:tcPr>
            <w:tcW w:w="1161" w:type="dxa"/>
            <w:noWrap/>
            <w:hideMark/>
          </w:tcPr>
          <w:p w14:paraId="4CF2AF5D" w14:textId="77777777" w:rsidR="009A276B" w:rsidRPr="00E21C40" w:rsidRDefault="009A276B" w:rsidP="00E21C40">
            <w:pPr>
              <w:pStyle w:val="Tabelle"/>
              <w:rPr>
                <w:rFonts w:cs="Arial"/>
              </w:rPr>
            </w:pPr>
            <w:r w:rsidRPr="00E21C40">
              <w:rPr>
                <w:rFonts w:cs="Arial"/>
              </w:rPr>
              <w:t>6.4.2</w:t>
            </w:r>
          </w:p>
        </w:tc>
        <w:tc>
          <w:tcPr>
            <w:tcW w:w="3467" w:type="dxa"/>
            <w:hideMark/>
          </w:tcPr>
          <w:p w14:paraId="153E4E8A" w14:textId="10BF8A9E" w:rsidR="009A276B" w:rsidRPr="00E21C40" w:rsidRDefault="009A276B" w:rsidP="00E21C40">
            <w:pPr>
              <w:pStyle w:val="Tabelle"/>
              <w:rPr>
                <w:rFonts w:cs="Arial"/>
              </w:rPr>
            </w:pPr>
            <w:r w:rsidRPr="00E21C40">
              <w:rPr>
                <w:rFonts w:cs="Arial"/>
              </w:rPr>
              <w:t xml:space="preserve">Location and nature of information for use </w:t>
            </w:r>
          </w:p>
        </w:tc>
        <w:tc>
          <w:tcPr>
            <w:tcW w:w="3773" w:type="dxa"/>
            <w:noWrap/>
            <w:hideMark/>
          </w:tcPr>
          <w:p w14:paraId="1257D01D" w14:textId="77777777" w:rsidR="009A276B" w:rsidRPr="00E21C40" w:rsidRDefault="009A276B" w:rsidP="00E21C40">
            <w:pPr>
              <w:pStyle w:val="Tabelle"/>
              <w:rPr>
                <w:rFonts w:cs="Arial"/>
              </w:rPr>
            </w:pPr>
          </w:p>
        </w:tc>
        <w:tc>
          <w:tcPr>
            <w:tcW w:w="1120" w:type="dxa"/>
            <w:noWrap/>
            <w:hideMark/>
          </w:tcPr>
          <w:p w14:paraId="4DD7A30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56516" w:rsidRPr="009A276B" w14:paraId="2DF2EFA4" w14:textId="77777777" w:rsidTr="00956516">
        <w:trPr>
          <w:trHeight w:val="750"/>
        </w:trPr>
        <w:tc>
          <w:tcPr>
            <w:tcW w:w="1161" w:type="dxa"/>
            <w:noWrap/>
          </w:tcPr>
          <w:p w14:paraId="13479DC5" w14:textId="77777777" w:rsidR="00956516" w:rsidRPr="00E21C40" w:rsidRDefault="00956516" w:rsidP="00E21C40">
            <w:pPr>
              <w:pStyle w:val="Tabelle"/>
              <w:rPr>
                <w:rFonts w:cs="Arial"/>
              </w:rPr>
            </w:pPr>
          </w:p>
        </w:tc>
        <w:tc>
          <w:tcPr>
            <w:tcW w:w="3467" w:type="dxa"/>
          </w:tcPr>
          <w:p w14:paraId="3D7C42B8" w14:textId="5BE038FF" w:rsidR="00956516" w:rsidRPr="00E21C40" w:rsidRDefault="00956516" w:rsidP="00E21C40">
            <w:pPr>
              <w:pStyle w:val="Tabelle"/>
              <w:rPr>
                <w:rFonts w:cs="Arial"/>
              </w:rPr>
            </w:pPr>
            <w:r w:rsidRPr="00E21C40">
              <w:rPr>
                <w:rFonts w:cs="Arial"/>
              </w:rPr>
              <w:t>Depending on the risk, the time when the information is needed by the user and the machine design, it shall be decided whether the information — or parts thereof — are to be given</w:t>
            </w:r>
          </w:p>
        </w:tc>
        <w:tc>
          <w:tcPr>
            <w:tcW w:w="3773" w:type="dxa"/>
            <w:noWrap/>
          </w:tcPr>
          <w:p w14:paraId="63185081" w14:textId="77777777" w:rsidR="00956516" w:rsidRPr="00E21C40" w:rsidRDefault="00956516" w:rsidP="00E21C40">
            <w:pPr>
              <w:pStyle w:val="Tabelle"/>
              <w:rPr>
                <w:rFonts w:cs="Arial"/>
              </w:rPr>
            </w:pPr>
          </w:p>
        </w:tc>
        <w:tc>
          <w:tcPr>
            <w:tcW w:w="1120" w:type="dxa"/>
            <w:noWrap/>
          </w:tcPr>
          <w:p w14:paraId="36D53F87" w14:textId="77777777" w:rsidR="00956516" w:rsidRPr="009A276B" w:rsidRDefault="00956516" w:rsidP="009A276B">
            <w:pPr>
              <w:overflowPunct/>
              <w:autoSpaceDE/>
              <w:autoSpaceDN/>
              <w:adjustRightInd/>
              <w:textAlignment w:val="auto"/>
              <w:rPr>
                <w:rFonts w:ascii="Times New Roman" w:eastAsia="Times New Roman" w:hAnsi="Times New Roman"/>
                <w:lang w:eastAsia="en-GB"/>
              </w:rPr>
            </w:pPr>
          </w:p>
        </w:tc>
      </w:tr>
      <w:tr w:rsidR="009A276B" w:rsidRPr="009A276B" w14:paraId="17D1430F" w14:textId="77777777" w:rsidTr="00194509">
        <w:trPr>
          <w:trHeight w:val="300"/>
        </w:trPr>
        <w:tc>
          <w:tcPr>
            <w:tcW w:w="1161" w:type="dxa"/>
            <w:noWrap/>
            <w:hideMark/>
          </w:tcPr>
          <w:p w14:paraId="156423F4" w14:textId="77777777" w:rsidR="009A276B" w:rsidRPr="00E21C40" w:rsidRDefault="009A276B" w:rsidP="00E21C40">
            <w:pPr>
              <w:pStyle w:val="Tabelle"/>
              <w:rPr>
                <w:rFonts w:cs="Arial"/>
              </w:rPr>
            </w:pPr>
            <w:r w:rsidRPr="00E21C40">
              <w:rPr>
                <w:rFonts w:cs="Arial"/>
              </w:rPr>
              <w:t>a)</w:t>
            </w:r>
          </w:p>
        </w:tc>
        <w:tc>
          <w:tcPr>
            <w:tcW w:w="3467" w:type="dxa"/>
            <w:hideMark/>
          </w:tcPr>
          <w:p w14:paraId="3DC412B8" w14:textId="77777777" w:rsidR="009A276B" w:rsidRPr="00E21C40" w:rsidRDefault="009A276B" w:rsidP="00E21C40">
            <w:pPr>
              <w:pStyle w:val="Tabelle"/>
              <w:rPr>
                <w:rFonts w:cs="Arial"/>
              </w:rPr>
            </w:pPr>
            <w:r w:rsidRPr="00E21C40">
              <w:rPr>
                <w:rFonts w:cs="Arial"/>
              </w:rPr>
              <w:t xml:space="preserve"> in/on the machine itself (see 6.4.3 and 6.4.4</w:t>
            </w:r>
            <w:proofErr w:type="gramStart"/>
            <w:r w:rsidRPr="00E21C40">
              <w:rPr>
                <w:rFonts w:cs="Arial"/>
              </w:rPr>
              <w:t>) ,</w:t>
            </w:r>
            <w:proofErr w:type="gramEnd"/>
          </w:p>
        </w:tc>
        <w:tc>
          <w:tcPr>
            <w:tcW w:w="3773" w:type="dxa"/>
            <w:noWrap/>
            <w:hideMark/>
          </w:tcPr>
          <w:p w14:paraId="260EF6D6" w14:textId="77777777" w:rsidR="009A276B" w:rsidRPr="00E21C40" w:rsidRDefault="009A276B" w:rsidP="00E21C40">
            <w:pPr>
              <w:pStyle w:val="Tabelle"/>
              <w:rPr>
                <w:rFonts w:cs="Arial"/>
              </w:rPr>
            </w:pPr>
          </w:p>
        </w:tc>
        <w:tc>
          <w:tcPr>
            <w:tcW w:w="1120" w:type="dxa"/>
            <w:noWrap/>
            <w:hideMark/>
          </w:tcPr>
          <w:p w14:paraId="272028F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BE9C49C" w14:textId="77777777" w:rsidTr="00194509">
        <w:trPr>
          <w:trHeight w:val="525"/>
        </w:trPr>
        <w:tc>
          <w:tcPr>
            <w:tcW w:w="1161" w:type="dxa"/>
            <w:noWrap/>
            <w:hideMark/>
          </w:tcPr>
          <w:p w14:paraId="5206656C" w14:textId="77777777" w:rsidR="009A276B" w:rsidRPr="00E21C40" w:rsidRDefault="009A276B" w:rsidP="00E21C40">
            <w:pPr>
              <w:pStyle w:val="Tabelle"/>
              <w:rPr>
                <w:rFonts w:cs="Arial"/>
              </w:rPr>
            </w:pPr>
            <w:r w:rsidRPr="00E21C40">
              <w:rPr>
                <w:rFonts w:cs="Arial"/>
              </w:rPr>
              <w:lastRenderedPageBreak/>
              <w:t>b)</w:t>
            </w:r>
          </w:p>
        </w:tc>
        <w:tc>
          <w:tcPr>
            <w:tcW w:w="3467" w:type="dxa"/>
            <w:hideMark/>
          </w:tcPr>
          <w:p w14:paraId="5A6DCB4E" w14:textId="77777777" w:rsidR="009A276B" w:rsidRPr="00E21C40" w:rsidRDefault="009A276B" w:rsidP="00E21C40">
            <w:pPr>
              <w:pStyle w:val="Tabelle"/>
              <w:rPr>
                <w:rFonts w:cs="Arial"/>
              </w:rPr>
            </w:pPr>
            <w:r w:rsidRPr="00E21C40">
              <w:rPr>
                <w:rFonts w:cs="Arial"/>
              </w:rPr>
              <w:t xml:space="preserve"> in accompanying documents (in particular instruction handbook, see 6.4.5</w:t>
            </w:r>
            <w:proofErr w:type="gramStart"/>
            <w:r w:rsidRPr="00E21C40">
              <w:rPr>
                <w:rFonts w:cs="Arial"/>
              </w:rPr>
              <w:t>) ,</w:t>
            </w:r>
            <w:proofErr w:type="gramEnd"/>
          </w:p>
        </w:tc>
        <w:tc>
          <w:tcPr>
            <w:tcW w:w="3773" w:type="dxa"/>
            <w:noWrap/>
            <w:hideMark/>
          </w:tcPr>
          <w:p w14:paraId="411D5ED4" w14:textId="77777777" w:rsidR="009A276B" w:rsidRPr="00E21C40" w:rsidRDefault="009A276B" w:rsidP="00E21C40">
            <w:pPr>
              <w:pStyle w:val="Tabelle"/>
              <w:rPr>
                <w:rFonts w:cs="Arial"/>
              </w:rPr>
            </w:pPr>
          </w:p>
        </w:tc>
        <w:tc>
          <w:tcPr>
            <w:tcW w:w="1120" w:type="dxa"/>
            <w:noWrap/>
            <w:hideMark/>
          </w:tcPr>
          <w:p w14:paraId="1ECBCFA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31E5360" w14:textId="77777777" w:rsidTr="00194509">
        <w:trPr>
          <w:trHeight w:val="300"/>
        </w:trPr>
        <w:tc>
          <w:tcPr>
            <w:tcW w:w="1161" w:type="dxa"/>
            <w:noWrap/>
            <w:hideMark/>
          </w:tcPr>
          <w:p w14:paraId="22285C15" w14:textId="77777777" w:rsidR="009A276B" w:rsidRPr="00E21C40" w:rsidRDefault="009A276B" w:rsidP="00E21C40">
            <w:pPr>
              <w:pStyle w:val="Tabelle"/>
              <w:rPr>
                <w:rFonts w:cs="Arial"/>
              </w:rPr>
            </w:pPr>
            <w:r w:rsidRPr="00E21C40">
              <w:rPr>
                <w:rFonts w:cs="Arial"/>
              </w:rPr>
              <w:t>c)</w:t>
            </w:r>
          </w:p>
        </w:tc>
        <w:tc>
          <w:tcPr>
            <w:tcW w:w="3467" w:type="dxa"/>
            <w:hideMark/>
          </w:tcPr>
          <w:p w14:paraId="01614914" w14:textId="77777777" w:rsidR="009A276B" w:rsidRPr="00E21C40" w:rsidRDefault="009A276B" w:rsidP="00E21C40">
            <w:pPr>
              <w:pStyle w:val="Tabelle"/>
              <w:rPr>
                <w:rFonts w:cs="Arial"/>
              </w:rPr>
            </w:pPr>
            <w:r w:rsidRPr="00E21C40">
              <w:rPr>
                <w:rFonts w:cs="Arial"/>
              </w:rPr>
              <w:t xml:space="preserve"> on the packaging,</w:t>
            </w:r>
          </w:p>
        </w:tc>
        <w:tc>
          <w:tcPr>
            <w:tcW w:w="3773" w:type="dxa"/>
            <w:noWrap/>
            <w:hideMark/>
          </w:tcPr>
          <w:p w14:paraId="0C3D47A1" w14:textId="77777777" w:rsidR="009A276B" w:rsidRPr="00E21C40" w:rsidRDefault="009A276B" w:rsidP="00E21C40">
            <w:pPr>
              <w:pStyle w:val="Tabelle"/>
              <w:rPr>
                <w:rFonts w:cs="Arial"/>
              </w:rPr>
            </w:pPr>
          </w:p>
        </w:tc>
        <w:tc>
          <w:tcPr>
            <w:tcW w:w="1120" w:type="dxa"/>
            <w:noWrap/>
            <w:hideMark/>
          </w:tcPr>
          <w:p w14:paraId="25F1AA4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CCFA2CE" w14:textId="77777777" w:rsidTr="00194509">
        <w:trPr>
          <w:trHeight w:val="780"/>
        </w:trPr>
        <w:tc>
          <w:tcPr>
            <w:tcW w:w="1161" w:type="dxa"/>
            <w:noWrap/>
            <w:hideMark/>
          </w:tcPr>
          <w:p w14:paraId="7D716971" w14:textId="77777777" w:rsidR="009A276B" w:rsidRPr="00E21C40" w:rsidRDefault="009A276B" w:rsidP="00E21C40">
            <w:pPr>
              <w:pStyle w:val="Tabelle"/>
              <w:rPr>
                <w:rFonts w:cs="Arial"/>
              </w:rPr>
            </w:pPr>
            <w:r w:rsidRPr="00E21C40">
              <w:rPr>
                <w:rFonts w:cs="Arial"/>
              </w:rPr>
              <w:t>d)</w:t>
            </w:r>
          </w:p>
        </w:tc>
        <w:tc>
          <w:tcPr>
            <w:tcW w:w="3467" w:type="dxa"/>
            <w:hideMark/>
          </w:tcPr>
          <w:p w14:paraId="02E71B3A" w14:textId="60370591" w:rsidR="009A276B" w:rsidRPr="00E21C40" w:rsidRDefault="009A276B" w:rsidP="00E21C40">
            <w:pPr>
              <w:pStyle w:val="Tabelle"/>
              <w:rPr>
                <w:rFonts w:cs="Arial"/>
              </w:rPr>
            </w:pPr>
            <w:r w:rsidRPr="00E21C40">
              <w:rPr>
                <w:rFonts w:cs="Arial"/>
              </w:rPr>
              <w:t xml:space="preserve"> by other means such as signals and warnings outside the machine. </w:t>
            </w:r>
          </w:p>
        </w:tc>
        <w:tc>
          <w:tcPr>
            <w:tcW w:w="3773" w:type="dxa"/>
            <w:noWrap/>
            <w:hideMark/>
          </w:tcPr>
          <w:p w14:paraId="770C2741" w14:textId="77777777" w:rsidR="009A276B" w:rsidRPr="00E21C40" w:rsidRDefault="009A276B" w:rsidP="00E21C40">
            <w:pPr>
              <w:pStyle w:val="Tabelle"/>
              <w:rPr>
                <w:rFonts w:cs="Arial"/>
              </w:rPr>
            </w:pPr>
          </w:p>
        </w:tc>
        <w:tc>
          <w:tcPr>
            <w:tcW w:w="1120" w:type="dxa"/>
            <w:noWrap/>
            <w:hideMark/>
          </w:tcPr>
          <w:p w14:paraId="284AE8B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818EB" w:rsidRPr="009A276B" w14:paraId="17F8404A" w14:textId="77777777" w:rsidTr="00194509">
        <w:trPr>
          <w:trHeight w:val="780"/>
        </w:trPr>
        <w:tc>
          <w:tcPr>
            <w:tcW w:w="1161" w:type="dxa"/>
            <w:noWrap/>
          </w:tcPr>
          <w:p w14:paraId="7E27DA50" w14:textId="77777777" w:rsidR="009818EB" w:rsidRPr="00E21C40" w:rsidRDefault="009818EB" w:rsidP="00E21C40">
            <w:pPr>
              <w:pStyle w:val="Tabelle"/>
              <w:rPr>
                <w:rFonts w:cs="Arial"/>
              </w:rPr>
            </w:pPr>
          </w:p>
        </w:tc>
        <w:tc>
          <w:tcPr>
            <w:tcW w:w="3467" w:type="dxa"/>
          </w:tcPr>
          <w:p w14:paraId="59EF2FD3" w14:textId="29C708C9" w:rsidR="009818EB" w:rsidRPr="00E21C40" w:rsidRDefault="009818EB" w:rsidP="00E21C40">
            <w:pPr>
              <w:pStyle w:val="Tabelle"/>
              <w:rPr>
                <w:rFonts w:cs="Arial"/>
              </w:rPr>
            </w:pPr>
            <w:r w:rsidRPr="00E21C40">
              <w:rPr>
                <w:rFonts w:cs="Arial"/>
              </w:rPr>
              <w:t>Standardized phrases shall be considered where important messages such as warnings are given (see also IEC 62079</w:t>
            </w:r>
            <w:proofErr w:type="gramStart"/>
            <w:r w:rsidRPr="00E21C40">
              <w:rPr>
                <w:rFonts w:cs="Arial"/>
              </w:rPr>
              <w:t>) .</w:t>
            </w:r>
            <w:proofErr w:type="gramEnd"/>
          </w:p>
        </w:tc>
        <w:tc>
          <w:tcPr>
            <w:tcW w:w="3773" w:type="dxa"/>
            <w:noWrap/>
          </w:tcPr>
          <w:p w14:paraId="480AA484" w14:textId="77777777" w:rsidR="009818EB" w:rsidRPr="00E21C40" w:rsidRDefault="009818EB" w:rsidP="00E21C40">
            <w:pPr>
              <w:pStyle w:val="Tabelle"/>
              <w:rPr>
                <w:rFonts w:cs="Arial"/>
              </w:rPr>
            </w:pPr>
          </w:p>
        </w:tc>
        <w:tc>
          <w:tcPr>
            <w:tcW w:w="1120" w:type="dxa"/>
            <w:noWrap/>
          </w:tcPr>
          <w:p w14:paraId="5B564740" w14:textId="77777777" w:rsidR="009818EB" w:rsidRPr="009A276B" w:rsidRDefault="009818EB" w:rsidP="009A276B">
            <w:pPr>
              <w:overflowPunct/>
              <w:autoSpaceDE/>
              <w:autoSpaceDN/>
              <w:adjustRightInd/>
              <w:textAlignment w:val="auto"/>
              <w:rPr>
                <w:rFonts w:ascii="Times New Roman" w:eastAsia="Times New Roman" w:hAnsi="Times New Roman"/>
                <w:lang w:eastAsia="en-GB"/>
              </w:rPr>
            </w:pPr>
          </w:p>
        </w:tc>
      </w:tr>
      <w:tr w:rsidR="009A276B" w:rsidRPr="009A276B" w14:paraId="18DC136E" w14:textId="77777777" w:rsidTr="00956516">
        <w:trPr>
          <w:trHeight w:val="519"/>
        </w:trPr>
        <w:tc>
          <w:tcPr>
            <w:tcW w:w="1161" w:type="dxa"/>
            <w:noWrap/>
            <w:hideMark/>
          </w:tcPr>
          <w:p w14:paraId="24A59440" w14:textId="77777777" w:rsidR="009A276B" w:rsidRPr="00E21C40" w:rsidRDefault="009A276B" w:rsidP="00E21C40">
            <w:pPr>
              <w:pStyle w:val="Tabelle"/>
              <w:rPr>
                <w:rFonts w:cs="Arial"/>
              </w:rPr>
            </w:pPr>
            <w:r w:rsidRPr="00E21C40">
              <w:rPr>
                <w:rFonts w:cs="Arial"/>
              </w:rPr>
              <w:t>6.4.3</w:t>
            </w:r>
          </w:p>
        </w:tc>
        <w:tc>
          <w:tcPr>
            <w:tcW w:w="3467" w:type="dxa"/>
            <w:hideMark/>
          </w:tcPr>
          <w:p w14:paraId="7F3525CD" w14:textId="3AB91DBA" w:rsidR="009A276B" w:rsidRPr="00E21C40" w:rsidRDefault="009A276B" w:rsidP="00E21C40">
            <w:pPr>
              <w:pStyle w:val="Tabelle"/>
              <w:rPr>
                <w:rFonts w:cs="Arial"/>
              </w:rPr>
            </w:pPr>
            <w:r w:rsidRPr="00E21C40">
              <w:rPr>
                <w:rFonts w:cs="Arial"/>
              </w:rPr>
              <w:t xml:space="preserve">Signals and warning devices </w:t>
            </w:r>
          </w:p>
        </w:tc>
        <w:tc>
          <w:tcPr>
            <w:tcW w:w="3773" w:type="dxa"/>
            <w:noWrap/>
            <w:hideMark/>
          </w:tcPr>
          <w:p w14:paraId="34F81F69" w14:textId="77777777" w:rsidR="009A276B" w:rsidRPr="00E21C40" w:rsidRDefault="009A276B" w:rsidP="00E21C40">
            <w:pPr>
              <w:pStyle w:val="Tabelle"/>
              <w:rPr>
                <w:rFonts w:cs="Arial"/>
              </w:rPr>
            </w:pPr>
          </w:p>
        </w:tc>
        <w:tc>
          <w:tcPr>
            <w:tcW w:w="1120" w:type="dxa"/>
            <w:noWrap/>
            <w:hideMark/>
          </w:tcPr>
          <w:p w14:paraId="2DD9D56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56516" w:rsidRPr="009A276B" w14:paraId="0CD6D833" w14:textId="77777777" w:rsidTr="00956516">
        <w:trPr>
          <w:trHeight w:val="519"/>
        </w:trPr>
        <w:tc>
          <w:tcPr>
            <w:tcW w:w="1161" w:type="dxa"/>
            <w:noWrap/>
          </w:tcPr>
          <w:p w14:paraId="3F8E3026" w14:textId="77777777" w:rsidR="00956516" w:rsidRPr="00E21C40" w:rsidRDefault="00956516" w:rsidP="00E21C40">
            <w:pPr>
              <w:pStyle w:val="Tabelle"/>
              <w:rPr>
                <w:rFonts w:cs="Arial"/>
              </w:rPr>
            </w:pPr>
          </w:p>
        </w:tc>
        <w:tc>
          <w:tcPr>
            <w:tcW w:w="3467" w:type="dxa"/>
          </w:tcPr>
          <w:p w14:paraId="2930DB18" w14:textId="77777777" w:rsidR="00956516" w:rsidRDefault="00956516" w:rsidP="00956516">
            <w:pPr>
              <w:pStyle w:val="Tabelle"/>
              <w:rPr>
                <w:rFonts w:cs="Arial"/>
              </w:rPr>
            </w:pPr>
            <w:r w:rsidRPr="00E21C40">
              <w:rPr>
                <w:rFonts w:cs="Arial"/>
              </w:rPr>
              <w:t>Visual signals, such as flashing lights and audible signals such as sirens may be used to warn of an impending hazardous event such as machine start-up or overspeed. Such signals may also be used to warn the operator before the triggering of automatic protective measures (see 6.3.2.7</w:t>
            </w:r>
            <w:proofErr w:type="gramStart"/>
            <w:r w:rsidRPr="00E21C40">
              <w:rPr>
                <w:rFonts w:cs="Arial"/>
              </w:rPr>
              <w:t>) .</w:t>
            </w:r>
            <w:proofErr w:type="gramEnd"/>
            <w:r w:rsidRPr="00E21C40">
              <w:rPr>
                <w:rFonts w:cs="Arial"/>
              </w:rPr>
              <w:t xml:space="preserve"> </w:t>
            </w:r>
          </w:p>
          <w:p w14:paraId="4CD9EEDE" w14:textId="5251F4E5" w:rsidR="00956516" w:rsidRPr="00E21C40" w:rsidRDefault="00956516" w:rsidP="00956516">
            <w:pPr>
              <w:pStyle w:val="Tabelle"/>
              <w:rPr>
                <w:rFonts w:cs="Arial"/>
              </w:rPr>
            </w:pPr>
            <w:r w:rsidRPr="00E21C40">
              <w:rPr>
                <w:rFonts w:cs="Arial"/>
              </w:rPr>
              <w:t>It is essential that these signals</w:t>
            </w:r>
          </w:p>
        </w:tc>
        <w:tc>
          <w:tcPr>
            <w:tcW w:w="3773" w:type="dxa"/>
            <w:noWrap/>
          </w:tcPr>
          <w:p w14:paraId="5FADA0B3" w14:textId="77777777" w:rsidR="00956516" w:rsidRPr="00E21C40" w:rsidRDefault="00956516" w:rsidP="00E21C40">
            <w:pPr>
              <w:pStyle w:val="Tabelle"/>
              <w:rPr>
                <w:rFonts w:cs="Arial"/>
              </w:rPr>
            </w:pPr>
          </w:p>
        </w:tc>
        <w:tc>
          <w:tcPr>
            <w:tcW w:w="1120" w:type="dxa"/>
            <w:noWrap/>
          </w:tcPr>
          <w:p w14:paraId="22FADC01" w14:textId="77777777" w:rsidR="00956516" w:rsidRPr="009A276B" w:rsidRDefault="00956516" w:rsidP="009A276B">
            <w:pPr>
              <w:overflowPunct/>
              <w:autoSpaceDE/>
              <w:autoSpaceDN/>
              <w:adjustRightInd/>
              <w:textAlignment w:val="auto"/>
              <w:rPr>
                <w:rFonts w:ascii="Times New Roman" w:eastAsia="Times New Roman" w:hAnsi="Times New Roman"/>
                <w:lang w:eastAsia="en-GB"/>
              </w:rPr>
            </w:pPr>
          </w:p>
        </w:tc>
      </w:tr>
      <w:tr w:rsidR="009A276B" w:rsidRPr="009A276B" w14:paraId="1D70D150" w14:textId="77777777" w:rsidTr="00194509">
        <w:trPr>
          <w:trHeight w:val="300"/>
        </w:trPr>
        <w:tc>
          <w:tcPr>
            <w:tcW w:w="1161" w:type="dxa"/>
            <w:noWrap/>
            <w:hideMark/>
          </w:tcPr>
          <w:p w14:paraId="4DE21BFB" w14:textId="77777777" w:rsidR="009A276B" w:rsidRPr="00E21C40" w:rsidRDefault="009A276B" w:rsidP="00E21C40">
            <w:pPr>
              <w:pStyle w:val="Tabelle"/>
              <w:rPr>
                <w:rFonts w:cs="Arial"/>
              </w:rPr>
            </w:pPr>
            <w:r w:rsidRPr="00E21C40">
              <w:rPr>
                <w:rFonts w:cs="Arial"/>
              </w:rPr>
              <w:t>a)</w:t>
            </w:r>
          </w:p>
        </w:tc>
        <w:tc>
          <w:tcPr>
            <w:tcW w:w="3467" w:type="dxa"/>
            <w:hideMark/>
          </w:tcPr>
          <w:p w14:paraId="76584EC9" w14:textId="77777777" w:rsidR="009A276B" w:rsidRPr="00E21C40" w:rsidRDefault="009A276B" w:rsidP="00E21C40">
            <w:pPr>
              <w:pStyle w:val="Tabelle"/>
              <w:rPr>
                <w:rFonts w:cs="Arial"/>
              </w:rPr>
            </w:pPr>
            <w:r w:rsidRPr="00E21C40">
              <w:rPr>
                <w:rFonts w:cs="Arial"/>
              </w:rPr>
              <w:t xml:space="preserve"> be emitted before the occurrence of the hazardous event,</w:t>
            </w:r>
          </w:p>
        </w:tc>
        <w:tc>
          <w:tcPr>
            <w:tcW w:w="3773" w:type="dxa"/>
            <w:noWrap/>
            <w:hideMark/>
          </w:tcPr>
          <w:p w14:paraId="34D376B9" w14:textId="77777777" w:rsidR="009A276B" w:rsidRPr="00E21C40" w:rsidRDefault="009A276B" w:rsidP="00E21C40">
            <w:pPr>
              <w:pStyle w:val="Tabelle"/>
              <w:rPr>
                <w:rFonts w:cs="Arial"/>
              </w:rPr>
            </w:pPr>
          </w:p>
        </w:tc>
        <w:tc>
          <w:tcPr>
            <w:tcW w:w="1120" w:type="dxa"/>
            <w:noWrap/>
            <w:hideMark/>
          </w:tcPr>
          <w:p w14:paraId="2F7E5AD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6468493" w14:textId="77777777" w:rsidTr="00194509">
        <w:trPr>
          <w:trHeight w:val="300"/>
        </w:trPr>
        <w:tc>
          <w:tcPr>
            <w:tcW w:w="1161" w:type="dxa"/>
            <w:noWrap/>
            <w:hideMark/>
          </w:tcPr>
          <w:p w14:paraId="0C1ABBAA" w14:textId="77777777" w:rsidR="009A276B" w:rsidRPr="00E21C40" w:rsidRDefault="009A276B" w:rsidP="00E21C40">
            <w:pPr>
              <w:pStyle w:val="Tabelle"/>
              <w:rPr>
                <w:rFonts w:cs="Arial"/>
              </w:rPr>
            </w:pPr>
            <w:r w:rsidRPr="00E21C40">
              <w:rPr>
                <w:rFonts w:cs="Arial"/>
              </w:rPr>
              <w:t>b)</w:t>
            </w:r>
          </w:p>
        </w:tc>
        <w:tc>
          <w:tcPr>
            <w:tcW w:w="3467" w:type="dxa"/>
            <w:hideMark/>
          </w:tcPr>
          <w:p w14:paraId="789E14D0" w14:textId="77777777" w:rsidR="009A276B" w:rsidRPr="00E21C40" w:rsidRDefault="009A276B" w:rsidP="00E21C40">
            <w:pPr>
              <w:pStyle w:val="Tabelle"/>
              <w:rPr>
                <w:rFonts w:cs="Arial"/>
              </w:rPr>
            </w:pPr>
            <w:r w:rsidRPr="00E21C40">
              <w:rPr>
                <w:rFonts w:cs="Arial"/>
              </w:rPr>
              <w:t xml:space="preserve"> be unambiguous,</w:t>
            </w:r>
          </w:p>
        </w:tc>
        <w:tc>
          <w:tcPr>
            <w:tcW w:w="3773" w:type="dxa"/>
            <w:noWrap/>
            <w:hideMark/>
          </w:tcPr>
          <w:p w14:paraId="63916845" w14:textId="77777777" w:rsidR="009A276B" w:rsidRPr="00E21C40" w:rsidRDefault="009A276B" w:rsidP="00E21C40">
            <w:pPr>
              <w:pStyle w:val="Tabelle"/>
              <w:rPr>
                <w:rFonts w:cs="Arial"/>
              </w:rPr>
            </w:pPr>
          </w:p>
        </w:tc>
        <w:tc>
          <w:tcPr>
            <w:tcW w:w="1120" w:type="dxa"/>
            <w:noWrap/>
            <w:hideMark/>
          </w:tcPr>
          <w:p w14:paraId="5C5A10E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5510854" w14:textId="77777777" w:rsidTr="00194509">
        <w:trPr>
          <w:trHeight w:val="525"/>
        </w:trPr>
        <w:tc>
          <w:tcPr>
            <w:tcW w:w="1161" w:type="dxa"/>
            <w:noWrap/>
            <w:hideMark/>
          </w:tcPr>
          <w:p w14:paraId="5A58A00A" w14:textId="77777777" w:rsidR="009A276B" w:rsidRPr="00E21C40" w:rsidRDefault="009A276B" w:rsidP="00E21C40">
            <w:pPr>
              <w:pStyle w:val="Tabelle"/>
              <w:rPr>
                <w:rFonts w:cs="Arial"/>
              </w:rPr>
            </w:pPr>
            <w:r w:rsidRPr="00E21C40">
              <w:rPr>
                <w:rFonts w:cs="Arial"/>
              </w:rPr>
              <w:t>c)</w:t>
            </w:r>
          </w:p>
        </w:tc>
        <w:tc>
          <w:tcPr>
            <w:tcW w:w="3467" w:type="dxa"/>
            <w:hideMark/>
          </w:tcPr>
          <w:p w14:paraId="15009905" w14:textId="77777777" w:rsidR="009A276B" w:rsidRPr="00E21C40" w:rsidRDefault="009A276B" w:rsidP="00E21C40">
            <w:pPr>
              <w:pStyle w:val="Tabelle"/>
              <w:rPr>
                <w:rFonts w:cs="Arial"/>
              </w:rPr>
            </w:pPr>
            <w:r w:rsidRPr="00E21C40">
              <w:rPr>
                <w:rFonts w:cs="Arial"/>
              </w:rPr>
              <w:t xml:space="preserve"> be clearly perceived and differentiated from all other signals used, and</w:t>
            </w:r>
          </w:p>
        </w:tc>
        <w:tc>
          <w:tcPr>
            <w:tcW w:w="3773" w:type="dxa"/>
            <w:noWrap/>
            <w:hideMark/>
          </w:tcPr>
          <w:p w14:paraId="52FB122F" w14:textId="77777777" w:rsidR="009A276B" w:rsidRPr="00E21C40" w:rsidRDefault="009A276B" w:rsidP="00E21C40">
            <w:pPr>
              <w:pStyle w:val="Tabelle"/>
              <w:rPr>
                <w:rFonts w:cs="Arial"/>
              </w:rPr>
            </w:pPr>
          </w:p>
        </w:tc>
        <w:tc>
          <w:tcPr>
            <w:tcW w:w="1120" w:type="dxa"/>
            <w:noWrap/>
            <w:hideMark/>
          </w:tcPr>
          <w:p w14:paraId="04F565D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CAC35E8" w14:textId="77777777" w:rsidTr="00582299">
        <w:trPr>
          <w:trHeight w:val="806"/>
        </w:trPr>
        <w:tc>
          <w:tcPr>
            <w:tcW w:w="1161" w:type="dxa"/>
            <w:noWrap/>
            <w:hideMark/>
          </w:tcPr>
          <w:p w14:paraId="20B957D5" w14:textId="77777777" w:rsidR="009A276B" w:rsidRPr="00E21C40" w:rsidRDefault="009A276B" w:rsidP="00E21C40">
            <w:pPr>
              <w:pStyle w:val="Tabelle"/>
              <w:rPr>
                <w:rFonts w:cs="Arial"/>
              </w:rPr>
            </w:pPr>
            <w:r w:rsidRPr="00E21C40">
              <w:rPr>
                <w:rFonts w:cs="Arial"/>
              </w:rPr>
              <w:t>d)</w:t>
            </w:r>
          </w:p>
        </w:tc>
        <w:tc>
          <w:tcPr>
            <w:tcW w:w="3467" w:type="dxa"/>
            <w:hideMark/>
          </w:tcPr>
          <w:p w14:paraId="016B4DA4" w14:textId="44A41E29" w:rsidR="009A276B" w:rsidRPr="00E21C40" w:rsidRDefault="009A276B" w:rsidP="00E21C40">
            <w:pPr>
              <w:pStyle w:val="Tabelle"/>
              <w:rPr>
                <w:rFonts w:cs="Arial"/>
              </w:rPr>
            </w:pPr>
            <w:r w:rsidRPr="00E21C40">
              <w:rPr>
                <w:rFonts w:cs="Arial"/>
              </w:rPr>
              <w:t xml:space="preserve"> be clearly recognized by the operator and other persons. </w:t>
            </w:r>
          </w:p>
        </w:tc>
        <w:tc>
          <w:tcPr>
            <w:tcW w:w="3773" w:type="dxa"/>
            <w:noWrap/>
            <w:hideMark/>
          </w:tcPr>
          <w:p w14:paraId="0C8E3618" w14:textId="77777777" w:rsidR="009A276B" w:rsidRPr="00E21C40" w:rsidRDefault="009A276B" w:rsidP="00E21C40">
            <w:pPr>
              <w:pStyle w:val="Tabelle"/>
              <w:rPr>
                <w:rFonts w:cs="Arial"/>
              </w:rPr>
            </w:pPr>
          </w:p>
        </w:tc>
        <w:tc>
          <w:tcPr>
            <w:tcW w:w="1120" w:type="dxa"/>
            <w:noWrap/>
            <w:hideMark/>
          </w:tcPr>
          <w:p w14:paraId="46BDDBF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582299" w:rsidRPr="009A276B" w14:paraId="62BD45E0" w14:textId="77777777" w:rsidTr="00194509">
        <w:trPr>
          <w:trHeight w:val="300"/>
        </w:trPr>
        <w:tc>
          <w:tcPr>
            <w:tcW w:w="1161" w:type="dxa"/>
            <w:noWrap/>
          </w:tcPr>
          <w:p w14:paraId="4EBD8AE0" w14:textId="77777777" w:rsidR="00582299" w:rsidRPr="00E21C40" w:rsidRDefault="00582299" w:rsidP="00E21C40">
            <w:pPr>
              <w:pStyle w:val="Tabelle"/>
              <w:rPr>
                <w:rFonts w:cs="Arial"/>
              </w:rPr>
            </w:pPr>
          </w:p>
        </w:tc>
        <w:tc>
          <w:tcPr>
            <w:tcW w:w="3467" w:type="dxa"/>
          </w:tcPr>
          <w:p w14:paraId="620184AC" w14:textId="77777777" w:rsidR="00E873AE" w:rsidRDefault="00582299" w:rsidP="00E21C40">
            <w:pPr>
              <w:pStyle w:val="Tabelle"/>
              <w:rPr>
                <w:rFonts w:cs="Arial"/>
              </w:rPr>
            </w:pPr>
            <w:r w:rsidRPr="00E21C40">
              <w:rPr>
                <w:rFonts w:cs="Arial"/>
              </w:rPr>
              <w:t xml:space="preserve">The warning devices shall be designed and located such that checking is easy. The information for use shall prescribe regular checking of warning devices. </w:t>
            </w:r>
          </w:p>
          <w:p w14:paraId="58858D4A" w14:textId="3037A6AA" w:rsidR="00582299" w:rsidRPr="00E21C40" w:rsidRDefault="00582299" w:rsidP="00E21C40">
            <w:pPr>
              <w:pStyle w:val="Tabelle"/>
              <w:rPr>
                <w:rFonts w:cs="Arial"/>
              </w:rPr>
            </w:pPr>
            <w:r w:rsidRPr="00E21C40">
              <w:rPr>
                <w:rFonts w:cs="Arial"/>
              </w:rPr>
              <w:t>The attention of designers is drawn to the possibility of “sensorial saturation”, which can result from too many visual and/or acoustic signals and which can also lead to defeating the warning devices.</w:t>
            </w:r>
          </w:p>
        </w:tc>
        <w:tc>
          <w:tcPr>
            <w:tcW w:w="3773" w:type="dxa"/>
            <w:noWrap/>
          </w:tcPr>
          <w:p w14:paraId="168A2887" w14:textId="77777777" w:rsidR="00582299" w:rsidRPr="00E21C40" w:rsidRDefault="00582299" w:rsidP="00E21C40">
            <w:pPr>
              <w:pStyle w:val="Tabelle"/>
              <w:rPr>
                <w:rFonts w:cs="Arial"/>
              </w:rPr>
            </w:pPr>
          </w:p>
        </w:tc>
        <w:tc>
          <w:tcPr>
            <w:tcW w:w="1120" w:type="dxa"/>
            <w:noWrap/>
          </w:tcPr>
          <w:p w14:paraId="4D4171F3" w14:textId="77777777" w:rsidR="00582299" w:rsidRPr="009A276B" w:rsidRDefault="00582299" w:rsidP="009A276B">
            <w:pPr>
              <w:overflowPunct/>
              <w:autoSpaceDE/>
              <w:autoSpaceDN/>
              <w:adjustRightInd/>
              <w:textAlignment w:val="auto"/>
              <w:rPr>
                <w:rFonts w:ascii="Times New Roman" w:eastAsia="Times New Roman" w:hAnsi="Times New Roman"/>
                <w:lang w:eastAsia="en-GB"/>
              </w:rPr>
            </w:pPr>
          </w:p>
        </w:tc>
      </w:tr>
      <w:tr w:rsidR="00E873AE" w:rsidRPr="009A276B" w14:paraId="681AA6AE" w14:textId="77777777" w:rsidTr="007E24CB">
        <w:trPr>
          <w:trHeight w:val="300"/>
        </w:trPr>
        <w:tc>
          <w:tcPr>
            <w:tcW w:w="1161" w:type="dxa"/>
            <w:noWrap/>
            <w:hideMark/>
          </w:tcPr>
          <w:p w14:paraId="759CFD04" w14:textId="77777777" w:rsidR="00E873AE" w:rsidRPr="00E21C40" w:rsidRDefault="00E873AE" w:rsidP="00E21C40">
            <w:pPr>
              <w:pStyle w:val="Tabelle"/>
              <w:rPr>
                <w:rFonts w:cs="Arial"/>
              </w:rPr>
            </w:pPr>
            <w:r w:rsidRPr="00E21C40">
              <w:rPr>
                <w:rFonts w:cs="Arial"/>
              </w:rPr>
              <w:t>NOTE</w:t>
            </w:r>
          </w:p>
        </w:tc>
        <w:tc>
          <w:tcPr>
            <w:tcW w:w="7240" w:type="dxa"/>
            <w:gridSpan w:val="2"/>
            <w:hideMark/>
          </w:tcPr>
          <w:p w14:paraId="719F6967" w14:textId="0B6EC103" w:rsidR="00E873AE" w:rsidRPr="00E873AE" w:rsidRDefault="00E873AE" w:rsidP="00E21C40">
            <w:pPr>
              <w:pStyle w:val="Tabelle"/>
              <w:rPr>
                <w:rFonts w:cs="Arial"/>
                <w:i/>
              </w:rPr>
            </w:pPr>
            <w:r w:rsidRPr="00E873AE">
              <w:rPr>
                <w:rFonts w:cs="Arial"/>
                <w:i/>
              </w:rPr>
              <w:t>Consultation of the user on this subject is often necessary.</w:t>
            </w:r>
          </w:p>
        </w:tc>
        <w:tc>
          <w:tcPr>
            <w:tcW w:w="1120" w:type="dxa"/>
            <w:noWrap/>
            <w:hideMark/>
          </w:tcPr>
          <w:p w14:paraId="0B9B83C4" w14:textId="77777777" w:rsidR="00E873AE" w:rsidRPr="009A276B" w:rsidRDefault="00E873AE" w:rsidP="009A276B">
            <w:pPr>
              <w:overflowPunct/>
              <w:autoSpaceDE/>
              <w:autoSpaceDN/>
              <w:adjustRightInd/>
              <w:textAlignment w:val="auto"/>
              <w:rPr>
                <w:rFonts w:ascii="Times New Roman" w:eastAsia="Times New Roman" w:hAnsi="Times New Roman"/>
                <w:lang w:eastAsia="en-GB"/>
              </w:rPr>
            </w:pPr>
          </w:p>
        </w:tc>
      </w:tr>
      <w:tr w:rsidR="009A276B" w:rsidRPr="009A276B" w14:paraId="04F05ED6" w14:textId="77777777" w:rsidTr="00194509">
        <w:trPr>
          <w:trHeight w:val="525"/>
        </w:trPr>
        <w:tc>
          <w:tcPr>
            <w:tcW w:w="1161" w:type="dxa"/>
            <w:noWrap/>
            <w:hideMark/>
          </w:tcPr>
          <w:p w14:paraId="61794F0E" w14:textId="77777777" w:rsidR="009A276B" w:rsidRPr="00E21C40" w:rsidRDefault="009A276B" w:rsidP="00E21C40">
            <w:pPr>
              <w:pStyle w:val="Tabelle"/>
              <w:rPr>
                <w:rFonts w:cs="Arial"/>
              </w:rPr>
            </w:pPr>
            <w:r w:rsidRPr="00E21C40">
              <w:rPr>
                <w:rFonts w:cs="Arial"/>
              </w:rPr>
              <w:t>6.4.4</w:t>
            </w:r>
          </w:p>
        </w:tc>
        <w:tc>
          <w:tcPr>
            <w:tcW w:w="3467" w:type="dxa"/>
            <w:hideMark/>
          </w:tcPr>
          <w:p w14:paraId="05DAB0DE" w14:textId="3CC2E974" w:rsidR="009A276B" w:rsidRPr="00E21C40" w:rsidRDefault="009A276B" w:rsidP="00E21C40">
            <w:pPr>
              <w:pStyle w:val="Tabelle"/>
              <w:rPr>
                <w:rFonts w:cs="Arial"/>
              </w:rPr>
            </w:pPr>
            <w:r w:rsidRPr="00E21C40">
              <w:rPr>
                <w:rFonts w:cs="Arial"/>
              </w:rPr>
              <w:t>Markings, signs (</w:t>
            </w:r>
            <w:proofErr w:type="gramStart"/>
            <w:r w:rsidRPr="00E21C40">
              <w:rPr>
                <w:rFonts w:cs="Arial"/>
              </w:rPr>
              <w:t>pictograms)  and</w:t>
            </w:r>
            <w:proofErr w:type="gramEnd"/>
            <w:r w:rsidRPr="00E21C40">
              <w:rPr>
                <w:rFonts w:cs="Arial"/>
              </w:rPr>
              <w:t xml:space="preserve"> written warnings </w:t>
            </w:r>
          </w:p>
        </w:tc>
        <w:tc>
          <w:tcPr>
            <w:tcW w:w="3773" w:type="dxa"/>
            <w:noWrap/>
            <w:hideMark/>
          </w:tcPr>
          <w:p w14:paraId="31BFF3E4" w14:textId="77777777" w:rsidR="009A276B" w:rsidRPr="00E21C40" w:rsidRDefault="009A276B" w:rsidP="00E21C40">
            <w:pPr>
              <w:pStyle w:val="Tabelle"/>
              <w:rPr>
                <w:rFonts w:cs="Arial"/>
              </w:rPr>
            </w:pPr>
          </w:p>
        </w:tc>
        <w:tc>
          <w:tcPr>
            <w:tcW w:w="1120" w:type="dxa"/>
            <w:noWrap/>
            <w:hideMark/>
          </w:tcPr>
          <w:p w14:paraId="2BFC30F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56516" w:rsidRPr="009A276B" w14:paraId="7DEE8480" w14:textId="77777777" w:rsidTr="00194509">
        <w:trPr>
          <w:trHeight w:val="525"/>
        </w:trPr>
        <w:tc>
          <w:tcPr>
            <w:tcW w:w="1161" w:type="dxa"/>
            <w:noWrap/>
          </w:tcPr>
          <w:p w14:paraId="3FA0AE58" w14:textId="77777777" w:rsidR="00956516" w:rsidRPr="00E21C40" w:rsidRDefault="00956516" w:rsidP="00E21C40">
            <w:pPr>
              <w:pStyle w:val="Tabelle"/>
              <w:rPr>
                <w:rFonts w:cs="Arial"/>
              </w:rPr>
            </w:pPr>
          </w:p>
        </w:tc>
        <w:tc>
          <w:tcPr>
            <w:tcW w:w="3467" w:type="dxa"/>
          </w:tcPr>
          <w:p w14:paraId="124D4C53" w14:textId="425E2E51" w:rsidR="00956516" w:rsidRPr="00E21C40" w:rsidRDefault="00956516" w:rsidP="00E21C40">
            <w:pPr>
              <w:pStyle w:val="Tabelle"/>
              <w:rPr>
                <w:rFonts w:cs="Arial"/>
              </w:rPr>
            </w:pPr>
            <w:r w:rsidRPr="00E21C40">
              <w:rPr>
                <w:rFonts w:cs="Arial"/>
              </w:rPr>
              <w:t>Machinery shall bear all markings which are necessary</w:t>
            </w:r>
          </w:p>
        </w:tc>
        <w:tc>
          <w:tcPr>
            <w:tcW w:w="3773" w:type="dxa"/>
            <w:noWrap/>
          </w:tcPr>
          <w:p w14:paraId="3A75C446" w14:textId="77777777" w:rsidR="00956516" w:rsidRPr="00E21C40" w:rsidRDefault="00956516" w:rsidP="00E21C40">
            <w:pPr>
              <w:pStyle w:val="Tabelle"/>
              <w:rPr>
                <w:rFonts w:cs="Arial"/>
              </w:rPr>
            </w:pPr>
          </w:p>
        </w:tc>
        <w:tc>
          <w:tcPr>
            <w:tcW w:w="1120" w:type="dxa"/>
            <w:noWrap/>
          </w:tcPr>
          <w:p w14:paraId="52F78D24" w14:textId="77777777" w:rsidR="00956516" w:rsidRPr="009A276B" w:rsidRDefault="00956516" w:rsidP="009A276B">
            <w:pPr>
              <w:overflowPunct/>
              <w:autoSpaceDE/>
              <w:autoSpaceDN/>
              <w:adjustRightInd/>
              <w:textAlignment w:val="auto"/>
              <w:rPr>
                <w:rFonts w:ascii="Times New Roman" w:eastAsia="Times New Roman" w:hAnsi="Times New Roman"/>
                <w:lang w:eastAsia="en-GB"/>
              </w:rPr>
            </w:pPr>
          </w:p>
        </w:tc>
      </w:tr>
      <w:tr w:rsidR="009A276B" w:rsidRPr="009A276B" w14:paraId="5FED24F5" w14:textId="77777777" w:rsidTr="00194509">
        <w:trPr>
          <w:trHeight w:val="300"/>
        </w:trPr>
        <w:tc>
          <w:tcPr>
            <w:tcW w:w="1161" w:type="dxa"/>
            <w:noWrap/>
            <w:hideMark/>
          </w:tcPr>
          <w:p w14:paraId="1472F410" w14:textId="77777777" w:rsidR="009A276B" w:rsidRPr="00E21C40" w:rsidRDefault="009A276B" w:rsidP="00E21C40">
            <w:pPr>
              <w:pStyle w:val="Tabelle"/>
              <w:rPr>
                <w:rFonts w:cs="Arial"/>
              </w:rPr>
            </w:pPr>
            <w:r w:rsidRPr="00E21C40">
              <w:rPr>
                <w:rFonts w:cs="Arial"/>
              </w:rPr>
              <w:t>a)</w:t>
            </w:r>
          </w:p>
        </w:tc>
        <w:tc>
          <w:tcPr>
            <w:tcW w:w="3467" w:type="dxa"/>
            <w:hideMark/>
          </w:tcPr>
          <w:p w14:paraId="1909C5C2" w14:textId="77777777" w:rsidR="009A276B" w:rsidRPr="00E21C40" w:rsidRDefault="009A276B" w:rsidP="00E21C40">
            <w:pPr>
              <w:pStyle w:val="Tabelle"/>
              <w:rPr>
                <w:rFonts w:cs="Arial"/>
              </w:rPr>
            </w:pPr>
            <w:r w:rsidRPr="00E21C40">
              <w:rPr>
                <w:rFonts w:cs="Arial"/>
              </w:rPr>
              <w:t xml:space="preserve"> for its unambiguous identification, including at least</w:t>
            </w:r>
          </w:p>
        </w:tc>
        <w:tc>
          <w:tcPr>
            <w:tcW w:w="3773" w:type="dxa"/>
            <w:noWrap/>
            <w:hideMark/>
          </w:tcPr>
          <w:p w14:paraId="26F462F1" w14:textId="77777777" w:rsidR="009A276B" w:rsidRPr="00E21C40" w:rsidRDefault="009A276B" w:rsidP="00E21C40">
            <w:pPr>
              <w:pStyle w:val="Tabelle"/>
              <w:rPr>
                <w:rFonts w:cs="Arial"/>
              </w:rPr>
            </w:pPr>
          </w:p>
        </w:tc>
        <w:tc>
          <w:tcPr>
            <w:tcW w:w="1120" w:type="dxa"/>
            <w:noWrap/>
            <w:hideMark/>
          </w:tcPr>
          <w:p w14:paraId="08848BA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A9CAF1E" w14:textId="77777777" w:rsidTr="00194509">
        <w:trPr>
          <w:trHeight w:val="300"/>
        </w:trPr>
        <w:tc>
          <w:tcPr>
            <w:tcW w:w="1161" w:type="dxa"/>
            <w:noWrap/>
            <w:hideMark/>
          </w:tcPr>
          <w:p w14:paraId="27AFAECF" w14:textId="77777777" w:rsidR="009A276B" w:rsidRPr="00E21C40" w:rsidRDefault="009A276B" w:rsidP="00E21C40">
            <w:pPr>
              <w:pStyle w:val="Tabelle"/>
              <w:rPr>
                <w:rFonts w:cs="Arial"/>
              </w:rPr>
            </w:pPr>
            <w:r w:rsidRPr="00E21C40">
              <w:rPr>
                <w:rFonts w:cs="Arial"/>
              </w:rPr>
              <w:t>1)</w:t>
            </w:r>
          </w:p>
        </w:tc>
        <w:tc>
          <w:tcPr>
            <w:tcW w:w="3467" w:type="dxa"/>
            <w:hideMark/>
          </w:tcPr>
          <w:p w14:paraId="19D212F1" w14:textId="77777777" w:rsidR="009A276B" w:rsidRPr="00E21C40" w:rsidRDefault="009A276B" w:rsidP="00E21C40">
            <w:pPr>
              <w:pStyle w:val="Tabelle"/>
              <w:rPr>
                <w:rFonts w:cs="Arial"/>
              </w:rPr>
            </w:pPr>
            <w:r w:rsidRPr="00E21C40">
              <w:rPr>
                <w:rFonts w:cs="Arial"/>
              </w:rPr>
              <w:t xml:space="preserve"> the name and address of the manufacturer,</w:t>
            </w:r>
          </w:p>
        </w:tc>
        <w:tc>
          <w:tcPr>
            <w:tcW w:w="3773" w:type="dxa"/>
            <w:noWrap/>
            <w:hideMark/>
          </w:tcPr>
          <w:p w14:paraId="2B2D75ED" w14:textId="77777777" w:rsidR="009A276B" w:rsidRPr="00E21C40" w:rsidRDefault="009A276B" w:rsidP="00E21C40">
            <w:pPr>
              <w:pStyle w:val="Tabelle"/>
              <w:rPr>
                <w:rFonts w:cs="Arial"/>
              </w:rPr>
            </w:pPr>
          </w:p>
        </w:tc>
        <w:tc>
          <w:tcPr>
            <w:tcW w:w="1120" w:type="dxa"/>
            <w:noWrap/>
            <w:hideMark/>
          </w:tcPr>
          <w:p w14:paraId="0A11DEC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93E2D3F" w14:textId="77777777" w:rsidTr="00194509">
        <w:trPr>
          <w:trHeight w:val="300"/>
        </w:trPr>
        <w:tc>
          <w:tcPr>
            <w:tcW w:w="1161" w:type="dxa"/>
            <w:noWrap/>
            <w:hideMark/>
          </w:tcPr>
          <w:p w14:paraId="17F6F388" w14:textId="77777777" w:rsidR="009A276B" w:rsidRPr="00E21C40" w:rsidRDefault="009A276B" w:rsidP="00E21C40">
            <w:pPr>
              <w:pStyle w:val="Tabelle"/>
              <w:rPr>
                <w:rFonts w:cs="Arial"/>
              </w:rPr>
            </w:pPr>
            <w:r w:rsidRPr="00E21C40">
              <w:rPr>
                <w:rFonts w:cs="Arial"/>
              </w:rPr>
              <w:t>2)</w:t>
            </w:r>
          </w:p>
        </w:tc>
        <w:tc>
          <w:tcPr>
            <w:tcW w:w="3467" w:type="dxa"/>
            <w:hideMark/>
          </w:tcPr>
          <w:p w14:paraId="77E975E1" w14:textId="77777777" w:rsidR="009A276B" w:rsidRPr="00E21C40" w:rsidRDefault="009A276B" w:rsidP="00E21C40">
            <w:pPr>
              <w:pStyle w:val="Tabelle"/>
              <w:rPr>
                <w:rFonts w:cs="Arial"/>
              </w:rPr>
            </w:pPr>
            <w:r w:rsidRPr="00E21C40">
              <w:rPr>
                <w:rFonts w:cs="Arial"/>
              </w:rPr>
              <w:t xml:space="preserve"> the designation of series or type, and</w:t>
            </w:r>
          </w:p>
        </w:tc>
        <w:tc>
          <w:tcPr>
            <w:tcW w:w="3773" w:type="dxa"/>
            <w:noWrap/>
            <w:hideMark/>
          </w:tcPr>
          <w:p w14:paraId="525C31E6" w14:textId="77777777" w:rsidR="009A276B" w:rsidRPr="00E21C40" w:rsidRDefault="009A276B" w:rsidP="00E21C40">
            <w:pPr>
              <w:pStyle w:val="Tabelle"/>
              <w:rPr>
                <w:rFonts w:cs="Arial"/>
              </w:rPr>
            </w:pPr>
          </w:p>
        </w:tc>
        <w:tc>
          <w:tcPr>
            <w:tcW w:w="1120" w:type="dxa"/>
            <w:noWrap/>
            <w:hideMark/>
          </w:tcPr>
          <w:p w14:paraId="35F3137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A734D56" w14:textId="77777777" w:rsidTr="00194509">
        <w:trPr>
          <w:trHeight w:val="300"/>
        </w:trPr>
        <w:tc>
          <w:tcPr>
            <w:tcW w:w="1161" w:type="dxa"/>
            <w:noWrap/>
            <w:hideMark/>
          </w:tcPr>
          <w:p w14:paraId="715A9723" w14:textId="77777777" w:rsidR="009A276B" w:rsidRPr="00E21C40" w:rsidRDefault="009A276B" w:rsidP="00E21C40">
            <w:pPr>
              <w:pStyle w:val="Tabelle"/>
              <w:rPr>
                <w:rFonts w:cs="Arial"/>
              </w:rPr>
            </w:pPr>
            <w:r w:rsidRPr="00E21C40">
              <w:rPr>
                <w:rFonts w:cs="Arial"/>
              </w:rPr>
              <w:t>3)</w:t>
            </w:r>
          </w:p>
        </w:tc>
        <w:tc>
          <w:tcPr>
            <w:tcW w:w="3467" w:type="dxa"/>
            <w:hideMark/>
          </w:tcPr>
          <w:p w14:paraId="3B64FDF8" w14:textId="77777777" w:rsidR="009A276B" w:rsidRPr="00E21C40" w:rsidRDefault="009A276B" w:rsidP="00E21C40">
            <w:pPr>
              <w:pStyle w:val="Tabelle"/>
              <w:rPr>
                <w:rFonts w:cs="Arial"/>
              </w:rPr>
            </w:pPr>
            <w:r w:rsidRPr="00E21C40">
              <w:rPr>
                <w:rFonts w:cs="Arial"/>
              </w:rPr>
              <w:t xml:space="preserve"> the serial number, if any,</w:t>
            </w:r>
          </w:p>
        </w:tc>
        <w:tc>
          <w:tcPr>
            <w:tcW w:w="3773" w:type="dxa"/>
            <w:noWrap/>
            <w:hideMark/>
          </w:tcPr>
          <w:p w14:paraId="2C6FEE6F" w14:textId="77777777" w:rsidR="009A276B" w:rsidRPr="00E21C40" w:rsidRDefault="009A276B" w:rsidP="00E21C40">
            <w:pPr>
              <w:pStyle w:val="Tabelle"/>
              <w:rPr>
                <w:rFonts w:cs="Arial"/>
              </w:rPr>
            </w:pPr>
          </w:p>
        </w:tc>
        <w:tc>
          <w:tcPr>
            <w:tcW w:w="1120" w:type="dxa"/>
            <w:noWrap/>
            <w:hideMark/>
          </w:tcPr>
          <w:p w14:paraId="5D1ADBE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4FBA037" w14:textId="77777777" w:rsidTr="00194509">
        <w:trPr>
          <w:trHeight w:val="525"/>
        </w:trPr>
        <w:tc>
          <w:tcPr>
            <w:tcW w:w="1161" w:type="dxa"/>
            <w:noWrap/>
            <w:hideMark/>
          </w:tcPr>
          <w:p w14:paraId="646AD852" w14:textId="77777777" w:rsidR="009A276B" w:rsidRPr="00E21C40" w:rsidRDefault="009A276B" w:rsidP="00E21C40">
            <w:pPr>
              <w:pStyle w:val="Tabelle"/>
              <w:rPr>
                <w:rFonts w:cs="Arial"/>
              </w:rPr>
            </w:pPr>
            <w:r w:rsidRPr="00E21C40">
              <w:rPr>
                <w:rFonts w:cs="Arial"/>
              </w:rPr>
              <w:t>b)</w:t>
            </w:r>
          </w:p>
        </w:tc>
        <w:tc>
          <w:tcPr>
            <w:tcW w:w="3467" w:type="dxa"/>
            <w:hideMark/>
          </w:tcPr>
          <w:p w14:paraId="71F9BA32" w14:textId="77777777" w:rsidR="009A276B" w:rsidRPr="00E21C40" w:rsidRDefault="009A276B" w:rsidP="00E21C40">
            <w:pPr>
              <w:pStyle w:val="Tabelle"/>
              <w:rPr>
                <w:rFonts w:cs="Arial"/>
              </w:rPr>
            </w:pPr>
            <w:r w:rsidRPr="00E21C40">
              <w:rPr>
                <w:rFonts w:cs="Arial"/>
              </w:rPr>
              <w:t xml:space="preserve"> in order to indicate its compliance with mandatory requirements, comprising</w:t>
            </w:r>
          </w:p>
        </w:tc>
        <w:tc>
          <w:tcPr>
            <w:tcW w:w="3773" w:type="dxa"/>
            <w:noWrap/>
            <w:hideMark/>
          </w:tcPr>
          <w:p w14:paraId="14690C66" w14:textId="77777777" w:rsidR="009A276B" w:rsidRPr="00E21C40" w:rsidRDefault="009A276B" w:rsidP="00E21C40">
            <w:pPr>
              <w:pStyle w:val="Tabelle"/>
              <w:rPr>
                <w:rFonts w:cs="Arial"/>
              </w:rPr>
            </w:pPr>
          </w:p>
        </w:tc>
        <w:tc>
          <w:tcPr>
            <w:tcW w:w="1120" w:type="dxa"/>
            <w:noWrap/>
            <w:hideMark/>
          </w:tcPr>
          <w:p w14:paraId="1D0D5ED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B863AA7" w14:textId="77777777" w:rsidTr="00194509">
        <w:trPr>
          <w:trHeight w:val="300"/>
        </w:trPr>
        <w:tc>
          <w:tcPr>
            <w:tcW w:w="1161" w:type="dxa"/>
            <w:noWrap/>
            <w:hideMark/>
          </w:tcPr>
          <w:p w14:paraId="643E3678" w14:textId="77777777" w:rsidR="009A276B" w:rsidRPr="00E21C40" w:rsidRDefault="009A276B" w:rsidP="00E21C40">
            <w:pPr>
              <w:pStyle w:val="Tabelle"/>
              <w:rPr>
                <w:rFonts w:cs="Arial"/>
              </w:rPr>
            </w:pPr>
            <w:r w:rsidRPr="00E21C40">
              <w:rPr>
                <w:rFonts w:cs="Arial"/>
              </w:rPr>
              <w:t>1)</w:t>
            </w:r>
          </w:p>
        </w:tc>
        <w:tc>
          <w:tcPr>
            <w:tcW w:w="3467" w:type="dxa"/>
            <w:hideMark/>
          </w:tcPr>
          <w:p w14:paraId="41BC874A" w14:textId="77777777" w:rsidR="009A276B" w:rsidRPr="00E21C40" w:rsidRDefault="009A276B" w:rsidP="00E21C40">
            <w:pPr>
              <w:pStyle w:val="Tabelle"/>
              <w:rPr>
                <w:rFonts w:cs="Arial"/>
              </w:rPr>
            </w:pPr>
            <w:r w:rsidRPr="00E21C40">
              <w:rPr>
                <w:rFonts w:cs="Arial"/>
              </w:rPr>
              <w:t xml:space="preserve"> marking, and</w:t>
            </w:r>
          </w:p>
        </w:tc>
        <w:tc>
          <w:tcPr>
            <w:tcW w:w="3773" w:type="dxa"/>
            <w:noWrap/>
            <w:hideMark/>
          </w:tcPr>
          <w:p w14:paraId="789EF8B9" w14:textId="77777777" w:rsidR="009A276B" w:rsidRPr="00E21C40" w:rsidRDefault="009A276B" w:rsidP="00E21C40">
            <w:pPr>
              <w:pStyle w:val="Tabelle"/>
              <w:rPr>
                <w:rFonts w:cs="Arial"/>
              </w:rPr>
            </w:pPr>
          </w:p>
        </w:tc>
        <w:tc>
          <w:tcPr>
            <w:tcW w:w="1120" w:type="dxa"/>
            <w:noWrap/>
            <w:hideMark/>
          </w:tcPr>
          <w:p w14:paraId="05B8BF0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2826B79" w14:textId="77777777" w:rsidTr="00194509">
        <w:trPr>
          <w:trHeight w:val="780"/>
        </w:trPr>
        <w:tc>
          <w:tcPr>
            <w:tcW w:w="1161" w:type="dxa"/>
            <w:noWrap/>
            <w:hideMark/>
          </w:tcPr>
          <w:p w14:paraId="0784E5D9" w14:textId="77777777" w:rsidR="009A276B" w:rsidRPr="00E21C40" w:rsidRDefault="009A276B" w:rsidP="00E21C40">
            <w:pPr>
              <w:pStyle w:val="Tabelle"/>
              <w:rPr>
                <w:rFonts w:cs="Arial"/>
              </w:rPr>
            </w:pPr>
            <w:r w:rsidRPr="00E21C40">
              <w:rPr>
                <w:rFonts w:cs="Arial"/>
              </w:rPr>
              <w:t>2)</w:t>
            </w:r>
          </w:p>
        </w:tc>
        <w:tc>
          <w:tcPr>
            <w:tcW w:w="3467" w:type="dxa"/>
            <w:hideMark/>
          </w:tcPr>
          <w:p w14:paraId="10726CC2" w14:textId="77777777" w:rsidR="009A276B" w:rsidRPr="00E21C40" w:rsidRDefault="009A276B" w:rsidP="00E21C40">
            <w:pPr>
              <w:pStyle w:val="Tabelle"/>
              <w:rPr>
                <w:rFonts w:cs="Arial"/>
              </w:rPr>
            </w:pPr>
            <w:r w:rsidRPr="00E21C40">
              <w:rPr>
                <w:rFonts w:cs="Arial"/>
              </w:rPr>
              <w:t xml:space="preserve"> written indications, such as the authorized representative of the manufacturer, designation of the machinery, year of construction, and intended use in potentially explosive atmospheres</w:t>
            </w:r>
            <w:proofErr w:type="gramStart"/>
            <w:r w:rsidRPr="00E21C40">
              <w:rPr>
                <w:rFonts w:cs="Arial"/>
              </w:rPr>
              <w:t>) ,</w:t>
            </w:r>
            <w:proofErr w:type="gramEnd"/>
          </w:p>
        </w:tc>
        <w:tc>
          <w:tcPr>
            <w:tcW w:w="3773" w:type="dxa"/>
            <w:noWrap/>
            <w:hideMark/>
          </w:tcPr>
          <w:p w14:paraId="10C3076D" w14:textId="77777777" w:rsidR="009A276B" w:rsidRPr="00E21C40" w:rsidRDefault="009A276B" w:rsidP="00E21C40">
            <w:pPr>
              <w:pStyle w:val="Tabelle"/>
              <w:rPr>
                <w:rFonts w:cs="Arial"/>
              </w:rPr>
            </w:pPr>
          </w:p>
        </w:tc>
        <w:tc>
          <w:tcPr>
            <w:tcW w:w="1120" w:type="dxa"/>
            <w:noWrap/>
            <w:hideMark/>
          </w:tcPr>
          <w:p w14:paraId="250095E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F29D8FA" w14:textId="77777777" w:rsidTr="00194509">
        <w:trPr>
          <w:trHeight w:val="300"/>
        </w:trPr>
        <w:tc>
          <w:tcPr>
            <w:tcW w:w="1161" w:type="dxa"/>
            <w:noWrap/>
            <w:hideMark/>
          </w:tcPr>
          <w:p w14:paraId="0061C42C" w14:textId="77777777" w:rsidR="009A276B" w:rsidRPr="00E21C40" w:rsidRDefault="009A276B" w:rsidP="00E21C40">
            <w:pPr>
              <w:pStyle w:val="Tabelle"/>
              <w:rPr>
                <w:rFonts w:cs="Arial"/>
              </w:rPr>
            </w:pPr>
            <w:r w:rsidRPr="00E21C40">
              <w:rPr>
                <w:rFonts w:cs="Arial"/>
              </w:rPr>
              <w:t>c)</w:t>
            </w:r>
          </w:p>
        </w:tc>
        <w:tc>
          <w:tcPr>
            <w:tcW w:w="3467" w:type="dxa"/>
            <w:hideMark/>
          </w:tcPr>
          <w:p w14:paraId="41AF7CD6" w14:textId="77777777" w:rsidR="009A276B" w:rsidRPr="00E21C40" w:rsidRDefault="009A276B" w:rsidP="00E21C40">
            <w:pPr>
              <w:pStyle w:val="Tabelle"/>
              <w:rPr>
                <w:rFonts w:cs="Arial"/>
              </w:rPr>
            </w:pPr>
            <w:r w:rsidRPr="00E21C40">
              <w:rPr>
                <w:rFonts w:cs="Arial"/>
              </w:rPr>
              <w:t xml:space="preserve"> for its safe use, for example,</w:t>
            </w:r>
          </w:p>
        </w:tc>
        <w:tc>
          <w:tcPr>
            <w:tcW w:w="3773" w:type="dxa"/>
            <w:noWrap/>
            <w:hideMark/>
          </w:tcPr>
          <w:p w14:paraId="04550812" w14:textId="77777777" w:rsidR="009A276B" w:rsidRPr="00E21C40" w:rsidRDefault="009A276B" w:rsidP="00E21C40">
            <w:pPr>
              <w:pStyle w:val="Tabelle"/>
              <w:rPr>
                <w:rFonts w:cs="Arial"/>
              </w:rPr>
            </w:pPr>
          </w:p>
        </w:tc>
        <w:tc>
          <w:tcPr>
            <w:tcW w:w="1120" w:type="dxa"/>
            <w:noWrap/>
            <w:hideMark/>
          </w:tcPr>
          <w:p w14:paraId="4D2352B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5D8305D" w14:textId="77777777" w:rsidTr="00194509">
        <w:trPr>
          <w:trHeight w:val="300"/>
        </w:trPr>
        <w:tc>
          <w:tcPr>
            <w:tcW w:w="1161" w:type="dxa"/>
            <w:noWrap/>
            <w:hideMark/>
          </w:tcPr>
          <w:p w14:paraId="6375D120" w14:textId="77777777" w:rsidR="009A276B" w:rsidRPr="00E21C40" w:rsidRDefault="009A276B" w:rsidP="00E21C40">
            <w:pPr>
              <w:pStyle w:val="Tabelle"/>
              <w:rPr>
                <w:rFonts w:cs="Arial"/>
              </w:rPr>
            </w:pPr>
            <w:r w:rsidRPr="00E21C40">
              <w:rPr>
                <w:rFonts w:cs="Arial"/>
              </w:rPr>
              <w:t>1)</w:t>
            </w:r>
          </w:p>
        </w:tc>
        <w:tc>
          <w:tcPr>
            <w:tcW w:w="3467" w:type="dxa"/>
            <w:hideMark/>
          </w:tcPr>
          <w:p w14:paraId="39E49E74" w14:textId="77777777" w:rsidR="009A276B" w:rsidRPr="00E21C40" w:rsidRDefault="009A276B" w:rsidP="00E21C40">
            <w:pPr>
              <w:pStyle w:val="Tabelle"/>
              <w:rPr>
                <w:rFonts w:cs="Arial"/>
              </w:rPr>
            </w:pPr>
            <w:r w:rsidRPr="00E21C40">
              <w:rPr>
                <w:rFonts w:cs="Arial"/>
              </w:rPr>
              <w:t xml:space="preserve"> maximum speed of rotating parts,</w:t>
            </w:r>
          </w:p>
        </w:tc>
        <w:tc>
          <w:tcPr>
            <w:tcW w:w="3773" w:type="dxa"/>
            <w:noWrap/>
            <w:hideMark/>
          </w:tcPr>
          <w:p w14:paraId="129F9C37" w14:textId="77777777" w:rsidR="009A276B" w:rsidRPr="00E21C40" w:rsidRDefault="009A276B" w:rsidP="00E21C40">
            <w:pPr>
              <w:pStyle w:val="Tabelle"/>
              <w:rPr>
                <w:rFonts w:cs="Arial"/>
              </w:rPr>
            </w:pPr>
          </w:p>
        </w:tc>
        <w:tc>
          <w:tcPr>
            <w:tcW w:w="1120" w:type="dxa"/>
            <w:noWrap/>
            <w:hideMark/>
          </w:tcPr>
          <w:p w14:paraId="103895D1"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0CDE8EB" w14:textId="77777777" w:rsidTr="00194509">
        <w:trPr>
          <w:trHeight w:val="300"/>
        </w:trPr>
        <w:tc>
          <w:tcPr>
            <w:tcW w:w="1161" w:type="dxa"/>
            <w:noWrap/>
            <w:hideMark/>
          </w:tcPr>
          <w:p w14:paraId="31C45DE4" w14:textId="77777777" w:rsidR="009A276B" w:rsidRPr="00E21C40" w:rsidRDefault="009A276B" w:rsidP="00E21C40">
            <w:pPr>
              <w:pStyle w:val="Tabelle"/>
              <w:rPr>
                <w:rFonts w:cs="Arial"/>
              </w:rPr>
            </w:pPr>
            <w:r w:rsidRPr="00E21C40">
              <w:rPr>
                <w:rFonts w:cs="Arial"/>
              </w:rPr>
              <w:t>2)</w:t>
            </w:r>
          </w:p>
        </w:tc>
        <w:tc>
          <w:tcPr>
            <w:tcW w:w="3467" w:type="dxa"/>
            <w:hideMark/>
          </w:tcPr>
          <w:p w14:paraId="5552C234" w14:textId="77777777" w:rsidR="009A276B" w:rsidRPr="00E21C40" w:rsidRDefault="009A276B" w:rsidP="00E21C40">
            <w:pPr>
              <w:pStyle w:val="Tabelle"/>
              <w:rPr>
                <w:rFonts w:cs="Arial"/>
              </w:rPr>
            </w:pPr>
            <w:r w:rsidRPr="00E21C40">
              <w:rPr>
                <w:rFonts w:cs="Arial"/>
              </w:rPr>
              <w:t xml:space="preserve"> maximum diameter of tools,</w:t>
            </w:r>
          </w:p>
        </w:tc>
        <w:tc>
          <w:tcPr>
            <w:tcW w:w="3773" w:type="dxa"/>
            <w:noWrap/>
            <w:hideMark/>
          </w:tcPr>
          <w:p w14:paraId="62F11E94" w14:textId="77777777" w:rsidR="009A276B" w:rsidRPr="00E21C40" w:rsidRDefault="009A276B" w:rsidP="00E21C40">
            <w:pPr>
              <w:pStyle w:val="Tabelle"/>
              <w:rPr>
                <w:rFonts w:cs="Arial"/>
              </w:rPr>
            </w:pPr>
          </w:p>
        </w:tc>
        <w:tc>
          <w:tcPr>
            <w:tcW w:w="1120" w:type="dxa"/>
            <w:noWrap/>
            <w:hideMark/>
          </w:tcPr>
          <w:p w14:paraId="572EFDD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A940DE7" w14:textId="77777777" w:rsidTr="00194509">
        <w:trPr>
          <w:trHeight w:val="300"/>
        </w:trPr>
        <w:tc>
          <w:tcPr>
            <w:tcW w:w="1161" w:type="dxa"/>
            <w:noWrap/>
            <w:hideMark/>
          </w:tcPr>
          <w:p w14:paraId="366D4CD9" w14:textId="77777777" w:rsidR="009A276B" w:rsidRPr="00E21C40" w:rsidRDefault="009A276B" w:rsidP="00E21C40">
            <w:pPr>
              <w:pStyle w:val="Tabelle"/>
              <w:rPr>
                <w:rFonts w:cs="Arial"/>
              </w:rPr>
            </w:pPr>
            <w:r w:rsidRPr="00E21C40">
              <w:rPr>
                <w:rFonts w:cs="Arial"/>
              </w:rPr>
              <w:t>3)</w:t>
            </w:r>
          </w:p>
        </w:tc>
        <w:tc>
          <w:tcPr>
            <w:tcW w:w="3467" w:type="dxa"/>
            <w:hideMark/>
          </w:tcPr>
          <w:p w14:paraId="1A29F3A1" w14:textId="77777777" w:rsidR="009A276B" w:rsidRPr="00E21C40" w:rsidRDefault="009A276B" w:rsidP="00E21C40">
            <w:pPr>
              <w:pStyle w:val="Tabelle"/>
              <w:rPr>
                <w:rFonts w:cs="Arial"/>
              </w:rPr>
            </w:pPr>
            <w:r w:rsidRPr="00E21C40">
              <w:rPr>
                <w:rFonts w:cs="Arial"/>
              </w:rPr>
              <w:t xml:space="preserve"> mass (in </w:t>
            </w:r>
            <w:proofErr w:type="gramStart"/>
            <w:r w:rsidRPr="00E21C40">
              <w:rPr>
                <w:rFonts w:cs="Arial"/>
              </w:rPr>
              <w:t>kilograms)  of</w:t>
            </w:r>
            <w:proofErr w:type="gramEnd"/>
            <w:r w:rsidRPr="00E21C40">
              <w:rPr>
                <w:rFonts w:cs="Arial"/>
              </w:rPr>
              <w:t xml:space="preserve"> the machine itself and/or of removable parts,</w:t>
            </w:r>
          </w:p>
        </w:tc>
        <w:tc>
          <w:tcPr>
            <w:tcW w:w="3773" w:type="dxa"/>
            <w:noWrap/>
            <w:hideMark/>
          </w:tcPr>
          <w:p w14:paraId="56743650" w14:textId="77777777" w:rsidR="009A276B" w:rsidRPr="00E21C40" w:rsidRDefault="009A276B" w:rsidP="00E21C40">
            <w:pPr>
              <w:pStyle w:val="Tabelle"/>
              <w:rPr>
                <w:rFonts w:cs="Arial"/>
              </w:rPr>
            </w:pPr>
          </w:p>
        </w:tc>
        <w:tc>
          <w:tcPr>
            <w:tcW w:w="1120" w:type="dxa"/>
            <w:noWrap/>
            <w:hideMark/>
          </w:tcPr>
          <w:p w14:paraId="4354783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5A229C0" w14:textId="77777777" w:rsidTr="00194509">
        <w:trPr>
          <w:trHeight w:val="300"/>
        </w:trPr>
        <w:tc>
          <w:tcPr>
            <w:tcW w:w="1161" w:type="dxa"/>
            <w:noWrap/>
            <w:hideMark/>
          </w:tcPr>
          <w:p w14:paraId="3CE6146F" w14:textId="77777777" w:rsidR="009A276B" w:rsidRPr="00E21C40" w:rsidRDefault="009A276B" w:rsidP="00E21C40">
            <w:pPr>
              <w:pStyle w:val="Tabelle"/>
              <w:rPr>
                <w:rFonts w:cs="Arial"/>
              </w:rPr>
            </w:pPr>
            <w:r w:rsidRPr="00E21C40">
              <w:rPr>
                <w:rFonts w:cs="Arial"/>
              </w:rPr>
              <w:t>4)</w:t>
            </w:r>
          </w:p>
        </w:tc>
        <w:tc>
          <w:tcPr>
            <w:tcW w:w="3467" w:type="dxa"/>
            <w:hideMark/>
          </w:tcPr>
          <w:p w14:paraId="61AAC508" w14:textId="77777777" w:rsidR="009A276B" w:rsidRPr="00E21C40" w:rsidRDefault="009A276B" w:rsidP="00E21C40">
            <w:pPr>
              <w:pStyle w:val="Tabelle"/>
              <w:rPr>
                <w:rFonts w:cs="Arial"/>
              </w:rPr>
            </w:pPr>
            <w:r w:rsidRPr="00E21C40">
              <w:rPr>
                <w:rFonts w:cs="Arial"/>
              </w:rPr>
              <w:t xml:space="preserve"> maximum working load,</w:t>
            </w:r>
          </w:p>
        </w:tc>
        <w:tc>
          <w:tcPr>
            <w:tcW w:w="3773" w:type="dxa"/>
            <w:noWrap/>
            <w:hideMark/>
          </w:tcPr>
          <w:p w14:paraId="6F55B485" w14:textId="77777777" w:rsidR="009A276B" w:rsidRPr="00E21C40" w:rsidRDefault="009A276B" w:rsidP="00E21C40">
            <w:pPr>
              <w:pStyle w:val="Tabelle"/>
              <w:rPr>
                <w:rFonts w:cs="Arial"/>
              </w:rPr>
            </w:pPr>
          </w:p>
        </w:tc>
        <w:tc>
          <w:tcPr>
            <w:tcW w:w="1120" w:type="dxa"/>
            <w:noWrap/>
            <w:hideMark/>
          </w:tcPr>
          <w:p w14:paraId="45FB52B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18DED83" w14:textId="77777777" w:rsidTr="00194509">
        <w:trPr>
          <w:trHeight w:val="300"/>
        </w:trPr>
        <w:tc>
          <w:tcPr>
            <w:tcW w:w="1161" w:type="dxa"/>
            <w:noWrap/>
            <w:hideMark/>
          </w:tcPr>
          <w:p w14:paraId="492885B6" w14:textId="77777777" w:rsidR="009A276B" w:rsidRPr="00E21C40" w:rsidRDefault="009A276B" w:rsidP="00E21C40">
            <w:pPr>
              <w:pStyle w:val="Tabelle"/>
              <w:rPr>
                <w:rFonts w:cs="Arial"/>
              </w:rPr>
            </w:pPr>
            <w:r w:rsidRPr="00E21C40">
              <w:rPr>
                <w:rFonts w:cs="Arial"/>
              </w:rPr>
              <w:t>5)</w:t>
            </w:r>
          </w:p>
        </w:tc>
        <w:tc>
          <w:tcPr>
            <w:tcW w:w="3467" w:type="dxa"/>
            <w:hideMark/>
          </w:tcPr>
          <w:p w14:paraId="329E8497" w14:textId="77777777" w:rsidR="009A276B" w:rsidRPr="00E21C40" w:rsidRDefault="009A276B" w:rsidP="00E21C40">
            <w:pPr>
              <w:pStyle w:val="Tabelle"/>
              <w:rPr>
                <w:rFonts w:cs="Arial"/>
              </w:rPr>
            </w:pPr>
            <w:r w:rsidRPr="00E21C40">
              <w:rPr>
                <w:rFonts w:cs="Arial"/>
              </w:rPr>
              <w:t xml:space="preserve"> necessity of wearing personal protective equipment,</w:t>
            </w:r>
          </w:p>
        </w:tc>
        <w:tc>
          <w:tcPr>
            <w:tcW w:w="3773" w:type="dxa"/>
            <w:noWrap/>
            <w:hideMark/>
          </w:tcPr>
          <w:p w14:paraId="065156CC" w14:textId="77777777" w:rsidR="009A276B" w:rsidRPr="00E21C40" w:rsidRDefault="009A276B" w:rsidP="00E21C40">
            <w:pPr>
              <w:pStyle w:val="Tabelle"/>
              <w:rPr>
                <w:rFonts w:cs="Arial"/>
              </w:rPr>
            </w:pPr>
          </w:p>
        </w:tc>
        <w:tc>
          <w:tcPr>
            <w:tcW w:w="1120" w:type="dxa"/>
            <w:noWrap/>
            <w:hideMark/>
          </w:tcPr>
          <w:p w14:paraId="797B7D9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F806446" w14:textId="77777777" w:rsidTr="00194509">
        <w:trPr>
          <w:trHeight w:val="300"/>
        </w:trPr>
        <w:tc>
          <w:tcPr>
            <w:tcW w:w="1161" w:type="dxa"/>
            <w:noWrap/>
            <w:hideMark/>
          </w:tcPr>
          <w:p w14:paraId="0CDD848C" w14:textId="77777777" w:rsidR="009A276B" w:rsidRPr="00E21C40" w:rsidRDefault="009A276B" w:rsidP="00E21C40">
            <w:pPr>
              <w:pStyle w:val="Tabelle"/>
              <w:rPr>
                <w:rFonts w:cs="Arial"/>
              </w:rPr>
            </w:pPr>
            <w:r w:rsidRPr="00E21C40">
              <w:rPr>
                <w:rFonts w:cs="Arial"/>
              </w:rPr>
              <w:t>6)</w:t>
            </w:r>
          </w:p>
        </w:tc>
        <w:tc>
          <w:tcPr>
            <w:tcW w:w="3467" w:type="dxa"/>
            <w:hideMark/>
          </w:tcPr>
          <w:p w14:paraId="2932AD0D" w14:textId="77777777" w:rsidR="009A276B" w:rsidRPr="00E21C40" w:rsidRDefault="009A276B" w:rsidP="00E21C40">
            <w:pPr>
              <w:pStyle w:val="Tabelle"/>
              <w:rPr>
                <w:rFonts w:cs="Arial"/>
              </w:rPr>
            </w:pPr>
            <w:r w:rsidRPr="00E21C40">
              <w:rPr>
                <w:rFonts w:cs="Arial"/>
              </w:rPr>
              <w:t xml:space="preserve"> guard adjustment data, and</w:t>
            </w:r>
          </w:p>
        </w:tc>
        <w:tc>
          <w:tcPr>
            <w:tcW w:w="3773" w:type="dxa"/>
            <w:noWrap/>
            <w:hideMark/>
          </w:tcPr>
          <w:p w14:paraId="18259C6C" w14:textId="77777777" w:rsidR="009A276B" w:rsidRPr="00E21C40" w:rsidRDefault="009A276B" w:rsidP="00E21C40">
            <w:pPr>
              <w:pStyle w:val="Tabelle"/>
              <w:rPr>
                <w:rFonts w:cs="Arial"/>
              </w:rPr>
            </w:pPr>
          </w:p>
        </w:tc>
        <w:tc>
          <w:tcPr>
            <w:tcW w:w="1120" w:type="dxa"/>
            <w:noWrap/>
            <w:hideMark/>
          </w:tcPr>
          <w:p w14:paraId="75EEA6C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C46A0F9" w14:textId="77777777" w:rsidTr="00D92A00">
        <w:trPr>
          <w:trHeight w:val="431"/>
        </w:trPr>
        <w:tc>
          <w:tcPr>
            <w:tcW w:w="1161" w:type="dxa"/>
            <w:noWrap/>
            <w:hideMark/>
          </w:tcPr>
          <w:p w14:paraId="5B93BEC0" w14:textId="77777777" w:rsidR="009A276B" w:rsidRPr="00E21C40" w:rsidRDefault="009A276B" w:rsidP="00E21C40">
            <w:pPr>
              <w:pStyle w:val="Tabelle"/>
              <w:rPr>
                <w:rFonts w:cs="Arial"/>
              </w:rPr>
            </w:pPr>
            <w:r w:rsidRPr="00E21C40">
              <w:rPr>
                <w:rFonts w:cs="Arial"/>
              </w:rPr>
              <w:t>7)</w:t>
            </w:r>
          </w:p>
        </w:tc>
        <w:tc>
          <w:tcPr>
            <w:tcW w:w="3467" w:type="dxa"/>
            <w:hideMark/>
          </w:tcPr>
          <w:p w14:paraId="4E09A61D" w14:textId="505A91D3" w:rsidR="009A276B" w:rsidRPr="00E21C40" w:rsidRDefault="009A276B" w:rsidP="00E21C40">
            <w:pPr>
              <w:pStyle w:val="Tabelle"/>
              <w:rPr>
                <w:rFonts w:cs="Arial"/>
              </w:rPr>
            </w:pPr>
            <w:r w:rsidRPr="00E21C40">
              <w:rPr>
                <w:rFonts w:cs="Arial"/>
              </w:rPr>
              <w:t xml:space="preserve"> frequency of inspection. </w:t>
            </w:r>
          </w:p>
        </w:tc>
        <w:tc>
          <w:tcPr>
            <w:tcW w:w="3773" w:type="dxa"/>
            <w:noWrap/>
            <w:hideMark/>
          </w:tcPr>
          <w:p w14:paraId="6336829F" w14:textId="77777777" w:rsidR="009A276B" w:rsidRPr="00E21C40" w:rsidRDefault="009A276B" w:rsidP="00E21C40">
            <w:pPr>
              <w:pStyle w:val="Tabelle"/>
              <w:rPr>
                <w:rFonts w:cs="Arial"/>
              </w:rPr>
            </w:pPr>
          </w:p>
        </w:tc>
        <w:tc>
          <w:tcPr>
            <w:tcW w:w="1120" w:type="dxa"/>
            <w:noWrap/>
            <w:hideMark/>
          </w:tcPr>
          <w:p w14:paraId="3D3DF0A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D92A00" w:rsidRPr="009A276B" w14:paraId="7FF431F1" w14:textId="77777777" w:rsidTr="00D92A00">
        <w:trPr>
          <w:trHeight w:val="94"/>
        </w:trPr>
        <w:tc>
          <w:tcPr>
            <w:tcW w:w="1161" w:type="dxa"/>
            <w:noWrap/>
          </w:tcPr>
          <w:p w14:paraId="64E263D1" w14:textId="77777777" w:rsidR="00D92A00" w:rsidRPr="00E21C40" w:rsidRDefault="00D92A00" w:rsidP="00E21C40">
            <w:pPr>
              <w:pStyle w:val="Tabelle"/>
              <w:rPr>
                <w:rFonts w:cs="Arial"/>
              </w:rPr>
            </w:pPr>
          </w:p>
        </w:tc>
        <w:tc>
          <w:tcPr>
            <w:tcW w:w="3467" w:type="dxa"/>
          </w:tcPr>
          <w:p w14:paraId="57D294D7" w14:textId="77777777" w:rsidR="00136D1B" w:rsidRDefault="00D92A00" w:rsidP="00E21C40">
            <w:pPr>
              <w:pStyle w:val="Tabelle"/>
              <w:rPr>
                <w:rFonts w:cs="Arial"/>
              </w:rPr>
            </w:pPr>
            <w:r w:rsidRPr="00E21C40">
              <w:rPr>
                <w:rFonts w:cs="Arial"/>
              </w:rPr>
              <w:t xml:space="preserve">Information printed directly on the machine should be permanent and remain legible throughout the expected life of the machine. </w:t>
            </w:r>
          </w:p>
          <w:p w14:paraId="02CD354C" w14:textId="77777777" w:rsidR="00136D1B" w:rsidRDefault="00D92A00" w:rsidP="00E21C40">
            <w:pPr>
              <w:pStyle w:val="Tabelle"/>
              <w:rPr>
                <w:rFonts w:cs="Arial"/>
              </w:rPr>
            </w:pPr>
            <w:r w:rsidRPr="00E21C40">
              <w:rPr>
                <w:rFonts w:cs="Arial"/>
              </w:rPr>
              <w:t xml:space="preserve">Signs or written warnings indicating only “Danger” shall not be used. </w:t>
            </w:r>
          </w:p>
          <w:p w14:paraId="43FB9B5B" w14:textId="77777777" w:rsidR="00136D1B" w:rsidRDefault="00D92A00" w:rsidP="00E21C40">
            <w:pPr>
              <w:pStyle w:val="Tabelle"/>
              <w:rPr>
                <w:rFonts w:cs="Arial"/>
              </w:rPr>
            </w:pPr>
            <w:r w:rsidRPr="00E21C40">
              <w:rPr>
                <w:rFonts w:cs="Arial"/>
              </w:rPr>
              <w:t>Markings, signs and written warnings shall be readily understandable and unambiguous, especially as regards the part of the function(</w:t>
            </w:r>
            <w:proofErr w:type="gramStart"/>
            <w:r w:rsidRPr="00E21C40">
              <w:rPr>
                <w:rFonts w:cs="Arial"/>
              </w:rPr>
              <w:t>s)  of</w:t>
            </w:r>
            <w:proofErr w:type="gramEnd"/>
            <w:r w:rsidRPr="00E21C40">
              <w:rPr>
                <w:rFonts w:cs="Arial"/>
              </w:rPr>
              <w:t xml:space="preserve"> the machine to which they are related. Readily understandable signs (</w:t>
            </w:r>
            <w:proofErr w:type="gramStart"/>
            <w:r w:rsidRPr="00E21C40">
              <w:rPr>
                <w:rFonts w:cs="Arial"/>
              </w:rPr>
              <w:t xml:space="preserve">pictograms)  </w:t>
            </w:r>
            <w:r w:rsidRPr="00E21C40">
              <w:rPr>
                <w:rFonts w:cs="Arial"/>
              </w:rPr>
              <w:lastRenderedPageBreak/>
              <w:t>should</w:t>
            </w:r>
            <w:proofErr w:type="gramEnd"/>
            <w:r w:rsidRPr="00E21C40">
              <w:rPr>
                <w:rFonts w:cs="Arial"/>
              </w:rPr>
              <w:t xml:space="preserve"> be used in preference to written warnings. </w:t>
            </w:r>
          </w:p>
          <w:p w14:paraId="2B00D368" w14:textId="77777777" w:rsidR="00136D1B" w:rsidRDefault="00D92A00" w:rsidP="00E21C40">
            <w:pPr>
              <w:pStyle w:val="Tabelle"/>
              <w:rPr>
                <w:rFonts w:cs="Arial"/>
              </w:rPr>
            </w:pPr>
            <w:r w:rsidRPr="00E21C40">
              <w:rPr>
                <w:rFonts w:cs="Arial"/>
              </w:rPr>
              <w:t xml:space="preserve">Signs and pictograms should only be used if they are understood in the culture in which the machinery is to be used. </w:t>
            </w:r>
          </w:p>
          <w:p w14:paraId="5C1C25E9" w14:textId="2683D7F7" w:rsidR="00D92A00" w:rsidRPr="00E21C40" w:rsidRDefault="00D92A00" w:rsidP="00E21C40">
            <w:pPr>
              <w:pStyle w:val="Tabelle"/>
              <w:rPr>
                <w:rFonts w:cs="Arial"/>
              </w:rPr>
            </w:pPr>
            <w:r w:rsidRPr="00E21C40">
              <w:rPr>
                <w:rFonts w:cs="Arial"/>
              </w:rPr>
              <w:t>Written warnings shall be drawn up in the language(</w:t>
            </w:r>
            <w:proofErr w:type="gramStart"/>
            <w:r w:rsidRPr="00E21C40">
              <w:rPr>
                <w:rFonts w:cs="Arial"/>
              </w:rPr>
              <w:t>s)  of</w:t>
            </w:r>
            <w:proofErr w:type="gramEnd"/>
            <w:r w:rsidRPr="00E21C40">
              <w:rPr>
                <w:rFonts w:cs="Arial"/>
              </w:rPr>
              <w:t xml:space="preserve"> the country in which the machine will be used for the first time and, on request, in the language(s)  understood by operators.</w:t>
            </w:r>
          </w:p>
        </w:tc>
        <w:tc>
          <w:tcPr>
            <w:tcW w:w="3773" w:type="dxa"/>
            <w:noWrap/>
          </w:tcPr>
          <w:p w14:paraId="3EE74572" w14:textId="77777777" w:rsidR="00D92A00" w:rsidRPr="00E21C40" w:rsidRDefault="00D92A00" w:rsidP="00E21C40">
            <w:pPr>
              <w:pStyle w:val="Tabelle"/>
              <w:rPr>
                <w:rFonts w:cs="Arial"/>
              </w:rPr>
            </w:pPr>
          </w:p>
        </w:tc>
        <w:tc>
          <w:tcPr>
            <w:tcW w:w="1120" w:type="dxa"/>
            <w:noWrap/>
          </w:tcPr>
          <w:p w14:paraId="495FEC2C" w14:textId="77777777" w:rsidR="00D92A00" w:rsidRPr="009A276B" w:rsidRDefault="00D92A00" w:rsidP="009A276B">
            <w:pPr>
              <w:overflowPunct/>
              <w:autoSpaceDE/>
              <w:autoSpaceDN/>
              <w:adjustRightInd/>
              <w:textAlignment w:val="auto"/>
              <w:rPr>
                <w:rFonts w:ascii="Times New Roman" w:eastAsia="Times New Roman" w:hAnsi="Times New Roman"/>
                <w:lang w:eastAsia="en-GB"/>
              </w:rPr>
            </w:pPr>
          </w:p>
        </w:tc>
      </w:tr>
      <w:tr w:rsidR="00136D1B" w:rsidRPr="009A276B" w14:paraId="2ADC98FA" w14:textId="77777777" w:rsidTr="00EC166E">
        <w:trPr>
          <w:trHeight w:val="946"/>
        </w:trPr>
        <w:tc>
          <w:tcPr>
            <w:tcW w:w="1161" w:type="dxa"/>
            <w:noWrap/>
            <w:hideMark/>
          </w:tcPr>
          <w:p w14:paraId="0C9A2390" w14:textId="77777777" w:rsidR="00136D1B" w:rsidRPr="00E21C40" w:rsidRDefault="00136D1B" w:rsidP="00E21C40">
            <w:pPr>
              <w:pStyle w:val="Tabelle"/>
              <w:rPr>
                <w:rFonts w:cs="Arial"/>
              </w:rPr>
            </w:pPr>
            <w:r w:rsidRPr="00E21C40">
              <w:rPr>
                <w:rFonts w:cs="Arial"/>
              </w:rPr>
              <w:t>NOTE</w:t>
            </w:r>
          </w:p>
        </w:tc>
        <w:tc>
          <w:tcPr>
            <w:tcW w:w="7240" w:type="dxa"/>
            <w:gridSpan w:val="2"/>
            <w:hideMark/>
          </w:tcPr>
          <w:p w14:paraId="5A532512" w14:textId="7B3CC84B" w:rsidR="00136D1B" w:rsidRPr="00136D1B" w:rsidRDefault="00136D1B" w:rsidP="00E21C40">
            <w:pPr>
              <w:pStyle w:val="Tabelle"/>
              <w:rPr>
                <w:rFonts w:cs="Arial"/>
                <w:i/>
              </w:rPr>
            </w:pPr>
            <w:r w:rsidRPr="00136D1B">
              <w:rPr>
                <w:rFonts w:cs="Arial"/>
                <w:i/>
              </w:rPr>
              <w:t>In some countries the use of specific language(</w:t>
            </w:r>
            <w:proofErr w:type="gramStart"/>
            <w:r w:rsidRPr="00136D1B">
              <w:rPr>
                <w:rFonts w:cs="Arial"/>
                <w:i/>
              </w:rPr>
              <w:t>s)  is</w:t>
            </w:r>
            <w:proofErr w:type="gramEnd"/>
            <w:r w:rsidRPr="00136D1B">
              <w:rPr>
                <w:rFonts w:cs="Arial"/>
                <w:i/>
              </w:rPr>
              <w:t xml:space="preserve"> covered by legal requirements. </w:t>
            </w:r>
          </w:p>
        </w:tc>
        <w:tc>
          <w:tcPr>
            <w:tcW w:w="1120" w:type="dxa"/>
            <w:noWrap/>
            <w:hideMark/>
          </w:tcPr>
          <w:p w14:paraId="42C21641" w14:textId="77777777" w:rsidR="00136D1B" w:rsidRPr="009A276B" w:rsidRDefault="00136D1B" w:rsidP="009A276B">
            <w:pPr>
              <w:overflowPunct/>
              <w:autoSpaceDE/>
              <w:autoSpaceDN/>
              <w:adjustRightInd/>
              <w:textAlignment w:val="auto"/>
              <w:rPr>
                <w:rFonts w:ascii="Times New Roman" w:eastAsia="Times New Roman" w:hAnsi="Times New Roman"/>
                <w:lang w:eastAsia="en-GB"/>
              </w:rPr>
            </w:pPr>
          </w:p>
        </w:tc>
      </w:tr>
      <w:tr w:rsidR="00136D1B" w:rsidRPr="009A276B" w14:paraId="78BD8086" w14:textId="77777777" w:rsidTr="00194509">
        <w:trPr>
          <w:trHeight w:val="300"/>
        </w:trPr>
        <w:tc>
          <w:tcPr>
            <w:tcW w:w="1161" w:type="dxa"/>
            <w:noWrap/>
          </w:tcPr>
          <w:p w14:paraId="5A7EFA75" w14:textId="77777777" w:rsidR="00136D1B" w:rsidRPr="00E21C40" w:rsidRDefault="00136D1B" w:rsidP="00E21C40">
            <w:pPr>
              <w:pStyle w:val="Tabelle"/>
              <w:rPr>
                <w:rFonts w:cs="Arial"/>
              </w:rPr>
            </w:pPr>
          </w:p>
        </w:tc>
        <w:tc>
          <w:tcPr>
            <w:tcW w:w="3467" w:type="dxa"/>
          </w:tcPr>
          <w:p w14:paraId="4F0D992B" w14:textId="77777777" w:rsidR="009B784C" w:rsidRDefault="00136D1B" w:rsidP="00E21C40">
            <w:pPr>
              <w:pStyle w:val="Tabelle"/>
              <w:rPr>
                <w:rFonts w:cs="Arial"/>
              </w:rPr>
            </w:pPr>
            <w:r w:rsidRPr="00E21C40">
              <w:rPr>
                <w:rFonts w:cs="Arial"/>
              </w:rPr>
              <w:t>Markings shall comply with recognized standards (for example, ISO 2972 or ISO 7000, for pictograms, symbols and colours in particular</w:t>
            </w:r>
            <w:proofErr w:type="gramStart"/>
            <w:r w:rsidRPr="00E21C40">
              <w:rPr>
                <w:rFonts w:cs="Arial"/>
              </w:rPr>
              <w:t>) .</w:t>
            </w:r>
            <w:proofErr w:type="gramEnd"/>
            <w:r w:rsidRPr="00E21C40">
              <w:rPr>
                <w:rFonts w:cs="Arial"/>
              </w:rPr>
              <w:t xml:space="preserve"> </w:t>
            </w:r>
          </w:p>
          <w:p w14:paraId="1069461A" w14:textId="77777777" w:rsidR="009B784C" w:rsidRDefault="00136D1B" w:rsidP="00E21C40">
            <w:pPr>
              <w:pStyle w:val="Tabelle"/>
              <w:rPr>
                <w:rFonts w:cs="Arial"/>
              </w:rPr>
            </w:pPr>
            <w:r w:rsidRPr="00E21C40">
              <w:rPr>
                <w:rFonts w:cs="Arial"/>
              </w:rPr>
              <w:t xml:space="preserve">See IEC 60204-1 as regards marking of electrical equipment. </w:t>
            </w:r>
          </w:p>
          <w:p w14:paraId="545B39F6" w14:textId="57B9DD3D" w:rsidR="00136D1B" w:rsidRPr="00E21C40" w:rsidRDefault="00136D1B" w:rsidP="00E21C40">
            <w:pPr>
              <w:pStyle w:val="Tabelle"/>
              <w:rPr>
                <w:rFonts w:cs="Arial"/>
              </w:rPr>
            </w:pPr>
            <w:r w:rsidRPr="00E21C40">
              <w:rPr>
                <w:rFonts w:cs="Arial"/>
              </w:rPr>
              <w:t>See ISO 4413 and ISO 4414 for hydraulic and pneumatic equipment.</w:t>
            </w:r>
          </w:p>
        </w:tc>
        <w:tc>
          <w:tcPr>
            <w:tcW w:w="3773" w:type="dxa"/>
            <w:noWrap/>
          </w:tcPr>
          <w:p w14:paraId="4ACB7BF1" w14:textId="77777777" w:rsidR="00136D1B" w:rsidRPr="00E21C40" w:rsidRDefault="00136D1B" w:rsidP="00E21C40">
            <w:pPr>
              <w:pStyle w:val="Tabelle"/>
              <w:rPr>
                <w:rFonts w:cs="Arial"/>
              </w:rPr>
            </w:pPr>
          </w:p>
        </w:tc>
        <w:tc>
          <w:tcPr>
            <w:tcW w:w="1120" w:type="dxa"/>
            <w:noWrap/>
          </w:tcPr>
          <w:p w14:paraId="7B5EA3C4" w14:textId="77777777" w:rsidR="00136D1B" w:rsidRPr="009A276B" w:rsidRDefault="00136D1B" w:rsidP="009A276B">
            <w:pPr>
              <w:overflowPunct/>
              <w:autoSpaceDE/>
              <w:autoSpaceDN/>
              <w:adjustRightInd/>
              <w:textAlignment w:val="auto"/>
              <w:rPr>
                <w:rFonts w:ascii="Times New Roman" w:eastAsia="Times New Roman" w:hAnsi="Times New Roman"/>
                <w:lang w:eastAsia="en-GB"/>
              </w:rPr>
            </w:pPr>
          </w:p>
        </w:tc>
      </w:tr>
      <w:tr w:rsidR="009B784C" w:rsidRPr="009B784C" w14:paraId="5CF1C9FF" w14:textId="77777777" w:rsidTr="001F724D">
        <w:trPr>
          <w:trHeight w:val="300"/>
        </w:trPr>
        <w:tc>
          <w:tcPr>
            <w:tcW w:w="1161" w:type="dxa"/>
            <w:noWrap/>
            <w:hideMark/>
          </w:tcPr>
          <w:p w14:paraId="6BE56EBB" w14:textId="77777777" w:rsidR="009B784C" w:rsidRPr="009B784C" w:rsidRDefault="009B784C" w:rsidP="00E21C40">
            <w:pPr>
              <w:pStyle w:val="Tabelle"/>
              <w:rPr>
                <w:rFonts w:cs="Arial"/>
                <w:b/>
              </w:rPr>
            </w:pPr>
            <w:r w:rsidRPr="009B784C">
              <w:rPr>
                <w:rFonts w:cs="Arial"/>
                <w:b/>
              </w:rPr>
              <w:t>6.4.5</w:t>
            </w:r>
          </w:p>
        </w:tc>
        <w:tc>
          <w:tcPr>
            <w:tcW w:w="7240" w:type="dxa"/>
            <w:gridSpan w:val="2"/>
            <w:hideMark/>
          </w:tcPr>
          <w:p w14:paraId="3ADD8065" w14:textId="2AC5A512" w:rsidR="009B784C" w:rsidRPr="009B784C" w:rsidRDefault="009B784C" w:rsidP="00E21C40">
            <w:pPr>
              <w:pStyle w:val="Tabelle"/>
              <w:rPr>
                <w:rFonts w:cs="Arial"/>
                <w:b/>
              </w:rPr>
            </w:pPr>
            <w:r w:rsidRPr="009B784C">
              <w:rPr>
                <w:rFonts w:cs="Arial"/>
                <w:b/>
              </w:rPr>
              <w:t xml:space="preserve">Accompanying documents (in particular — instruction handbook) </w:t>
            </w:r>
          </w:p>
        </w:tc>
        <w:tc>
          <w:tcPr>
            <w:tcW w:w="1120" w:type="dxa"/>
            <w:noWrap/>
            <w:hideMark/>
          </w:tcPr>
          <w:p w14:paraId="5E9388BE" w14:textId="77777777" w:rsidR="009B784C" w:rsidRPr="009B784C" w:rsidRDefault="009B784C" w:rsidP="009A276B">
            <w:pPr>
              <w:overflowPunct/>
              <w:autoSpaceDE/>
              <w:autoSpaceDN/>
              <w:adjustRightInd/>
              <w:textAlignment w:val="auto"/>
              <w:rPr>
                <w:rFonts w:ascii="Times New Roman" w:eastAsia="Times New Roman" w:hAnsi="Times New Roman"/>
                <w:b/>
                <w:lang w:eastAsia="en-GB"/>
              </w:rPr>
            </w:pPr>
          </w:p>
        </w:tc>
      </w:tr>
      <w:tr w:rsidR="009A276B" w:rsidRPr="009A276B" w14:paraId="2E470AC8" w14:textId="77777777" w:rsidTr="00956516">
        <w:trPr>
          <w:trHeight w:val="556"/>
        </w:trPr>
        <w:tc>
          <w:tcPr>
            <w:tcW w:w="1161" w:type="dxa"/>
            <w:noWrap/>
            <w:hideMark/>
          </w:tcPr>
          <w:p w14:paraId="42DF27D5" w14:textId="77777777" w:rsidR="009A276B" w:rsidRPr="00E21C40" w:rsidRDefault="009A276B" w:rsidP="00E21C40">
            <w:pPr>
              <w:pStyle w:val="Tabelle"/>
              <w:rPr>
                <w:rFonts w:cs="Arial"/>
              </w:rPr>
            </w:pPr>
            <w:r w:rsidRPr="00E21C40">
              <w:rPr>
                <w:rFonts w:cs="Arial"/>
              </w:rPr>
              <w:t>6.4.5.1</w:t>
            </w:r>
          </w:p>
        </w:tc>
        <w:tc>
          <w:tcPr>
            <w:tcW w:w="3467" w:type="dxa"/>
            <w:hideMark/>
          </w:tcPr>
          <w:p w14:paraId="0607FB50" w14:textId="31178994" w:rsidR="009A276B" w:rsidRPr="00E21C40" w:rsidRDefault="009A276B" w:rsidP="00E21C40">
            <w:pPr>
              <w:pStyle w:val="Tabelle"/>
              <w:rPr>
                <w:rFonts w:cs="Arial"/>
              </w:rPr>
            </w:pPr>
            <w:r w:rsidRPr="00E21C40">
              <w:rPr>
                <w:rFonts w:cs="Arial"/>
              </w:rPr>
              <w:t xml:space="preserve">Contents </w:t>
            </w:r>
          </w:p>
        </w:tc>
        <w:tc>
          <w:tcPr>
            <w:tcW w:w="3773" w:type="dxa"/>
            <w:noWrap/>
            <w:hideMark/>
          </w:tcPr>
          <w:p w14:paraId="7B40D2DF" w14:textId="77777777" w:rsidR="009A276B" w:rsidRPr="00E21C40" w:rsidRDefault="009A276B" w:rsidP="00E21C40">
            <w:pPr>
              <w:pStyle w:val="Tabelle"/>
              <w:rPr>
                <w:rFonts w:cs="Arial"/>
              </w:rPr>
            </w:pPr>
          </w:p>
        </w:tc>
        <w:tc>
          <w:tcPr>
            <w:tcW w:w="1120" w:type="dxa"/>
            <w:noWrap/>
            <w:hideMark/>
          </w:tcPr>
          <w:p w14:paraId="00E6B8A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56516" w:rsidRPr="009A276B" w14:paraId="239562D1" w14:textId="77777777" w:rsidTr="00956516">
        <w:trPr>
          <w:trHeight w:val="556"/>
        </w:trPr>
        <w:tc>
          <w:tcPr>
            <w:tcW w:w="1161" w:type="dxa"/>
            <w:noWrap/>
          </w:tcPr>
          <w:p w14:paraId="275B87A6" w14:textId="77777777" w:rsidR="00956516" w:rsidRPr="00E21C40" w:rsidRDefault="00956516" w:rsidP="00E21C40">
            <w:pPr>
              <w:pStyle w:val="Tabelle"/>
              <w:rPr>
                <w:rFonts w:cs="Arial"/>
              </w:rPr>
            </w:pPr>
          </w:p>
        </w:tc>
        <w:tc>
          <w:tcPr>
            <w:tcW w:w="3467" w:type="dxa"/>
          </w:tcPr>
          <w:p w14:paraId="7D6FB57B" w14:textId="34FCBAAD" w:rsidR="00956516" w:rsidRPr="00E21C40" w:rsidRDefault="00956516" w:rsidP="00E21C40">
            <w:pPr>
              <w:pStyle w:val="Tabelle"/>
              <w:rPr>
                <w:rFonts w:cs="Arial"/>
              </w:rPr>
            </w:pPr>
            <w:r w:rsidRPr="00E21C40">
              <w:rPr>
                <w:rFonts w:cs="Arial"/>
              </w:rPr>
              <w:t xml:space="preserve">The instruction handbook or other written instructions (for example, on the </w:t>
            </w:r>
            <w:proofErr w:type="gramStart"/>
            <w:r w:rsidRPr="00E21C40">
              <w:rPr>
                <w:rFonts w:cs="Arial"/>
              </w:rPr>
              <w:t>packaging)  shall</w:t>
            </w:r>
            <w:proofErr w:type="gramEnd"/>
            <w:r w:rsidRPr="00E21C40">
              <w:rPr>
                <w:rFonts w:cs="Arial"/>
              </w:rPr>
              <w:t xml:space="preserve"> contain, among others, the following:</w:t>
            </w:r>
          </w:p>
        </w:tc>
        <w:tc>
          <w:tcPr>
            <w:tcW w:w="3773" w:type="dxa"/>
            <w:noWrap/>
          </w:tcPr>
          <w:p w14:paraId="41922925" w14:textId="77777777" w:rsidR="00956516" w:rsidRPr="00E21C40" w:rsidRDefault="00956516" w:rsidP="00E21C40">
            <w:pPr>
              <w:pStyle w:val="Tabelle"/>
              <w:rPr>
                <w:rFonts w:cs="Arial"/>
              </w:rPr>
            </w:pPr>
          </w:p>
        </w:tc>
        <w:tc>
          <w:tcPr>
            <w:tcW w:w="1120" w:type="dxa"/>
            <w:noWrap/>
          </w:tcPr>
          <w:p w14:paraId="1F4134DA" w14:textId="77777777" w:rsidR="00956516" w:rsidRPr="009A276B" w:rsidRDefault="00956516" w:rsidP="009A276B">
            <w:pPr>
              <w:overflowPunct/>
              <w:autoSpaceDE/>
              <w:autoSpaceDN/>
              <w:adjustRightInd/>
              <w:textAlignment w:val="auto"/>
              <w:rPr>
                <w:rFonts w:ascii="Times New Roman" w:eastAsia="Times New Roman" w:hAnsi="Times New Roman"/>
                <w:lang w:eastAsia="en-GB"/>
              </w:rPr>
            </w:pPr>
          </w:p>
        </w:tc>
      </w:tr>
      <w:tr w:rsidR="009A276B" w:rsidRPr="009A276B" w14:paraId="74F6EA96" w14:textId="77777777" w:rsidTr="00194509">
        <w:trPr>
          <w:trHeight w:val="525"/>
        </w:trPr>
        <w:tc>
          <w:tcPr>
            <w:tcW w:w="1161" w:type="dxa"/>
            <w:noWrap/>
            <w:hideMark/>
          </w:tcPr>
          <w:p w14:paraId="767556E6" w14:textId="77777777" w:rsidR="009A276B" w:rsidRPr="00E21C40" w:rsidRDefault="009A276B" w:rsidP="00E21C40">
            <w:pPr>
              <w:pStyle w:val="Tabelle"/>
              <w:rPr>
                <w:rFonts w:cs="Arial"/>
              </w:rPr>
            </w:pPr>
            <w:r w:rsidRPr="00E21C40">
              <w:rPr>
                <w:rFonts w:cs="Arial"/>
              </w:rPr>
              <w:t>a)</w:t>
            </w:r>
          </w:p>
        </w:tc>
        <w:tc>
          <w:tcPr>
            <w:tcW w:w="3467" w:type="dxa"/>
            <w:hideMark/>
          </w:tcPr>
          <w:p w14:paraId="0E939C66" w14:textId="77777777" w:rsidR="009A276B" w:rsidRPr="00E21C40" w:rsidRDefault="009A276B" w:rsidP="00E21C40">
            <w:pPr>
              <w:pStyle w:val="Tabelle"/>
              <w:rPr>
                <w:rFonts w:cs="Arial"/>
              </w:rPr>
            </w:pPr>
            <w:r w:rsidRPr="00E21C40">
              <w:rPr>
                <w:rFonts w:cs="Arial"/>
              </w:rPr>
              <w:t xml:space="preserve"> information relating to transport, handling and storage of the machine, such as</w:t>
            </w:r>
          </w:p>
        </w:tc>
        <w:tc>
          <w:tcPr>
            <w:tcW w:w="3773" w:type="dxa"/>
            <w:noWrap/>
            <w:hideMark/>
          </w:tcPr>
          <w:p w14:paraId="4FE3A109" w14:textId="77777777" w:rsidR="009A276B" w:rsidRPr="00E21C40" w:rsidRDefault="009A276B" w:rsidP="00E21C40">
            <w:pPr>
              <w:pStyle w:val="Tabelle"/>
              <w:rPr>
                <w:rFonts w:cs="Arial"/>
              </w:rPr>
            </w:pPr>
          </w:p>
        </w:tc>
        <w:tc>
          <w:tcPr>
            <w:tcW w:w="1120" w:type="dxa"/>
            <w:noWrap/>
            <w:hideMark/>
          </w:tcPr>
          <w:p w14:paraId="6AA5C80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2852BFE" w14:textId="77777777" w:rsidTr="00194509">
        <w:trPr>
          <w:trHeight w:val="300"/>
        </w:trPr>
        <w:tc>
          <w:tcPr>
            <w:tcW w:w="1161" w:type="dxa"/>
            <w:noWrap/>
            <w:hideMark/>
          </w:tcPr>
          <w:p w14:paraId="3F9271FB" w14:textId="77777777" w:rsidR="009A276B" w:rsidRPr="00E21C40" w:rsidRDefault="009A276B" w:rsidP="00E21C40">
            <w:pPr>
              <w:pStyle w:val="Tabelle"/>
              <w:rPr>
                <w:rFonts w:cs="Arial"/>
              </w:rPr>
            </w:pPr>
            <w:r w:rsidRPr="00E21C40">
              <w:rPr>
                <w:rFonts w:cs="Arial"/>
              </w:rPr>
              <w:t>1)</w:t>
            </w:r>
          </w:p>
        </w:tc>
        <w:tc>
          <w:tcPr>
            <w:tcW w:w="3467" w:type="dxa"/>
            <w:hideMark/>
          </w:tcPr>
          <w:p w14:paraId="702B7CD4" w14:textId="77777777" w:rsidR="009A276B" w:rsidRPr="00E21C40" w:rsidRDefault="009A276B" w:rsidP="00E21C40">
            <w:pPr>
              <w:pStyle w:val="Tabelle"/>
              <w:rPr>
                <w:rFonts w:cs="Arial"/>
              </w:rPr>
            </w:pPr>
            <w:r w:rsidRPr="00E21C40">
              <w:rPr>
                <w:rFonts w:cs="Arial"/>
              </w:rPr>
              <w:t xml:space="preserve"> storage conditions for the machine,</w:t>
            </w:r>
          </w:p>
        </w:tc>
        <w:tc>
          <w:tcPr>
            <w:tcW w:w="3773" w:type="dxa"/>
            <w:noWrap/>
            <w:hideMark/>
          </w:tcPr>
          <w:p w14:paraId="4F60B844" w14:textId="77777777" w:rsidR="009A276B" w:rsidRPr="00E21C40" w:rsidRDefault="009A276B" w:rsidP="00E21C40">
            <w:pPr>
              <w:pStyle w:val="Tabelle"/>
              <w:rPr>
                <w:rFonts w:cs="Arial"/>
              </w:rPr>
            </w:pPr>
          </w:p>
        </w:tc>
        <w:tc>
          <w:tcPr>
            <w:tcW w:w="1120" w:type="dxa"/>
            <w:noWrap/>
            <w:hideMark/>
          </w:tcPr>
          <w:p w14:paraId="4C89EE3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4372FEB" w14:textId="77777777" w:rsidTr="00194509">
        <w:trPr>
          <w:trHeight w:val="300"/>
        </w:trPr>
        <w:tc>
          <w:tcPr>
            <w:tcW w:w="1161" w:type="dxa"/>
            <w:noWrap/>
            <w:hideMark/>
          </w:tcPr>
          <w:p w14:paraId="29F591F5" w14:textId="77777777" w:rsidR="009A276B" w:rsidRPr="00E21C40" w:rsidRDefault="009A276B" w:rsidP="00E21C40">
            <w:pPr>
              <w:pStyle w:val="Tabelle"/>
              <w:rPr>
                <w:rFonts w:cs="Arial"/>
              </w:rPr>
            </w:pPr>
            <w:r w:rsidRPr="00E21C40">
              <w:rPr>
                <w:rFonts w:cs="Arial"/>
              </w:rPr>
              <w:t>2)</w:t>
            </w:r>
          </w:p>
        </w:tc>
        <w:tc>
          <w:tcPr>
            <w:tcW w:w="3467" w:type="dxa"/>
            <w:hideMark/>
          </w:tcPr>
          <w:p w14:paraId="4CED1FF2" w14:textId="77777777" w:rsidR="009A276B" w:rsidRPr="00E21C40" w:rsidRDefault="009A276B" w:rsidP="00E21C40">
            <w:pPr>
              <w:pStyle w:val="Tabelle"/>
              <w:rPr>
                <w:rFonts w:cs="Arial"/>
              </w:rPr>
            </w:pPr>
            <w:r w:rsidRPr="00E21C40">
              <w:rPr>
                <w:rFonts w:cs="Arial"/>
              </w:rPr>
              <w:t xml:space="preserve"> dimensions, mass value(s</w:t>
            </w:r>
            <w:proofErr w:type="gramStart"/>
            <w:r w:rsidRPr="00E21C40">
              <w:rPr>
                <w:rFonts w:cs="Arial"/>
              </w:rPr>
              <w:t>) ,</w:t>
            </w:r>
            <w:proofErr w:type="gramEnd"/>
            <w:r w:rsidRPr="00E21C40">
              <w:rPr>
                <w:rFonts w:cs="Arial"/>
              </w:rPr>
              <w:t xml:space="preserve"> position of the centre(s)  of gravity, and</w:t>
            </w:r>
          </w:p>
        </w:tc>
        <w:tc>
          <w:tcPr>
            <w:tcW w:w="3773" w:type="dxa"/>
            <w:noWrap/>
            <w:hideMark/>
          </w:tcPr>
          <w:p w14:paraId="3FEF6CBE" w14:textId="77777777" w:rsidR="009A276B" w:rsidRPr="00E21C40" w:rsidRDefault="009A276B" w:rsidP="00E21C40">
            <w:pPr>
              <w:pStyle w:val="Tabelle"/>
              <w:rPr>
                <w:rFonts w:cs="Arial"/>
              </w:rPr>
            </w:pPr>
          </w:p>
        </w:tc>
        <w:tc>
          <w:tcPr>
            <w:tcW w:w="1120" w:type="dxa"/>
            <w:noWrap/>
            <w:hideMark/>
          </w:tcPr>
          <w:p w14:paraId="5F2B891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90129D4" w14:textId="77777777" w:rsidTr="00194509">
        <w:trPr>
          <w:trHeight w:val="525"/>
        </w:trPr>
        <w:tc>
          <w:tcPr>
            <w:tcW w:w="1161" w:type="dxa"/>
            <w:noWrap/>
            <w:hideMark/>
          </w:tcPr>
          <w:p w14:paraId="743607CF" w14:textId="77777777" w:rsidR="009A276B" w:rsidRPr="00E21C40" w:rsidRDefault="009A276B" w:rsidP="00E21C40">
            <w:pPr>
              <w:pStyle w:val="Tabelle"/>
              <w:rPr>
                <w:rFonts w:cs="Arial"/>
              </w:rPr>
            </w:pPr>
            <w:r w:rsidRPr="00E21C40">
              <w:rPr>
                <w:rFonts w:cs="Arial"/>
              </w:rPr>
              <w:t>3)</w:t>
            </w:r>
          </w:p>
        </w:tc>
        <w:tc>
          <w:tcPr>
            <w:tcW w:w="3467" w:type="dxa"/>
            <w:hideMark/>
          </w:tcPr>
          <w:p w14:paraId="57D68E4D" w14:textId="77777777" w:rsidR="009A276B" w:rsidRPr="00E21C40" w:rsidRDefault="009A276B" w:rsidP="00E21C40">
            <w:pPr>
              <w:pStyle w:val="Tabelle"/>
              <w:rPr>
                <w:rFonts w:cs="Arial"/>
              </w:rPr>
            </w:pPr>
            <w:r w:rsidRPr="00E21C40">
              <w:rPr>
                <w:rFonts w:cs="Arial"/>
              </w:rPr>
              <w:t xml:space="preserve"> indications for handling (for example, drawings indicating application points for lifting equipment</w:t>
            </w:r>
            <w:proofErr w:type="gramStart"/>
            <w:r w:rsidRPr="00E21C40">
              <w:rPr>
                <w:rFonts w:cs="Arial"/>
              </w:rPr>
              <w:t>) ;</w:t>
            </w:r>
            <w:proofErr w:type="gramEnd"/>
          </w:p>
        </w:tc>
        <w:tc>
          <w:tcPr>
            <w:tcW w:w="3773" w:type="dxa"/>
            <w:noWrap/>
            <w:hideMark/>
          </w:tcPr>
          <w:p w14:paraId="5D1E14C9" w14:textId="77777777" w:rsidR="009A276B" w:rsidRPr="00E21C40" w:rsidRDefault="009A276B" w:rsidP="00E21C40">
            <w:pPr>
              <w:pStyle w:val="Tabelle"/>
              <w:rPr>
                <w:rFonts w:cs="Arial"/>
              </w:rPr>
            </w:pPr>
          </w:p>
        </w:tc>
        <w:tc>
          <w:tcPr>
            <w:tcW w:w="1120" w:type="dxa"/>
            <w:noWrap/>
            <w:hideMark/>
          </w:tcPr>
          <w:p w14:paraId="661043A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38807CA" w14:textId="77777777" w:rsidTr="00194509">
        <w:trPr>
          <w:trHeight w:val="525"/>
        </w:trPr>
        <w:tc>
          <w:tcPr>
            <w:tcW w:w="1161" w:type="dxa"/>
            <w:noWrap/>
            <w:hideMark/>
          </w:tcPr>
          <w:p w14:paraId="5CAE65A8" w14:textId="77777777" w:rsidR="009A276B" w:rsidRPr="00E21C40" w:rsidRDefault="009A276B" w:rsidP="00E21C40">
            <w:pPr>
              <w:pStyle w:val="Tabelle"/>
              <w:rPr>
                <w:rFonts w:cs="Arial"/>
              </w:rPr>
            </w:pPr>
            <w:r w:rsidRPr="00E21C40">
              <w:rPr>
                <w:rFonts w:cs="Arial"/>
              </w:rPr>
              <w:t>b)</w:t>
            </w:r>
          </w:p>
        </w:tc>
        <w:tc>
          <w:tcPr>
            <w:tcW w:w="3467" w:type="dxa"/>
            <w:hideMark/>
          </w:tcPr>
          <w:p w14:paraId="297ECE5A" w14:textId="77777777" w:rsidR="009A276B" w:rsidRPr="00E21C40" w:rsidRDefault="009A276B" w:rsidP="00E21C40">
            <w:pPr>
              <w:pStyle w:val="Tabelle"/>
              <w:rPr>
                <w:rFonts w:cs="Arial"/>
              </w:rPr>
            </w:pPr>
            <w:r w:rsidRPr="00E21C40">
              <w:rPr>
                <w:rFonts w:cs="Arial"/>
              </w:rPr>
              <w:t xml:space="preserve"> information relating to installation and commissioning of the machine, such as</w:t>
            </w:r>
          </w:p>
        </w:tc>
        <w:tc>
          <w:tcPr>
            <w:tcW w:w="3773" w:type="dxa"/>
            <w:noWrap/>
            <w:hideMark/>
          </w:tcPr>
          <w:p w14:paraId="00BF10E4" w14:textId="77777777" w:rsidR="009A276B" w:rsidRPr="00E21C40" w:rsidRDefault="009A276B" w:rsidP="00E21C40">
            <w:pPr>
              <w:pStyle w:val="Tabelle"/>
              <w:rPr>
                <w:rFonts w:cs="Arial"/>
              </w:rPr>
            </w:pPr>
          </w:p>
        </w:tc>
        <w:tc>
          <w:tcPr>
            <w:tcW w:w="1120" w:type="dxa"/>
            <w:noWrap/>
            <w:hideMark/>
          </w:tcPr>
          <w:p w14:paraId="3CF7A52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2659279" w14:textId="77777777" w:rsidTr="00194509">
        <w:trPr>
          <w:trHeight w:val="300"/>
        </w:trPr>
        <w:tc>
          <w:tcPr>
            <w:tcW w:w="1161" w:type="dxa"/>
            <w:noWrap/>
            <w:hideMark/>
          </w:tcPr>
          <w:p w14:paraId="149F92EC" w14:textId="77777777" w:rsidR="009A276B" w:rsidRPr="00E21C40" w:rsidRDefault="009A276B" w:rsidP="00E21C40">
            <w:pPr>
              <w:pStyle w:val="Tabelle"/>
              <w:rPr>
                <w:rFonts w:cs="Arial"/>
              </w:rPr>
            </w:pPr>
            <w:r w:rsidRPr="00E21C40">
              <w:rPr>
                <w:rFonts w:cs="Arial"/>
              </w:rPr>
              <w:lastRenderedPageBreak/>
              <w:t>1)</w:t>
            </w:r>
          </w:p>
        </w:tc>
        <w:tc>
          <w:tcPr>
            <w:tcW w:w="3467" w:type="dxa"/>
            <w:hideMark/>
          </w:tcPr>
          <w:p w14:paraId="48D42699" w14:textId="77777777" w:rsidR="009A276B" w:rsidRPr="00E21C40" w:rsidRDefault="009A276B" w:rsidP="00E21C40">
            <w:pPr>
              <w:pStyle w:val="Tabelle"/>
              <w:rPr>
                <w:rFonts w:cs="Arial"/>
              </w:rPr>
            </w:pPr>
            <w:r w:rsidRPr="00E21C40">
              <w:rPr>
                <w:rFonts w:cs="Arial"/>
              </w:rPr>
              <w:t xml:space="preserve"> fixing/anchoring and dampening of noise and vibration requirements,</w:t>
            </w:r>
          </w:p>
        </w:tc>
        <w:tc>
          <w:tcPr>
            <w:tcW w:w="3773" w:type="dxa"/>
            <w:noWrap/>
            <w:hideMark/>
          </w:tcPr>
          <w:p w14:paraId="0DD9A4A3" w14:textId="77777777" w:rsidR="009A276B" w:rsidRPr="00E21C40" w:rsidRDefault="009A276B" w:rsidP="00E21C40">
            <w:pPr>
              <w:pStyle w:val="Tabelle"/>
              <w:rPr>
                <w:rFonts w:cs="Arial"/>
              </w:rPr>
            </w:pPr>
          </w:p>
        </w:tc>
        <w:tc>
          <w:tcPr>
            <w:tcW w:w="1120" w:type="dxa"/>
            <w:noWrap/>
            <w:hideMark/>
          </w:tcPr>
          <w:p w14:paraId="718DA7A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5E0B671" w14:textId="77777777" w:rsidTr="00194509">
        <w:trPr>
          <w:trHeight w:val="300"/>
        </w:trPr>
        <w:tc>
          <w:tcPr>
            <w:tcW w:w="1161" w:type="dxa"/>
            <w:noWrap/>
            <w:hideMark/>
          </w:tcPr>
          <w:p w14:paraId="6DB11FDE" w14:textId="77777777" w:rsidR="009A276B" w:rsidRPr="00E21C40" w:rsidRDefault="009A276B" w:rsidP="00E21C40">
            <w:pPr>
              <w:pStyle w:val="Tabelle"/>
              <w:rPr>
                <w:rFonts w:cs="Arial"/>
              </w:rPr>
            </w:pPr>
            <w:r w:rsidRPr="00E21C40">
              <w:rPr>
                <w:rFonts w:cs="Arial"/>
              </w:rPr>
              <w:t>2)</w:t>
            </w:r>
          </w:p>
        </w:tc>
        <w:tc>
          <w:tcPr>
            <w:tcW w:w="3467" w:type="dxa"/>
            <w:hideMark/>
          </w:tcPr>
          <w:p w14:paraId="3F2087C7" w14:textId="77777777" w:rsidR="009A276B" w:rsidRPr="00E21C40" w:rsidRDefault="009A276B" w:rsidP="00E21C40">
            <w:pPr>
              <w:pStyle w:val="Tabelle"/>
              <w:rPr>
                <w:rFonts w:cs="Arial"/>
              </w:rPr>
            </w:pPr>
            <w:r w:rsidRPr="00E21C40">
              <w:rPr>
                <w:rFonts w:cs="Arial"/>
              </w:rPr>
              <w:t xml:space="preserve"> assembly and mounting conditions,</w:t>
            </w:r>
          </w:p>
        </w:tc>
        <w:tc>
          <w:tcPr>
            <w:tcW w:w="3773" w:type="dxa"/>
            <w:noWrap/>
            <w:hideMark/>
          </w:tcPr>
          <w:p w14:paraId="5E05A825" w14:textId="77777777" w:rsidR="009A276B" w:rsidRPr="00E21C40" w:rsidRDefault="009A276B" w:rsidP="00E21C40">
            <w:pPr>
              <w:pStyle w:val="Tabelle"/>
              <w:rPr>
                <w:rFonts w:cs="Arial"/>
              </w:rPr>
            </w:pPr>
          </w:p>
        </w:tc>
        <w:tc>
          <w:tcPr>
            <w:tcW w:w="1120" w:type="dxa"/>
            <w:noWrap/>
            <w:hideMark/>
          </w:tcPr>
          <w:p w14:paraId="1A107EE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2AC9893" w14:textId="77777777" w:rsidTr="00194509">
        <w:trPr>
          <w:trHeight w:val="300"/>
        </w:trPr>
        <w:tc>
          <w:tcPr>
            <w:tcW w:w="1161" w:type="dxa"/>
            <w:noWrap/>
            <w:hideMark/>
          </w:tcPr>
          <w:p w14:paraId="18C3B6B7" w14:textId="77777777" w:rsidR="009A276B" w:rsidRPr="00E21C40" w:rsidRDefault="009A276B" w:rsidP="00E21C40">
            <w:pPr>
              <w:pStyle w:val="Tabelle"/>
              <w:rPr>
                <w:rFonts w:cs="Arial"/>
              </w:rPr>
            </w:pPr>
            <w:r w:rsidRPr="00E21C40">
              <w:rPr>
                <w:rFonts w:cs="Arial"/>
              </w:rPr>
              <w:t>3)</w:t>
            </w:r>
          </w:p>
        </w:tc>
        <w:tc>
          <w:tcPr>
            <w:tcW w:w="3467" w:type="dxa"/>
            <w:hideMark/>
          </w:tcPr>
          <w:p w14:paraId="27453DA9" w14:textId="77777777" w:rsidR="009A276B" w:rsidRPr="00E21C40" w:rsidRDefault="009A276B" w:rsidP="00E21C40">
            <w:pPr>
              <w:pStyle w:val="Tabelle"/>
              <w:rPr>
                <w:rFonts w:cs="Arial"/>
              </w:rPr>
            </w:pPr>
            <w:r w:rsidRPr="00E21C40">
              <w:rPr>
                <w:rFonts w:cs="Arial"/>
              </w:rPr>
              <w:t xml:space="preserve"> space needed for use and maintenance,</w:t>
            </w:r>
          </w:p>
        </w:tc>
        <w:tc>
          <w:tcPr>
            <w:tcW w:w="3773" w:type="dxa"/>
            <w:noWrap/>
            <w:hideMark/>
          </w:tcPr>
          <w:p w14:paraId="265B3232" w14:textId="77777777" w:rsidR="009A276B" w:rsidRPr="00E21C40" w:rsidRDefault="009A276B" w:rsidP="00E21C40">
            <w:pPr>
              <w:pStyle w:val="Tabelle"/>
              <w:rPr>
                <w:rFonts w:cs="Arial"/>
              </w:rPr>
            </w:pPr>
          </w:p>
        </w:tc>
        <w:tc>
          <w:tcPr>
            <w:tcW w:w="1120" w:type="dxa"/>
            <w:noWrap/>
            <w:hideMark/>
          </w:tcPr>
          <w:p w14:paraId="13A16BA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096DC50" w14:textId="77777777" w:rsidTr="00194509">
        <w:trPr>
          <w:trHeight w:val="525"/>
        </w:trPr>
        <w:tc>
          <w:tcPr>
            <w:tcW w:w="1161" w:type="dxa"/>
            <w:noWrap/>
            <w:hideMark/>
          </w:tcPr>
          <w:p w14:paraId="2266193E" w14:textId="77777777" w:rsidR="009A276B" w:rsidRPr="00E21C40" w:rsidRDefault="009A276B" w:rsidP="00E21C40">
            <w:pPr>
              <w:pStyle w:val="Tabelle"/>
              <w:rPr>
                <w:rFonts w:cs="Arial"/>
              </w:rPr>
            </w:pPr>
            <w:r w:rsidRPr="00E21C40">
              <w:rPr>
                <w:rFonts w:cs="Arial"/>
              </w:rPr>
              <w:t>4)</w:t>
            </w:r>
          </w:p>
        </w:tc>
        <w:tc>
          <w:tcPr>
            <w:tcW w:w="3467" w:type="dxa"/>
            <w:hideMark/>
          </w:tcPr>
          <w:p w14:paraId="41E33132" w14:textId="77777777" w:rsidR="009A276B" w:rsidRPr="00E21C40" w:rsidRDefault="009A276B" w:rsidP="00E21C40">
            <w:pPr>
              <w:pStyle w:val="Tabelle"/>
              <w:rPr>
                <w:rFonts w:cs="Arial"/>
              </w:rPr>
            </w:pPr>
            <w:r w:rsidRPr="00E21C40">
              <w:rPr>
                <w:rFonts w:cs="Arial"/>
              </w:rPr>
              <w:t xml:space="preserve"> permissible environmental conditions (for example, temperature, moisture, vibration, electromagnetic radiation</w:t>
            </w:r>
            <w:proofErr w:type="gramStart"/>
            <w:r w:rsidRPr="00E21C40">
              <w:rPr>
                <w:rFonts w:cs="Arial"/>
              </w:rPr>
              <w:t>) ,</w:t>
            </w:r>
            <w:proofErr w:type="gramEnd"/>
          </w:p>
        </w:tc>
        <w:tc>
          <w:tcPr>
            <w:tcW w:w="3773" w:type="dxa"/>
            <w:noWrap/>
            <w:hideMark/>
          </w:tcPr>
          <w:p w14:paraId="43E3248E" w14:textId="77777777" w:rsidR="009A276B" w:rsidRPr="00E21C40" w:rsidRDefault="009A276B" w:rsidP="00E21C40">
            <w:pPr>
              <w:pStyle w:val="Tabelle"/>
              <w:rPr>
                <w:rFonts w:cs="Arial"/>
              </w:rPr>
            </w:pPr>
          </w:p>
        </w:tc>
        <w:tc>
          <w:tcPr>
            <w:tcW w:w="1120" w:type="dxa"/>
            <w:noWrap/>
            <w:hideMark/>
          </w:tcPr>
          <w:p w14:paraId="7BFE29C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1C05AD1" w14:textId="77777777" w:rsidTr="00194509">
        <w:trPr>
          <w:trHeight w:val="525"/>
        </w:trPr>
        <w:tc>
          <w:tcPr>
            <w:tcW w:w="1161" w:type="dxa"/>
            <w:noWrap/>
            <w:hideMark/>
          </w:tcPr>
          <w:p w14:paraId="168EDB7B" w14:textId="77777777" w:rsidR="009A276B" w:rsidRPr="00E21C40" w:rsidRDefault="009A276B" w:rsidP="00E21C40">
            <w:pPr>
              <w:pStyle w:val="Tabelle"/>
              <w:rPr>
                <w:rFonts w:cs="Arial"/>
              </w:rPr>
            </w:pPr>
            <w:r w:rsidRPr="00E21C40">
              <w:rPr>
                <w:rFonts w:cs="Arial"/>
              </w:rPr>
              <w:t>5)</w:t>
            </w:r>
          </w:p>
        </w:tc>
        <w:tc>
          <w:tcPr>
            <w:tcW w:w="3467" w:type="dxa"/>
            <w:hideMark/>
          </w:tcPr>
          <w:p w14:paraId="0186BF2D" w14:textId="77777777" w:rsidR="009A276B" w:rsidRPr="00E21C40" w:rsidRDefault="009A276B" w:rsidP="00E21C40">
            <w:pPr>
              <w:pStyle w:val="Tabelle"/>
              <w:rPr>
                <w:rFonts w:cs="Arial"/>
              </w:rPr>
            </w:pPr>
            <w:r w:rsidRPr="00E21C40">
              <w:rPr>
                <w:rFonts w:cs="Arial"/>
              </w:rPr>
              <w:t xml:space="preserve"> instructions for connecting the machine to power supply (particularly on protection against electrical overloading</w:t>
            </w:r>
            <w:proofErr w:type="gramStart"/>
            <w:r w:rsidRPr="00E21C40">
              <w:rPr>
                <w:rFonts w:cs="Arial"/>
              </w:rPr>
              <w:t>) ,</w:t>
            </w:r>
            <w:proofErr w:type="gramEnd"/>
          </w:p>
        </w:tc>
        <w:tc>
          <w:tcPr>
            <w:tcW w:w="3773" w:type="dxa"/>
            <w:noWrap/>
            <w:hideMark/>
          </w:tcPr>
          <w:p w14:paraId="2960CB62" w14:textId="77777777" w:rsidR="009A276B" w:rsidRPr="00E21C40" w:rsidRDefault="009A276B" w:rsidP="00E21C40">
            <w:pPr>
              <w:pStyle w:val="Tabelle"/>
              <w:rPr>
                <w:rFonts w:cs="Arial"/>
              </w:rPr>
            </w:pPr>
          </w:p>
        </w:tc>
        <w:tc>
          <w:tcPr>
            <w:tcW w:w="1120" w:type="dxa"/>
            <w:noWrap/>
            <w:hideMark/>
          </w:tcPr>
          <w:p w14:paraId="016744A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87D92C2" w14:textId="77777777" w:rsidTr="00194509">
        <w:trPr>
          <w:trHeight w:val="300"/>
        </w:trPr>
        <w:tc>
          <w:tcPr>
            <w:tcW w:w="1161" w:type="dxa"/>
            <w:noWrap/>
            <w:hideMark/>
          </w:tcPr>
          <w:p w14:paraId="7B68FE52" w14:textId="77777777" w:rsidR="009A276B" w:rsidRPr="00E21C40" w:rsidRDefault="009A276B" w:rsidP="00E21C40">
            <w:pPr>
              <w:pStyle w:val="Tabelle"/>
              <w:rPr>
                <w:rFonts w:cs="Arial"/>
              </w:rPr>
            </w:pPr>
            <w:r w:rsidRPr="00E21C40">
              <w:rPr>
                <w:rFonts w:cs="Arial"/>
              </w:rPr>
              <w:t>6)</w:t>
            </w:r>
          </w:p>
        </w:tc>
        <w:tc>
          <w:tcPr>
            <w:tcW w:w="3467" w:type="dxa"/>
            <w:hideMark/>
          </w:tcPr>
          <w:p w14:paraId="05F17D43" w14:textId="77777777" w:rsidR="009A276B" w:rsidRPr="00E21C40" w:rsidRDefault="009A276B" w:rsidP="00E21C40">
            <w:pPr>
              <w:pStyle w:val="Tabelle"/>
              <w:rPr>
                <w:rFonts w:cs="Arial"/>
              </w:rPr>
            </w:pPr>
            <w:r w:rsidRPr="00E21C40">
              <w:rPr>
                <w:rFonts w:cs="Arial"/>
              </w:rPr>
              <w:t xml:space="preserve"> advice on waste removal/disposal, and</w:t>
            </w:r>
          </w:p>
        </w:tc>
        <w:tc>
          <w:tcPr>
            <w:tcW w:w="3773" w:type="dxa"/>
            <w:noWrap/>
            <w:hideMark/>
          </w:tcPr>
          <w:p w14:paraId="1C5F355B" w14:textId="77777777" w:rsidR="009A276B" w:rsidRPr="00E21C40" w:rsidRDefault="009A276B" w:rsidP="00E21C40">
            <w:pPr>
              <w:pStyle w:val="Tabelle"/>
              <w:rPr>
                <w:rFonts w:cs="Arial"/>
              </w:rPr>
            </w:pPr>
          </w:p>
        </w:tc>
        <w:tc>
          <w:tcPr>
            <w:tcW w:w="1120" w:type="dxa"/>
            <w:noWrap/>
            <w:hideMark/>
          </w:tcPr>
          <w:p w14:paraId="0B8E988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4B846C7" w14:textId="77777777" w:rsidTr="00194509">
        <w:trPr>
          <w:trHeight w:val="1035"/>
        </w:trPr>
        <w:tc>
          <w:tcPr>
            <w:tcW w:w="1161" w:type="dxa"/>
            <w:noWrap/>
            <w:hideMark/>
          </w:tcPr>
          <w:p w14:paraId="04740D06" w14:textId="77777777" w:rsidR="009A276B" w:rsidRPr="00E21C40" w:rsidRDefault="009A276B" w:rsidP="00E21C40">
            <w:pPr>
              <w:pStyle w:val="Tabelle"/>
              <w:rPr>
                <w:rFonts w:cs="Arial"/>
              </w:rPr>
            </w:pPr>
            <w:r w:rsidRPr="00E21C40">
              <w:rPr>
                <w:rFonts w:cs="Arial"/>
              </w:rPr>
              <w:t>7)</w:t>
            </w:r>
          </w:p>
        </w:tc>
        <w:tc>
          <w:tcPr>
            <w:tcW w:w="3467" w:type="dxa"/>
            <w:hideMark/>
          </w:tcPr>
          <w:p w14:paraId="73244C0F" w14:textId="77777777" w:rsidR="009A276B" w:rsidRPr="00E21C40" w:rsidRDefault="009A276B" w:rsidP="00E21C40">
            <w:pPr>
              <w:pStyle w:val="Tabelle"/>
              <w:rPr>
                <w:rFonts w:cs="Arial"/>
              </w:rPr>
            </w:pPr>
            <w:r w:rsidRPr="00E21C40">
              <w:rPr>
                <w:rFonts w:cs="Arial"/>
              </w:rPr>
              <w:t xml:space="preserve"> if necessary, recommendations related to protective measures which have to be implemented by the user — for example, additional safeguards (see Figure 2, Footnote d</w:t>
            </w:r>
            <w:proofErr w:type="gramStart"/>
            <w:r w:rsidRPr="00E21C40">
              <w:rPr>
                <w:rFonts w:cs="Arial"/>
              </w:rPr>
              <w:t>) ,</w:t>
            </w:r>
            <w:proofErr w:type="gramEnd"/>
            <w:r w:rsidRPr="00E21C40">
              <w:rPr>
                <w:rFonts w:cs="Arial"/>
              </w:rPr>
              <w:t xml:space="preserve"> safety distances, safety signs and signals;</w:t>
            </w:r>
          </w:p>
        </w:tc>
        <w:tc>
          <w:tcPr>
            <w:tcW w:w="3773" w:type="dxa"/>
            <w:noWrap/>
            <w:hideMark/>
          </w:tcPr>
          <w:p w14:paraId="5286D415" w14:textId="77777777" w:rsidR="009A276B" w:rsidRPr="00E21C40" w:rsidRDefault="009A276B" w:rsidP="00E21C40">
            <w:pPr>
              <w:pStyle w:val="Tabelle"/>
              <w:rPr>
                <w:rFonts w:cs="Arial"/>
              </w:rPr>
            </w:pPr>
          </w:p>
        </w:tc>
        <w:tc>
          <w:tcPr>
            <w:tcW w:w="1120" w:type="dxa"/>
            <w:noWrap/>
            <w:hideMark/>
          </w:tcPr>
          <w:p w14:paraId="1983148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8430255" w14:textId="77777777" w:rsidTr="00194509">
        <w:trPr>
          <w:trHeight w:val="300"/>
        </w:trPr>
        <w:tc>
          <w:tcPr>
            <w:tcW w:w="1161" w:type="dxa"/>
            <w:noWrap/>
            <w:hideMark/>
          </w:tcPr>
          <w:p w14:paraId="3C802D2A" w14:textId="77777777" w:rsidR="009A276B" w:rsidRPr="00E21C40" w:rsidRDefault="009A276B" w:rsidP="00E21C40">
            <w:pPr>
              <w:pStyle w:val="Tabelle"/>
              <w:rPr>
                <w:rFonts w:cs="Arial"/>
              </w:rPr>
            </w:pPr>
            <w:r w:rsidRPr="00E21C40">
              <w:rPr>
                <w:rFonts w:cs="Arial"/>
              </w:rPr>
              <w:t>c)</w:t>
            </w:r>
          </w:p>
        </w:tc>
        <w:tc>
          <w:tcPr>
            <w:tcW w:w="3467" w:type="dxa"/>
            <w:hideMark/>
          </w:tcPr>
          <w:p w14:paraId="1C517B2D" w14:textId="77777777" w:rsidR="009A276B" w:rsidRPr="00E21C40" w:rsidRDefault="009A276B" w:rsidP="00E21C40">
            <w:pPr>
              <w:pStyle w:val="Tabelle"/>
              <w:rPr>
                <w:rFonts w:cs="Arial"/>
              </w:rPr>
            </w:pPr>
            <w:r w:rsidRPr="00E21C40">
              <w:rPr>
                <w:rFonts w:cs="Arial"/>
              </w:rPr>
              <w:t xml:space="preserve"> information relating to the machine itself, such as</w:t>
            </w:r>
          </w:p>
        </w:tc>
        <w:tc>
          <w:tcPr>
            <w:tcW w:w="3773" w:type="dxa"/>
            <w:noWrap/>
            <w:hideMark/>
          </w:tcPr>
          <w:p w14:paraId="7CEF3BCB" w14:textId="77777777" w:rsidR="009A276B" w:rsidRPr="00E21C40" w:rsidRDefault="009A276B" w:rsidP="00E21C40">
            <w:pPr>
              <w:pStyle w:val="Tabelle"/>
              <w:rPr>
                <w:rFonts w:cs="Arial"/>
              </w:rPr>
            </w:pPr>
          </w:p>
        </w:tc>
        <w:tc>
          <w:tcPr>
            <w:tcW w:w="1120" w:type="dxa"/>
            <w:noWrap/>
            <w:hideMark/>
          </w:tcPr>
          <w:p w14:paraId="00D5E1C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2475508" w14:textId="77777777" w:rsidTr="00194509">
        <w:trPr>
          <w:trHeight w:val="525"/>
        </w:trPr>
        <w:tc>
          <w:tcPr>
            <w:tcW w:w="1161" w:type="dxa"/>
            <w:noWrap/>
            <w:hideMark/>
          </w:tcPr>
          <w:p w14:paraId="2DBD4076" w14:textId="77777777" w:rsidR="009A276B" w:rsidRPr="00E21C40" w:rsidRDefault="009A276B" w:rsidP="00E21C40">
            <w:pPr>
              <w:pStyle w:val="Tabelle"/>
              <w:rPr>
                <w:rFonts w:cs="Arial"/>
              </w:rPr>
            </w:pPr>
            <w:r w:rsidRPr="00E21C40">
              <w:rPr>
                <w:rFonts w:cs="Arial"/>
              </w:rPr>
              <w:t>1)</w:t>
            </w:r>
          </w:p>
        </w:tc>
        <w:tc>
          <w:tcPr>
            <w:tcW w:w="3467" w:type="dxa"/>
            <w:hideMark/>
          </w:tcPr>
          <w:p w14:paraId="505EBC15" w14:textId="77777777" w:rsidR="009A276B" w:rsidRPr="00E21C40" w:rsidRDefault="009A276B" w:rsidP="00E21C40">
            <w:pPr>
              <w:pStyle w:val="Tabelle"/>
              <w:rPr>
                <w:rFonts w:cs="Arial"/>
              </w:rPr>
            </w:pPr>
            <w:r w:rsidRPr="00E21C40">
              <w:rPr>
                <w:rFonts w:cs="Arial"/>
              </w:rPr>
              <w:t xml:space="preserve"> detailed description of the machine, its fittings, guards and/or protective devices,</w:t>
            </w:r>
          </w:p>
        </w:tc>
        <w:tc>
          <w:tcPr>
            <w:tcW w:w="3773" w:type="dxa"/>
            <w:noWrap/>
            <w:hideMark/>
          </w:tcPr>
          <w:p w14:paraId="5D623F37" w14:textId="77777777" w:rsidR="009A276B" w:rsidRPr="00E21C40" w:rsidRDefault="009A276B" w:rsidP="00E21C40">
            <w:pPr>
              <w:pStyle w:val="Tabelle"/>
              <w:rPr>
                <w:rFonts w:cs="Arial"/>
              </w:rPr>
            </w:pPr>
          </w:p>
        </w:tc>
        <w:tc>
          <w:tcPr>
            <w:tcW w:w="1120" w:type="dxa"/>
            <w:noWrap/>
            <w:hideMark/>
          </w:tcPr>
          <w:p w14:paraId="1D20116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4D5B5A6" w14:textId="77777777" w:rsidTr="00194509">
        <w:trPr>
          <w:trHeight w:val="780"/>
        </w:trPr>
        <w:tc>
          <w:tcPr>
            <w:tcW w:w="1161" w:type="dxa"/>
            <w:noWrap/>
            <w:hideMark/>
          </w:tcPr>
          <w:p w14:paraId="359606D9" w14:textId="77777777" w:rsidR="009A276B" w:rsidRPr="00E21C40" w:rsidRDefault="009A276B" w:rsidP="00E21C40">
            <w:pPr>
              <w:pStyle w:val="Tabelle"/>
              <w:rPr>
                <w:rFonts w:cs="Arial"/>
              </w:rPr>
            </w:pPr>
            <w:r w:rsidRPr="00E21C40">
              <w:rPr>
                <w:rFonts w:cs="Arial"/>
              </w:rPr>
              <w:t>2)</w:t>
            </w:r>
          </w:p>
        </w:tc>
        <w:tc>
          <w:tcPr>
            <w:tcW w:w="3467" w:type="dxa"/>
            <w:hideMark/>
          </w:tcPr>
          <w:p w14:paraId="57917EE2" w14:textId="77777777" w:rsidR="009A276B" w:rsidRPr="00E21C40" w:rsidRDefault="009A276B" w:rsidP="00E21C40">
            <w:pPr>
              <w:pStyle w:val="Tabelle"/>
              <w:rPr>
                <w:rFonts w:cs="Arial"/>
              </w:rPr>
            </w:pPr>
            <w:r w:rsidRPr="00E21C40">
              <w:rPr>
                <w:rFonts w:cs="Arial"/>
              </w:rPr>
              <w:t xml:space="preserve"> the comprehensive range of applications for which the machine is intended, including prohibited usages, if any, </w:t>
            </w:r>
            <w:proofErr w:type="gramStart"/>
            <w:r w:rsidRPr="00E21C40">
              <w:rPr>
                <w:rFonts w:cs="Arial"/>
              </w:rPr>
              <w:t>taking into account</w:t>
            </w:r>
            <w:proofErr w:type="gramEnd"/>
            <w:r w:rsidRPr="00E21C40">
              <w:rPr>
                <w:rFonts w:cs="Arial"/>
              </w:rPr>
              <w:t xml:space="preserve"> variations of the original machine if appropriate,</w:t>
            </w:r>
          </w:p>
        </w:tc>
        <w:tc>
          <w:tcPr>
            <w:tcW w:w="3773" w:type="dxa"/>
            <w:noWrap/>
            <w:hideMark/>
          </w:tcPr>
          <w:p w14:paraId="03BD8BF5" w14:textId="77777777" w:rsidR="009A276B" w:rsidRPr="00E21C40" w:rsidRDefault="009A276B" w:rsidP="00E21C40">
            <w:pPr>
              <w:pStyle w:val="Tabelle"/>
              <w:rPr>
                <w:rFonts w:cs="Arial"/>
              </w:rPr>
            </w:pPr>
          </w:p>
        </w:tc>
        <w:tc>
          <w:tcPr>
            <w:tcW w:w="1120" w:type="dxa"/>
            <w:noWrap/>
            <w:hideMark/>
          </w:tcPr>
          <w:p w14:paraId="19AEE00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4D90593" w14:textId="77777777" w:rsidTr="00194509">
        <w:trPr>
          <w:trHeight w:val="300"/>
        </w:trPr>
        <w:tc>
          <w:tcPr>
            <w:tcW w:w="1161" w:type="dxa"/>
            <w:noWrap/>
            <w:hideMark/>
          </w:tcPr>
          <w:p w14:paraId="75A68F39" w14:textId="77777777" w:rsidR="009A276B" w:rsidRPr="00E21C40" w:rsidRDefault="009A276B" w:rsidP="00E21C40">
            <w:pPr>
              <w:pStyle w:val="Tabelle"/>
              <w:rPr>
                <w:rFonts w:cs="Arial"/>
              </w:rPr>
            </w:pPr>
            <w:r w:rsidRPr="00E21C40">
              <w:rPr>
                <w:rFonts w:cs="Arial"/>
              </w:rPr>
              <w:t>3)</w:t>
            </w:r>
          </w:p>
        </w:tc>
        <w:tc>
          <w:tcPr>
            <w:tcW w:w="3467" w:type="dxa"/>
            <w:hideMark/>
          </w:tcPr>
          <w:p w14:paraId="11D16975" w14:textId="77777777" w:rsidR="009A276B" w:rsidRPr="00E21C40" w:rsidRDefault="009A276B" w:rsidP="00E21C40">
            <w:pPr>
              <w:pStyle w:val="Tabelle"/>
              <w:rPr>
                <w:rFonts w:cs="Arial"/>
              </w:rPr>
            </w:pPr>
            <w:r w:rsidRPr="00E21C40">
              <w:rPr>
                <w:rFonts w:cs="Arial"/>
              </w:rPr>
              <w:t xml:space="preserve"> diagrams (especially schematic representation of safety functions</w:t>
            </w:r>
            <w:proofErr w:type="gramStart"/>
            <w:r w:rsidRPr="00E21C40">
              <w:rPr>
                <w:rFonts w:cs="Arial"/>
              </w:rPr>
              <w:t>) ,</w:t>
            </w:r>
            <w:proofErr w:type="gramEnd"/>
          </w:p>
        </w:tc>
        <w:tc>
          <w:tcPr>
            <w:tcW w:w="3773" w:type="dxa"/>
            <w:noWrap/>
            <w:hideMark/>
          </w:tcPr>
          <w:p w14:paraId="29C768C6" w14:textId="77777777" w:rsidR="009A276B" w:rsidRPr="00E21C40" w:rsidRDefault="009A276B" w:rsidP="00E21C40">
            <w:pPr>
              <w:pStyle w:val="Tabelle"/>
              <w:rPr>
                <w:rFonts w:cs="Arial"/>
              </w:rPr>
            </w:pPr>
          </w:p>
        </w:tc>
        <w:tc>
          <w:tcPr>
            <w:tcW w:w="1120" w:type="dxa"/>
            <w:noWrap/>
            <w:hideMark/>
          </w:tcPr>
          <w:p w14:paraId="620B416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B5D40E3" w14:textId="77777777" w:rsidTr="00194509">
        <w:trPr>
          <w:trHeight w:val="780"/>
        </w:trPr>
        <w:tc>
          <w:tcPr>
            <w:tcW w:w="1161" w:type="dxa"/>
            <w:noWrap/>
            <w:hideMark/>
          </w:tcPr>
          <w:p w14:paraId="74B7CD96" w14:textId="77777777" w:rsidR="009A276B" w:rsidRPr="00E21C40" w:rsidRDefault="009A276B" w:rsidP="00E21C40">
            <w:pPr>
              <w:pStyle w:val="Tabelle"/>
              <w:rPr>
                <w:rFonts w:cs="Arial"/>
              </w:rPr>
            </w:pPr>
            <w:r w:rsidRPr="00E21C40">
              <w:rPr>
                <w:rFonts w:cs="Arial"/>
              </w:rPr>
              <w:t>4)</w:t>
            </w:r>
          </w:p>
        </w:tc>
        <w:tc>
          <w:tcPr>
            <w:tcW w:w="3467" w:type="dxa"/>
            <w:hideMark/>
          </w:tcPr>
          <w:p w14:paraId="4A56F6FE" w14:textId="77777777" w:rsidR="009A276B" w:rsidRPr="00E21C40" w:rsidRDefault="009A276B" w:rsidP="00E21C40">
            <w:pPr>
              <w:pStyle w:val="Tabelle"/>
              <w:rPr>
                <w:rFonts w:cs="Arial"/>
              </w:rPr>
            </w:pPr>
            <w:r w:rsidRPr="00E21C40">
              <w:rPr>
                <w:rFonts w:cs="Arial"/>
              </w:rPr>
              <w:t xml:space="preserve"> data on noise and vibration generated by the machine, and on radiation, gases, vapours and dust emitted by it, with reference to the measuring methods (including measurement </w:t>
            </w:r>
            <w:proofErr w:type="gramStart"/>
            <w:r w:rsidRPr="00E21C40">
              <w:rPr>
                <w:rFonts w:cs="Arial"/>
              </w:rPr>
              <w:t>uncertainties)  used</w:t>
            </w:r>
            <w:proofErr w:type="gramEnd"/>
            <w:r w:rsidRPr="00E21C40">
              <w:rPr>
                <w:rFonts w:cs="Arial"/>
              </w:rPr>
              <w:t>,</w:t>
            </w:r>
          </w:p>
        </w:tc>
        <w:tc>
          <w:tcPr>
            <w:tcW w:w="3773" w:type="dxa"/>
            <w:noWrap/>
            <w:hideMark/>
          </w:tcPr>
          <w:p w14:paraId="054E3FB9" w14:textId="77777777" w:rsidR="009A276B" w:rsidRPr="00E21C40" w:rsidRDefault="009A276B" w:rsidP="00E21C40">
            <w:pPr>
              <w:pStyle w:val="Tabelle"/>
              <w:rPr>
                <w:rFonts w:cs="Arial"/>
              </w:rPr>
            </w:pPr>
          </w:p>
        </w:tc>
        <w:tc>
          <w:tcPr>
            <w:tcW w:w="1120" w:type="dxa"/>
            <w:noWrap/>
            <w:hideMark/>
          </w:tcPr>
          <w:p w14:paraId="25EF60B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C87CD70" w14:textId="77777777" w:rsidTr="00194509">
        <w:trPr>
          <w:trHeight w:val="525"/>
        </w:trPr>
        <w:tc>
          <w:tcPr>
            <w:tcW w:w="1161" w:type="dxa"/>
            <w:noWrap/>
            <w:hideMark/>
          </w:tcPr>
          <w:p w14:paraId="738F3574" w14:textId="77777777" w:rsidR="009A276B" w:rsidRPr="00E21C40" w:rsidRDefault="009A276B" w:rsidP="00E21C40">
            <w:pPr>
              <w:pStyle w:val="Tabelle"/>
              <w:rPr>
                <w:rFonts w:cs="Arial"/>
              </w:rPr>
            </w:pPr>
            <w:r w:rsidRPr="00E21C40">
              <w:rPr>
                <w:rFonts w:cs="Arial"/>
              </w:rPr>
              <w:t>5)</w:t>
            </w:r>
          </w:p>
        </w:tc>
        <w:tc>
          <w:tcPr>
            <w:tcW w:w="3467" w:type="dxa"/>
            <w:hideMark/>
          </w:tcPr>
          <w:p w14:paraId="5802A00C" w14:textId="77777777" w:rsidR="009A276B" w:rsidRPr="00E21C40" w:rsidRDefault="009A276B" w:rsidP="00E21C40">
            <w:pPr>
              <w:pStyle w:val="Tabelle"/>
              <w:rPr>
                <w:rFonts w:cs="Arial"/>
              </w:rPr>
            </w:pPr>
            <w:r w:rsidRPr="00E21C40">
              <w:rPr>
                <w:rFonts w:cs="Arial"/>
              </w:rPr>
              <w:t xml:space="preserve"> technical documentation of electrical equipment (see IEC 60204</w:t>
            </w:r>
            <w:proofErr w:type="gramStart"/>
            <w:r w:rsidRPr="00E21C40">
              <w:rPr>
                <w:rFonts w:cs="Arial"/>
              </w:rPr>
              <w:t>) ,</w:t>
            </w:r>
            <w:proofErr w:type="gramEnd"/>
            <w:r w:rsidRPr="00E21C40">
              <w:rPr>
                <w:rFonts w:cs="Arial"/>
              </w:rPr>
              <w:t xml:space="preserve"> and</w:t>
            </w:r>
          </w:p>
        </w:tc>
        <w:tc>
          <w:tcPr>
            <w:tcW w:w="3773" w:type="dxa"/>
            <w:noWrap/>
            <w:hideMark/>
          </w:tcPr>
          <w:p w14:paraId="77C2BE67" w14:textId="77777777" w:rsidR="009A276B" w:rsidRPr="00E21C40" w:rsidRDefault="009A276B" w:rsidP="00E21C40">
            <w:pPr>
              <w:pStyle w:val="Tabelle"/>
              <w:rPr>
                <w:rFonts w:cs="Arial"/>
              </w:rPr>
            </w:pPr>
          </w:p>
        </w:tc>
        <w:tc>
          <w:tcPr>
            <w:tcW w:w="1120" w:type="dxa"/>
            <w:noWrap/>
            <w:hideMark/>
          </w:tcPr>
          <w:p w14:paraId="050F71A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F027267" w14:textId="77777777" w:rsidTr="00194509">
        <w:trPr>
          <w:trHeight w:val="525"/>
        </w:trPr>
        <w:tc>
          <w:tcPr>
            <w:tcW w:w="1161" w:type="dxa"/>
            <w:noWrap/>
            <w:hideMark/>
          </w:tcPr>
          <w:p w14:paraId="40E11D40" w14:textId="77777777" w:rsidR="009A276B" w:rsidRPr="00E21C40" w:rsidRDefault="009A276B" w:rsidP="00E21C40">
            <w:pPr>
              <w:pStyle w:val="Tabelle"/>
              <w:rPr>
                <w:rFonts w:cs="Arial"/>
              </w:rPr>
            </w:pPr>
            <w:r w:rsidRPr="00E21C40">
              <w:rPr>
                <w:rFonts w:cs="Arial"/>
              </w:rPr>
              <w:lastRenderedPageBreak/>
              <w:t>6)</w:t>
            </w:r>
          </w:p>
        </w:tc>
        <w:tc>
          <w:tcPr>
            <w:tcW w:w="3467" w:type="dxa"/>
            <w:hideMark/>
          </w:tcPr>
          <w:p w14:paraId="172BF8BE" w14:textId="77777777" w:rsidR="009A276B" w:rsidRPr="00E21C40" w:rsidRDefault="009A276B" w:rsidP="00E21C40">
            <w:pPr>
              <w:pStyle w:val="Tabelle"/>
              <w:rPr>
                <w:rFonts w:cs="Arial"/>
              </w:rPr>
            </w:pPr>
            <w:r w:rsidRPr="00E21C40">
              <w:rPr>
                <w:rFonts w:cs="Arial"/>
              </w:rPr>
              <w:t xml:space="preserve"> documents attesting that the machine complies with mandatory requirements;</w:t>
            </w:r>
          </w:p>
        </w:tc>
        <w:tc>
          <w:tcPr>
            <w:tcW w:w="3773" w:type="dxa"/>
            <w:noWrap/>
            <w:hideMark/>
          </w:tcPr>
          <w:p w14:paraId="0CF2585C" w14:textId="77777777" w:rsidR="009A276B" w:rsidRPr="00E21C40" w:rsidRDefault="009A276B" w:rsidP="00E21C40">
            <w:pPr>
              <w:pStyle w:val="Tabelle"/>
              <w:rPr>
                <w:rFonts w:cs="Arial"/>
              </w:rPr>
            </w:pPr>
          </w:p>
        </w:tc>
        <w:tc>
          <w:tcPr>
            <w:tcW w:w="1120" w:type="dxa"/>
            <w:noWrap/>
            <w:hideMark/>
          </w:tcPr>
          <w:p w14:paraId="483471E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02D4C88" w14:textId="77777777" w:rsidTr="00194509">
        <w:trPr>
          <w:trHeight w:val="525"/>
        </w:trPr>
        <w:tc>
          <w:tcPr>
            <w:tcW w:w="1161" w:type="dxa"/>
            <w:noWrap/>
            <w:hideMark/>
          </w:tcPr>
          <w:p w14:paraId="3BEB97D5" w14:textId="77777777" w:rsidR="009A276B" w:rsidRPr="00E21C40" w:rsidRDefault="009A276B" w:rsidP="00E21C40">
            <w:pPr>
              <w:pStyle w:val="Tabelle"/>
              <w:rPr>
                <w:rFonts w:cs="Arial"/>
              </w:rPr>
            </w:pPr>
            <w:r w:rsidRPr="00E21C40">
              <w:rPr>
                <w:rFonts w:cs="Arial"/>
              </w:rPr>
              <w:t>d)</w:t>
            </w:r>
          </w:p>
        </w:tc>
        <w:tc>
          <w:tcPr>
            <w:tcW w:w="3467" w:type="dxa"/>
            <w:hideMark/>
          </w:tcPr>
          <w:p w14:paraId="582CABFB" w14:textId="77777777" w:rsidR="009A276B" w:rsidRPr="00E21C40" w:rsidRDefault="009A276B" w:rsidP="00E21C40">
            <w:pPr>
              <w:pStyle w:val="Tabelle"/>
              <w:rPr>
                <w:rFonts w:cs="Arial"/>
              </w:rPr>
            </w:pPr>
            <w:r w:rsidRPr="00E21C40">
              <w:rPr>
                <w:rFonts w:cs="Arial"/>
              </w:rPr>
              <w:t xml:space="preserve"> information relating to the use of the machine, such as that related to or describing</w:t>
            </w:r>
          </w:p>
        </w:tc>
        <w:tc>
          <w:tcPr>
            <w:tcW w:w="3773" w:type="dxa"/>
            <w:noWrap/>
            <w:hideMark/>
          </w:tcPr>
          <w:p w14:paraId="44CEA1B6" w14:textId="77777777" w:rsidR="009A276B" w:rsidRPr="00E21C40" w:rsidRDefault="009A276B" w:rsidP="00E21C40">
            <w:pPr>
              <w:pStyle w:val="Tabelle"/>
              <w:rPr>
                <w:rFonts w:cs="Arial"/>
              </w:rPr>
            </w:pPr>
          </w:p>
        </w:tc>
        <w:tc>
          <w:tcPr>
            <w:tcW w:w="1120" w:type="dxa"/>
            <w:noWrap/>
            <w:hideMark/>
          </w:tcPr>
          <w:p w14:paraId="461EA1A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5BBB5E6" w14:textId="77777777" w:rsidTr="00194509">
        <w:trPr>
          <w:trHeight w:val="300"/>
        </w:trPr>
        <w:tc>
          <w:tcPr>
            <w:tcW w:w="1161" w:type="dxa"/>
            <w:noWrap/>
            <w:hideMark/>
          </w:tcPr>
          <w:p w14:paraId="04DDB95A" w14:textId="77777777" w:rsidR="009A276B" w:rsidRPr="00E21C40" w:rsidRDefault="009A276B" w:rsidP="00E21C40">
            <w:pPr>
              <w:pStyle w:val="Tabelle"/>
              <w:rPr>
                <w:rFonts w:cs="Arial"/>
              </w:rPr>
            </w:pPr>
            <w:r w:rsidRPr="00E21C40">
              <w:rPr>
                <w:rFonts w:cs="Arial"/>
              </w:rPr>
              <w:t>1)</w:t>
            </w:r>
          </w:p>
        </w:tc>
        <w:tc>
          <w:tcPr>
            <w:tcW w:w="3467" w:type="dxa"/>
            <w:hideMark/>
          </w:tcPr>
          <w:p w14:paraId="491C7129" w14:textId="77777777" w:rsidR="009A276B" w:rsidRPr="00E21C40" w:rsidRDefault="009A276B" w:rsidP="00E21C40">
            <w:pPr>
              <w:pStyle w:val="Tabelle"/>
              <w:rPr>
                <w:rFonts w:cs="Arial"/>
              </w:rPr>
            </w:pPr>
            <w:r w:rsidRPr="00E21C40">
              <w:rPr>
                <w:rFonts w:cs="Arial"/>
              </w:rPr>
              <w:t xml:space="preserve"> intended use,</w:t>
            </w:r>
          </w:p>
        </w:tc>
        <w:tc>
          <w:tcPr>
            <w:tcW w:w="3773" w:type="dxa"/>
            <w:noWrap/>
            <w:hideMark/>
          </w:tcPr>
          <w:p w14:paraId="632E05F6" w14:textId="77777777" w:rsidR="009A276B" w:rsidRPr="00E21C40" w:rsidRDefault="009A276B" w:rsidP="00E21C40">
            <w:pPr>
              <w:pStyle w:val="Tabelle"/>
              <w:rPr>
                <w:rFonts w:cs="Arial"/>
              </w:rPr>
            </w:pPr>
          </w:p>
        </w:tc>
        <w:tc>
          <w:tcPr>
            <w:tcW w:w="1120" w:type="dxa"/>
            <w:noWrap/>
            <w:hideMark/>
          </w:tcPr>
          <w:p w14:paraId="77A7A6E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BEB7507" w14:textId="77777777" w:rsidTr="00194509">
        <w:trPr>
          <w:trHeight w:val="300"/>
        </w:trPr>
        <w:tc>
          <w:tcPr>
            <w:tcW w:w="1161" w:type="dxa"/>
            <w:noWrap/>
            <w:hideMark/>
          </w:tcPr>
          <w:p w14:paraId="3D3E36A9" w14:textId="77777777" w:rsidR="009A276B" w:rsidRPr="00E21C40" w:rsidRDefault="009A276B" w:rsidP="00E21C40">
            <w:pPr>
              <w:pStyle w:val="Tabelle"/>
              <w:rPr>
                <w:rFonts w:cs="Arial"/>
              </w:rPr>
            </w:pPr>
            <w:r w:rsidRPr="00E21C40">
              <w:rPr>
                <w:rFonts w:cs="Arial"/>
              </w:rPr>
              <w:t>2)</w:t>
            </w:r>
          </w:p>
        </w:tc>
        <w:tc>
          <w:tcPr>
            <w:tcW w:w="3467" w:type="dxa"/>
            <w:hideMark/>
          </w:tcPr>
          <w:p w14:paraId="16C3BFD9" w14:textId="77777777" w:rsidR="009A276B" w:rsidRPr="00E21C40" w:rsidRDefault="009A276B" w:rsidP="00E21C40">
            <w:pPr>
              <w:pStyle w:val="Tabelle"/>
              <w:rPr>
                <w:rFonts w:cs="Arial"/>
              </w:rPr>
            </w:pPr>
            <w:r w:rsidRPr="00E21C40">
              <w:rPr>
                <w:rFonts w:cs="Arial"/>
              </w:rPr>
              <w:t xml:space="preserve"> manual controls (actuators</w:t>
            </w:r>
            <w:proofErr w:type="gramStart"/>
            <w:r w:rsidRPr="00E21C40">
              <w:rPr>
                <w:rFonts w:cs="Arial"/>
              </w:rPr>
              <w:t>) ,</w:t>
            </w:r>
            <w:proofErr w:type="gramEnd"/>
          </w:p>
        </w:tc>
        <w:tc>
          <w:tcPr>
            <w:tcW w:w="3773" w:type="dxa"/>
            <w:noWrap/>
            <w:hideMark/>
          </w:tcPr>
          <w:p w14:paraId="6EA3A220" w14:textId="77777777" w:rsidR="009A276B" w:rsidRPr="00E21C40" w:rsidRDefault="009A276B" w:rsidP="00E21C40">
            <w:pPr>
              <w:pStyle w:val="Tabelle"/>
              <w:rPr>
                <w:rFonts w:cs="Arial"/>
              </w:rPr>
            </w:pPr>
          </w:p>
        </w:tc>
        <w:tc>
          <w:tcPr>
            <w:tcW w:w="1120" w:type="dxa"/>
            <w:noWrap/>
            <w:hideMark/>
          </w:tcPr>
          <w:p w14:paraId="168F8B9B"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FC206CC" w14:textId="77777777" w:rsidTr="00194509">
        <w:trPr>
          <w:trHeight w:val="300"/>
        </w:trPr>
        <w:tc>
          <w:tcPr>
            <w:tcW w:w="1161" w:type="dxa"/>
            <w:noWrap/>
            <w:hideMark/>
          </w:tcPr>
          <w:p w14:paraId="32F55E77" w14:textId="77777777" w:rsidR="009A276B" w:rsidRPr="00E21C40" w:rsidRDefault="009A276B" w:rsidP="00E21C40">
            <w:pPr>
              <w:pStyle w:val="Tabelle"/>
              <w:rPr>
                <w:rFonts w:cs="Arial"/>
              </w:rPr>
            </w:pPr>
            <w:r w:rsidRPr="00E21C40">
              <w:rPr>
                <w:rFonts w:cs="Arial"/>
              </w:rPr>
              <w:t>3)</w:t>
            </w:r>
          </w:p>
        </w:tc>
        <w:tc>
          <w:tcPr>
            <w:tcW w:w="3467" w:type="dxa"/>
            <w:hideMark/>
          </w:tcPr>
          <w:p w14:paraId="0A35DBAB" w14:textId="77777777" w:rsidR="009A276B" w:rsidRPr="00E21C40" w:rsidRDefault="009A276B" w:rsidP="00E21C40">
            <w:pPr>
              <w:pStyle w:val="Tabelle"/>
              <w:rPr>
                <w:rFonts w:cs="Arial"/>
              </w:rPr>
            </w:pPr>
            <w:r w:rsidRPr="00E21C40">
              <w:rPr>
                <w:rFonts w:cs="Arial"/>
              </w:rPr>
              <w:t xml:space="preserve"> setting and adjustment,</w:t>
            </w:r>
          </w:p>
        </w:tc>
        <w:tc>
          <w:tcPr>
            <w:tcW w:w="3773" w:type="dxa"/>
            <w:noWrap/>
            <w:hideMark/>
          </w:tcPr>
          <w:p w14:paraId="4F38D9D4" w14:textId="77777777" w:rsidR="009A276B" w:rsidRPr="00E21C40" w:rsidRDefault="009A276B" w:rsidP="00E21C40">
            <w:pPr>
              <w:pStyle w:val="Tabelle"/>
              <w:rPr>
                <w:rFonts w:cs="Arial"/>
              </w:rPr>
            </w:pPr>
          </w:p>
        </w:tc>
        <w:tc>
          <w:tcPr>
            <w:tcW w:w="1120" w:type="dxa"/>
            <w:noWrap/>
            <w:hideMark/>
          </w:tcPr>
          <w:p w14:paraId="5309886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6DDF2F4" w14:textId="77777777" w:rsidTr="00194509">
        <w:trPr>
          <w:trHeight w:val="300"/>
        </w:trPr>
        <w:tc>
          <w:tcPr>
            <w:tcW w:w="1161" w:type="dxa"/>
            <w:noWrap/>
            <w:hideMark/>
          </w:tcPr>
          <w:p w14:paraId="418B88DD" w14:textId="77777777" w:rsidR="009A276B" w:rsidRPr="00E21C40" w:rsidRDefault="009A276B" w:rsidP="00E21C40">
            <w:pPr>
              <w:pStyle w:val="Tabelle"/>
              <w:rPr>
                <w:rFonts w:cs="Arial"/>
              </w:rPr>
            </w:pPr>
            <w:r w:rsidRPr="00E21C40">
              <w:rPr>
                <w:rFonts w:cs="Arial"/>
              </w:rPr>
              <w:t>4)</w:t>
            </w:r>
          </w:p>
        </w:tc>
        <w:tc>
          <w:tcPr>
            <w:tcW w:w="3467" w:type="dxa"/>
            <w:hideMark/>
          </w:tcPr>
          <w:p w14:paraId="210E6E70" w14:textId="77777777" w:rsidR="009A276B" w:rsidRPr="00E21C40" w:rsidRDefault="009A276B" w:rsidP="00E21C40">
            <w:pPr>
              <w:pStyle w:val="Tabelle"/>
              <w:rPr>
                <w:rFonts w:cs="Arial"/>
              </w:rPr>
            </w:pPr>
            <w:r w:rsidRPr="00E21C40">
              <w:rPr>
                <w:rFonts w:cs="Arial"/>
              </w:rPr>
              <w:t xml:space="preserve"> modes and means for stopping (especially emergency stop</w:t>
            </w:r>
            <w:proofErr w:type="gramStart"/>
            <w:r w:rsidRPr="00E21C40">
              <w:rPr>
                <w:rFonts w:cs="Arial"/>
              </w:rPr>
              <w:t>) ,</w:t>
            </w:r>
            <w:proofErr w:type="gramEnd"/>
          </w:p>
        </w:tc>
        <w:tc>
          <w:tcPr>
            <w:tcW w:w="3773" w:type="dxa"/>
            <w:noWrap/>
            <w:hideMark/>
          </w:tcPr>
          <w:p w14:paraId="41AF8499" w14:textId="77777777" w:rsidR="009A276B" w:rsidRPr="00E21C40" w:rsidRDefault="009A276B" w:rsidP="00E21C40">
            <w:pPr>
              <w:pStyle w:val="Tabelle"/>
              <w:rPr>
                <w:rFonts w:cs="Arial"/>
              </w:rPr>
            </w:pPr>
          </w:p>
        </w:tc>
        <w:tc>
          <w:tcPr>
            <w:tcW w:w="1120" w:type="dxa"/>
            <w:noWrap/>
            <w:hideMark/>
          </w:tcPr>
          <w:p w14:paraId="057EA71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FE62436" w14:textId="77777777" w:rsidTr="00194509">
        <w:trPr>
          <w:trHeight w:val="525"/>
        </w:trPr>
        <w:tc>
          <w:tcPr>
            <w:tcW w:w="1161" w:type="dxa"/>
            <w:noWrap/>
            <w:hideMark/>
          </w:tcPr>
          <w:p w14:paraId="6BBE584C" w14:textId="77777777" w:rsidR="009A276B" w:rsidRPr="00E21C40" w:rsidRDefault="009A276B" w:rsidP="00E21C40">
            <w:pPr>
              <w:pStyle w:val="Tabelle"/>
              <w:rPr>
                <w:rFonts w:cs="Arial"/>
              </w:rPr>
            </w:pPr>
            <w:r w:rsidRPr="00E21C40">
              <w:rPr>
                <w:rFonts w:cs="Arial"/>
              </w:rPr>
              <w:t>5)</w:t>
            </w:r>
          </w:p>
        </w:tc>
        <w:tc>
          <w:tcPr>
            <w:tcW w:w="3467" w:type="dxa"/>
            <w:hideMark/>
          </w:tcPr>
          <w:p w14:paraId="004E5DC4" w14:textId="77777777" w:rsidR="009A276B" w:rsidRPr="00E21C40" w:rsidRDefault="009A276B" w:rsidP="00E21C40">
            <w:pPr>
              <w:pStyle w:val="Tabelle"/>
              <w:rPr>
                <w:rFonts w:cs="Arial"/>
              </w:rPr>
            </w:pPr>
            <w:r w:rsidRPr="00E21C40">
              <w:rPr>
                <w:rFonts w:cs="Arial"/>
              </w:rPr>
              <w:t xml:space="preserve"> risks which could not be eliminated by the protective measures implemented by the designer,</w:t>
            </w:r>
          </w:p>
        </w:tc>
        <w:tc>
          <w:tcPr>
            <w:tcW w:w="3773" w:type="dxa"/>
            <w:noWrap/>
            <w:hideMark/>
          </w:tcPr>
          <w:p w14:paraId="596FC8F2" w14:textId="77777777" w:rsidR="009A276B" w:rsidRPr="00E21C40" w:rsidRDefault="009A276B" w:rsidP="00E21C40">
            <w:pPr>
              <w:pStyle w:val="Tabelle"/>
              <w:rPr>
                <w:rFonts w:cs="Arial"/>
              </w:rPr>
            </w:pPr>
          </w:p>
        </w:tc>
        <w:tc>
          <w:tcPr>
            <w:tcW w:w="1120" w:type="dxa"/>
            <w:noWrap/>
            <w:hideMark/>
          </w:tcPr>
          <w:p w14:paraId="307CD43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7947DB3" w14:textId="77777777" w:rsidTr="00194509">
        <w:trPr>
          <w:trHeight w:val="780"/>
        </w:trPr>
        <w:tc>
          <w:tcPr>
            <w:tcW w:w="1161" w:type="dxa"/>
            <w:noWrap/>
            <w:hideMark/>
          </w:tcPr>
          <w:p w14:paraId="7B080A79" w14:textId="77777777" w:rsidR="009A276B" w:rsidRPr="00E21C40" w:rsidRDefault="009A276B" w:rsidP="00E21C40">
            <w:pPr>
              <w:pStyle w:val="Tabelle"/>
              <w:rPr>
                <w:rFonts w:cs="Arial"/>
              </w:rPr>
            </w:pPr>
            <w:r w:rsidRPr="00E21C40">
              <w:rPr>
                <w:rFonts w:cs="Arial"/>
              </w:rPr>
              <w:t>6)</w:t>
            </w:r>
          </w:p>
        </w:tc>
        <w:tc>
          <w:tcPr>
            <w:tcW w:w="3467" w:type="dxa"/>
            <w:hideMark/>
          </w:tcPr>
          <w:p w14:paraId="7E86C282" w14:textId="77777777" w:rsidR="009A276B" w:rsidRPr="00E21C40" w:rsidRDefault="009A276B" w:rsidP="00E21C40">
            <w:pPr>
              <w:pStyle w:val="Tabelle"/>
              <w:rPr>
                <w:rFonts w:cs="Arial"/>
              </w:rPr>
            </w:pPr>
            <w:r w:rsidRPr="00E21C40">
              <w:rPr>
                <w:rFonts w:cs="Arial"/>
              </w:rPr>
              <w:t xml:space="preserve"> </w:t>
            </w:r>
            <w:proofErr w:type="gramStart"/>
            <w:r w:rsidRPr="00E21C40">
              <w:rPr>
                <w:rFonts w:cs="Arial"/>
              </w:rPr>
              <w:t>particular risks</w:t>
            </w:r>
            <w:proofErr w:type="gramEnd"/>
            <w:r w:rsidRPr="00E21C40">
              <w:rPr>
                <w:rFonts w:cs="Arial"/>
              </w:rPr>
              <w:t xml:space="preserve"> which can be generated by certain applications, by the use of certain fittings, and about specific safeguards necessary for such applications,</w:t>
            </w:r>
          </w:p>
        </w:tc>
        <w:tc>
          <w:tcPr>
            <w:tcW w:w="3773" w:type="dxa"/>
            <w:noWrap/>
            <w:hideMark/>
          </w:tcPr>
          <w:p w14:paraId="12E0ED7D" w14:textId="77777777" w:rsidR="009A276B" w:rsidRPr="00E21C40" w:rsidRDefault="009A276B" w:rsidP="00E21C40">
            <w:pPr>
              <w:pStyle w:val="Tabelle"/>
              <w:rPr>
                <w:rFonts w:cs="Arial"/>
              </w:rPr>
            </w:pPr>
          </w:p>
        </w:tc>
        <w:tc>
          <w:tcPr>
            <w:tcW w:w="1120" w:type="dxa"/>
            <w:noWrap/>
            <w:hideMark/>
          </w:tcPr>
          <w:p w14:paraId="5A039C6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A453B84" w14:textId="77777777" w:rsidTr="00194509">
        <w:trPr>
          <w:trHeight w:val="300"/>
        </w:trPr>
        <w:tc>
          <w:tcPr>
            <w:tcW w:w="1161" w:type="dxa"/>
            <w:noWrap/>
            <w:hideMark/>
          </w:tcPr>
          <w:p w14:paraId="76A72B25" w14:textId="77777777" w:rsidR="009A276B" w:rsidRPr="00E21C40" w:rsidRDefault="009A276B" w:rsidP="00E21C40">
            <w:pPr>
              <w:pStyle w:val="Tabelle"/>
              <w:rPr>
                <w:rFonts w:cs="Arial"/>
              </w:rPr>
            </w:pPr>
            <w:r w:rsidRPr="00E21C40">
              <w:rPr>
                <w:rFonts w:cs="Arial"/>
              </w:rPr>
              <w:t>7)</w:t>
            </w:r>
          </w:p>
        </w:tc>
        <w:tc>
          <w:tcPr>
            <w:tcW w:w="3467" w:type="dxa"/>
            <w:hideMark/>
          </w:tcPr>
          <w:p w14:paraId="062F1298" w14:textId="77777777" w:rsidR="009A276B" w:rsidRPr="00E21C40" w:rsidRDefault="009A276B" w:rsidP="00E21C40">
            <w:pPr>
              <w:pStyle w:val="Tabelle"/>
              <w:rPr>
                <w:rFonts w:cs="Arial"/>
              </w:rPr>
            </w:pPr>
            <w:r w:rsidRPr="00E21C40">
              <w:rPr>
                <w:rFonts w:cs="Arial"/>
              </w:rPr>
              <w:t xml:space="preserve"> reasonably foreseeable misuse and prohibited applications,</w:t>
            </w:r>
          </w:p>
        </w:tc>
        <w:tc>
          <w:tcPr>
            <w:tcW w:w="3773" w:type="dxa"/>
            <w:noWrap/>
            <w:hideMark/>
          </w:tcPr>
          <w:p w14:paraId="56E91747" w14:textId="77777777" w:rsidR="009A276B" w:rsidRPr="00E21C40" w:rsidRDefault="009A276B" w:rsidP="00E21C40">
            <w:pPr>
              <w:pStyle w:val="Tabelle"/>
              <w:rPr>
                <w:rFonts w:cs="Arial"/>
              </w:rPr>
            </w:pPr>
          </w:p>
        </w:tc>
        <w:tc>
          <w:tcPr>
            <w:tcW w:w="1120" w:type="dxa"/>
            <w:noWrap/>
            <w:hideMark/>
          </w:tcPr>
          <w:p w14:paraId="472ED24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3F66CFA" w14:textId="77777777" w:rsidTr="00194509">
        <w:trPr>
          <w:trHeight w:val="525"/>
        </w:trPr>
        <w:tc>
          <w:tcPr>
            <w:tcW w:w="1161" w:type="dxa"/>
            <w:noWrap/>
            <w:hideMark/>
          </w:tcPr>
          <w:p w14:paraId="7D09155C" w14:textId="77777777" w:rsidR="009A276B" w:rsidRPr="00E21C40" w:rsidRDefault="009A276B" w:rsidP="00E21C40">
            <w:pPr>
              <w:pStyle w:val="Tabelle"/>
              <w:rPr>
                <w:rFonts w:cs="Arial"/>
              </w:rPr>
            </w:pPr>
            <w:r w:rsidRPr="00E21C40">
              <w:rPr>
                <w:rFonts w:cs="Arial"/>
              </w:rPr>
              <w:t>8)</w:t>
            </w:r>
          </w:p>
        </w:tc>
        <w:tc>
          <w:tcPr>
            <w:tcW w:w="3467" w:type="dxa"/>
            <w:hideMark/>
          </w:tcPr>
          <w:p w14:paraId="60856587" w14:textId="77777777" w:rsidR="009A276B" w:rsidRPr="00E21C40" w:rsidRDefault="009A276B" w:rsidP="00E21C40">
            <w:pPr>
              <w:pStyle w:val="Tabelle"/>
              <w:rPr>
                <w:rFonts w:cs="Arial"/>
              </w:rPr>
            </w:pPr>
            <w:r w:rsidRPr="00E21C40">
              <w:rPr>
                <w:rFonts w:cs="Arial"/>
              </w:rPr>
              <w:t xml:space="preserve"> fault identification and location, for repair and for restarting after an intervention, and</w:t>
            </w:r>
          </w:p>
        </w:tc>
        <w:tc>
          <w:tcPr>
            <w:tcW w:w="3773" w:type="dxa"/>
            <w:noWrap/>
            <w:hideMark/>
          </w:tcPr>
          <w:p w14:paraId="7894D6AA" w14:textId="77777777" w:rsidR="009A276B" w:rsidRPr="00E21C40" w:rsidRDefault="009A276B" w:rsidP="00E21C40">
            <w:pPr>
              <w:pStyle w:val="Tabelle"/>
              <w:rPr>
                <w:rFonts w:cs="Arial"/>
              </w:rPr>
            </w:pPr>
          </w:p>
        </w:tc>
        <w:tc>
          <w:tcPr>
            <w:tcW w:w="1120" w:type="dxa"/>
            <w:noWrap/>
            <w:hideMark/>
          </w:tcPr>
          <w:p w14:paraId="00FC23C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DE49E35" w14:textId="77777777" w:rsidTr="00194509">
        <w:trPr>
          <w:trHeight w:val="525"/>
        </w:trPr>
        <w:tc>
          <w:tcPr>
            <w:tcW w:w="1161" w:type="dxa"/>
            <w:noWrap/>
            <w:hideMark/>
          </w:tcPr>
          <w:p w14:paraId="7FBF962C" w14:textId="77777777" w:rsidR="009A276B" w:rsidRPr="00E21C40" w:rsidRDefault="009A276B" w:rsidP="00E21C40">
            <w:pPr>
              <w:pStyle w:val="Tabelle"/>
              <w:rPr>
                <w:rFonts w:cs="Arial"/>
              </w:rPr>
            </w:pPr>
            <w:r w:rsidRPr="00E21C40">
              <w:rPr>
                <w:rFonts w:cs="Arial"/>
              </w:rPr>
              <w:t>9)</w:t>
            </w:r>
          </w:p>
        </w:tc>
        <w:tc>
          <w:tcPr>
            <w:tcW w:w="3467" w:type="dxa"/>
            <w:hideMark/>
          </w:tcPr>
          <w:p w14:paraId="73F11C1A" w14:textId="77777777" w:rsidR="009A276B" w:rsidRPr="00E21C40" w:rsidRDefault="009A276B" w:rsidP="00E21C40">
            <w:pPr>
              <w:pStyle w:val="Tabelle"/>
              <w:rPr>
                <w:rFonts w:cs="Arial"/>
              </w:rPr>
            </w:pPr>
            <w:r w:rsidRPr="00E21C40">
              <w:rPr>
                <w:rFonts w:cs="Arial"/>
              </w:rPr>
              <w:t xml:space="preserve"> personal protective equipment needed to be used and the training that is required;</w:t>
            </w:r>
          </w:p>
        </w:tc>
        <w:tc>
          <w:tcPr>
            <w:tcW w:w="3773" w:type="dxa"/>
            <w:noWrap/>
            <w:hideMark/>
          </w:tcPr>
          <w:p w14:paraId="03D0170C" w14:textId="77777777" w:rsidR="009A276B" w:rsidRPr="00E21C40" w:rsidRDefault="009A276B" w:rsidP="00E21C40">
            <w:pPr>
              <w:pStyle w:val="Tabelle"/>
              <w:rPr>
                <w:rFonts w:cs="Arial"/>
              </w:rPr>
            </w:pPr>
          </w:p>
        </w:tc>
        <w:tc>
          <w:tcPr>
            <w:tcW w:w="1120" w:type="dxa"/>
            <w:noWrap/>
            <w:hideMark/>
          </w:tcPr>
          <w:p w14:paraId="6110D5B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FF41C83" w14:textId="77777777" w:rsidTr="00194509">
        <w:trPr>
          <w:trHeight w:val="300"/>
        </w:trPr>
        <w:tc>
          <w:tcPr>
            <w:tcW w:w="1161" w:type="dxa"/>
            <w:noWrap/>
            <w:hideMark/>
          </w:tcPr>
          <w:p w14:paraId="26963C56" w14:textId="77777777" w:rsidR="009A276B" w:rsidRPr="00E21C40" w:rsidRDefault="009A276B" w:rsidP="00E21C40">
            <w:pPr>
              <w:pStyle w:val="Tabelle"/>
              <w:rPr>
                <w:rFonts w:cs="Arial"/>
              </w:rPr>
            </w:pPr>
            <w:r w:rsidRPr="00E21C40">
              <w:rPr>
                <w:rFonts w:cs="Arial"/>
              </w:rPr>
              <w:t>e)</w:t>
            </w:r>
          </w:p>
        </w:tc>
        <w:tc>
          <w:tcPr>
            <w:tcW w:w="3467" w:type="dxa"/>
            <w:hideMark/>
          </w:tcPr>
          <w:p w14:paraId="6C9563FD" w14:textId="77777777" w:rsidR="009A276B" w:rsidRPr="00E21C40" w:rsidRDefault="009A276B" w:rsidP="00E21C40">
            <w:pPr>
              <w:pStyle w:val="Tabelle"/>
              <w:rPr>
                <w:rFonts w:cs="Arial"/>
              </w:rPr>
            </w:pPr>
            <w:r w:rsidRPr="00E21C40">
              <w:rPr>
                <w:rFonts w:cs="Arial"/>
              </w:rPr>
              <w:t xml:space="preserve"> information for maintenance, such as</w:t>
            </w:r>
          </w:p>
        </w:tc>
        <w:tc>
          <w:tcPr>
            <w:tcW w:w="3773" w:type="dxa"/>
            <w:noWrap/>
            <w:hideMark/>
          </w:tcPr>
          <w:p w14:paraId="3A29DC51" w14:textId="77777777" w:rsidR="009A276B" w:rsidRPr="00E21C40" w:rsidRDefault="009A276B" w:rsidP="00E21C40">
            <w:pPr>
              <w:pStyle w:val="Tabelle"/>
              <w:rPr>
                <w:rFonts w:cs="Arial"/>
              </w:rPr>
            </w:pPr>
          </w:p>
        </w:tc>
        <w:tc>
          <w:tcPr>
            <w:tcW w:w="1120" w:type="dxa"/>
            <w:noWrap/>
            <w:hideMark/>
          </w:tcPr>
          <w:p w14:paraId="72F5EF8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3C2CB9A" w14:textId="77777777" w:rsidTr="00194509">
        <w:trPr>
          <w:trHeight w:val="300"/>
        </w:trPr>
        <w:tc>
          <w:tcPr>
            <w:tcW w:w="1161" w:type="dxa"/>
            <w:noWrap/>
            <w:hideMark/>
          </w:tcPr>
          <w:p w14:paraId="32F6A63B" w14:textId="77777777" w:rsidR="009A276B" w:rsidRPr="00E21C40" w:rsidRDefault="009A276B" w:rsidP="00E21C40">
            <w:pPr>
              <w:pStyle w:val="Tabelle"/>
              <w:rPr>
                <w:rFonts w:cs="Arial"/>
              </w:rPr>
            </w:pPr>
            <w:r w:rsidRPr="00E21C40">
              <w:rPr>
                <w:rFonts w:cs="Arial"/>
              </w:rPr>
              <w:t>1)</w:t>
            </w:r>
          </w:p>
        </w:tc>
        <w:tc>
          <w:tcPr>
            <w:tcW w:w="3467" w:type="dxa"/>
            <w:hideMark/>
          </w:tcPr>
          <w:p w14:paraId="3B53FAB4" w14:textId="77777777" w:rsidR="009A276B" w:rsidRPr="00E21C40" w:rsidRDefault="009A276B" w:rsidP="00E21C40">
            <w:pPr>
              <w:pStyle w:val="Tabelle"/>
              <w:rPr>
                <w:rFonts w:cs="Arial"/>
              </w:rPr>
            </w:pPr>
            <w:r w:rsidRPr="00E21C40">
              <w:rPr>
                <w:rFonts w:cs="Arial"/>
              </w:rPr>
              <w:t xml:space="preserve"> the nature and frequency of inspections for safety functions,</w:t>
            </w:r>
          </w:p>
        </w:tc>
        <w:tc>
          <w:tcPr>
            <w:tcW w:w="3773" w:type="dxa"/>
            <w:noWrap/>
            <w:hideMark/>
          </w:tcPr>
          <w:p w14:paraId="1FC599FE" w14:textId="77777777" w:rsidR="009A276B" w:rsidRPr="00E21C40" w:rsidRDefault="009A276B" w:rsidP="00E21C40">
            <w:pPr>
              <w:pStyle w:val="Tabelle"/>
              <w:rPr>
                <w:rFonts w:cs="Arial"/>
              </w:rPr>
            </w:pPr>
          </w:p>
        </w:tc>
        <w:tc>
          <w:tcPr>
            <w:tcW w:w="1120" w:type="dxa"/>
            <w:noWrap/>
            <w:hideMark/>
          </w:tcPr>
          <w:p w14:paraId="7AB16D8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F15809E" w14:textId="77777777" w:rsidTr="00194509">
        <w:trPr>
          <w:trHeight w:val="525"/>
        </w:trPr>
        <w:tc>
          <w:tcPr>
            <w:tcW w:w="1161" w:type="dxa"/>
            <w:noWrap/>
            <w:hideMark/>
          </w:tcPr>
          <w:p w14:paraId="63098F69" w14:textId="77777777" w:rsidR="009A276B" w:rsidRPr="00E21C40" w:rsidRDefault="009A276B" w:rsidP="00E21C40">
            <w:pPr>
              <w:pStyle w:val="Tabelle"/>
              <w:rPr>
                <w:rFonts w:cs="Arial"/>
              </w:rPr>
            </w:pPr>
            <w:r w:rsidRPr="00E21C40">
              <w:rPr>
                <w:rFonts w:cs="Arial"/>
              </w:rPr>
              <w:t>2)</w:t>
            </w:r>
          </w:p>
        </w:tc>
        <w:tc>
          <w:tcPr>
            <w:tcW w:w="3467" w:type="dxa"/>
            <w:hideMark/>
          </w:tcPr>
          <w:p w14:paraId="00CF9F64" w14:textId="77777777" w:rsidR="009A276B" w:rsidRPr="00E21C40" w:rsidRDefault="009A276B" w:rsidP="00E21C40">
            <w:pPr>
              <w:pStyle w:val="Tabelle"/>
              <w:rPr>
                <w:rFonts w:cs="Arial"/>
              </w:rPr>
            </w:pPr>
            <w:r w:rsidRPr="00E21C40">
              <w:rPr>
                <w:rFonts w:cs="Arial"/>
              </w:rPr>
              <w:t xml:space="preserve"> specification of the spare parts to be used when these can affect the health and safety of operators,</w:t>
            </w:r>
          </w:p>
        </w:tc>
        <w:tc>
          <w:tcPr>
            <w:tcW w:w="3773" w:type="dxa"/>
            <w:noWrap/>
            <w:hideMark/>
          </w:tcPr>
          <w:p w14:paraId="3822768D" w14:textId="77777777" w:rsidR="009A276B" w:rsidRPr="00E21C40" w:rsidRDefault="009A276B" w:rsidP="00E21C40">
            <w:pPr>
              <w:pStyle w:val="Tabelle"/>
              <w:rPr>
                <w:rFonts w:cs="Arial"/>
              </w:rPr>
            </w:pPr>
          </w:p>
        </w:tc>
        <w:tc>
          <w:tcPr>
            <w:tcW w:w="1120" w:type="dxa"/>
            <w:noWrap/>
            <w:hideMark/>
          </w:tcPr>
          <w:p w14:paraId="1D2AD40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95EED25" w14:textId="77777777" w:rsidTr="00194509">
        <w:trPr>
          <w:trHeight w:val="1035"/>
        </w:trPr>
        <w:tc>
          <w:tcPr>
            <w:tcW w:w="1161" w:type="dxa"/>
            <w:noWrap/>
            <w:hideMark/>
          </w:tcPr>
          <w:p w14:paraId="46F3DFFA" w14:textId="77777777" w:rsidR="009A276B" w:rsidRPr="00E21C40" w:rsidRDefault="009A276B" w:rsidP="00E21C40">
            <w:pPr>
              <w:pStyle w:val="Tabelle"/>
              <w:rPr>
                <w:rFonts w:cs="Arial"/>
              </w:rPr>
            </w:pPr>
            <w:r w:rsidRPr="00E21C40">
              <w:rPr>
                <w:rFonts w:cs="Arial"/>
              </w:rPr>
              <w:t>3)</w:t>
            </w:r>
          </w:p>
        </w:tc>
        <w:tc>
          <w:tcPr>
            <w:tcW w:w="3467" w:type="dxa"/>
            <w:hideMark/>
          </w:tcPr>
          <w:p w14:paraId="14E4449A" w14:textId="77777777" w:rsidR="009A276B" w:rsidRPr="00E21C40" w:rsidRDefault="009A276B" w:rsidP="00E21C40">
            <w:pPr>
              <w:pStyle w:val="Tabelle"/>
              <w:rPr>
                <w:rFonts w:cs="Arial"/>
              </w:rPr>
            </w:pPr>
            <w:r w:rsidRPr="00E21C40">
              <w:rPr>
                <w:rFonts w:cs="Arial"/>
              </w:rPr>
              <w:t xml:space="preserve"> instructions relating to maintenance operations which require a definite technical knowledge or particular skills and hence need to be carried out exclusively by skilled persons (for example, maintenance staff, specialists</w:t>
            </w:r>
            <w:proofErr w:type="gramStart"/>
            <w:r w:rsidRPr="00E21C40">
              <w:rPr>
                <w:rFonts w:cs="Arial"/>
              </w:rPr>
              <w:t>) ,</w:t>
            </w:r>
            <w:proofErr w:type="gramEnd"/>
          </w:p>
        </w:tc>
        <w:tc>
          <w:tcPr>
            <w:tcW w:w="3773" w:type="dxa"/>
            <w:noWrap/>
            <w:hideMark/>
          </w:tcPr>
          <w:p w14:paraId="14288610" w14:textId="77777777" w:rsidR="009A276B" w:rsidRPr="00E21C40" w:rsidRDefault="009A276B" w:rsidP="00E21C40">
            <w:pPr>
              <w:pStyle w:val="Tabelle"/>
              <w:rPr>
                <w:rFonts w:cs="Arial"/>
              </w:rPr>
            </w:pPr>
          </w:p>
        </w:tc>
        <w:tc>
          <w:tcPr>
            <w:tcW w:w="1120" w:type="dxa"/>
            <w:noWrap/>
            <w:hideMark/>
          </w:tcPr>
          <w:p w14:paraId="71ABDD8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7383780" w14:textId="77777777" w:rsidTr="00194509">
        <w:trPr>
          <w:trHeight w:val="780"/>
        </w:trPr>
        <w:tc>
          <w:tcPr>
            <w:tcW w:w="1161" w:type="dxa"/>
            <w:noWrap/>
            <w:hideMark/>
          </w:tcPr>
          <w:p w14:paraId="79BC8193" w14:textId="77777777" w:rsidR="009A276B" w:rsidRPr="00E21C40" w:rsidRDefault="009A276B" w:rsidP="00E21C40">
            <w:pPr>
              <w:pStyle w:val="Tabelle"/>
              <w:rPr>
                <w:rFonts w:cs="Arial"/>
              </w:rPr>
            </w:pPr>
            <w:r w:rsidRPr="00E21C40">
              <w:rPr>
                <w:rFonts w:cs="Arial"/>
              </w:rPr>
              <w:t>4)</w:t>
            </w:r>
          </w:p>
        </w:tc>
        <w:tc>
          <w:tcPr>
            <w:tcW w:w="3467" w:type="dxa"/>
            <w:hideMark/>
          </w:tcPr>
          <w:p w14:paraId="4FC3DC23" w14:textId="77777777" w:rsidR="009A276B" w:rsidRPr="00E21C40" w:rsidRDefault="009A276B" w:rsidP="00E21C40">
            <w:pPr>
              <w:pStyle w:val="Tabelle"/>
              <w:rPr>
                <w:rFonts w:cs="Arial"/>
              </w:rPr>
            </w:pPr>
            <w:r w:rsidRPr="00E21C40">
              <w:rPr>
                <w:rFonts w:cs="Arial"/>
              </w:rPr>
              <w:t xml:space="preserve"> instructions relating to maintenance actions (replacement of parts, etc.)  which do not require specific skills </w:t>
            </w:r>
            <w:r w:rsidRPr="00E21C40">
              <w:rPr>
                <w:rFonts w:cs="Arial"/>
              </w:rPr>
              <w:lastRenderedPageBreak/>
              <w:t>and hence may be carried out by users (for example, operators</w:t>
            </w:r>
            <w:proofErr w:type="gramStart"/>
            <w:r w:rsidRPr="00E21C40">
              <w:rPr>
                <w:rFonts w:cs="Arial"/>
              </w:rPr>
              <w:t>) ,</w:t>
            </w:r>
            <w:proofErr w:type="gramEnd"/>
            <w:r w:rsidRPr="00E21C40">
              <w:rPr>
                <w:rFonts w:cs="Arial"/>
              </w:rPr>
              <w:t xml:space="preserve"> and</w:t>
            </w:r>
          </w:p>
        </w:tc>
        <w:tc>
          <w:tcPr>
            <w:tcW w:w="3773" w:type="dxa"/>
            <w:noWrap/>
            <w:hideMark/>
          </w:tcPr>
          <w:p w14:paraId="27E10EBF" w14:textId="77777777" w:rsidR="009A276B" w:rsidRPr="00E21C40" w:rsidRDefault="009A276B" w:rsidP="00E21C40">
            <w:pPr>
              <w:pStyle w:val="Tabelle"/>
              <w:rPr>
                <w:rFonts w:cs="Arial"/>
              </w:rPr>
            </w:pPr>
          </w:p>
        </w:tc>
        <w:tc>
          <w:tcPr>
            <w:tcW w:w="1120" w:type="dxa"/>
            <w:noWrap/>
            <w:hideMark/>
          </w:tcPr>
          <w:p w14:paraId="7FFF7BA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BC213F6" w14:textId="77777777" w:rsidTr="00194509">
        <w:trPr>
          <w:trHeight w:val="525"/>
        </w:trPr>
        <w:tc>
          <w:tcPr>
            <w:tcW w:w="1161" w:type="dxa"/>
            <w:noWrap/>
            <w:hideMark/>
          </w:tcPr>
          <w:p w14:paraId="12B5DE07" w14:textId="77777777" w:rsidR="009A276B" w:rsidRPr="00E21C40" w:rsidRDefault="009A276B" w:rsidP="00E21C40">
            <w:pPr>
              <w:pStyle w:val="Tabelle"/>
              <w:rPr>
                <w:rFonts w:cs="Arial"/>
              </w:rPr>
            </w:pPr>
            <w:r w:rsidRPr="00E21C40">
              <w:rPr>
                <w:rFonts w:cs="Arial"/>
              </w:rPr>
              <w:t>5)</w:t>
            </w:r>
          </w:p>
        </w:tc>
        <w:tc>
          <w:tcPr>
            <w:tcW w:w="3467" w:type="dxa"/>
            <w:hideMark/>
          </w:tcPr>
          <w:p w14:paraId="661372AE" w14:textId="77777777" w:rsidR="009A276B" w:rsidRPr="00E21C40" w:rsidRDefault="009A276B" w:rsidP="00E21C40">
            <w:pPr>
              <w:pStyle w:val="Tabelle"/>
              <w:rPr>
                <w:rFonts w:cs="Arial"/>
              </w:rPr>
            </w:pPr>
            <w:r w:rsidRPr="00E21C40">
              <w:rPr>
                <w:rFonts w:cs="Arial"/>
              </w:rPr>
              <w:t xml:space="preserve"> drawings and diagrams enabling maintenance personnel to carry out their task rationally (especially fault-finding tasks</w:t>
            </w:r>
            <w:proofErr w:type="gramStart"/>
            <w:r w:rsidRPr="00E21C40">
              <w:rPr>
                <w:rFonts w:cs="Arial"/>
              </w:rPr>
              <w:t>) ;</w:t>
            </w:r>
            <w:proofErr w:type="gramEnd"/>
          </w:p>
        </w:tc>
        <w:tc>
          <w:tcPr>
            <w:tcW w:w="3773" w:type="dxa"/>
            <w:noWrap/>
            <w:hideMark/>
          </w:tcPr>
          <w:p w14:paraId="132369A3" w14:textId="77777777" w:rsidR="009A276B" w:rsidRPr="00E21C40" w:rsidRDefault="009A276B" w:rsidP="00E21C40">
            <w:pPr>
              <w:pStyle w:val="Tabelle"/>
              <w:rPr>
                <w:rFonts w:cs="Arial"/>
              </w:rPr>
            </w:pPr>
          </w:p>
        </w:tc>
        <w:tc>
          <w:tcPr>
            <w:tcW w:w="1120" w:type="dxa"/>
            <w:noWrap/>
            <w:hideMark/>
          </w:tcPr>
          <w:p w14:paraId="50983F5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662D967" w14:textId="77777777" w:rsidTr="00194509">
        <w:trPr>
          <w:trHeight w:val="300"/>
        </w:trPr>
        <w:tc>
          <w:tcPr>
            <w:tcW w:w="1161" w:type="dxa"/>
            <w:noWrap/>
            <w:hideMark/>
          </w:tcPr>
          <w:p w14:paraId="5F84C923" w14:textId="77777777" w:rsidR="009A276B" w:rsidRPr="00E21C40" w:rsidRDefault="009A276B" w:rsidP="00E21C40">
            <w:pPr>
              <w:pStyle w:val="Tabelle"/>
              <w:rPr>
                <w:rFonts w:cs="Arial"/>
              </w:rPr>
            </w:pPr>
            <w:r w:rsidRPr="00E21C40">
              <w:rPr>
                <w:rFonts w:cs="Arial"/>
              </w:rPr>
              <w:t>f)</w:t>
            </w:r>
          </w:p>
        </w:tc>
        <w:tc>
          <w:tcPr>
            <w:tcW w:w="3467" w:type="dxa"/>
            <w:hideMark/>
          </w:tcPr>
          <w:p w14:paraId="04253ED3" w14:textId="77777777" w:rsidR="009A276B" w:rsidRPr="00E21C40" w:rsidRDefault="009A276B" w:rsidP="00E21C40">
            <w:pPr>
              <w:pStyle w:val="Tabelle"/>
              <w:rPr>
                <w:rFonts w:cs="Arial"/>
              </w:rPr>
            </w:pPr>
            <w:r w:rsidRPr="00E21C40">
              <w:rPr>
                <w:rFonts w:cs="Arial"/>
              </w:rPr>
              <w:t xml:space="preserve"> information relating to dismantling, disabling and scrapping;</w:t>
            </w:r>
          </w:p>
        </w:tc>
        <w:tc>
          <w:tcPr>
            <w:tcW w:w="3773" w:type="dxa"/>
            <w:noWrap/>
            <w:hideMark/>
          </w:tcPr>
          <w:p w14:paraId="23E7E8D7" w14:textId="77777777" w:rsidR="009A276B" w:rsidRPr="00E21C40" w:rsidRDefault="009A276B" w:rsidP="00E21C40">
            <w:pPr>
              <w:pStyle w:val="Tabelle"/>
              <w:rPr>
                <w:rFonts w:cs="Arial"/>
              </w:rPr>
            </w:pPr>
          </w:p>
        </w:tc>
        <w:tc>
          <w:tcPr>
            <w:tcW w:w="1120" w:type="dxa"/>
            <w:noWrap/>
            <w:hideMark/>
          </w:tcPr>
          <w:p w14:paraId="12DC3ED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3CEB8F8" w14:textId="77777777" w:rsidTr="00194509">
        <w:trPr>
          <w:trHeight w:val="300"/>
        </w:trPr>
        <w:tc>
          <w:tcPr>
            <w:tcW w:w="1161" w:type="dxa"/>
            <w:noWrap/>
            <w:hideMark/>
          </w:tcPr>
          <w:p w14:paraId="393B1976" w14:textId="77777777" w:rsidR="009A276B" w:rsidRPr="00E21C40" w:rsidRDefault="009A276B" w:rsidP="00E21C40">
            <w:pPr>
              <w:pStyle w:val="Tabelle"/>
              <w:rPr>
                <w:rFonts w:cs="Arial"/>
              </w:rPr>
            </w:pPr>
            <w:r w:rsidRPr="00E21C40">
              <w:rPr>
                <w:rFonts w:cs="Arial"/>
              </w:rPr>
              <w:t>g)</w:t>
            </w:r>
          </w:p>
        </w:tc>
        <w:tc>
          <w:tcPr>
            <w:tcW w:w="3467" w:type="dxa"/>
            <w:hideMark/>
          </w:tcPr>
          <w:p w14:paraId="2B4CA3ED" w14:textId="77777777" w:rsidR="009A276B" w:rsidRPr="00E21C40" w:rsidRDefault="009A276B" w:rsidP="00E21C40">
            <w:pPr>
              <w:pStyle w:val="Tabelle"/>
              <w:rPr>
                <w:rFonts w:cs="Arial"/>
              </w:rPr>
            </w:pPr>
            <w:r w:rsidRPr="00E21C40">
              <w:rPr>
                <w:rFonts w:cs="Arial"/>
              </w:rPr>
              <w:t xml:space="preserve"> information for emergency situations, such as</w:t>
            </w:r>
          </w:p>
        </w:tc>
        <w:tc>
          <w:tcPr>
            <w:tcW w:w="3773" w:type="dxa"/>
            <w:noWrap/>
            <w:hideMark/>
          </w:tcPr>
          <w:p w14:paraId="36398FB1" w14:textId="77777777" w:rsidR="009A276B" w:rsidRPr="00E21C40" w:rsidRDefault="009A276B" w:rsidP="00E21C40">
            <w:pPr>
              <w:pStyle w:val="Tabelle"/>
              <w:rPr>
                <w:rFonts w:cs="Arial"/>
              </w:rPr>
            </w:pPr>
          </w:p>
        </w:tc>
        <w:tc>
          <w:tcPr>
            <w:tcW w:w="1120" w:type="dxa"/>
            <w:noWrap/>
            <w:hideMark/>
          </w:tcPr>
          <w:p w14:paraId="594A55E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19C965D" w14:textId="77777777" w:rsidTr="00194509">
        <w:trPr>
          <w:trHeight w:val="525"/>
        </w:trPr>
        <w:tc>
          <w:tcPr>
            <w:tcW w:w="1161" w:type="dxa"/>
            <w:noWrap/>
            <w:hideMark/>
          </w:tcPr>
          <w:p w14:paraId="7C9AB617" w14:textId="77777777" w:rsidR="009A276B" w:rsidRPr="00E21C40" w:rsidRDefault="009A276B" w:rsidP="00E21C40">
            <w:pPr>
              <w:pStyle w:val="Tabelle"/>
              <w:rPr>
                <w:rFonts w:cs="Arial"/>
              </w:rPr>
            </w:pPr>
            <w:r w:rsidRPr="00E21C40">
              <w:rPr>
                <w:rFonts w:cs="Arial"/>
              </w:rPr>
              <w:t>1)</w:t>
            </w:r>
          </w:p>
        </w:tc>
        <w:tc>
          <w:tcPr>
            <w:tcW w:w="3467" w:type="dxa"/>
            <w:hideMark/>
          </w:tcPr>
          <w:p w14:paraId="564892CE" w14:textId="77777777" w:rsidR="009A276B" w:rsidRPr="00E21C40" w:rsidRDefault="009A276B" w:rsidP="00E21C40">
            <w:pPr>
              <w:pStyle w:val="Tabelle"/>
              <w:rPr>
                <w:rFonts w:cs="Arial"/>
              </w:rPr>
            </w:pPr>
            <w:r w:rsidRPr="00E21C40">
              <w:rPr>
                <w:rFonts w:cs="Arial"/>
              </w:rPr>
              <w:t xml:space="preserve"> the operating method to be followed in the event of accident or breakdown,</w:t>
            </w:r>
          </w:p>
        </w:tc>
        <w:tc>
          <w:tcPr>
            <w:tcW w:w="3773" w:type="dxa"/>
            <w:noWrap/>
            <w:hideMark/>
          </w:tcPr>
          <w:p w14:paraId="3934CBD1" w14:textId="77777777" w:rsidR="009A276B" w:rsidRPr="00E21C40" w:rsidRDefault="009A276B" w:rsidP="00E21C40">
            <w:pPr>
              <w:pStyle w:val="Tabelle"/>
              <w:rPr>
                <w:rFonts w:cs="Arial"/>
              </w:rPr>
            </w:pPr>
          </w:p>
        </w:tc>
        <w:tc>
          <w:tcPr>
            <w:tcW w:w="1120" w:type="dxa"/>
            <w:noWrap/>
            <w:hideMark/>
          </w:tcPr>
          <w:p w14:paraId="397BE8B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44FF138" w14:textId="77777777" w:rsidTr="00194509">
        <w:trPr>
          <w:trHeight w:val="300"/>
        </w:trPr>
        <w:tc>
          <w:tcPr>
            <w:tcW w:w="1161" w:type="dxa"/>
            <w:noWrap/>
            <w:hideMark/>
          </w:tcPr>
          <w:p w14:paraId="4F4169B7" w14:textId="77777777" w:rsidR="009A276B" w:rsidRPr="00E21C40" w:rsidRDefault="009A276B" w:rsidP="00E21C40">
            <w:pPr>
              <w:pStyle w:val="Tabelle"/>
              <w:rPr>
                <w:rFonts w:cs="Arial"/>
              </w:rPr>
            </w:pPr>
            <w:r w:rsidRPr="00E21C40">
              <w:rPr>
                <w:rFonts w:cs="Arial"/>
              </w:rPr>
              <w:t>2)</w:t>
            </w:r>
          </w:p>
        </w:tc>
        <w:tc>
          <w:tcPr>
            <w:tcW w:w="3467" w:type="dxa"/>
            <w:hideMark/>
          </w:tcPr>
          <w:p w14:paraId="1B817BF5" w14:textId="77777777" w:rsidR="009A276B" w:rsidRPr="00E21C40" w:rsidRDefault="009A276B" w:rsidP="00E21C40">
            <w:pPr>
              <w:pStyle w:val="Tabelle"/>
              <w:rPr>
                <w:rFonts w:cs="Arial"/>
              </w:rPr>
            </w:pPr>
            <w:r w:rsidRPr="00E21C40">
              <w:rPr>
                <w:rFonts w:cs="Arial"/>
              </w:rPr>
              <w:t xml:space="preserve"> the type of fire-fighting equipment to be used, and</w:t>
            </w:r>
          </w:p>
        </w:tc>
        <w:tc>
          <w:tcPr>
            <w:tcW w:w="3773" w:type="dxa"/>
            <w:noWrap/>
            <w:hideMark/>
          </w:tcPr>
          <w:p w14:paraId="517D1DC0" w14:textId="77777777" w:rsidR="009A276B" w:rsidRPr="00E21C40" w:rsidRDefault="009A276B" w:rsidP="00E21C40">
            <w:pPr>
              <w:pStyle w:val="Tabelle"/>
              <w:rPr>
                <w:rFonts w:cs="Arial"/>
              </w:rPr>
            </w:pPr>
          </w:p>
        </w:tc>
        <w:tc>
          <w:tcPr>
            <w:tcW w:w="1120" w:type="dxa"/>
            <w:noWrap/>
            <w:hideMark/>
          </w:tcPr>
          <w:p w14:paraId="47EB2DFC"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B1099FC" w14:textId="77777777" w:rsidTr="00194509">
        <w:trPr>
          <w:trHeight w:val="525"/>
        </w:trPr>
        <w:tc>
          <w:tcPr>
            <w:tcW w:w="1161" w:type="dxa"/>
            <w:noWrap/>
            <w:hideMark/>
          </w:tcPr>
          <w:p w14:paraId="29E5AE90" w14:textId="77777777" w:rsidR="009A276B" w:rsidRPr="00E21C40" w:rsidRDefault="009A276B" w:rsidP="00E21C40">
            <w:pPr>
              <w:pStyle w:val="Tabelle"/>
              <w:rPr>
                <w:rFonts w:cs="Arial"/>
              </w:rPr>
            </w:pPr>
            <w:r w:rsidRPr="00E21C40">
              <w:rPr>
                <w:rFonts w:cs="Arial"/>
              </w:rPr>
              <w:t>3)</w:t>
            </w:r>
          </w:p>
        </w:tc>
        <w:tc>
          <w:tcPr>
            <w:tcW w:w="3467" w:type="dxa"/>
            <w:hideMark/>
          </w:tcPr>
          <w:p w14:paraId="6B668D25" w14:textId="77777777" w:rsidR="009A276B" w:rsidRPr="00E21C40" w:rsidRDefault="009A276B" w:rsidP="00E21C40">
            <w:pPr>
              <w:pStyle w:val="Tabelle"/>
              <w:rPr>
                <w:rFonts w:cs="Arial"/>
              </w:rPr>
            </w:pPr>
            <w:r w:rsidRPr="00E21C40">
              <w:rPr>
                <w:rFonts w:cs="Arial"/>
              </w:rPr>
              <w:t xml:space="preserve"> a warning of possible emission or leakage of hazardous substance(</w:t>
            </w:r>
            <w:proofErr w:type="gramStart"/>
            <w:r w:rsidRPr="00E21C40">
              <w:rPr>
                <w:rFonts w:cs="Arial"/>
              </w:rPr>
              <w:t>s)  and</w:t>
            </w:r>
            <w:proofErr w:type="gramEnd"/>
            <w:r w:rsidRPr="00E21C40">
              <w:rPr>
                <w:rFonts w:cs="Arial"/>
              </w:rPr>
              <w:t>, if possible, an indication of means for fighting their effects;</w:t>
            </w:r>
          </w:p>
        </w:tc>
        <w:tc>
          <w:tcPr>
            <w:tcW w:w="3773" w:type="dxa"/>
            <w:noWrap/>
            <w:hideMark/>
          </w:tcPr>
          <w:p w14:paraId="5841C58B" w14:textId="77777777" w:rsidR="009A276B" w:rsidRPr="00E21C40" w:rsidRDefault="009A276B" w:rsidP="00E21C40">
            <w:pPr>
              <w:pStyle w:val="Tabelle"/>
              <w:rPr>
                <w:rFonts w:cs="Arial"/>
              </w:rPr>
            </w:pPr>
          </w:p>
        </w:tc>
        <w:tc>
          <w:tcPr>
            <w:tcW w:w="1120" w:type="dxa"/>
            <w:noWrap/>
            <w:hideMark/>
          </w:tcPr>
          <w:p w14:paraId="6E443E2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F96C3E9" w14:textId="77777777" w:rsidTr="00194509">
        <w:trPr>
          <w:trHeight w:val="1035"/>
        </w:trPr>
        <w:tc>
          <w:tcPr>
            <w:tcW w:w="1161" w:type="dxa"/>
            <w:noWrap/>
            <w:hideMark/>
          </w:tcPr>
          <w:p w14:paraId="56F0274C" w14:textId="77777777" w:rsidR="009A276B" w:rsidRPr="00E21C40" w:rsidRDefault="009A276B" w:rsidP="00E21C40">
            <w:pPr>
              <w:pStyle w:val="Tabelle"/>
              <w:rPr>
                <w:rFonts w:cs="Arial"/>
              </w:rPr>
            </w:pPr>
            <w:r w:rsidRPr="00E21C40">
              <w:rPr>
                <w:rFonts w:cs="Arial"/>
              </w:rPr>
              <w:t>h)</w:t>
            </w:r>
          </w:p>
        </w:tc>
        <w:tc>
          <w:tcPr>
            <w:tcW w:w="3467" w:type="dxa"/>
            <w:hideMark/>
          </w:tcPr>
          <w:p w14:paraId="562064C7" w14:textId="77777777" w:rsidR="009A276B" w:rsidRPr="00E21C40" w:rsidRDefault="009A276B" w:rsidP="00E21C40">
            <w:pPr>
              <w:pStyle w:val="Tabelle"/>
              <w:rPr>
                <w:rFonts w:cs="Arial"/>
              </w:rPr>
            </w:pPr>
            <w:r w:rsidRPr="00E21C40">
              <w:rPr>
                <w:rFonts w:cs="Arial"/>
              </w:rPr>
              <w:t xml:space="preserve"> maintenance instructions provided for skilled persons [item </w:t>
            </w:r>
            <w:proofErr w:type="gramStart"/>
            <w:r w:rsidRPr="00E21C40">
              <w:rPr>
                <w:rFonts w:cs="Arial"/>
              </w:rPr>
              <w:t>e)  3</w:t>
            </w:r>
            <w:proofErr w:type="gramEnd"/>
            <w:r w:rsidRPr="00E21C40">
              <w:rPr>
                <w:rFonts w:cs="Arial"/>
              </w:rPr>
              <w:t>)  above] and maintenance instructions provided for unskilled persons [item e)  4)  above], that need to appear clearly separated from each other.</w:t>
            </w:r>
          </w:p>
        </w:tc>
        <w:tc>
          <w:tcPr>
            <w:tcW w:w="3773" w:type="dxa"/>
            <w:noWrap/>
            <w:hideMark/>
          </w:tcPr>
          <w:p w14:paraId="33C6FBCA" w14:textId="77777777" w:rsidR="009A276B" w:rsidRPr="00E21C40" w:rsidRDefault="009A276B" w:rsidP="00E21C40">
            <w:pPr>
              <w:pStyle w:val="Tabelle"/>
              <w:rPr>
                <w:rFonts w:cs="Arial"/>
              </w:rPr>
            </w:pPr>
          </w:p>
        </w:tc>
        <w:tc>
          <w:tcPr>
            <w:tcW w:w="1120" w:type="dxa"/>
            <w:noWrap/>
            <w:hideMark/>
          </w:tcPr>
          <w:p w14:paraId="73B63185"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A615807" w14:textId="77777777" w:rsidTr="00194509">
        <w:trPr>
          <w:trHeight w:val="525"/>
        </w:trPr>
        <w:tc>
          <w:tcPr>
            <w:tcW w:w="1161" w:type="dxa"/>
            <w:noWrap/>
            <w:hideMark/>
          </w:tcPr>
          <w:p w14:paraId="45E6A094" w14:textId="77777777" w:rsidR="009A276B" w:rsidRPr="00E21C40" w:rsidRDefault="009A276B" w:rsidP="00E21C40">
            <w:pPr>
              <w:pStyle w:val="Tabelle"/>
              <w:rPr>
                <w:rFonts w:cs="Arial"/>
              </w:rPr>
            </w:pPr>
            <w:r w:rsidRPr="00E21C40">
              <w:rPr>
                <w:rFonts w:cs="Arial"/>
              </w:rPr>
              <w:t>6.4.5.2</w:t>
            </w:r>
          </w:p>
        </w:tc>
        <w:tc>
          <w:tcPr>
            <w:tcW w:w="3467" w:type="dxa"/>
            <w:hideMark/>
          </w:tcPr>
          <w:p w14:paraId="3BAB2CED" w14:textId="00068188" w:rsidR="009A276B" w:rsidRPr="00E21C40" w:rsidRDefault="009A276B" w:rsidP="00E21C40">
            <w:pPr>
              <w:pStyle w:val="Tabelle"/>
              <w:rPr>
                <w:rFonts w:cs="Arial"/>
              </w:rPr>
            </w:pPr>
            <w:r w:rsidRPr="00E21C40">
              <w:rPr>
                <w:rFonts w:cs="Arial"/>
              </w:rPr>
              <w:t xml:space="preserve">Production of instruction handbook </w:t>
            </w:r>
          </w:p>
        </w:tc>
        <w:tc>
          <w:tcPr>
            <w:tcW w:w="3773" w:type="dxa"/>
            <w:noWrap/>
            <w:hideMark/>
          </w:tcPr>
          <w:p w14:paraId="30E74DCD" w14:textId="77777777" w:rsidR="009A276B" w:rsidRPr="00E21C40" w:rsidRDefault="009A276B" w:rsidP="00E21C40">
            <w:pPr>
              <w:pStyle w:val="Tabelle"/>
              <w:rPr>
                <w:rFonts w:cs="Arial"/>
              </w:rPr>
            </w:pPr>
          </w:p>
        </w:tc>
        <w:tc>
          <w:tcPr>
            <w:tcW w:w="1120" w:type="dxa"/>
            <w:noWrap/>
            <w:hideMark/>
          </w:tcPr>
          <w:p w14:paraId="34A072D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56516" w:rsidRPr="009A276B" w14:paraId="19CD0586" w14:textId="77777777" w:rsidTr="00194509">
        <w:trPr>
          <w:trHeight w:val="525"/>
        </w:trPr>
        <w:tc>
          <w:tcPr>
            <w:tcW w:w="1161" w:type="dxa"/>
            <w:noWrap/>
          </w:tcPr>
          <w:p w14:paraId="0A27BC34" w14:textId="77777777" w:rsidR="00956516" w:rsidRPr="00E21C40" w:rsidRDefault="00956516" w:rsidP="00E21C40">
            <w:pPr>
              <w:pStyle w:val="Tabelle"/>
              <w:rPr>
                <w:rFonts w:cs="Arial"/>
              </w:rPr>
            </w:pPr>
          </w:p>
        </w:tc>
        <w:tc>
          <w:tcPr>
            <w:tcW w:w="3467" w:type="dxa"/>
          </w:tcPr>
          <w:p w14:paraId="316BCC9E" w14:textId="695994A8" w:rsidR="00956516" w:rsidRPr="00E21C40" w:rsidRDefault="00956516" w:rsidP="00E21C40">
            <w:pPr>
              <w:pStyle w:val="Tabelle"/>
              <w:rPr>
                <w:rFonts w:cs="Arial"/>
              </w:rPr>
            </w:pPr>
            <w:r w:rsidRPr="00E21C40">
              <w:rPr>
                <w:rFonts w:cs="Arial"/>
              </w:rPr>
              <w:t>The following applies to the production and presentation of the instruction handbook.</w:t>
            </w:r>
          </w:p>
        </w:tc>
        <w:tc>
          <w:tcPr>
            <w:tcW w:w="3773" w:type="dxa"/>
            <w:noWrap/>
          </w:tcPr>
          <w:p w14:paraId="0F9585F2" w14:textId="77777777" w:rsidR="00956516" w:rsidRPr="00E21C40" w:rsidRDefault="00956516" w:rsidP="00E21C40">
            <w:pPr>
              <w:pStyle w:val="Tabelle"/>
              <w:rPr>
                <w:rFonts w:cs="Arial"/>
              </w:rPr>
            </w:pPr>
          </w:p>
        </w:tc>
        <w:tc>
          <w:tcPr>
            <w:tcW w:w="1120" w:type="dxa"/>
            <w:noWrap/>
          </w:tcPr>
          <w:p w14:paraId="76403F65" w14:textId="77777777" w:rsidR="00956516" w:rsidRPr="009A276B" w:rsidRDefault="00956516" w:rsidP="009A276B">
            <w:pPr>
              <w:overflowPunct/>
              <w:autoSpaceDE/>
              <w:autoSpaceDN/>
              <w:adjustRightInd/>
              <w:textAlignment w:val="auto"/>
              <w:rPr>
                <w:rFonts w:ascii="Times New Roman" w:eastAsia="Times New Roman" w:hAnsi="Times New Roman"/>
                <w:lang w:eastAsia="en-GB"/>
              </w:rPr>
            </w:pPr>
          </w:p>
        </w:tc>
      </w:tr>
      <w:tr w:rsidR="009A276B" w:rsidRPr="009A276B" w14:paraId="29C0308D" w14:textId="77777777" w:rsidTr="00194509">
        <w:trPr>
          <w:trHeight w:val="780"/>
        </w:trPr>
        <w:tc>
          <w:tcPr>
            <w:tcW w:w="1161" w:type="dxa"/>
            <w:noWrap/>
            <w:hideMark/>
          </w:tcPr>
          <w:p w14:paraId="537ABC70" w14:textId="77777777" w:rsidR="009A276B" w:rsidRPr="00E21C40" w:rsidRDefault="009A276B" w:rsidP="00E21C40">
            <w:pPr>
              <w:pStyle w:val="Tabelle"/>
              <w:rPr>
                <w:rFonts w:cs="Arial"/>
              </w:rPr>
            </w:pPr>
            <w:r w:rsidRPr="00E21C40">
              <w:rPr>
                <w:rFonts w:cs="Arial"/>
              </w:rPr>
              <w:t>a)</w:t>
            </w:r>
          </w:p>
        </w:tc>
        <w:tc>
          <w:tcPr>
            <w:tcW w:w="3467" w:type="dxa"/>
            <w:hideMark/>
          </w:tcPr>
          <w:p w14:paraId="269C01DC" w14:textId="77777777" w:rsidR="009A276B" w:rsidRPr="00E21C40" w:rsidRDefault="009A276B" w:rsidP="00E21C40">
            <w:pPr>
              <w:pStyle w:val="Tabelle"/>
              <w:rPr>
                <w:rFonts w:cs="Arial"/>
              </w:rPr>
            </w:pPr>
            <w:r w:rsidRPr="00E21C40">
              <w:rPr>
                <w:rFonts w:cs="Arial"/>
              </w:rPr>
              <w:t xml:space="preserve"> The </w:t>
            </w:r>
            <w:proofErr w:type="gramStart"/>
            <w:r w:rsidRPr="00E21C40">
              <w:rPr>
                <w:rFonts w:cs="Arial"/>
              </w:rPr>
              <w:t>type</w:t>
            </w:r>
            <w:proofErr w:type="gramEnd"/>
            <w:r w:rsidRPr="00E21C40">
              <w:rPr>
                <w:rFonts w:cs="Arial"/>
              </w:rPr>
              <w:t xml:space="preserve"> fount and size of print shall ensure the best possible legibility. Safety warnings and/or cautions should be emphasized </w:t>
            </w:r>
            <w:proofErr w:type="gramStart"/>
            <w:r w:rsidRPr="00E21C40">
              <w:rPr>
                <w:rFonts w:cs="Arial"/>
              </w:rPr>
              <w:t>by the use of</w:t>
            </w:r>
            <w:proofErr w:type="gramEnd"/>
            <w:r w:rsidRPr="00E21C40">
              <w:rPr>
                <w:rFonts w:cs="Arial"/>
              </w:rPr>
              <w:t xml:space="preserve"> colours, symbols and/or large print.</w:t>
            </w:r>
          </w:p>
        </w:tc>
        <w:tc>
          <w:tcPr>
            <w:tcW w:w="3773" w:type="dxa"/>
            <w:noWrap/>
            <w:hideMark/>
          </w:tcPr>
          <w:p w14:paraId="4A002159" w14:textId="77777777" w:rsidR="009A276B" w:rsidRPr="00E21C40" w:rsidRDefault="009A276B" w:rsidP="00E21C40">
            <w:pPr>
              <w:pStyle w:val="Tabelle"/>
              <w:rPr>
                <w:rFonts w:cs="Arial"/>
              </w:rPr>
            </w:pPr>
          </w:p>
        </w:tc>
        <w:tc>
          <w:tcPr>
            <w:tcW w:w="1120" w:type="dxa"/>
            <w:noWrap/>
            <w:hideMark/>
          </w:tcPr>
          <w:p w14:paraId="020C37A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F763529" w14:textId="77777777" w:rsidTr="00194509">
        <w:trPr>
          <w:trHeight w:val="1290"/>
        </w:trPr>
        <w:tc>
          <w:tcPr>
            <w:tcW w:w="1161" w:type="dxa"/>
            <w:noWrap/>
            <w:hideMark/>
          </w:tcPr>
          <w:p w14:paraId="4D13691E" w14:textId="77777777" w:rsidR="009A276B" w:rsidRPr="00E21C40" w:rsidRDefault="009A276B" w:rsidP="00E21C40">
            <w:pPr>
              <w:pStyle w:val="Tabelle"/>
              <w:rPr>
                <w:rFonts w:cs="Arial"/>
              </w:rPr>
            </w:pPr>
            <w:r w:rsidRPr="00E21C40">
              <w:rPr>
                <w:rFonts w:cs="Arial"/>
              </w:rPr>
              <w:t>b)</w:t>
            </w:r>
          </w:p>
        </w:tc>
        <w:tc>
          <w:tcPr>
            <w:tcW w:w="3467" w:type="dxa"/>
            <w:hideMark/>
          </w:tcPr>
          <w:p w14:paraId="7CB470D9" w14:textId="77777777" w:rsidR="009A276B" w:rsidRPr="00E21C40" w:rsidRDefault="009A276B" w:rsidP="00E21C40">
            <w:pPr>
              <w:pStyle w:val="Tabelle"/>
              <w:rPr>
                <w:rFonts w:cs="Arial"/>
              </w:rPr>
            </w:pPr>
            <w:r w:rsidRPr="00E21C40">
              <w:rPr>
                <w:rFonts w:cs="Arial"/>
              </w:rPr>
              <w:t xml:space="preserve"> The information for use shall be given in the language(</w:t>
            </w:r>
            <w:proofErr w:type="gramStart"/>
            <w:r w:rsidRPr="00E21C40">
              <w:rPr>
                <w:rFonts w:cs="Arial"/>
              </w:rPr>
              <w:t>s)  of</w:t>
            </w:r>
            <w:proofErr w:type="gramEnd"/>
            <w:r w:rsidRPr="00E21C40">
              <w:rPr>
                <w:rFonts w:cs="Arial"/>
              </w:rPr>
              <w:t xml:space="preserve"> the country in which the machine will be used for the first time and in the original version. If more than one language is to be used, each should be readily distinguished from another, and efforts should be made </w:t>
            </w:r>
            <w:r w:rsidRPr="00E21C40">
              <w:rPr>
                <w:rFonts w:cs="Arial"/>
              </w:rPr>
              <w:lastRenderedPageBreak/>
              <w:t>to keep the translated text and relevant illustration together.</w:t>
            </w:r>
          </w:p>
        </w:tc>
        <w:tc>
          <w:tcPr>
            <w:tcW w:w="3773" w:type="dxa"/>
            <w:noWrap/>
            <w:hideMark/>
          </w:tcPr>
          <w:p w14:paraId="315A2394" w14:textId="77777777" w:rsidR="009A276B" w:rsidRPr="00E21C40" w:rsidRDefault="009A276B" w:rsidP="00E21C40">
            <w:pPr>
              <w:pStyle w:val="Tabelle"/>
              <w:rPr>
                <w:rFonts w:cs="Arial"/>
              </w:rPr>
            </w:pPr>
          </w:p>
        </w:tc>
        <w:tc>
          <w:tcPr>
            <w:tcW w:w="1120" w:type="dxa"/>
            <w:noWrap/>
            <w:hideMark/>
          </w:tcPr>
          <w:p w14:paraId="6A13AA39"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DB3A0E" w:rsidRPr="009A276B" w14:paraId="57196B5E" w14:textId="77777777" w:rsidTr="000051D8">
        <w:trPr>
          <w:trHeight w:val="525"/>
        </w:trPr>
        <w:tc>
          <w:tcPr>
            <w:tcW w:w="1161" w:type="dxa"/>
            <w:noWrap/>
            <w:hideMark/>
          </w:tcPr>
          <w:p w14:paraId="44E22150" w14:textId="77777777" w:rsidR="00DB3A0E" w:rsidRPr="00E21C40" w:rsidRDefault="00DB3A0E" w:rsidP="00E21C40">
            <w:pPr>
              <w:pStyle w:val="Tabelle"/>
              <w:rPr>
                <w:rFonts w:cs="Arial"/>
              </w:rPr>
            </w:pPr>
            <w:r w:rsidRPr="00E21C40">
              <w:rPr>
                <w:rFonts w:cs="Arial"/>
              </w:rPr>
              <w:t>NOTE</w:t>
            </w:r>
          </w:p>
        </w:tc>
        <w:tc>
          <w:tcPr>
            <w:tcW w:w="7240" w:type="dxa"/>
            <w:gridSpan w:val="2"/>
            <w:hideMark/>
          </w:tcPr>
          <w:p w14:paraId="4A1E73E0" w14:textId="09DB5EF7" w:rsidR="00DB3A0E" w:rsidRPr="00DB3A0E" w:rsidRDefault="00DB3A0E" w:rsidP="00E21C40">
            <w:pPr>
              <w:pStyle w:val="Tabelle"/>
              <w:rPr>
                <w:rFonts w:cs="Arial"/>
                <w:i/>
              </w:rPr>
            </w:pPr>
            <w:r w:rsidRPr="00DB3A0E">
              <w:rPr>
                <w:rFonts w:cs="Arial"/>
                <w:i/>
              </w:rPr>
              <w:t>In some countries the use of specific language(</w:t>
            </w:r>
            <w:proofErr w:type="gramStart"/>
            <w:r w:rsidRPr="00DB3A0E">
              <w:rPr>
                <w:rFonts w:cs="Arial"/>
                <w:i/>
              </w:rPr>
              <w:t>s)  is</w:t>
            </w:r>
            <w:proofErr w:type="gramEnd"/>
            <w:r w:rsidRPr="00DB3A0E">
              <w:rPr>
                <w:rFonts w:cs="Arial"/>
                <w:i/>
              </w:rPr>
              <w:t xml:space="preserve"> covered by legal requirements.</w:t>
            </w:r>
          </w:p>
        </w:tc>
        <w:tc>
          <w:tcPr>
            <w:tcW w:w="1120" w:type="dxa"/>
            <w:noWrap/>
            <w:hideMark/>
          </w:tcPr>
          <w:p w14:paraId="0D5027F4" w14:textId="77777777" w:rsidR="00DB3A0E" w:rsidRPr="009A276B" w:rsidRDefault="00DB3A0E" w:rsidP="009A276B">
            <w:pPr>
              <w:overflowPunct/>
              <w:autoSpaceDE/>
              <w:autoSpaceDN/>
              <w:adjustRightInd/>
              <w:textAlignment w:val="auto"/>
              <w:rPr>
                <w:rFonts w:ascii="Times New Roman" w:eastAsia="Times New Roman" w:hAnsi="Times New Roman"/>
                <w:lang w:eastAsia="en-GB"/>
              </w:rPr>
            </w:pPr>
          </w:p>
        </w:tc>
      </w:tr>
      <w:tr w:rsidR="009A276B" w:rsidRPr="009A276B" w14:paraId="2DF28A33" w14:textId="77777777" w:rsidTr="00956516">
        <w:trPr>
          <w:trHeight w:val="661"/>
        </w:trPr>
        <w:tc>
          <w:tcPr>
            <w:tcW w:w="1161" w:type="dxa"/>
            <w:noWrap/>
            <w:hideMark/>
          </w:tcPr>
          <w:p w14:paraId="0538EA0A" w14:textId="77777777" w:rsidR="009A276B" w:rsidRPr="00E21C40" w:rsidRDefault="009A276B" w:rsidP="00E21C40">
            <w:pPr>
              <w:pStyle w:val="Tabelle"/>
              <w:rPr>
                <w:rFonts w:cs="Arial"/>
              </w:rPr>
            </w:pPr>
            <w:r w:rsidRPr="00E21C40">
              <w:rPr>
                <w:rFonts w:cs="Arial"/>
              </w:rPr>
              <w:t>c)</w:t>
            </w:r>
          </w:p>
        </w:tc>
        <w:tc>
          <w:tcPr>
            <w:tcW w:w="3467" w:type="dxa"/>
            <w:hideMark/>
          </w:tcPr>
          <w:p w14:paraId="737742E4" w14:textId="77777777" w:rsidR="009A276B" w:rsidRPr="00E21C40" w:rsidRDefault="009A276B" w:rsidP="00E21C40">
            <w:pPr>
              <w:pStyle w:val="Tabelle"/>
              <w:rPr>
                <w:rFonts w:cs="Arial"/>
              </w:rPr>
            </w:pPr>
            <w:r w:rsidRPr="00E21C40">
              <w:rPr>
                <w:rFonts w:cs="Arial"/>
              </w:rPr>
              <w:t xml:space="preserve"> Whenever helpful to the understanding, text should be supported by illustrations. These illustrations should be supplemented with written details enabling, for example, manual controls (</w:t>
            </w:r>
            <w:proofErr w:type="gramStart"/>
            <w:r w:rsidRPr="00E21C40">
              <w:rPr>
                <w:rFonts w:cs="Arial"/>
              </w:rPr>
              <w:t>actuators)  to</w:t>
            </w:r>
            <w:proofErr w:type="gramEnd"/>
            <w:r w:rsidRPr="00E21C40">
              <w:rPr>
                <w:rFonts w:cs="Arial"/>
              </w:rPr>
              <w:t xml:space="preserve"> be located and identified. They should not be separated from the accompanying text and should follow sequential operations.</w:t>
            </w:r>
          </w:p>
        </w:tc>
        <w:tc>
          <w:tcPr>
            <w:tcW w:w="3773" w:type="dxa"/>
            <w:noWrap/>
            <w:hideMark/>
          </w:tcPr>
          <w:p w14:paraId="414E2D0C" w14:textId="77777777" w:rsidR="009A276B" w:rsidRPr="00E21C40" w:rsidRDefault="009A276B" w:rsidP="00E21C40">
            <w:pPr>
              <w:pStyle w:val="Tabelle"/>
              <w:rPr>
                <w:rFonts w:cs="Arial"/>
              </w:rPr>
            </w:pPr>
          </w:p>
        </w:tc>
        <w:tc>
          <w:tcPr>
            <w:tcW w:w="1120" w:type="dxa"/>
            <w:noWrap/>
            <w:hideMark/>
          </w:tcPr>
          <w:p w14:paraId="6F2307E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1BF24E3" w14:textId="77777777" w:rsidTr="00194509">
        <w:trPr>
          <w:trHeight w:val="780"/>
        </w:trPr>
        <w:tc>
          <w:tcPr>
            <w:tcW w:w="1161" w:type="dxa"/>
            <w:noWrap/>
            <w:hideMark/>
          </w:tcPr>
          <w:p w14:paraId="4CAC8E62" w14:textId="77777777" w:rsidR="009A276B" w:rsidRPr="00E21C40" w:rsidRDefault="009A276B" w:rsidP="00E21C40">
            <w:pPr>
              <w:pStyle w:val="Tabelle"/>
              <w:rPr>
                <w:rFonts w:cs="Arial"/>
              </w:rPr>
            </w:pPr>
            <w:r w:rsidRPr="00E21C40">
              <w:rPr>
                <w:rFonts w:cs="Arial"/>
              </w:rPr>
              <w:t>d)</w:t>
            </w:r>
          </w:p>
        </w:tc>
        <w:tc>
          <w:tcPr>
            <w:tcW w:w="3467" w:type="dxa"/>
            <w:hideMark/>
          </w:tcPr>
          <w:p w14:paraId="12DF26DD" w14:textId="77777777" w:rsidR="009A276B" w:rsidRPr="00E21C40" w:rsidRDefault="009A276B" w:rsidP="00E21C40">
            <w:pPr>
              <w:pStyle w:val="Tabelle"/>
              <w:rPr>
                <w:rFonts w:cs="Arial"/>
              </w:rPr>
            </w:pPr>
            <w:r w:rsidRPr="00E21C40">
              <w:rPr>
                <w:rFonts w:cs="Arial"/>
              </w:rPr>
              <w:t xml:space="preserve"> Consideration should be given to presenting information in tabular form where this will aid understanding. Tables should be adjacent to the relevant text.</w:t>
            </w:r>
          </w:p>
        </w:tc>
        <w:tc>
          <w:tcPr>
            <w:tcW w:w="3773" w:type="dxa"/>
            <w:noWrap/>
            <w:hideMark/>
          </w:tcPr>
          <w:p w14:paraId="15E296EC" w14:textId="77777777" w:rsidR="009A276B" w:rsidRPr="00E21C40" w:rsidRDefault="009A276B" w:rsidP="00E21C40">
            <w:pPr>
              <w:pStyle w:val="Tabelle"/>
              <w:rPr>
                <w:rFonts w:cs="Arial"/>
              </w:rPr>
            </w:pPr>
          </w:p>
        </w:tc>
        <w:tc>
          <w:tcPr>
            <w:tcW w:w="1120" w:type="dxa"/>
            <w:noWrap/>
            <w:hideMark/>
          </w:tcPr>
          <w:p w14:paraId="30C49CC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68BBCE9" w14:textId="77777777" w:rsidTr="00194509">
        <w:trPr>
          <w:trHeight w:val="525"/>
        </w:trPr>
        <w:tc>
          <w:tcPr>
            <w:tcW w:w="1161" w:type="dxa"/>
            <w:noWrap/>
            <w:hideMark/>
          </w:tcPr>
          <w:p w14:paraId="1CF6BA7C" w14:textId="77777777" w:rsidR="009A276B" w:rsidRPr="00E21C40" w:rsidRDefault="009A276B" w:rsidP="00E21C40">
            <w:pPr>
              <w:pStyle w:val="Tabelle"/>
              <w:rPr>
                <w:rFonts w:cs="Arial"/>
              </w:rPr>
            </w:pPr>
            <w:r w:rsidRPr="00E21C40">
              <w:rPr>
                <w:rFonts w:cs="Arial"/>
              </w:rPr>
              <w:t>e)</w:t>
            </w:r>
          </w:p>
        </w:tc>
        <w:tc>
          <w:tcPr>
            <w:tcW w:w="3467" w:type="dxa"/>
            <w:hideMark/>
          </w:tcPr>
          <w:p w14:paraId="405CEC5C" w14:textId="77777777" w:rsidR="009A276B" w:rsidRPr="00E21C40" w:rsidRDefault="009A276B" w:rsidP="00E21C40">
            <w:pPr>
              <w:pStyle w:val="Tabelle"/>
              <w:rPr>
                <w:rFonts w:cs="Arial"/>
              </w:rPr>
            </w:pPr>
            <w:r w:rsidRPr="00E21C40">
              <w:rPr>
                <w:rFonts w:cs="Arial"/>
              </w:rPr>
              <w:t xml:space="preserve"> The use of colours should be considered, particularly in relation to components requiring quick identification.</w:t>
            </w:r>
          </w:p>
        </w:tc>
        <w:tc>
          <w:tcPr>
            <w:tcW w:w="3773" w:type="dxa"/>
            <w:noWrap/>
            <w:hideMark/>
          </w:tcPr>
          <w:p w14:paraId="47E45093" w14:textId="77777777" w:rsidR="009A276B" w:rsidRPr="00E21C40" w:rsidRDefault="009A276B" w:rsidP="00E21C40">
            <w:pPr>
              <w:pStyle w:val="Tabelle"/>
              <w:rPr>
                <w:rFonts w:cs="Arial"/>
              </w:rPr>
            </w:pPr>
          </w:p>
        </w:tc>
        <w:tc>
          <w:tcPr>
            <w:tcW w:w="1120" w:type="dxa"/>
            <w:noWrap/>
            <w:hideMark/>
          </w:tcPr>
          <w:p w14:paraId="1CF3F85D"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D9705CB" w14:textId="77777777" w:rsidTr="00194509">
        <w:trPr>
          <w:trHeight w:val="525"/>
        </w:trPr>
        <w:tc>
          <w:tcPr>
            <w:tcW w:w="1161" w:type="dxa"/>
            <w:noWrap/>
            <w:hideMark/>
          </w:tcPr>
          <w:p w14:paraId="49DB082B" w14:textId="77777777" w:rsidR="009A276B" w:rsidRPr="00E21C40" w:rsidRDefault="009A276B" w:rsidP="00E21C40">
            <w:pPr>
              <w:pStyle w:val="Tabelle"/>
              <w:rPr>
                <w:rFonts w:cs="Arial"/>
              </w:rPr>
            </w:pPr>
            <w:r w:rsidRPr="00E21C40">
              <w:rPr>
                <w:rFonts w:cs="Arial"/>
              </w:rPr>
              <w:t>f)</w:t>
            </w:r>
          </w:p>
        </w:tc>
        <w:tc>
          <w:tcPr>
            <w:tcW w:w="3467" w:type="dxa"/>
            <w:hideMark/>
          </w:tcPr>
          <w:p w14:paraId="72D52512" w14:textId="77777777" w:rsidR="009A276B" w:rsidRPr="00E21C40" w:rsidRDefault="009A276B" w:rsidP="00E21C40">
            <w:pPr>
              <w:pStyle w:val="Tabelle"/>
              <w:rPr>
                <w:rFonts w:cs="Arial"/>
              </w:rPr>
            </w:pPr>
            <w:r w:rsidRPr="00E21C40">
              <w:rPr>
                <w:rFonts w:cs="Arial"/>
              </w:rPr>
              <w:t xml:space="preserve"> When information for use is lengthy, a table of contents and/or an index should be provided.</w:t>
            </w:r>
          </w:p>
        </w:tc>
        <w:tc>
          <w:tcPr>
            <w:tcW w:w="3773" w:type="dxa"/>
            <w:noWrap/>
            <w:hideMark/>
          </w:tcPr>
          <w:p w14:paraId="75FC205E" w14:textId="77777777" w:rsidR="009A276B" w:rsidRPr="00E21C40" w:rsidRDefault="009A276B" w:rsidP="00E21C40">
            <w:pPr>
              <w:pStyle w:val="Tabelle"/>
              <w:rPr>
                <w:rFonts w:cs="Arial"/>
              </w:rPr>
            </w:pPr>
          </w:p>
        </w:tc>
        <w:tc>
          <w:tcPr>
            <w:tcW w:w="1120" w:type="dxa"/>
            <w:noWrap/>
            <w:hideMark/>
          </w:tcPr>
          <w:p w14:paraId="6472A7A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0751BAB" w14:textId="77777777" w:rsidTr="00194509">
        <w:trPr>
          <w:trHeight w:val="525"/>
        </w:trPr>
        <w:tc>
          <w:tcPr>
            <w:tcW w:w="1161" w:type="dxa"/>
            <w:noWrap/>
            <w:hideMark/>
          </w:tcPr>
          <w:p w14:paraId="45C5F8D7" w14:textId="77777777" w:rsidR="009A276B" w:rsidRPr="00E21C40" w:rsidRDefault="009A276B" w:rsidP="00E21C40">
            <w:pPr>
              <w:pStyle w:val="Tabelle"/>
              <w:rPr>
                <w:rFonts w:cs="Arial"/>
              </w:rPr>
            </w:pPr>
            <w:r w:rsidRPr="00E21C40">
              <w:rPr>
                <w:rFonts w:cs="Arial"/>
              </w:rPr>
              <w:t>g)</w:t>
            </w:r>
          </w:p>
        </w:tc>
        <w:tc>
          <w:tcPr>
            <w:tcW w:w="3467" w:type="dxa"/>
            <w:hideMark/>
          </w:tcPr>
          <w:p w14:paraId="56E81D81" w14:textId="77777777" w:rsidR="009A276B" w:rsidRPr="00E21C40" w:rsidRDefault="009A276B" w:rsidP="00E21C40">
            <w:pPr>
              <w:pStyle w:val="Tabelle"/>
              <w:rPr>
                <w:rFonts w:cs="Arial"/>
              </w:rPr>
            </w:pPr>
            <w:r w:rsidRPr="00E21C40">
              <w:rPr>
                <w:rFonts w:cs="Arial"/>
              </w:rPr>
              <w:t xml:space="preserve"> Safety-relevant instructions which involve immediate action should be provided in a form readily available to the operator.</w:t>
            </w:r>
          </w:p>
        </w:tc>
        <w:tc>
          <w:tcPr>
            <w:tcW w:w="3773" w:type="dxa"/>
            <w:noWrap/>
            <w:hideMark/>
          </w:tcPr>
          <w:p w14:paraId="21C0D00E" w14:textId="77777777" w:rsidR="009A276B" w:rsidRPr="00E21C40" w:rsidRDefault="009A276B" w:rsidP="00E21C40">
            <w:pPr>
              <w:pStyle w:val="Tabelle"/>
              <w:rPr>
                <w:rFonts w:cs="Arial"/>
              </w:rPr>
            </w:pPr>
          </w:p>
        </w:tc>
        <w:tc>
          <w:tcPr>
            <w:tcW w:w="1120" w:type="dxa"/>
            <w:noWrap/>
            <w:hideMark/>
          </w:tcPr>
          <w:p w14:paraId="7CFA7C0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D9801EC" w14:textId="77777777" w:rsidTr="00194509">
        <w:trPr>
          <w:trHeight w:val="525"/>
        </w:trPr>
        <w:tc>
          <w:tcPr>
            <w:tcW w:w="1161" w:type="dxa"/>
            <w:noWrap/>
            <w:hideMark/>
          </w:tcPr>
          <w:p w14:paraId="17B3442B" w14:textId="77777777" w:rsidR="009A276B" w:rsidRPr="00E21C40" w:rsidRDefault="009A276B" w:rsidP="00E21C40">
            <w:pPr>
              <w:pStyle w:val="Tabelle"/>
              <w:rPr>
                <w:rFonts w:cs="Arial"/>
              </w:rPr>
            </w:pPr>
            <w:r w:rsidRPr="00E21C40">
              <w:rPr>
                <w:rFonts w:cs="Arial"/>
              </w:rPr>
              <w:t>6.4.5.3</w:t>
            </w:r>
          </w:p>
        </w:tc>
        <w:tc>
          <w:tcPr>
            <w:tcW w:w="3467" w:type="dxa"/>
            <w:hideMark/>
          </w:tcPr>
          <w:p w14:paraId="534ADF51" w14:textId="060219DD" w:rsidR="009A276B" w:rsidRPr="00E21C40" w:rsidRDefault="009A276B" w:rsidP="00E21C40">
            <w:pPr>
              <w:pStyle w:val="Tabelle"/>
              <w:rPr>
                <w:rFonts w:cs="Arial"/>
              </w:rPr>
            </w:pPr>
            <w:r w:rsidRPr="00E21C40">
              <w:rPr>
                <w:rFonts w:cs="Arial"/>
              </w:rPr>
              <w:t xml:space="preserve">Drafting and editing information for use </w:t>
            </w:r>
          </w:p>
        </w:tc>
        <w:tc>
          <w:tcPr>
            <w:tcW w:w="3773" w:type="dxa"/>
            <w:noWrap/>
            <w:hideMark/>
          </w:tcPr>
          <w:p w14:paraId="7A65FB04" w14:textId="77777777" w:rsidR="009A276B" w:rsidRPr="00E21C40" w:rsidRDefault="009A276B" w:rsidP="00E21C40">
            <w:pPr>
              <w:pStyle w:val="Tabelle"/>
              <w:rPr>
                <w:rFonts w:cs="Arial"/>
              </w:rPr>
            </w:pPr>
          </w:p>
        </w:tc>
        <w:tc>
          <w:tcPr>
            <w:tcW w:w="1120" w:type="dxa"/>
            <w:noWrap/>
            <w:hideMark/>
          </w:tcPr>
          <w:p w14:paraId="355BCB6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56516" w:rsidRPr="009A276B" w14:paraId="431B4848" w14:textId="77777777" w:rsidTr="00194509">
        <w:trPr>
          <w:trHeight w:val="525"/>
        </w:trPr>
        <w:tc>
          <w:tcPr>
            <w:tcW w:w="1161" w:type="dxa"/>
            <w:noWrap/>
          </w:tcPr>
          <w:p w14:paraId="346BF350" w14:textId="77777777" w:rsidR="00956516" w:rsidRPr="00E21C40" w:rsidRDefault="00956516" w:rsidP="00E21C40">
            <w:pPr>
              <w:pStyle w:val="Tabelle"/>
              <w:rPr>
                <w:rFonts w:cs="Arial"/>
              </w:rPr>
            </w:pPr>
          </w:p>
        </w:tc>
        <w:tc>
          <w:tcPr>
            <w:tcW w:w="3467" w:type="dxa"/>
          </w:tcPr>
          <w:p w14:paraId="2C6217AF" w14:textId="08B0D5AA" w:rsidR="00956516" w:rsidRPr="00E21C40" w:rsidRDefault="00956516" w:rsidP="00E21C40">
            <w:pPr>
              <w:pStyle w:val="Tabelle"/>
              <w:rPr>
                <w:rFonts w:cs="Arial"/>
              </w:rPr>
            </w:pPr>
            <w:r w:rsidRPr="00E21C40">
              <w:rPr>
                <w:rFonts w:cs="Arial"/>
              </w:rPr>
              <w:t>The following applies to the drafting and editing of information for use.</w:t>
            </w:r>
          </w:p>
        </w:tc>
        <w:tc>
          <w:tcPr>
            <w:tcW w:w="3773" w:type="dxa"/>
            <w:noWrap/>
          </w:tcPr>
          <w:p w14:paraId="4A336353" w14:textId="77777777" w:rsidR="00956516" w:rsidRPr="00E21C40" w:rsidRDefault="00956516" w:rsidP="00E21C40">
            <w:pPr>
              <w:pStyle w:val="Tabelle"/>
              <w:rPr>
                <w:rFonts w:cs="Arial"/>
              </w:rPr>
            </w:pPr>
          </w:p>
        </w:tc>
        <w:tc>
          <w:tcPr>
            <w:tcW w:w="1120" w:type="dxa"/>
            <w:noWrap/>
          </w:tcPr>
          <w:p w14:paraId="30763D52" w14:textId="77777777" w:rsidR="00956516" w:rsidRPr="009A276B" w:rsidRDefault="00956516" w:rsidP="009A276B">
            <w:pPr>
              <w:overflowPunct/>
              <w:autoSpaceDE/>
              <w:autoSpaceDN/>
              <w:adjustRightInd/>
              <w:textAlignment w:val="auto"/>
              <w:rPr>
                <w:rFonts w:ascii="Times New Roman" w:eastAsia="Times New Roman" w:hAnsi="Times New Roman"/>
                <w:lang w:eastAsia="en-GB"/>
              </w:rPr>
            </w:pPr>
          </w:p>
        </w:tc>
      </w:tr>
      <w:tr w:rsidR="009A276B" w:rsidRPr="009A276B" w14:paraId="4C605042" w14:textId="77777777" w:rsidTr="00194509">
        <w:trPr>
          <w:trHeight w:val="780"/>
        </w:trPr>
        <w:tc>
          <w:tcPr>
            <w:tcW w:w="1161" w:type="dxa"/>
            <w:noWrap/>
            <w:hideMark/>
          </w:tcPr>
          <w:p w14:paraId="6B8E6EBB" w14:textId="77777777" w:rsidR="009A276B" w:rsidRPr="00E21C40" w:rsidRDefault="009A276B" w:rsidP="00E21C40">
            <w:pPr>
              <w:pStyle w:val="Tabelle"/>
              <w:rPr>
                <w:rFonts w:cs="Arial"/>
              </w:rPr>
            </w:pPr>
            <w:r w:rsidRPr="00E21C40">
              <w:rPr>
                <w:rFonts w:cs="Arial"/>
              </w:rPr>
              <w:t>a)</w:t>
            </w:r>
          </w:p>
        </w:tc>
        <w:tc>
          <w:tcPr>
            <w:tcW w:w="3467" w:type="dxa"/>
            <w:hideMark/>
          </w:tcPr>
          <w:p w14:paraId="523AFE62" w14:textId="77777777" w:rsidR="009A276B" w:rsidRPr="00E21C40" w:rsidRDefault="009A276B" w:rsidP="00E21C40">
            <w:pPr>
              <w:pStyle w:val="Tabelle"/>
              <w:rPr>
                <w:rFonts w:cs="Arial"/>
              </w:rPr>
            </w:pPr>
            <w:r w:rsidRPr="00E21C40">
              <w:rPr>
                <w:rFonts w:cs="Arial"/>
              </w:rPr>
              <w:t xml:space="preserve"> Relationship to model: the information shall clearly relate to the specific model of machine and, if necessary, other appropriate identification (for example, by serial number</w:t>
            </w:r>
            <w:proofErr w:type="gramStart"/>
            <w:r w:rsidRPr="00E21C40">
              <w:rPr>
                <w:rFonts w:cs="Arial"/>
              </w:rPr>
              <w:t>) .</w:t>
            </w:r>
            <w:proofErr w:type="gramEnd"/>
          </w:p>
        </w:tc>
        <w:tc>
          <w:tcPr>
            <w:tcW w:w="3773" w:type="dxa"/>
            <w:noWrap/>
            <w:hideMark/>
          </w:tcPr>
          <w:p w14:paraId="3C3DD895" w14:textId="77777777" w:rsidR="009A276B" w:rsidRPr="00E21C40" w:rsidRDefault="009A276B" w:rsidP="00E21C40">
            <w:pPr>
              <w:pStyle w:val="Tabelle"/>
              <w:rPr>
                <w:rFonts w:cs="Arial"/>
              </w:rPr>
            </w:pPr>
          </w:p>
        </w:tc>
        <w:tc>
          <w:tcPr>
            <w:tcW w:w="1120" w:type="dxa"/>
            <w:noWrap/>
            <w:hideMark/>
          </w:tcPr>
          <w:p w14:paraId="2BAAA3F2"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4FE794B" w14:textId="77777777" w:rsidTr="00194509">
        <w:trPr>
          <w:trHeight w:val="1290"/>
        </w:trPr>
        <w:tc>
          <w:tcPr>
            <w:tcW w:w="1161" w:type="dxa"/>
            <w:noWrap/>
            <w:hideMark/>
          </w:tcPr>
          <w:p w14:paraId="25F3C98C" w14:textId="77777777" w:rsidR="009A276B" w:rsidRPr="00E21C40" w:rsidRDefault="009A276B" w:rsidP="00E21C40">
            <w:pPr>
              <w:pStyle w:val="Tabelle"/>
              <w:rPr>
                <w:rFonts w:cs="Arial"/>
              </w:rPr>
            </w:pPr>
            <w:r w:rsidRPr="00E21C40">
              <w:rPr>
                <w:rFonts w:cs="Arial"/>
              </w:rPr>
              <w:lastRenderedPageBreak/>
              <w:t>b)</w:t>
            </w:r>
          </w:p>
        </w:tc>
        <w:tc>
          <w:tcPr>
            <w:tcW w:w="3467" w:type="dxa"/>
            <w:hideMark/>
          </w:tcPr>
          <w:p w14:paraId="1487C3F9" w14:textId="77777777" w:rsidR="009A276B" w:rsidRPr="00E21C40" w:rsidRDefault="009A276B" w:rsidP="00E21C40">
            <w:pPr>
              <w:pStyle w:val="Tabelle"/>
              <w:rPr>
                <w:rFonts w:cs="Arial"/>
              </w:rPr>
            </w:pPr>
            <w:r w:rsidRPr="00E21C40">
              <w:rPr>
                <w:rFonts w:cs="Arial"/>
              </w:rPr>
              <w:t xml:space="preserve"> Communication principles: when information for use is being prepared, the communication process “see – think – use” should be followed in order to achieve the maximum effect and should follow sequential operations. The questions, “How?” and “Why?” should be anticipated and the answers provided.</w:t>
            </w:r>
          </w:p>
        </w:tc>
        <w:tc>
          <w:tcPr>
            <w:tcW w:w="3773" w:type="dxa"/>
            <w:noWrap/>
            <w:hideMark/>
          </w:tcPr>
          <w:p w14:paraId="3775DF34" w14:textId="77777777" w:rsidR="009A276B" w:rsidRPr="00E21C40" w:rsidRDefault="009A276B" w:rsidP="00E21C40">
            <w:pPr>
              <w:pStyle w:val="Tabelle"/>
              <w:rPr>
                <w:rFonts w:cs="Arial"/>
              </w:rPr>
            </w:pPr>
          </w:p>
        </w:tc>
        <w:tc>
          <w:tcPr>
            <w:tcW w:w="1120" w:type="dxa"/>
            <w:noWrap/>
            <w:hideMark/>
          </w:tcPr>
          <w:p w14:paraId="4000AD20"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3D74B4D5" w14:textId="77777777" w:rsidTr="00194509">
        <w:trPr>
          <w:trHeight w:val="780"/>
        </w:trPr>
        <w:tc>
          <w:tcPr>
            <w:tcW w:w="1161" w:type="dxa"/>
            <w:noWrap/>
            <w:hideMark/>
          </w:tcPr>
          <w:p w14:paraId="618015D3" w14:textId="77777777" w:rsidR="009A276B" w:rsidRPr="00E21C40" w:rsidRDefault="009A276B" w:rsidP="00E21C40">
            <w:pPr>
              <w:pStyle w:val="Tabelle"/>
              <w:rPr>
                <w:rFonts w:cs="Arial"/>
              </w:rPr>
            </w:pPr>
            <w:r w:rsidRPr="00E21C40">
              <w:rPr>
                <w:rFonts w:cs="Arial"/>
              </w:rPr>
              <w:t>c)</w:t>
            </w:r>
          </w:p>
        </w:tc>
        <w:tc>
          <w:tcPr>
            <w:tcW w:w="3467" w:type="dxa"/>
            <w:hideMark/>
          </w:tcPr>
          <w:p w14:paraId="09D228EE" w14:textId="77777777" w:rsidR="009A276B" w:rsidRPr="00E21C40" w:rsidRDefault="009A276B" w:rsidP="00E21C40">
            <w:pPr>
              <w:pStyle w:val="Tabelle"/>
              <w:rPr>
                <w:rFonts w:cs="Arial"/>
              </w:rPr>
            </w:pPr>
            <w:r w:rsidRPr="00E21C40">
              <w:rPr>
                <w:rFonts w:cs="Arial"/>
              </w:rPr>
              <w:t xml:space="preserve"> Information for use shall be as simple and as brief as </w:t>
            </w:r>
            <w:proofErr w:type="gramStart"/>
            <w:r w:rsidRPr="00E21C40">
              <w:rPr>
                <w:rFonts w:cs="Arial"/>
              </w:rPr>
              <w:t>possible, and</w:t>
            </w:r>
            <w:proofErr w:type="gramEnd"/>
            <w:r w:rsidRPr="00E21C40">
              <w:rPr>
                <w:rFonts w:cs="Arial"/>
              </w:rPr>
              <w:t xml:space="preserve"> should be expressed in consistent terms and units with a clear explanation of unusual technical terms.</w:t>
            </w:r>
          </w:p>
        </w:tc>
        <w:tc>
          <w:tcPr>
            <w:tcW w:w="3773" w:type="dxa"/>
            <w:noWrap/>
            <w:hideMark/>
          </w:tcPr>
          <w:p w14:paraId="5E78EDCD" w14:textId="77777777" w:rsidR="009A276B" w:rsidRPr="00E21C40" w:rsidRDefault="009A276B" w:rsidP="00E21C40">
            <w:pPr>
              <w:pStyle w:val="Tabelle"/>
              <w:rPr>
                <w:rFonts w:cs="Arial"/>
              </w:rPr>
            </w:pPr>
          </w:p>
        </w:tc>
        <w:tc>
          <w:tcPr>
            <w:tcW w:w="1120" w:type="dxa"/>
            <w:noWrap/>
            <w:hideMark/>
          </w:tcPr>
          <w:p w14:paraId="6047CC4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A3E0706" w14:textId="77777777" w:rsidTr="00194509">
        <w:trPr>
          <w:trHeight w:val="1800"/>
        </w:trPr>
        <w:tc>
          <w:tcPr>
            <w:tcW w:w="1161" w:type="dxa"/>
            <w:noWrap/>
            <w:hideMark/>
          </w:tcPr>
          <w:p w14:paraId="414A1E94" w14:textId="77777777" w:rsidR="009A276B" w:rsidRPr="00E21C40" w:rsidRDefault="009A276B" w:rsidP="00E21C40">
            <w:pPr>
              <w:pStyle w:val="Tabelle"/>
              <w:rPr>
                <w:rFonts w:cs="Arial"/>
              </w:rPr>
            </w:pPr>
            <w:r w:rsidRPr="00E21C40">
              <w:rPr>
                <w:rFonts w:cs="Arial"/>
              </w:rPr>
              <w:t>d)</w:t>
            </w:r>
          </w:p>
        </w:tc>
        <w:tc>
          <w:tcPr>
            <w:tcW w:w="3467" w:type="dxa"/>
            <w:hideMark/>
          </w:tcPr>
          <w:p w14:paraId="5383ED61" w14:textId="77777777" w:rsidR="009A276B" w:rsidRPr="00E21C40" w:rsidRDefault="009A276B" w:rsidP="00E21C40">
            <w:pPr>
              <w:pStyle w:val="Tabelle"/>
              <w:rPr>
                <w:rFonts w:cs="Arial"/>
              </w:rPr>
            </w:pPr>
            <w:r w:rsidRPr="00E21C40">
              <w:rPr>
                <w:rFonts w:cs="Arial"/>
              </w:rPr>
              <w:t xml:space="preserve"> When it is foreseen that a machine will be put to non-professional use, the instructions should be written in a form that is readily understood by the non-professional user. If personal protective equipment is required for the safe use of the machine, clear advice should be given, for example, on the packaging as well as on the machine, so that this information is prominently displayed at the point of sale.</w:t>
            </w:r>
          </w:p>
        </w:tc>
        <w:tc>
          <w:tcPr>
            <w:tcW w:w="3773" w:type="dxa"/>
            <w:noWrap/>
            <w:hideMark/>
          </w:tcPr>
          <w:p w14:paraId="0736855F" w14:textId="77777777" w:rsidR="009A276B" w:rsidRPr="00E21C40" w:rsidRDefault="009A276B" w:rsidP="00E21C40">
            <w:pPr>
              <w:pStyle w:val="Tabelle"/>
              <w:rPr>
                <w:rFonts w:cs="Arial"/>
              </w:rPr>
            </w:pPr>
          </w:p>
        </w:tc>
        <w:tc>
          <w:tcPr>
            <w:tcW w:w="1120" w:type="dxa"/>
            <w:noWrap/>
            <w:hideMark/>
          </w:tcPr>
          <w:p w14:paraId="51A74CE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B4A4983" w14:textId="77777777" w:rsidTr="00194509">
        <w:trPr>
          <w:trHeight w:val="1800"/>
        </w:trPr>
        <w:tc>
          <w:tcPr>
            <w:tcW w:w="1161" w:type="dxa"/>
            <w:noWrap/>
            <w:hideMark/>
          </w:tcPr>
          <w:p w14:paraId="58A02122" w14:textId="77777777" w:rsidR="009A276B" w:rsidRPr="00E21C40" w:rsidRDefault="009A276B" w:rsidP="00E21C40">
            <w:pPr>
              <w:pStyle w:val="Tabelle"/>
              <w:rPr>
                <w:rFonts w:cs="Arial"/>
              </w:rPr>
            </w:pPr>
            <w:r w:rsidRPr="00E21C40">
              <w:rPr>
                <w:rFonts w:cs="Arial"/>
              </w:rPr>
              <w:t>e)</w:t>
            </w:r>
          </w:p>
        </w:tc>
        <w:tc>
          <w:tcPr>
            <w:tcW w:w="3467" w:type="dxa"/>
            <w:hideMark/>
          </w:tcPr>
          <w:p w14:paraId="1223F8C9" w14:textId="77777777" w:rsidR="009A276B" w:rsidRPr="00E21C40" w:rsidRDefault="009A276B" w:rsidP="00E21C40">
            <w:pPr>
              <w:pStyle w:val="Tabelle"/>
              <w:rPr>
                <w:rFonts w:cs="Arial"/>
              </w:rPr>
            </w:pPr>
            <w:r w:rsidRPr="00E21C40">
              <w:rPr>
                <w:rFonts w:cs="Arial"/>
              </w:rPr>
              <w:t xml:space="preserve"> Durability and availability of the documents: documents giving instructions for use should be produced in durable form (i.e. they should be able to survive frequent handling by the user</w:t>
            </w:r>
            <w:proofErr w:type="gramStart"/>
            <w:r w:rsidRPr="00E21C40">
              <w:rPr>
                <w:rFonts w:cs="Arial"/>
              </w:rPr>
              <w:t>) .</w:t>
            </w:r>
            <w:proofErr w:type="gramEnd"/>
            <w:r w:rsidRPr="00E21C40">
              <w:rPr>
                <w:rFonts w:cs="Arial"/>
              </w:rPr>
              <w:t xml:space="preserve"> It can be useful to mark them “keep for future reference”. Where information for use is kept in electronic form (CD, DVD, tape, hard disk, etc.</w:t>
            </w:r>
            <w:proofErr w:type="gramStart"/>
            <w:r w:rsidRPr="00E21C40">
              <w:rPr>
                <w:rFonts w:cs="Arial"/>
              </w:rPr>
              <w:t>) ,</w:t>
            </w:r>
            <w:proofErr w:type="gramEnd"/>
            <w:r w:rsidRPr="00E21C40">
              <w:rPr>
                <w:rFonts w:cs="Arial"/>
              </w:rPr>
              <w:t xml:space="preserve"> information on safety-related issues that need immediate action shall always be backed up with a hard copy that is readily available.</w:t>
            </w:r>
          </w:p>
        </w:tc>
        <w:tc>
          <w:tcPr>
            <w:tcW w:w="3773" w:type="dxa"/>
            <w:noWrap/>
            <w:hideMark/>
          </w:tcPr>
          <w:p w14:paraId="090BEBEC" w14:textId="77777777" w:rsidR="009A276B" w:rsidRPr="00E21C40" w:rsidRDefault="009A276B" w:rsidP="00E21C40">
            <w:pPr>
              <w:pStyle w:val="Tabelle"/>
              <w:rPr>
                <w:rFonts w:cs="Arial"/>
              </w:rPr>
            </w:pPr>
          </w:p>
        </w:tc>
        <w:tc>
          <w:tcPr>
            <w:tcW w:w="1120" w:type="dxa"/>
            <w:noWrap/>
            <w:hideMark/>
          </w:tcPr>
          <w:p w14:paraId="2966795A"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E470D9" w:rsidRPr="00E470D9" w14:paraId="6DF1705C" w14:textId="77777777" w:rsidTr="00956516">
        <w:trPr>
          <w:trHeight w:val="440"/>
        </w:trPr>
        <w:tc>
          <w:tcPr>
            <w:tcW w:w="1161" w:type="dxa"/>
            <w:noWrap/>
            <w:hideMark/>
          </w:tcPr>
          <w:p w14:paraId="4BF2FBEF" w14:textId="77777777" w:rsidR="00E470D9" w:rsidRPr="00E470D9" w:rsidRDefault="00E470D9" w:rsidP="00E21C40">
            <w:pPr>
              <w:pStyle w:val="Tabelle"/>
              <w:rPr>
                <w:rFonts w:cs="Arial"/>
                <w:b/>
              </w:rPr>
            </w:pPr>
            <w:r w:rsidRPr="00E470D9">
              <w:rPr>
                <w:rFonts w:cs="Arial"/>
                <w:b/>
              </w:rPr>
              <w:t>7</w:t>
            </w:r>
          </w:p>
        </w:tc>
        <w:tc>
          <w:tcPr>
            <w:tcW w:w="7240" w:type="dxa"/>
            <w:gridSpan w:val="2"/>
            <w:hideMark/>
          </w:tcPr>
          <w:p w14:paraId="7E8247CC" w14:textId="1DCFF466" w:rsidR="00E470D9" w:rsidRPr="00E470D9" w:rsidRDefault="00E470D9" w:rsidP="00E21C40">
            <w:pPr>
              <w:pStyle w:val="Tabelle"/>
              <w:rPr>
                <w:rFonts w:cs="Arial"/>
                <w:b/>
              </w:rPr>
            </w:pPr>
            <w:r w:rsidRPr="00E470D9">
              <w:rPr>
                <w:rFonts w:cs="Arial"/>
                <w:b/>
              </w:rPr>
              <w:t xml:space="preserve">Documentation of risk assessment and risk reduction </w:t>
            </w:r>
          </w:p>
        </w:tc>
        <w:tc>
          <w:tcPr>
            <w:tcW w:w="1120" w:type="dxa"/>
            <w:noWrap/>
            <w:hideMark/>
          </w:tcPr>
          <w:p w14:paraId="67096195" w14:textId="77777777" w:rsidR="00E470D9" w:rsidRPr="00E470D9" w:rsidRDefault="00E470D9" w:rsidP="009A276B">
            <w:pPr>
              <w:overflowPunct/>
              <w:autoSpaceDE/>
              <w:autoSpaceDN/>
              <w:adjustRightInd/>
              <w:textAlignment w:val="auto"/>
              <w:rPr>
                <w:rFonts w:ascii="Times New Roman" w:eastAsia="Times New Roman" w:hAnsi="Times New Roman"/>
                <w:b/>
                <w:lang w:eastAsia="en-GB"/>
              </w:rPr>
            </w:pPr>
          </w:p>
        </w:tc>
      </w:tr>
      <w:tr w:rsidR="00E470D9" w:rsidRPr="009A276B" w14:paraId="679AAB5E" w14:textId="77777777" w:rsidTr="00194509">
        <w:trPr>
          <w:trHeight w:val="1035"/>
        </w:trPr>
        <w:tc>
          <w:tcPr>
            <w:tcW w:w="1161" w:type="dxa"/>
            <w:noWrap/>
          </w:tcPr>
          <w:p w14:paraId="2887E7A7" w14:textId="77777777" w:rsidR="00E470D9" w:rsidRPr="00E21C40" w:rsidRDefault="00E470D9" w:rsidP="00E21C40">
            <w:pPr>
              <w:pStyle w:val="Tabelle"/>
              <w:rPr>
                <w:rFonts w:cs="Arial"/>
              </w:rPr>
            </w:pPr>
          </w:p>
        </w:tc>
        <w:tc>
          <w:tcPr>
            <w:tcW w:w="3467" w:type="dxa"/>
          </w:tcPr>
          <w:p w14:paraId="00CEC990" w14:textId="33AD1E59" w:rsidR="00E470D9" w:rsidRPr="00E21C40" w:rsidRDefault="00E470D9" w:rsidP="00E21C40">
            <w:pPr>
              <w:pStyle w:val="Tabelle"/>
              <w:rPr>
                <w:rFonts w:cs="Arial"/>
              </w:rPr>
            </w:pPr>
            <w:r w:rsidRPr="00E21C40">
              <w:rPr>
                <w:rFonts w:cs="Arial"/>
              </w:rPr>
              <w:t>The documentation shall demonstrate the procedure that has been followed and the results that have been achieved. This includes, when relevant, documentation of</w:t>
            </w:r>
          </w:p>
        </w:tc>
        <w:tc>
          <w:tcPr>
            <w:tcW w:w="3773" w:type="dxa"/>
            <w:noWrap/>
          </w:tcPr>
          <w:p w14:paraId="18174F43" w14:textId="77777777" w:rsidR="00E470D9" w:rsidRPr="00E21C40" w:rsidRDefault="00E470D9" w:rsidP="00E21C40">
            <w:pPr>
              <w:pStyle w:val="Tabelle"/>
              <w:rPr>
                <w:rFonts w:cs="Arial"/>
              </w:rPr>
            </w:pPr>
          </w:p>
        </w:tc>
        <w:tc>
          <w:tcPr>
            <w:tcW w:w="1120" w:type="dxa"/>
            <w:noWrap/>
          </w:tcPr>
          <w:p w14:paraId="51488ECA" w14:textId="77777777" w:rsidR="00E470D9" w:rsidRPr="009A276B" w:rsidRDefault="00E470D9" w:rsidP="009A276B">
            <w:pPr>
              <w:overflowPunct/>
              <w:autoSpaceDE/>
              <w:autoSpaceDN/>
              <w:adjustRightInd/>
              <w:textAlignment w:val="auto"/>
              <w:rPr>
                <w:rFonts w:ascii="Times New Roman" w:eastAsia="Times New Roman" w:hAnsi="Times New Roman"/>
                <w:lang w:eastAsia="en-GB"/>
              </w:rPr>
            </w:pPr>
          </w:p>
        </w:tc>
      </w:tr>
      <w:tr w:rsidR="009A276B" w:rsidRPr="009A276B" w14:paraId="00558E46" w14:textId="77777777" w:rsidTr="00194509">
        <w:trPr>
          <w:trHeight w:val="525"/>
        </w:trPr>
        <w:tc>
          <w:tcPr>
            <w:tcW w:w="1161" w:type="dxa"/>
            <w:noWrap/>
            <w:hideMark/>
          </w:tcPr>
          <w:p w14:paraId="62707474" w14:textId="77777777" w:rsidR="009A276B" w:rsidRPr="00E21C40" w:rsidRDefault="009A276B" w:rsidP="00E21C40">
            <w:pPr>
              <w:pStyle w:val="Tabelle"/>
              <w:rPr>
                <w:rFonts w:cs="Arial"/>
              </w:rPr>
            </w:pPr>
            <w:r w:rsidRPr="00E21C40">
              <w:rPr>
                <w:rFonts w:cs="Arial"/>
              </w:rPr>
              <w:lastRenderedPageBreak/>
              <w:t>a)</w:t>
            </w:r>
          </w:p>
        </w:tc>
        <w:tc>
          <w:tcPr>
            <w:tcW w:w="3467" w:type="dxa"/>
            <w:hideMark/>
          </w:tcPr>
          <w:p w14:paraId="0F3069E0" w14:textId="10848046" w:rsidR="009A276B" w:rsidRPr="00E21C40" w:rsidRDefault="009A276B" w:rsidP="00E21C40">
            <w:pPr>
              <w:pStyle w:val="Tabelle"/>
              <w:rPr>
                <w:rFonts w:cs="Arial"/>
              </w:rPr>
            </w:pPr>
            <w:r w:rsidRPr="00E21C40">
              <w:rPr>
                <w:rFonts w:cs="Arial"/>
              </w:rPr>
              <w:t xml:space="preserve"> the machinery for which the risk assessment has been made (for example, specifications, limits, intended use);</w:t>
            </w:r>
          </w:p>
        </w:tc>
        <w:tc>
          <w:tcPr>
            <w:tcW w:w="3773" w:type="dxa"/>
            <w:noWrap/>
            <w:hideMark/>
          </w:tcPr>
          <w:p w14:paraId="4F5A60C9" w14:textId="77777777" w:rsidR="009A276B" w:rsidRPr="00E21C40" w:rsidRDefault="009A276B" w:rsidP="00E21C40">
            <w:pPr>
              <w:pStyle w:val="Tabelle"/>
              <w:rPr>
                <w:rFonts w:cs="Arial"/>
              </w:rPr>
            </w:pPr>
          </w:p>
        </w:tc>
        <w:tc>
          <w:tcPr>
            <w:tcW w:w="1120" w:type="dxa"/>
            <w:noWrap/>
            <w:hideMark/>
          </w:tcPr>
          <w:p w14:paraId="593FD184"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BC8A6A9" w14:textId="77777777" w:rsidTr="00194509">
        <w:trPr>
          <w:trHeight w:val="525"/>
        </w:trPr>
        <w:tc>
          <w:tcPr>
            <w:tcW w:w="1161" w:type="dxa"/>
            <w:noWrap/>
            <w:hideMark/>
          </w:tcPr>
          <w:p w14:paraId="4754CFFF" w14:textId="77777777" w:rsidR="009A276B" w:rsidRPr="00E21C40" w:rsidRDefault="009A276B" w:rsidP="00E21C40">
            <w:pPr>
              <w:pStyle w:val="Tabelle"/>
              <w:rPr>
                <w:rFonts w:cs="Arial"/>
              </w:rPr>
            </w:pPr>
            <w:r w:rsidRPr="00E21C40">
              <w:rPr>
                <w:rFonts w:cs="Arial"/>
              </w:rPr>
              <w:t>b)</w:t>
            </w:r>
          </w:p>
        </w:tc>
        <w:tc>
          <w:tcPr>
            <w:tcW w:w="3467" w:type="dxa"/>
            <w:hideMark/>
          </w:tcPr>
          <w:p w14:paraId="1BBC3551" w14:textId="77777777" w:rsidR="009A276B" w:rsidRPr="00E21C40" w:rsidRDefault="009A276B" w:rsidP="00E21C40">
            <w:pPr>
              <w:pStyle w:val="Tabelle"/>
              <w:rPr>
                <w:rFonts w:cs="Arial"/>
              </w:rPr>
            </w:pPr>
            <w:r w:rsidRPr="00E21C40">
              <w:rPr>
                <w:rFonts w:cs="Arial"/>
              </w:rPr>
              <w:t xml:space="preserve"> any relevant assumptions that have been made (loads, strengths, safety factors, etc.</w:t>
            </w:r>
            <w:proofErr w:type="gramStart"/>
            <w:r w:rsidRPr="00E21C40">
              <w:rPr>
                <w:rFonts w:cs="Arial"/>
              </w:rPr>
              <w:t>) ;</w:t>
            </w:r>
            <w:proofErr w:type="gramEnd"/>
          </w:p>
        </w:tc>
        <w:tc>
          <w:tcPr>
            <w:tcW w:w="3773" w:type="dxa"/>
            <w:noWrap/>
            <w:hideMark/>
          </w:tcPr>
          <w:p w14:paraId="1E562970" w14:textId="77777777" w:rsidR="009A276B" w:rsidRPr="00E21C40" w:rsidRDefault="009A276B" w:rsidP="00E21C40">
            <w:pPr>
              <w:pStyle w:val="Tabelle"/>
              <w:rPr>
                <w:rFonts w:cs="Arial"/>
              </w:rPr>
            </w:pPr>
          </w:p>
        </w:tc>
        <w:tc>
          <w:tcPr>
            <w:tcW w:w="1120" w:type="dxa"/>
            <w:noWrap/>
            <w:hideMark/>
          </w:tcPr>
          <w:p w14:paraId="6A806C5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7347C5C" w14:textId="77777777" w:rsidTr="00194509">
        <w:trPr>
          <w:trHeight w:val="525"/>
        </w:trPr>
        <w:tc>
          <w:tcPr>
            <w:tcW w:w="1161" w:type="dxa"/>
            <w:noWrap/>
            <w:hideMark/>
          </w:tcPr>
          <w:p w14:paraId="3BAE7A8F" w14:textId="77777777" w:rsidR="009A276B" w:rsidRPr="00E21C40" w:rsidRDefault="009A276B" w:rsidP="00E21C40">
            <w:pPr>
              <w:pStyle w:val="Tabelle"/>
              <w:rPr>
                <w:rFonts w:cs="Arial"/>
              </w:rPr>
            </w:pPr>
            <w:r w:rsidRPr="00E21C40">
              <w:rPr>
                <w:rFonts w:cs="Arial"/>
              </w:rPr>
              <w:t>c)</w:t>
            </w:r>
          </w:p>
        </w:tc>
        <w:tc>
          <w:tcPr>
            <w:tcW w:w="3467" w:type="dxa"/>
            <w:hideMark/>
          </w:tcPr>
          <w:p w14:paraId="2FA09FA2" w14:textId="77777777" w:rsidR="009A276B" w:rsidRPr="00E21C40" w:rsidRDefault="009A276B" w:rsidP="00E21C40">
            <w:pPr>
              <w:pStyle w:val="Tabelle"/>
              <w:rPr>
                <w:rFonts w:cs="Arial"/>
              </w:rPr>
            </w:pPr>
            <w:r w:rsidRPr="00E21C40">
              <w:rPr>
                <w:rFonts w:cs="Arial"/>
              </w:rPr>
              <w:t xml:space="preserve"> the hazards and hazardous situations </w:t>
            </w:r>
            <w:proofErr w:type="gramStart"/>
            <w:r w:rsidRPr="00E21C40">
              <w:rPr>
                <w:rFonts w:cs="Arial"/>
              </w:rPr>
              <w:t>identified</w:t>
            </w:r>
            <w:proofErr w:type="gramEnd"/>
            <w:r w:rsidRPr="00E21C40">
              <w:rPr>
                <w:rFonts w:cs="Arial"/>
              </w:rPr>
              <w:t xml:space="preserve"> and the hazardous events considered in the risk assessment;</w:t>
            </w:r>
          </w:p>
        </w:tc>
        <w:tc>
          <w:tcPr>
            <w:tcW w:w="3773" w:type="dxa"/>
            <w:noWrap/>
            <w:hideMark/>
          </w:tcPr>
          <w:p w14:paraId="4018E1F8" w14:textId="77777777" w:rsidR="009A276B" w:rsidRPr="00E21C40" w:rsidRDefault="009A276B" w:rsidP="00E21C40">
            <w:pPr>
              <w:pStyle w:val="Tabelle"/>
              <w:rPr>
                <w:rFonts w:cs="Arial"/>
              </w:rPr>
            </w:pPr>
          </w:p>
        </w:tc>
        <w:tc>
          <w:tcPr>
            <w:tcW w:w="1120" w:type="dxa"/>
            <w:noWrap/>
            <w:hideMark/>
          </w:tcPr>
          <w:p w14:paraId="15A1B1F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40A240E6" w14:textId="77777777" w:rsidTr="00194509">
        <w:trPr>
          <w:trHeight w:val="300"/>
        </w:trPr>
        <w:tc>
          <w:tcPr>
            <w:tcW w:w="1161" w:type="dxa"/>
            <w:noWrap/>
            <w:hideMark/>
          </w:tcPr>
          <w:p w14:paraId="3393C165" w14:textId="77777777" w:rsidR="009A276B" w:rsidRPr="00E21C40" w:rsidRDefault="009A276B" w:rsidP="00E21C40">
            <w:pPr>
              <w:pStyle w:val="Tabelle"/>
              <w:rPr>
                <w:rFonts w:cs="Arial"/>
              </w:rPr>
            </w:pPr>
            <w:r w:rsidRPr="00E21C40">
              <w:rPr>
                <w:rFonts w:cs="Arial"/>
              </w:rPr>
              <w:t>d)</w:t>
            </w:r>
          </w:p>
        </w:tc>
        <w:tc>
          <w:tcPr>
            <w:tcW w:w="3467" w:type="dxa"/>
            <w:hideMark/>
          </w:tcPr>
          <w:p w14:paraId="466F0FCA" w14:textId="77777777" w:rsidR="009A276B" w:rsidRPr="00E21C40" w:rsidRDefault="009A276B" w:rsidP="00E21C40">
            <w:pPr>
              <w:pStyle w:val="Tabelle"/>
              <w:rPr>
                <w:rFonts w:cs="Arial"/>
              </w:rPr>
            </w:pPr>
            <w:r w:rsidRPr="00E21C40">
              <w:rPr>
                <w:rFonts w:cs="Arial"/>
              </w:rPr>
              <w:t xml:space="preserve"> the information on which risk assessment was based (see 5.2</w:t>
            </w:r>
            <w:proofErr w:type="gramStart"/>
            <w:r w:rsidRPr="00E21C40">
              <w:rPr>
                <w:rFonts w:cs="Arial"/>
              </w:rPr>
              <w:t>) :</w:t>
            </w:r>
            <w:proofErr w:type="gramEnd"/>
          </w:p>
        </w:tc>
        <w:tc>
          <w:tcPr>
            <w:tcW w:w="3773" w:type="dxa"/>
            <w:noWrap/>
            <w:hideMark/>
          </w:tcPr>
          <w:p w14:paraId="2DBD98E4" w14:textId="77777777" w:rsidR="009A276B" w:rsidRPr="00E21C40" w:rsidRDefault="009A276B" w:rsidP="00E21C40">
            <w:pPr>
              <w:pStyle w:val="Tabelle"/>
              <w:rPr>
                <w:rFonts w:cs="Arial"/>
              </w:rPr>
            </w:pPr>
          </w:p>
        </w:tc>
        <w:tc>
          <w:tcPr>
            <w:tcW w:w="1120" w:type="dxa"/>
            <w:noWrap/>
            <w:hideMark/>
          </w:tcPr>
          <w:p w14:paraId="5D9F3ADE"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708FE163" w14:textId="77777777" w:rsidTr="00194509">
        <w:trPr>
          <w:trHeight w:val="525"/>
        </w:trPr>
        <w:tc>
          <w:tcPr>
            <w:tcW w:w="1161" w:type="dxa"/>
            <w:noWrap/>
            <w:hideMark/>
          </w:tcPr>
          <w:p w14:paraId="2BA080C3" w14:textId="77777777" w:rsidR="009A276B" w:rsidRPr="00E21C40" w:rsidRDefault="009A276B" w:rsidP="00E21C40">
            <w:pPr>
              <w:pStyle w:val="Tabelle"/>
              <w:rPr>
                <w:rFonts w:cs="Arial"/>
              </w:rPr>
            </w:pPr>
            <w:r w:rsidRPr="00E21C40">
              <w:rPr>
                <w:rFonts w:cs="Arial"/>
              </w:rPr>
              <w:t>1)</w:t>
            </w:r>
          </w:p>
        </w:tc>
        <w:tc>
          <w:tcPr>
            <w:tcW w:w="3467" w:type="dxa"/>
            <w:hideMark/>
          </w:tcPr>
          <w:p w14:paraId="47787E13" w14:textId="77777777" w:rsidR="009A276B" w:rsidRPr="00E21C40" w:rsidRDefault="009A276B" w:rsidP="00E21C40">
            <w:pPr>
              <w:pStyle w:val="Tabelle"/>
              <w:rPr>
                <w:rFonts w:cs="Arial"/>
              </w:rPr>
            </w:pPr>
            <w:r w:rsidRPr="00E21C40">
              <w:rPr>
                <w:rFonts w:cs="Arial"/>
              </w:rPr>
              <w:t xml:space="preserve"> the data used and the sources (accident histories, experience gained from risk reduction applied to similar machinery, etc.</w:t>
            </w:r>
            <w:proofErr w:type="gramStart"/>
            <w:r w:rsidRPr="00E21C40">
              <w:rPr>
                <w:rFonts w:cs="Arial"/>
              </w:rPr>
              <w:t>) ;</w:t>
            </w:r>
            <w:proofErr w:type="gramEnd"/>
          </w:p>
        </w:tc>
        <w:tc>
          <w:tcPr>
            <w:tcW w:w="3773" w:type="dxa"/>
            <w:noWrap/>
            <w:hideMark/>
          </w:tcPr>
          <w:p w14:paraId="74897272" w14:textId="77777777" w:rsidR="009A276B" w:rsidRPr="00E21C40" w:rsidRDefault="009A276B" w:rsidP="00E21C40">
            <w:pPr>
              <w:pStyle w:val="Tabelle"/>
              <w:rPr>
                <w:rFonts w:cs="Arial"/>
              </w:rPr>
            </w:pPr>
          </w:p>
        </w:tc>
        <w:tc>
          <w:tcPr>
            <w:tcW w:w="1120" w:type="dxa"/>
            <w:noWrap/>
            <w:hideMark/>
          </w:tcPr>
          <w:p w14:paraId="57F86D8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18BA1FAC" w14:textId="77777777" w:rsidTr="00194509">
        <w:trPr>
          <w:trHeight w:val="525"/>
        </w:trPr>
        <w:tc>
          <w:tcPr>
            <w:tcW w:w="1161" w:type="dxa"/>
            <w:noWrap/>
            <w:hideMark/>
          </w:tcPr>
          <w:p w14:paraId="5AC67605" w14:textId="77777777" w:rsidR="009A276B" w:rsidRPr="00E21C40" w:rsidRDefault="009A276B" w:rsidP="00E21C40">
            <w:pPr>
              <w:pStyle w:val="Tabelle"/>
              <w:rPr>
                <w:rFonts w:cs="Arial"/>
              </w:rPr>
            </w:pPr>
            <w:r w:rsidRPr="00E21C40">
              <w:rPr>
                <w:rFonts w:cs="Arial"/>
              </w:rPr>
              <w:t>2)</w:t>
            </w:r>
          </w:p>
        </w:tc>
        <w:tc>
          <w:tcPr>
            <w:tcW w:w="3467" w:type="dxa"/>
            <w:hideMark/>
          </w:tcPr>
          <w:p w14:paraId="0AAA7CC1" w14:textId="77777777" w:rsidR="009A276B" w:rsidRPr="00E21C40" w:rsidRDefault="009A276B" w:rsidP="00E21C40">
            <w:pPr>
              <w:pStyle w:val="Tabelle"/>
              <w:rPr>
                <w:rFonts w:cs="Arial"/>
              </w:rPr>
            </w:pPr>
            <w:r w:rsidRPr="00E21C40">
              <w:rPr>
                <w:rFonts w:cs="Arial"/>
              </w:rPr>
              <w:t xml:space="preserve"> the uncertainty associated with the data used and its impact on the risk assessment;</w:t>
            </w:r>
          </w:p>
        </w:tc>
        <w:tc>
          <w:tcPr>
            <w:tcW w:w="3773" w:type="dxa"/>
            <w:noWrap/>
            <w:hideMark/>
          </w:tcPr>
          <w:p w14:paraId="4980B0E9" w14:textId="77777777" w:rsidR="009A276B" w:rsidRPr="00E21C40" w:rsidRDefault="009A276B" w:rsidP="00E21C40">
            <w:pPr>
              <w:pStyle w:val="Tabelle"/>
              <w:rPr>
                <w:rFonts w:cs="Arial"/>
              </w:rPr>
            </w:pPr>
          </w:p>
        </w:tc>
        <w:tc>
          <w:tcPr>
            <w:tcW w:w="1120" w:type="dxa"/>
            <w:noWrap/>
            <w:hideMark/>
          </w:tcPr>
          <w:p w14:paraId="690FA858"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24ACF55" w14:textId="77777777" w:rsidTr="00194509">
        <w:trPr>
          <w:trHeight w:val="300"/>
        </w:trPr>
        <w:tc>
          <w:tcPr>
            <w:tcW w:w="1161" w:type="dxa"/>
            <w:noWrap/>
            <w:hideMark/>
          </w:tcPr>
          <w:p w14:paraId="375DCBF2" w14:textId="77777777" w:rsidR="009A276B" w:rsidRPr="00E21C40" w:rsidRDefault="009A276B" w:rsidP="00E21C40">
            <w:pPr>
              <w:pStyle w:val="Tabelle"/>
              <w:rPr>
                <w:rFonts w:cs="Arial"/>
              </w:rPr>
            </w:pPr>
            <w:r w:rsidRPr="00E21C40">
              <w:rPr>
                <w:rFonts w:cs="Arial"/>
              </w:rPr>
              <w:t>e)</w:t>
            </w:r>
          </w:p>
        </w:tc>
        <w:tc>
          <w:tcPr>
            <w:tcW w:w="3467" w:type="dxa"/>
            <w:hideMark/>
          </w:tcPr>
          <w:p w14:paraId="2465E12D" w14:textId="77777777" w:rsidR="009A276B" w:rsidRPr="00E21C40" w:rsidRDefault="009A276B" w:rsidP="00E21C40">
            <w:pPr>
              <w:pStyle w:val="Tabelle"/>
              <w:rPr>
                <w:rFonts w:cs="Arial"/>
              </w:rPr>
            </w:pPr>
            <w:r w:rsidRPr="00E21C40">
              <w:rPr>
                <w:rFonts w:cs="Arial"/>
              </w:rPr>
              <w:t xml:space="preserve"> the risk reduction objectives to be achieved by protective measures;</w:t>
            </w:r>
          </w:p>
        </w:tc>
        <w:tc>
          <w:tcPr>
            <w:tcW w:w="3773" w:type="dxa"/>
            <w:noWrap/>
            <w:hideMark/>
          </w:tcPr>
          <w:p w14:paraId="737C4227" w14:textId="77777777" w:rsidR="009A276B" w:rsidRPr="00E21C40" w:rsidRDefault="009A276B" w:rsidP="00E21C40">
            <w:pPr>
              <w:pStyle w:val="Tabelle"/>
              <w:rPr>
                <w:rFonts w:cs="Arial"/>
              </w:rPr>
            </w:pPr>
          </w:p>
        </w:tc>
        <w:tc>
          <w:tcPr>
            <w:tcW w:w="1120" w:type="dxa"/>
            <w:noWrap/>
            <w:hideMark/>
          </w:tcPr>
          <w:p w14:paraId="0102C4F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55082AAE" w14:textId="77777777" w:rsidTr="00194509">
        <w:trPr>
          <w:trHeight w:val="525"/>
        </w:trPr>
        <w:tc>
          <w:tcPr>
            <w:tcW w:w="1161" w:type="dxa"/>
            <w:noWrap/>
            <w:hideMark/>
          </w:tcPr>
          <w:p w14:paraId="6B00D209" w14:textId="77777777" w:rsidR="009A276B" w:rsidRPr="00E21C40" w:rsidRDefault="009A276B" w:rsidP="00E21C40">
            <w:pPr>
              <w:pStyle w:val="Tabelle"/>
              <w:rPr>
                <w:rFonts w:cs="Arial"/>
              </w:rPr>
            </w:pPr>
            <w:r w:rsidRPr="00E21C40">
              <w:rPr>
                <w:rFonts w:cs="Arial"/>
              </w:rPr>
              <w:t>f)</w:t>
            </w:r>
          </w:p>
        </w:tc>
        <w:tc>
          <w:tcPr>
            <w:tcW w:w="3467" w:type="dxa"/>
            <w:hideMark/>
          </w:tcPr>
          <w:p w14:paraId="198686A1" w14:textId="77777777" w:rsidR="009A276B" w:rsidRPr="00E21C40" w:rsidRDefault="009A276B" w:rsidP="00E21C40">
            <w:pPr>
              <w:pStyle w:val="Tabelle"/>
              <w:rPr>
                <w:rFonts w:cs="Arial"/>
              </w:rPr>
            </w:pPr>
            <w:r w:rsidRPr="00E21C40">
              <w:rPr>
                <w:rFonts w:cs="Arial"/>
              </w:rPr>
              <w:t xml:space="preserve"> the protective measures implemented to eliminate identified hazards or to reduce risk;</w:t>
            </w:r>
          </w:p>
        </w:tc>
        <w:tc>
          <w:tcPr>
            <w:tcW w:w="3773" w:type="dxa"/>
            <w:noWrap/>
            <w:hideMark/>
          </w:tcPr>
          <w:p w14:paraId="58E77C91" w14:textId="77777777" w:rsidR="009A276B" w:rsidRPr="00E21C40" w:rsidRDefault="009A276B" w:rsidP="00E21C40">
            <w:pPr>
              <w:pStyle w:val="Tabelle"/>
              <w:rPr>
                <w:rFonts w:cs="Arial"/>
              </w:rPr>
            </w:pPr>
          </w:p>
        </w:tc>
        <w:tc>
          <w:tcPr>
            <w:tcW w:w="1120" w:type="dxa"/>
            <w:noWrap/>
            <w:hideMark/>
          </w:tcPr>
          <w:p w14:paraId="43A2BBB7"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04206D35" w14:textId="77777777" w:rsidTr="00194509">
        <w:trPr>
          <w:trHeight w:val="300"/>
        </w:trPr>
        <w:tc>
          <w:tcPr>
            <w:tcW w:w="1161" w:type="dxa"/>
            <w:noWrap/>
            <w:hideMark/>
          </w:tcPr>
          <w:p w14:paraId="355A2ED3" w14:textId="77777777" w:rsidR="009A276B" w:rsidRPr="00E21C40" w:rsidRDefault="009A276B" w:rsidP="00E21C40">
            <w:pPr>
              <w:pStyle w:val="Tabelle"/>
              <w:rPr>
                <w:rFonts w:cs="Arial"/>
              </w:rPr>
            </w:pPr>
            <w:r w:rsidRPr="00E21C40">
              <w:rPr>
                <w:rFonts w:cs="Arial"/>
              </w:rPr>
              <w:t>g)</w:t>
            </w:r>
          </w:p>
        </w:tc>
        <w:tc>
          <w:tcPr>
            <w:tcW w:w="3467" w:type="dxa"/>
            <w:hideMark/>
          </w:tcPr>
          <w:p w14:paraId="5FC337C8" w14:textId="77777777" w:rsidR="009A276B" w:rsidRPr="00E21C40" w:rsidRDefault="009A276B" w:rsidP="00E21C40">
            <w:pPr>
              <w:pStyle w:val="Tabelle"/>
              <w:rPr>
                <w:rFonts w:cs="Arial"/>
              </w:rPr>
            </w:pPr>
            <w:r w:rsidRPr="00E21C40">
              <w:rPr>
                <w:rFonts w:cs="Arial"/>
              </w:rPr>
              <w:t xml:space="preserve"> residual risks associated with the machinery;</w:t>
            </w:r>
          </w:p>
        </w:tc>
        <w:tc>
          <w:tcPr>
            <w:tcW w:w="3773" w:type="dxa"/>
            <w:noWrap/>
            <w:hideMark/>
          </w:tcPr>
          <w:p w14:paraId="5F3FD968" w14:textId="77777777" w:rsidR="009A276B" w:rsidRPr="00E21C40" w:rsidRDefault="009A276B" w:rsidP="00E21C40">
            <w:pPr>
              <w:pStyle w:val="Tabelle"/>
              <w:rPr>
                <w:rFonts w:cs="Arial"/>
              </w:rPr>
            </w:pPr>
          </w:p>
        </w:tc>
        <w:tc>
          <w:tcPr>
            <w:tcW w:w="1120" w:type="dxa"/>
            <w:noWrap/>
            <w:hideMark/>
          </w:tcPr>
          <w:p w14:paraId="2F845E3F"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6C5F7460" w14:textId="77777777" w:rsidTr="00194509">
        <w:trPr>
          <w:trHeight w:val="300"/>
        </w:trPr>
        <w:tc>
          <w:tcPr>
            <w:tcW w:w="1161" w:type="dxa"/>
            <w:noWrap/>
            <w:hideMark/>
          </w:tcPr>
          <w:p w14:paraId="6B0A4751" w14:textId="77777777" w:rsidR="009A276B" w:rsidRPr="00E21C40" w:rsidRDefault="009A276B" w:rsidP="00E21C40">
            <w:pPr>
              <w:pStyle w:val="Tabelle"/>
              <w:rPr>
                <w:rFonts w:cs="Arial"/>
              </w:rPr>
            </w:pPr>
            <w:r w:rsidRPr="00E21C40">
              <w:rPr>
                <w:rFonts w:cs="Arial"/>
              </w:rPr>
              <w:t>h)</w:t>
            </w:r>
          </w:p>
        </w:tc>
        <w:tc>
          <w:tcPr>
            <w:tcW w:w="3467" w:type="dxa"/>
            <w:hideMark/>
          </w:tcPr>
          <w:p w14:paraId="045EF00E" w14:textId="77777777" w:rsidR="009A276B" w:rsidRPr="00E21C40" w:rsidRDefault="009A276B" w:rsidP="00E21C40">
            <w:pPr>
              <w:pStyle w:val="Tabelle"/>
              <w:rPr>
                <w:rFonts w:cs="Arial"/>
              </w:rPr>
            </w:pPr>
            <w:r w:rsidRPr="00E21C40">
              <w:rPr>
                <w:rFonts w:cs="Arial"/>
              </w:rPr>
              <w:t xml:space="preserve"> the result of the risk assessment (see Figure 1</w:t>
            </w:r>
            <w:proofErr w:type="gramStart"/>
            <w:r w:rsidRPr="00E21C40">
              <w:rPr>
                <w:rFonts w:cs="Arial"/>
              </w:rPr>
              <w:t>) ;</w:t>
            </w:r>
            <w:proofErr w:type="gramEnd"/>
          </w:p>
        </w:tc>
        <w:tc>
          <w:tcPr>
            <w:tcW w:w="3773" w:type="dxa"/>
            <w:noWrap/>
            <w:hideMark/>
          </w:tcPr>
          <w:p w14:paraId="492C05DA" w14:textId="77777777" w:rsidR="009A276B" w:rsidRPr="00E21C40" w:rsidRDefault="009A276B" w:rsidP="00E21C40">
            <w:pPr>
              <w:pStyle w:val="Tabelle"/>
              <w:rPr>
                <w:rFonts w:cs="Arial"/>
              </w:rPr>
            </w:pPr>
          </w:p>
        </w:tc>
        <w:tc>
          <w:tcPr>
            <w:tcW w:w="1120" w:type="dxa"/>
            <w:noWrap/>
            <w:hideMark/>
          </w:tcPr>
          <w:p w14:paraId="38E961F3"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9A276B" w:rsidRPr="009A276B" w14:paraId="211417AF" w14:textId="77777777" w:rsidTr="00194509">
        <w:trPr>
          <w:trHeight w:val="780"/>
        </w:trPr>
        <w:tc>
          <w:tcPr>
            <w:tcW w:w="1161" w:type="dxa"/>
            <w:noWrap/>
            <w:hideMark/>
          </w:tcPr>
          <w:p w14:paraId="2500838F" w14:textId="77777777" w:rsidR="009A276B" w:rsidRPr="00E21C40" w:rsidRDefault="009A276B" w:rsidP="00E21C40">
            <w:pPr>
              <w:pStyle w:val="Tabelle"/>
              <w:rPr>
                <w:rFonts w:cs="Arial"/>
              </w:rPr>
            </w:pPr>
            <w:proofErr w:type="spellStart"/>
            <w:r w:rsidRPr="00E21C40">
              <w:rPr>
                <w:rFonts w:cs="Arial"/>
              </w:rPr>
              <w:t>i</w:t>
            </w:r>
            <w:proofErr w:type="spellEnd"/>
            <w:r w:rsidRPr="00E21C40">
              <w:rPr>
                <w:rFonts w:cs="Arial"/>
              </w:rPr>
              <w:t>)</w:t>
            </w:r>
          </w:p>
        </w:tc>
        <w:tc>
          <w:tcPr>
            <w:tcW w:w="3467" w:type="dxa"/>
            <w:hideMark/>
          </w:tcPr>
          <w:p w14:paraId="1FC3C205" w14:textId="77777777" w:rsidR="009A276B" w:rsidRPr="00E21C40" w:rsidRDefault="009A276B" w:rsidP="00E21C40">
            <w:pPr>
              <w:pStyle w:val="Tabelle"/>
              <w:rPr>
                <w:rFonts w:cs="Arial"/>
              </w:rPr>
            </w:pPr>
            <w:r w:rsidRPr="00E21C40">
              <w:rPr>
                <w:rFonts w:cs="Arial"/>
              </w:rPr>
              <w:t xml:space="preserve"> any forms completed during the risk assessment. Standards or other specifications used to select protective measures referred to in </w:t>
            </w:r>
            <w:proofErr w:type="gramStart"/>
            <w:r w:rsidRPr="00E21C40">
              <w:rPr>
                <w:rFonts w:cs="Arial"/>
              </w:rPr>
              <w:t>f)  above</w:t>
            </w:r>
            <w:proofErr w:type="gramEnd"/>
            <w:r w:rsidRPr="00E21C40">
              <w:rPr>
                <w:rFonts w:cs="Arial"/>
              </w:rPr>
              <w:t xml:space="preserve"> should be referenced.</w:t>
            </w:r>
          </w:p>
        </w:tc>
        <w:tc>
          <w:tcPr>
            <w:tcW w:w="3773" w:type="dxa"/>
            <w:noWrap/>
            <w:hideMark/>
          </w:tcPr>
          <w:p w14:paraId="33F6EEB8" w14:textId="77777777" w:rsidR="009A276B" w:rsidRPr="00E21C40" w:rsidRDefault="009A276B" w:rsidP="00E21C40">
            <w:pPr>
              <w:pStyle w:val="Tabelle"/>
              <w:rPr>
                <w:rFonts w:cs="Arial"/>
              </w:rPr>
            </w:pPr>
          </w:p>
        </w:tc>
        <w:tc>
          <w:tcPr>
            <w:tcW w:w="1120" w:type="dxa"/>
            <w:noWrap/>
            <w:hideMark/>
          </w:tcPr>
          <w:p w14:paraId="2330C576" w14:textId="77777777" w:rsidR="009A276B" w:rsidRPr="009A276B" w:rsidRDefault="009A276B" w:rsidP="009A276B">
            <w:pPr>
              <w:overflowPunct/>
              <w:autoSpaceDE/>
              <w:autoSpaceDN/>
              <w:adjustRightInd/>
              <w:textAlignment w:val="auto"/>
              <w:rPr>
                <w:rFonts w:ascii="Times New Roman" w:eastAsia="Times New Roman" w:hAnsi="Times New Roman"/>
                <w:lang w:eastAsia="en-GB"/>
              </w:rPr>
            </w:pPr>
          </w:p>
        </w:tc>
      </w:tr>
      <w:tr w:rsidR="00623545" w:rsidRPr="009A276B" w14:paraId="0B159F1A" w14:textId="77777777" w:rsidTr="00385D60">
        <w:trPr>
          <w:trHeight w:val="780"/>
        </w:trPr>
        <w:tc>
          <w:tcPr>
            <w:tcW w:w="1161" w:type="dxa"/>
            <w:noWrap/>
            <w:hideMark/>
          </w:tcPr>
          <w:p w14:paraId="1ADD69EC" w14:textId="77777777" w:rsidR="00623545" w:rsidRPr="00E21C40" w:rsidRDefault="00623545" w:rsidP="00E21C40">
            <w:pPr>
              <w:pStyle w:val="Tabelle"/>
              <w:rPr>
                <w:rFonts w:cs="Arial"/>
              </w:rPr>
            </w:pPr>
            <w:r w:rsidRPr="00E21C40">
              <w:rPr>
                <w:rFonts w:cs="Arial"/>
              </w:rPr>
              <w:t>NOTE</w:t>
            </w:r>
          </w:p>
        </w:tc>
        <w:tc>
          <w:tcPr>
            <w:tcW w:w="7240" w:type="dxa"/>
            <w:gridSpan w:val="2"/>
            <w:hideMark/>
          </w:tcPr>
          <w:p w14:paraId="02C9AEAA" w14:textId="50EBD183" w:rsidR="00623545" w:rsidRPr="00623545" w:rsidRDefault="00623545" w:rsidP="00E21C40">
            <w:pPr>
              <w:pStyle w:val="Tabelle"/>
              <w:rPr>
                <w:rFonts w:cs="Arial"/>
                <w:i/>
              </w:rPr>
            </w:pPr>
            <w:r w:rsidRPr="00623545">
              <w:rPr>
                <w:rFonts w:cs="Arial"/>
                <w:i/>
              </w:rPr>
              <w:t>No requirement is given in this International Standard to deliver the risk assessment documentation together with the machine. See ISO/TR 14121-2 for information on documentation.</w:t>
            </w:r>
          </w:p>
        </w:tc>
        <w:tc>
          <w:tcPr>
            <w:tcW w:w="1120" w:type="dxa"/>
            <w:noWrap/>
            <w:hideMark/>
          </w:tcPr>
          <w:p w14:paraId="0E3E6782" w14:textId="77777777" w:rsidR="00623545" w:rsidRPr="009A276B" w:rsidRDefault="00623545" w:rsidP="009A276B">
            <w:pPr>
              <w:overflowPunct/>
              <w:autoSpaceDE/>
              <w:autoSpaceDN/>
              <w:adjustRightInd/>
              <w:textAlignment w:val="auto"/>
              <w:rPr>
                <w:rFonts w:ascii="Times New Roman" w:eastAsia="Times New Roman" w:hAnsi="Times New Roman"/>
                <w:lang w:eastAsia="en-GB"/>
              </w:rPr>
            </w:pPr>
          </w:p>
        </w:tc>
      </w:tr>
    </w:tbl>
    <w:p w14:paraId="007A40BB" w14:textId="77777777" w:rsidR="00B0315C" w:rsidRDefault="00B0315C">
      <w:pPr>
        <w:pStyle w:val="Tabelle"/>
        <w:rPr>
          <w:rFonts w:cs="Arial"/>
        </w:rPr>
      </w:pPr>
    </w:p>
    <w:sectPr w:rsidR="00B0315C" w:rsidSect="0009275B">
      <w:headerReference w:type="default" r:id="rId16"/>
      <w:pgSz w:w="11907" w:h="16840" w:code="9"/>
      <w:pgMar w:top="2694" w:right="1134" w:bottom="1701" w:left="1134" w:header="1247" w:footer="8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33D7" w14:textId="77777777" w:rsidR="003238EE" w:rsidRDefault="003238EE">
      <w:r>
        <w:separator/>
      </w:r>
    </w:p>
  </w:endnote>
  <w:endnote w:type="continuationSeparator" w:id="0">
    <w:p w14:paraId="370671DB" w14:textId="77777777" w:rsidR="003238EE" w:rsidRDefault="0032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B618" w14:textId="2942A6D0" w:rsidR="000E0760" w:rsidRDefault="009D7E63" w:rsidP="00601C6E">
    <w:pPr>
      <w:pStyle w:val="Footer"/>
      <w:ind w:left="709" w:firstLine="709"/>
      <w:rPr>
        <w:rFonts w:ascii="Arial" w:hAnsi="Arial"/>
        <w:sz w:val="20"/>
        <w:lang w:val="en-US"/>
      </w:rPr>
    </w:pPr>
    <w:r w:rsidRPr="00506B23">
      <w:rPr>
        <w:rFonts w:ascii="Arial" w:hAnsi="Arial"/>
        <w:sz w:val="20"/>
        <w:lang w:val="en-US"/>
      </w:rPr>
      <w:t xml:space="preserve">Test Report </w:t>
    </w:r>
    <w:r w:rsidR="00885688">
      <w:rPr>
        <w:rFonts w:ascii="Arial" w:hAnsi="Arial"/>
        <w:sz w:val="20"/>
        <w:lang w:val="en-US"/>
      </w:rPr>
      <w:t>ISO</w:t>
    </w:r>
    <w:r w:rsidRPr="00506B23">
      <w:rPr>
        <w:rFonts w:ascii="Arial" w:hAnsi="Arial"/>
        <w:sz w:val="20"/>
        <w:lang w:val="en-US"/>
      </w:rPr>
      <w:t xml:space="preserve"> </w:t>
    </w:r>
    <w:r w:rsidR="00885688">
      <w:rPr>
        <w:rFonts w:ascii="Arial" w:hAnsi="Arial"/>
        <w:sz w:val="20"/>
        <w:lang w:val="en-US"/>
      </w:rPr>
      <w:t>12100</w:t>
    </w:r>
    <w:r>
      <w:rPr>
        <w:rFonts w:ascii="Arial" w:hAnsi="Arial"/>
        <w:sz w:val="20"/>
        <w:lang w:val="en-US"/>
      </w:rPr>
      <w:fldChar w:fldCharType="begin"/>
    </w:r>
    <w:r>
      <w:rPr>
        <w:rFonts w:ascii="Arial" w:hAnsi="Arial"/>
        <w:sz w:val="20"/>
        <w:lang w:val="en-US"/>
      </w:rPr>
      <w:instrText xml:space="preserve"> DOCPROPERTY rox_Version \* MERGEFORMAT </w:instrText>
    </w:r>
    <w:r w:rsidR="00000000">
      <w:rPr>
        <w:rFonts w:ascii="Arial" w:hAnsi="Arial"/>
        <w:sz w:val="20"/>
        <w:lang w:val="en-US"/>
      </w:rPr>
      <w:fldChar w:fldCharType="separate"/>
    </w:r>
    <w:r>
      <w:rPr>
        <w:rFonts w:ascii="Arial" w:hAnsi="Arial"/>
        <w:sz w:val="20"/>
        <w:lang w:val="en-US"/>
      </w:rPr>
      <w:fldChar w:fldCharType="end"/>
    </w:r>
    <w:r w:rsidRPr="00506B23">
      <w:rPr>
        <w:rFonts w:ascii="Arial" w:hAnsi="Arial"/>
        <w:sz w:val="20"/>
        <w:lang w:val="en-US"/>
      </w:rPr>
      <w:t>:</w:t>
    </w:r>
    <w:r w:rsidR="00885688">
      <w:rPr>
        <w:rFonts w:ascii="Arial" w:hAnsi="Arial"/>
        <w:sz w:val="20"/>
        <w:lang w:val="en-US"/>
      </w:rPr>
      <w:t>2011</w:t>
    </w:r>
  </w:p>
  <w:p w14:paraId="1CF86CE5" w14:textId="77777777" w:rsidR="000E0760" w:rsidRPr="004E5E7E" w:rsidRDefault="000E0760" w:rsidP="00DD0137">
    <w:pPr>
      <w:pStyle w:val="Footer"/>
      <w:ind w:left="709" w:firstLine="709"/>
      <w:jc w:val="left"/>
      <w:rPr>
        <w:rFonts w:ascii="Arial" w:hAnsi="Arial"/>
        <w:sz w:val="12"/>
        <w:szCs w:val="1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410"/>
      <w:gridCol w:w="2410"/>
      <w:gridCol w:w="2410"/>
    </w:tblGrid>
    <w:tr w:rsidR="00C83933" w14:paraId="2D69A21D" w14:textId="77777777" w:rsidTr="004E5E7E">
      <w:tc>
        <w:tcPr>
          <w:tcW w:w="2409" w:type="dxa"/>
          <w:vAlign w:val="bottom"/>
        </w:tcPr>
        <w:p w14:paraId="01764D2F" w14:textId="77777777" w:rsidR="000E0760" w:rsidRPr="003519BE" w:rsidRDefault="009D7E63" w:rsidP="004E5E7E">
          <w:pPr>
            <w:pStyle w:val="Footer"/>
            <w:rPr>
              <w:rFonts w:cs="Arial"/>
              <w:sz w:val="16"/>
              <w:szCs w:val="16"/>
              <w:lang w:val="en-US"/>
            </w:rPr>
          </w:pPr>
          <w:r w:rsidRPr="004E5E7E">
            <w:rPr>
              <w:rFonts w:ascii="Arial" w:hAnsi="Arial" w:cs="Arial"/>
              <w:sz w:val="16"/>
              <w:szCs w:val="16"/>
              <w:lang w:val="en-US"/>
            </w:rPr>
            <w:t xml:space="preserve">ID: </w:t>
          </w:r>
          <w:r>
            <w:rPr>
              <w:rFonts w:ascii="Arial" w:hAnsi="Arial" w:cs="Arial"/>
              <w:sz w:val="16"/>
              <w:szCs w:val="16"/>
              <w:lang w:val="en-US"/>
            </w:rPr>
            <w:fldChar w:fldCharType="begin"/>
          </w:r>
          <w:r>
            <w:rPr>
              <w:rFonts w:ascii="Arial" w:hAnsi="Arial" w:cs="Arial"/>
              <w:sz w:val="16"/>
              <w:szCs w:val="16"/>
              <w:lang w:val="en-US"/>
            </w:rPr>
            <w:instrText xml:space="preserve"> DOCPROPERTY rox_ID \* MERGEFORMAT </w:instrText>
          </w:r>
          <w:r>
            <w:rPr>
              <w:rFonts w:ascii="Arial" w:hAnsi="Arial" w:cs="Arial"/>
              <w:sz w:val="16"/>
              <w:szCs w:val="16"/>
              <w:lang w:val="en-US"/>
            </w:rPr>
            <w:fldChar w:fldCharType="separate"/>
          </w:r>
          <w:r>
            <w:rPr>
              <w:rFonts w:ascii="Arial" w:hAnsi="Arial" w:cs="Arial"/>
              <w:sz w:val="16"/>
              <w:szCs w:val="16"/>
              <w:lang w:val="en-US"/>
            </w:rPr>
            <w:t>26380</w:t>
          </w:r>
          <w:r>
            <w:rPr>
              <w:rFonts w:ascii="Arial" w:hAnsi="Arial" w:cs="Arial"/>
              <w:sz w:val="16"/>
              <w:szCs w:val="16"/>
              <w:lang w:val="en-US"/>
            </w:rPr>
            <w:fldChar w:fldCharType="end"/>
          </w:r>
        </w:p>
      </w:tc>
      <w:tc>
        <w:tcPr>
          <w:tcW w:w="2410" w:type="dxa"/>
          <w:vAlign w:val="bottom"/>
        </w:tcPr>
        <w:p w14:paraId="327BBC32" w14:textId="77777777" w:rsidR="000E0760" w:rsidRPr="003519BE" w:rsidRDefault="009D7E63" w:rsidP="00DD0137">
          <w:pPr>
            <w:pStyle w:val="Footer"/>
            <w:rPr>
              <w:rFonts w:cs="Arial"/>
              <w:sz w:val="16"/>
              <w:szCs w:val="16"/>
              <w:lang w:val="en-US"/>
            </w:rPr>
          </w:pPr>
          <w:r w:rsidRPr="004E5E7E">
            <w:rPr>
              <w:rFonts w:ascii="Arial" w:hAnsi="Arial" w:cs="Arial"/>
              <w:sz w:val="16"/>
              <w:szCs w:val="16"/>
              <w:lang w:val="en-US"/>
            </w:rPr>
            <w:t xml:space="preserve">Revision: </w:t>
          </w:r>
          <w:r w:rsidRPr="004E5E7E">
            <w:rPr>
              <w:rFonts w:ascii="Arial" w:hAnsi="Arial" w:cs="Arial"/>
              <w:sz w:val="16"/>
              <w:szCs w:val="16"/>
              <w:lang w:val="en-US"/>
            </w:rPr>
            <w:fldChar w:fldCharType="begin"/>
          </w:r>
          <w:r w:rsidRPr="004E5E7E">
            <w:rPr>
              <w:rFonts w:ascii="Arial" w:hAnsi="Arial" w:cs="Arial"/>
              <w:sz w:val="16"/>
              <w:szCs w:val="16"/>
              <w:lang w:val="en-US"/>
            </w:rPr>
            <w:instrText xml:space="preserve"> DOCPROPERTY rox_Revision \* MERGEFORMAT </w:instrText>
          </w:r>
          <w:r w:rsidRPr="004E5E7E">
            <w:rPr>
              <w:rFonts w:ascii="Arial" w:hAnsi="Arial" w:cs="Arial"/>
              <w:sz w:val="16"/>
              <w:szCs w:val="16"/>
              <w:lang w:val="en-US"/>
            </w:rPr>
            <w:fldChar w:fldCharType="separate"/>
          </w:r>
          <w:r w:rsidRPr="004E5E7E">
            <w:rPr>
              <w:rFonts w:ascii="Arial" w:hAnsi="Arial" w:cs="Arial"/>
              <w:sz w:val="16"/>
              <w:szCs w:val="16"/>
              <w:lang w:val="en-US"/>
            </w:rPr>
            <w:t>7</w:t>
          </w:r>
          <w:r w:rsidRPr="004E5E7E">
            <w:rPr>
              <w:rFonts w:ascii="Arial" w:hAnsi="Arial" w:cs="Arial"/>
              <w:sz w:val="16"/>
              <w:szCs w:val="16"/>
              <w:lang w:val="en-US"/>
            </w:rPr>
            <w:fldChar w:fldCharType="end"/>
          </w:r>
          <w:r w:rsidRPr="004E5E7E">
            <w:rPr>
              <w:rFonts w:ascii="Arial" w:hAnsi="Arial" w:cs="Arial"/>
              <w:sz w:val="16"/>
              <w:szCs w:val="16"/>
              <w:lang w:val="en-US"/>
            </w:rPr>
            <w:t xml:space="preserve"> - </w:t>
          </w:r>
          <w:r w:rsidRPr="004E5E7E">
            <w:rPr>
              <w:rFonts w:ascii="Arial" w:hAnsi="Arial" w:cs="Arial"/>
              <w:sz w:val="16"/>
              <w:szCs w:val="16"/>
              <w:lang w:val="en-US"/>
            </w:rPr>
            <w:fldChar w:fldCharType="begin"/>
          </w:r>
          <w:r w:rsidRPr="004E5E7E">
            <w:rPr>
              <w:rFonts w:ascii="Arial" w:hAnsi="Arial" w:cs="Arial"/>
              <w:sz w:val="16"/>
              <w:szCs w:val="16"/>
              <w:lang w:val="en-US"/>
            </w:rPr>
            <w:instrText xml:space="preserve"> DOCPROPERTY rox_Status \* MERGEFORMAT </w:instrText>
          </w:r>
          <w:r w:rsidRPr="004E5E7E">
            <w:rPr>
              <w:rFonts w:ascii="Arial" w:hAnsi="Arial" w:cs="Arial"/>
              <w:sz w:val="16"/>
              <w:szCs w:val="16"/>
              <w:lang w:val="en-US"/>
            </w:rPr>
            <w:fldChar w:fldCharType="separate"/>
          </w:r>
          <w:r w:rsidRPr="004E5E7E">
            <w:rPr>
              <w:rFonts w:ascii="Arial" w:hAnsi="Arial" w:cs="Arial"/>
              <w:sz w:val="16"/>
              <w:szCs w:val="16"/>
              <w:lang w:val="en-US"/>
            </w:rPr>
            <w:t>released</w:t>
          </w:r>
          <w:r w:rsidRPr="004E5E7E">
            <w:rPr>
              <w:rFonts w:ascii="Arial" w:hAnsi="Arial" w:cs="Arial"/>
              <w:sz w:val="16"/>
              <w:szCs w:val="16"/>
              <w:lang w:val="en-US"/>
            </w:rPr>
            <w:fldChar w:fldCharType="end"/>
          </w:r>
        </w:p>
      </w:tc>
      <w:tc>
        <w:tcPr>
          <w:tcW w:w="2410" w:type="dxa"/>
        </w:tcPr>
        <w:p w14:paraId="4FEFA5E0" w14:textId="77777777" w:rsidR="000E0760" w:rsidRPr="003519BE" w:rsidRDefault="009D7E63" w:rsidP="00460CF0">
          <w:pPr>
            <w:pStyle w:val="Footer"/>
            <w:rPr>
              <w:rFonts w:cs="Arial"/>
              <w:sz w:val="16"/>
              <w:szCs w:val="16"/>
              <w:lang w:val="en-US"/>
            </w:rPr>
          </w:pPr>
          <w:r>
            <w:rPr>
              <w:rFonts w:cs="Arial"/>
              <w:sz w:val="16"/>
              <w:szCs w:val="16"/>
              <w:lang w:val="en-US"/>
            </w:rPr>
            <w:t xml:space="preserve">Effective: </w:t>
          </w:r>
          <w:r>
            <w:rPr>
              <w:rFonts w:cs="Arial"/>
              <w:sz w:val="16"/>
              <w:szCs w:val="16"/>
              <w:lang w:val="en-US"/>
            </w:rPr>
            <w:fldChar w:fldCharType="begin"/>
          </w:r>
          <w:r>
            <w:rPr>
              <w:rFonts w:cs="Arial"/>
              <w:sz w:val="16"/>
              <w:szCs w:val="16"/>
              <w:lang w:val="en-US"/>
            </w:rPr>
            <w:instrText xml:space="preserve"> DOCPROPERTY rox_GueltigAb \* MERGEFORMAT </w:instrText>
          </w:r>
          <w:r>
            <w:rPr>
              <w:rFonts w:cs="Arial"/>
              <w:sz w:val="16"/>
              <w:szCs w:val="16"/>
              <w:lang w:val="en-US"/>
            </w:rPr>
            <w:fldChar w:fldCharType="separate"/>
          </w:r>
          <w:r>
            <w:rPr>
              <w:rFonts w:cs="Arial"/>
              <w:sz w:val="16"/>
              <w:szCs w:val="16"/>
              <w:lang w:val="en-US"/>
            </w:rPr>
            <w:t>19 Jul 2021</w:t>
          </w:r>
          <w:r>
            <w:rPr>
              <w:rFonts w:cs="Arial"/>
              <w:sz w:val="16"/>
              <w:szCs w:val="16"/>
              <w:lang w:val="en-US"/>
            </w:rPr>
            <w:fldChar w:fldCharType="end"/>
          </w:r>
        </w:p>
      </w:tc>
      <w:tc>
        <w:tcPr>
          <w:tcW w:w="2410" w:type="dxa"/>
          <w:vAlign w:val="bottom"/>
        </w:tcPr>
        <w:p w14:paraId="37BB744E" w14:textId="77777777" w:rsidR="000E0760" w:rsidRPr="003519BE" w:rsidRDefault="009D7E63" w:rsidP="00DD0137">
          <w:pPr>
            <w:pStyle w:val="Footer"/>
            <w:jc w:val="right"/>
            <w:rPr>
              <w:rFonts w:cs="Arial"/>
              <w:sz w:val="16"/>
              <w:szCs w:val="16"/>
              <w:lang w:val="en-US"/>
            </w:rPr>
          </w:pPr>
          <w:r w:rsidRPr="003519BE">
            <w:rPr>
              <w:rFonts w:cs="Arial"/>
              <w:sz w:val="16"/>
              <w:szCs w:val="16"/>
              <w:lang w:val="en-US"/>
            </w:rPr>
            <w:t xml:space="preserve">Page </w:t>
          </w:r>
          <w:r w:rsidRPr="003519BE">
            <w:rPr>
              <w:rFonts w:cs="Arial"/>
              <w:sz w:val="16"/>
              <w:szCs w:val="16"/>
            </w:rPr>
            <w:fldChar w:fldCharType="begin"/>
          </w:r>
          <w:r w:rsidRPr="003519BE">
            <w:rPr>
              <w:rFonts w:cs="Arial"/>
              <w:sz w:val="16"/>
              <w:szCs w:val="16"/>
              <w:lang w:val="en-US"/>
            </w:rPr>
            <w:instrText xml:space="preserve"> PAGE </w:instrText>
          </w:r>
          <w:r w:rsidRPr="003519BE">
            <w:rPr>
              <w:rFonts w:cs="Arial"/>
              <w:sz w:val="16"/>
              <w:szCs w:val="16"/>
            </w:rPr>
            <w:fldChar w:fldCharType="separate"/>
          </w:r>
          <w:r w:rsidRPr="003519BE">
            <w:rPr>
              <w:rFonts w:cs="Arial"/>
              <w:sz w:val="16"/>
              <w:szCs w:val="16"/>
              <w:lang w:val="en-US"/>
            </w:rPr>
            <w:t>33</w:t>
          </w:r>
          <w:r w:rsidRPr="003519BE">
            <w:rPr>
              <w:rFonts w:cs="Arial"/>
              <w:sz w:val="16"/>
              <w:szCs w:val="16"/>
            </w:rPr>
            <w:fldChar w:fldCharType="end"/>
          </w:r>
          <w:r w:rsidRPr="003519BE">
            <w:rPr>
              <w:rFonts w:cs="Arial"/>
              <w:sz w:val="16"/>
              <w:szCs w:val="16"/>
              <w:lang w:val="en-US"/>
            </w:rPr>
            <w:t xml:space="preserve"> of </w:t>
          </w:r>
          <w:r w:rsidRPr="003519BE">
            <w:rPr>
              <w:rFonts w:cs="Arial"/>
              <w:sz w:val="16"/>
              <w:szCs w:val="16"/>
            </w:rPr>
            <w:fldChar w:fldCharType="begin"/>
          </w:r>
          <w:r w:rsidRPr="003519BE">
            <w:rPr>
              <w:rFonts w:cs="Arial"/>
              <w:sz w:val="16"/>
              <w:szCs w:val="16"/>
              <w:lang w:val="en-US"/>
            </w:rPr>
            <w:instrText xml:space="preserve"> NUMPAGES </w:instrText>
          </w:r>
          <w:r w:rsidRPr="003519BE">
            <w:rPr>
              <w:rFonts w:cs="Arial"/>
              <w:sz w:val="16"/>
              <w:szCs w:val="16"/>
            </w:rPr>
            <w:fldChar w:fldCharType="separate"/>
          </w:r>
          <w:r w:rsidRPr="003519BE">
            <w:rPr>
              <w:rFonts w:cs="Arial"/>
              <w:sz w:val="16"/>
              <w:szCs w:val="16"/>
              <w:lang w:val="en-US"/>
            </w:rPr>
            <w:t>33</w:t>
          </w:r>
          <w:r w:rsidRPr="003519BE">
            <w:rPr>
              <w:rFonts w:cs="Arial"/>
              <w:sz w:val="16"/>
              <w:szCs w:val="16"/>
            </w:rPr>
            <w:fldChar w:fldCharType="end"/>
          </w:r>
        </w:p>
      </w:tc>
    </w:tr>
  </w:tbl>
  <w:p w14:paraId="487CFAD7" w14:textId="77777777" w:rsidR="000E0760" w:rsidRDefault="009D7E63" w:rsidP="00B0315C">
    <w:pPr>
      <w:pStyle w:val="Footer"/>
      <w:jc w:val="right"/>
      <w:rPr>
        <w:rFonts w:ascii="Arial" w:hAnsi="Arial"/>
        <w:sz w:val="20"/>
      </w:rPr>
    </w:pPr>
    <w:r>
      <w:rPr>
        <w:rFonts w:ascii="Arial" w:hAnsi="Arial"/>
        <w:noProof/>
        <w:sz w:val="20"/>
        <w:lang w:val="de-DE" w:eastAsia="de-DE"/>
      </w:rPr>
      <w:drawing>
        <wp:inline distT="0" distB="0" distL="0" distR="0" wp14:anchorId="66C89041" wp14:editId="3752EF05">
          <wp:extent cx="355600" cy="158750"/>
          <wp:effectExtent l="19050" t="0" r="635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355600" cy="158750"/>
                  </a:xfrm>
                  <a:prstGeom prst="rect">
                    <a:avLst/>
                  </a:prstGeom>
                  <a:noFill/>
                  <a:ln w="9525">
                    <a:noFill/>
                    <a:miter lim="800000"/>
                    <a:headEnd/>
                    <a:tailEnd/>
                  </a:ln>
                  <a:effec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0C99" w14:textId="77777777" w:rsidR="000E0760" w:rsidRDefault="000E0760">
    <w:pPr>
      <w:pStyle w:val="Fuzeile220"/>
      <w:rPr>
        <w:rFonts w:ascii="Times New Roman" w:hAnsi="Times New Roman"/>
        <w:sz w:val="20"/>
      </w:rPr>
    </w:pPr>
  </w:p>
  <w:p w14:paraId="58442BA9" w14:textId="77777777" w:rsidR="000E0760" w:rsidRDefault="009D7E63">
    <w:pPr>
      <w:pStyle w:val="Footer"/>
      <w:rPr>
        <w:rFonts w:ascii="Arial" w:hAnsi="Arial"/>
        <w:sz w:val="20"/>
      </w:rPr>
    </w:pPr>
    <w:bookmarkStart w:id="4" w:name="F_Revision"/>
    <w:bookmarkStart w:id="5" w:name="F_Testreport"/>
    <w:bookmarkEnd w:id="4"/>
    <w:bookmarkEnd w:id="5"/>
    <w:r>
      <w:rPr>
        <w:rFonts w:ascii="Arial" w:hAnsi="Arial"/>
        <w:sz w:val="20"/>
      </w:rPr>
      <w:t xml:space="preserve">Test Report based on TUV_PPP_XXXXXA:20XX Rev. XX </w:t>
    </w:r>
    <w:r w:rsidRPr="00575E09">
      <w:rPr>
        <w:rFonts w:ascii="Arial" w:hAnsi="Arial"/>
        <w:b/>
        <w:sz w:val="20"/>
      </w:rPr>
      <w:t>or</w:t>
    </w:r>
    <w:r>
      <w:rPr>
        <w:rFonts w:ascii="Arial" w:hAnsi="Arial"/>
        <w:sz w:val="20"/>
      </w:rPr>
      <w:t xml:space="preserve"> Test Report based on standard XXXXA:Year</w:t>
    </w:r>
    <w:r>
      <w:rPr>
        <w:rFonts w:ascii="Arial" w:hAnsi="Arial"/>
        <w:sz w:val="20"/>
      </w:rPr>
      <w:br/>
      <w:t xml:space="preserve"> </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noProof/>
        <w:sz w:val="20"/>
        <w:lang w:val="de-DE" w:eastAsia="de-DE"/>
      </w:rPr>
      <w:drawing>
        <wp:inline distT="0" distB="0" distL="0" distR="0" wp14:anchorId="31560559" wp14:editId="4C17E8BE">
          <wp:extent cx="355600" cy="158750"/>
          <wp:effectExtent l="19050" t="0" r="635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stretch>
                    <a:fillRect/>
                  </a:stretch>
                </pic:blipFill>
                <pic:spPr bwMode="auto">
                  <a:xfrm>
                    <a:off x="0" y="0"/>
                    <a:ext cx="355600" cy="158750"/>
                  </a:xfrm>
                  <a:prstGeom prst="rect">
                    <a:avLst/>
                  </a:prstGeom>
                  <a:noFill/>
                  <a:ln w="9525">
                    <a:noFill/>
                    <a:miter lim="800000"/>
                    <a:headEnd/>
                    <a:tailEnd/>
                  </a:ln>
                  <a:effectLst/>
                </pic:spPr>
              </pic:pic>
            </a:graphicData>
          </a:graphic>
        </wp:inline>
      </w:drawing>
    </w:r>
  </w:p>
  <w:p w14:paraId="4A4BE9AE" w14:textId="77777777" w:rsidR="000E0760" w:rsidRDefault="009D7E63" w:rsidP="00B0315C">
    <w:pPr>
      <w:pStyle w:val="Footer"/>
      <w:tabs>
        <w:tab w:val="left" w:pos="3960"/>
      </w:tabs>
      <w:jc w:val="left"/>
      <w:rPr>
        <w:rFonts w:ascii="Times New Roman" w:hAnsi="Times New Roman"/>
        <w:sz w:val="20"/>
      </w:rPr>
    </w:pPr>
    <w:r>
      <w:rPr>
        <w:rFonts w:ascii="Times New Roman" w:hAnsi="Times New Roman"/>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03BFE" w14:textId="77777777" w:rsidR="003238EE" w:rsidRDefault="003238EE">
      <w:r>
        <w:separator/>
      </w:r>
    </w:p>
  </w:footnote>
  <w:footnote w:type="continuationSeparator" w:id="0">
    <w:p w14:paraId="63950917" w14:textId="77777777" w:rsidR="003238EE" w:rsidRDefault="00323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page" w:horzAnchor="page" w:tblpX="9638" w:tblpY="596"/>
      <w:tblOverlap w:val="never"/>
      <w:tblW w:w="1700" w:type="dxa"/>
      <w:tblLayout w:type="fixed"/>
      <w:tblCellMar>
        <w:left w:w="70" w:type="dxa"/>
        <w:right w:w="70" w:type="dxa"/>
      </w:tblCellMar>
      <w:tblLook w:val="0000" w:firstRow="0" w:lastRow="0" w:firstColumn="0" w:lastColumn="0" w:noHBand="0" w:noVBand="0"/>
    </w:tblPr>
    <w:tblGrid>
      <w:gridCol w:w="1700"/>
    </w:tblGrid>
    <w:tr w:rsidR="00C83933" w14:paraId="1037A98D" w14:textId="77777777" w:rsidTr="00DD0137">
      <w:trPr>
        <w:trHeight w:hRule="exact" w:val="1701"/>
      </w:trPr>
      <w:tc>
        <w:tcPr>
          <w:tcW w:w="1700" w:type="dxa"/>
        </w:tcPr>
        <w:p w14:paraId="5F7B173F" w14:textId="77777777" w:rsidR="000E0760" w:rsidRDefault="009D7E63" w:rsidP="00B0315C">
          <w:pPr>
            <w:pStyle w:val="Header"/>
            <w:jc w:val="center"/>
          </w:pPr>
          <w:r>
            <w:rPr>
              <w:noProof/>
              <w:lang w:val="de-DE" w:eastAsia="de-DE"/>
            </w:rPr>
            <w:drawing>
              <wp:inline distT="0" distB="0" distL="0" distR="0" wp14:anchorId="18DA7B16" wp14:editId="10B0B97C">
                <wp:extent cx="676275" cy="809625"/>
                <wp:effectExtent l="19050" t="0" r="9525" b="0"/>
                <wp:docPr id="2" name="Bild 3" descr="rgb_OS_ps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gb_OS_ps_f"/>
                        <pic:cNvPicPr>
                          <a:picLocks noChangeAspect="1" noChangeArrowheads="1"/>
                        </pic:cNvPicPr>
                      </pic:nvPicPr>
                      <pic:blipFill>
                        <a:blip r:embed="rId1"/>
                        <a:stretch>
                          <a:fillRect/>
                        </a:stretch>
                      </pic:blipFill>
                      <pic:spPr bwMode="auto">
                        <a:xfrm>
                          <a:off x="0" y="0"/>
                          <a:ext cx="676275" cy="809625"/>
                        </a:xfrm>
                        <a:prstGeom prst="rect">
                          <a:avLst/>
                        </a:prstGeom>
                        <a:noFill/>
                        <a:ln w="9525">
                          <a:noFill/>
                          <a:miter lim="800000"/>
                          <a:headEnd/>
                          <a:tailEnd/>
                        </a:ln>
                      </pic:spPr>
                    </pic:pic>
                  </a:graphicData>
                </a:graphic>
              </wp:inline>
            </w:drawing>
          </w:r>
        </w:p>
      </w:tc>
    </w:tr>
  </w:tbl>
  <w:p w14:paraId="42703BA6" w14:textId="77777777" w:rsidR="000E0760" w:rsidRDefault="000E0760" w:rsidP="00DD0137">
    <w:pPr>
      <w:pStyle w:val="Header"/>
      <w:rPr>
        <w:rFonts w:cs="Arial"/>
        <w:b/>
        <w:sz w:val="24"/>
        <w:szCs w:val="24"/>
        <w:lang w:val="en-US"/>
      </w:rPr>
    </w:pPr>
    <w:bookmarkStart w:id="1" w:name="K_Betreff2"/>
    <w:bookmarkEnd w:id="1"/>
  </w:p>
  <w:p w14:paraId="66AD1656" w14:textId="77777777" w:rsidR="000E0760" w:rsidRDefault="000E0760" w:rsidP="00DD0137">
    <w:pPr>
      <w:pStyle w:val="Header"/>
      <w:rPr>
        <w:rFonts w:cs="Arial"/>
        <w:b/>
        <w:sz w:val="24"/>
        <w:szCs w:val="24"/>
        <w:lang w:val="en-US"/>
      </w:rPr>
    </w:pPr>
  </w:p>
  <w:p w14:paraId="193EC294" w14:textId="77777777" w:rsidR="000E0760" w:rsidRDefault="000E0760" w:rsidP="00DD0137">
    <w:pPr>
      <w:pStyle w:val="Header"/>
      <w:rPr>
        <w:rFonts w:cs="Arial"/>
        <w:b/>
        <w:sz w:val="24"/>
        <w:szCs w:val="24"/>
        <w:lang w:val="en-US"/>
      </w:rPr>
    </w:pPr>
  </w:p>
  <w:p w14:paraId="17BB595F" w14:textId="77777777" w:rsidR="000E0760" w:rsidRDefault="009D7E63">
    <w:pPr>
      <w:pStyle w:val="Header"/>
      <w:jc w:val="center"/>
    </w:pPr>
    <w:r>
      <w:t>Report No.:</w:t>
    </w:r>
    <w:bookmarkStart w:id="2" w:name="K_Betreff"/>
    <w:bookmarkEnd w:id="2"/>
    <w:r>
      <w:t xml:space="preserve"> </w:t>
    </w:r>
    <w:r w:rsidRPr="00C83E4D">
      <w:rPr>
        <w:rFonts w:cs="Arial"/>
        <w:lang w:val="en-US"/>
      </w:rPr>
      <w:t>%REPORT%</w:t>
    </w:r>
  </w:p>
  <w:p w14:paraId="09604E6F" w14:textId="77777777" w:rsidR="000E0760" w:rsidRDefault="000E0760">
    <w:pPr>
      <w:pStyle w:val="Header"/>
      <w:rPr>
        <w:rFonts w:ascii="Times New Roman" w:hAnsi="Times New Roman"/>
        <w:sz w:val="2"/>
      </w:rPr>
    </w:pPr>
  </w:p>
  <w:p w14:paraId="4EAD9F49" w14:textId="77777777" w:rsidR="000E0760" w:rsidRDefault="000E0760">
    <w:pPr>
      <w:pStyle w:val="Header"/>
      <w:rPr>
        <w:rFonts w:ascii="Times New Roman" w:hAnsi="Times New Roman"/>
        <w:sz w:val="2"/>
      </w:rPr>
    </w:pPr>
    <w:bookmarkStart w:id="3" w:name="K_Seitenzahl"/>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59D5" w14:textId="77777777" w:rsidR="000E0760" w:rsidRDefault="009D7E63">
    <w:pPr>
      <w:pStyle w:val="Header"/>
      <w:jc w:val="center"/>
      <w:rPr>
        <w:rFonts w:ascii="Times New Roman" w:hAnsi="Times New Roman"/>
      </w:rPr>
    </w:pPr>
    <w:r>
      <w:rPr>
        <w:noProof/>
        <w:lang w:val="de-DE" w:eastAsia="de-DE"/>
      </w:rPr>
      <mc:AlternateContent>
        <mc:Choice Requires="wps">
          <w:drawing>
            <wp:anchor distT="0" distB="0" distL="114300" distR="114300" simplePos="0" relativeHeight="251658240" behindDoc="0" locked="0" layoutInCell="1" allowOverlap="1" wp14:anchorId="03A871C1" wp14:editId="7020B1E8">
              <wp:simplePos x="0" y="0"/>
              <wp:positionH relativeFrom="column">
                <wp:posOffset>5483860</wp:posOffset>
              </wp:positionH>
              <wp:positionV relativeFrom="paragraph">
                <wp:posOffset>-193675</wp:posOffset>
              </wp:positionV>
              <wp:extent cx="914400" cy="9144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57F5B" w14:textId="77777777" w:rsidR="000E0760" w:rsidRDefault="009D7E63">
                          <w:r>
                            <w:rPr>
                              <w:noProof/>
                              <w:lang w:val="de-DE" w:eastAsia="de-DE"/>
                            </w:rPr>
                            <w:drawing>
                              <wp:inline distT="0" distB="0" distL="0" distR="0" wp14:anchorId="0A8E3331" wp14:editId="0C4EA516">
                                <wp:extent cx="723900" cy="762000"/>
                                <wp:effectExtent l="0" t="0" r="0" b="0"/>
                                <wp:docPr id="77793718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7181" name="Picture 2"/>
                                        <pic:cNvPicPr>
                                          <a:picLocks noChangeAspect="1" noChangeArrowheads="1"/>
                                        </pic:cNvPicPr>
                                      </pic:nvPicPr>
                                      <pic:blipFill>
                                        <a:blip r:embed="rId1"/>
                                        <a:stretch>
                                          <a:fillRect/>
                                        </a:stretch>
                                      </pic:blipFill>
                                      <pic:spPr bwMode="auto">
                                        <a:xfrm>
                                          <a:off x="0" y="0"/>
                                          <a:ext cx="723900" cy="762000"/>
                                        </a:xfrm>
                                        <a:prstGeom prst="rect">
                                          <a:avLst/>
                                        </a:prstGeom>
                                        <a:noFill/>
                                        <a:ln w="9525">
                                          <a:noFill/>
                                          <a:miter lim="800000"/>
                                          <a:headEnd/>
                                          <a:tailEnd/>
                                        </a:ln>
                                      </pic:spPr>
                                    </pic:pic>
                                  </a:graphicData>
                                </a:graphic>
                              </wp:inline>
                            </w:drawing>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03A871C1" id="_x0000_t202" coordsize="21600,21600" o:spt="202" path="m,l,21600r21600,l21600,xe">
              <v:stroke joinstyle="miter"/>
              <v:path gradientshapeok="t" o:connecttype="rect"/>
            </v:shapetype>
            <v:shape id="Text Box 1" o:spid="_x0000_s1026" type="#_x0000_t202" style="position:absolute;left:0;text-align:left;margin-left:431.8pt;margin-top:-15.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" filled="f" stroked="f">
              <v:textbox>
                <w:txbxContent>
                  <w:p w14:paraId="67A57F5B" w14:textId="77777777" w:rsidR="000E0760" w:rsidRDefault="009D7E63">
                    <w:r>
                      <w:rPr>
                        <w:noProof/>
                        <w:lang w:val="de-DE" w:eastAsia="de-DE"/>
                      </w:rPr>
                      <w:drawing>
                        <wp:inline distT="0" distB="0" distL="0" distR="0" wp14:anchorId="0A8E3331" wp14:editId="0C4EA516">
                          <wp:extent cx="723900" cy="762000"/>
                          <wp:effectExtent l="0" t="0" r="0" b="0"/>
                          <wp:docPr id="77793718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7181" name="Picture 2"/>
                                  <pic:cNvPicPr>
                                    <a:picLocks noChangeAspect="1" noChangeArrowheads="1"/>
                                  </pic:cNvPicPr>
                                </pic:nvPicPr>
                                <pic:blipFill>
                                  <a:blip r:embed="rId1"/>
                                  <a:stretch>
                                    <a:fillRect/>
                                  </a:stretch>
                                </pic:blipFill>
                                <pic:spPr bwMode="auto">
                                  <a:xfrm>
                                    <a:off x="0" y="0"/>
                                    <a:ext cx="723900" cy="762000"/>
                                  </a:xfrm>
                                  <a:prstGeom prst="rect">
                                    <a:avLst/>
                                  </a:prstGeom>
                                  <a:noFill/>
                                  <a:ln w="9525">
                                    <a:noFill/>
                                    <a:miter lim="800000"/>
                                    <a:headEnd/>
                                    <a:tailEnd/>
                                  </a:ln>
                                </pic:spPr>
                              </pic:pic>
                            </a:graphicData>
                          </a:graphic>
                        </wp:inline>
                      </w:drawing>
                    </w:r>
                  </w:p>
                </w:txbxContent>
              </v:textbox>
            </v:shape>
          </w:pict>
        </mc:Fallback>
      </mc:AlternateContent>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Pr="00C83E4D">
      <w:fldChar w:fldCharType="begin"/>
    </w:r>
    <w:r>
      <w:instrText xml:space="preserve"> NUMPAGES  \* MERGEFORMAT </w:instrText>
    </w:r>
    <w:r w:rsidRPr="00C83E4D">
      <w:fldChar w:fldCharType="separate"/>
    </w:r>
    <w:r w:rsidRPr="00C83E4D">
      <w:rPr>
        <w:rStyle w:val="PageNumber"/>
        <w:noProof/>
      </w:rPr>
      <w:t>2</w:t>
    </w:r>
    <w:r w:rsidRPr="00C83E4D">
      <w:rPr>
        <w:rStyle w:val="PageNumbe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C303" w14:textId="77777777" w:rsidR="000E0760" w:rsidRDefault="000E0760">
    <w:pPr>
      <w:pStyle w:val="Header"/>
      <w:jc w:val="center"/>
    </w:pPr>
  </w:p>
  <w:p w14:paraId="36D23876" w14:textId="77777777" w:rsidR="000E0760" w:rsidRDefault="000E0760">
    <w:pPr>
      <w:pStyle w:val="Header"/>
      <w:jc w:val="center"/>
    </w:pPr>
  </w:p>
  <w:tbl>
    <w:tblPr>
      <w:tblpPr w:leftFromText="141" w:rightFromText="141" w:vertAnchor="page" w:horzAnchor="page" w:tblpX="9638" w:tblpY="596"/>
      <w:tblOverlap w:val="never"/>
      <w:tblW w:w="1700" w:type="dxa"/>
      <w:tblLayout w:type="fixed"/>
      <w:tblCellMar>
        <w:left w:w="70" w:type="dxa"/>
        <w:right w:w="70" w:type="dxa"/>
      </w:tblCellMar>
      <w:tblLook w:val="0000" w:firstRow="0" w:lastRow="0" w:firstColumn="0" w:lastColumn="0" w:noHBand="0" w:noVBand="0"/>
    </w:tblPr>
    <w:tblGrid>
      <w:gridCol w:w="1700"/>
    </w:tblGrid>
    <w:tr w:rsidR="00C83933" w14:paraId="014BAEA8" w14:textId="77777777" w:rsidTr="00B0315C">
      <w:trPr>
        <w:trHeight w:hRule="exact" w:val="1701"/>
      </w:trPr>
      <w:tc>
        <w:tcPr>
          <w:tcW w:w="9779" w:type="dxa"/>
        </w:tcPr>
        <w:p w14:paraId="39CCCFC6" w14:textId="77777777" w:rsidR="000E0760" w:rsidRDefault="009D7E63" w:rsidP="00B0315C">
          <w:pPr>
            <w:pStyle w:val="Header"/>
            <w:jc w:val="center"/>
          </w:pPr>
          <w:r>
            <w:rPr>
              <w:noProof/>
              <w:lang w:val="de-DE" w:eastAsia="de-DE"/>
            </w:rPr>
            <w:drawing>
              <wp:inline distT="0" distB="0" distL="0" distR="0" wp14:anchorId="4C48B0D1" wp14:editId="1BB41C11">
                <wp:extent cx="676275" cy="809625"/>
                <wp:effectExtent l="19050" t="0" r="9525" b="0"/>
                <wp:docPr id="17" name="Bild 5" descr="rgb_OS_ps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rgb_OS_ps_f"/>
                        <pic:cNvPicPr>
                          <a:picLocks noChangeAspect="1" noChangeArrowheads="1"/>
                        </pic:cNvPicPr>
                      </pic:nvPicPr>
                      <pic:blipFill>
                        <a:blip r:embed="rId1"/>
                        <a:stretch>
                          <a:fillRect/>
                        </a:stretch>
                      </pic:blipFill>
                      <pic:spPr bwMode="auto">
                        <a:xfrm>
                          <a:off x="0" y="0"/>
                          <a:ext cx="676275" cy="809625"/>
                        </a:xfrm>
                        <a:prstGeom prst="rect">
                          <a:avLst/>
                        </a:prstGeom>
                        <a:noFill/>
                        <a:ln w="9525">
                          <a:noFill/>
                          <a:miter lim="800000"/>
                          <a:headEnd/>
                          <a:tailEnd/>
                        </a:ln>
                      </pic:spPr>
                    </pic:pic>
                  </a:graphicData>
                </a:graphic>
              </wp:inline>
            </w:drawing>
          </w:r>
        </w:p>
      </w:tc>
    </w:tr>
  </w:tbl>
  <w:p w14:paraId="4F7820B2" w14:textId="77777777" w:rsidR="000E0760" w:rsidRDefault="009D7E63">
    <w:pPr>
      <w:pStyle w:val="Header"/>
      <w:jc w:val="center"/>
    </w:pPr>
    <w:r>
      <w:t xml:space="preserve">Report No.: </w:t>
    </w:r>
    <w:r w:rsidRPr="00C83E4D">
      <w:rPr>
        <w:rFonts w:cs="Arial"/>
        <w:lang w:val="en-US"/>
      </w:rPr>
      <w:t>%REPORT%</w:t>
    </w:r>
  </w:p>
  <w:tbl>
    <w:tblPr>
      <w:tblW w:w="9638" w:type="dxa"/>
      <w:tblInd w:w="6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993"/>
      <w:gridCol w:w="3685"/>
      <w:gridCol w:w="3825"/>
      <w:gridCol w:w="1135"/>
    </w:tblGrid>
    <w:tr w:rsidR="00C83933" w14:paraId="5D5BBDA7" w14:textId="77777777" w:rsidTr="00895C26">
      <w:trPr>
        <w:tblHeader/>
      </w:trPr>
      <w:tc>
        <w:tcPr>
          <w:tcW w:w="993" w:type="dxa"/>
          <w:tcBorders>
            <w:top w:val="single" w:sz="6" w:space="0" w:color="auto"/>
            <w:left w:val="single" w:sz="6" w:space="0" w:color="auto"/>
            <w:bottom w:val="single" w:sz="6" w:space="0" w:color="auto"/>
            <w:right w:val="single" w:sz="6" w:space="0" w:color="auto"/>
          </w:tcBorders>
        </w:tcPr>
        <w:p w14:paraId="4E8B3950" w14:textId="77777777" w:rsidR="000E0760" w:rsidRDefault="009D7E63">
          <w:pPr>
            <w:suppressAutoHyphens/>
            <w:spacing w:before="66" w:after="54" w:line="240" w:lineRule="exact"/>
            <w:rPr>
              <w:spacing w:val="-2"/>
            </w:rPr>
          </w:pPr>
          <w:r>
            <w:rPr>
              <w:spacing w:val="-2"/>
            </w:rPr>
            <w:t>Clause</w:t>
          </w:r>
        </w:p>
      </w:tc>
      <w:tc>
        <w:tcPr>
          <w:tcW w:w="3685" w:type="dxa"/>
          <w:tcBorders>
            <w:top w:val="single" w:sz="6" w:space="0" w:color="auto"/>
            <w:left w:val="single" w:sz="6" w:space="0" w:color="auto"/>
            <w:bottom w:val="single" w:sz="6" w:space="0" w:color="auto"/>
            <w:right w:val="single" w:sz="6" w:space="0" w:color="auto"/>
          </w:tcBorders>
        </w:tcPr>
        <w:p w14:paraId="4E227F8A" w14:textId="77777777" w:rsidR="000E0760" w:rsidRDefault="009D7E63" w:rsidP="00B0315C">
          <w:pPr>
            <w:suppressAutoHyphens/>
            <w:spacing w:before="66" w:after="54" w:line="240" w:lineRule="exact"/>
            <w:rPr>
              <w:spacing w:val="-2"/>
            </w:rPr>
          </w:pPr>
          <w:r>
            <w:rPr>
              <w:spacing w:val="-2"/>
            </w:rPr>
            <w:t xml:space="preserve">Requirement </w:t>
          </w:r>
          <w:r>
            <w:rPr>
              <w:rFonts w:ascii="Symbol" w:hAnsi="Symbol"/>
              <w:spacing w:val="-2"/>
            </w:rPr>
            <w:sym w:font="Symbol" w:char="F02B"/>
          </w:r>
          <w:r>
            <w:rPr>
              <w:spacing w:val="-2"/>
            </w:rPr>
            <w:t xml:space="preserve"> Test</w:t>
          </w:r>
        </w:p>
      </w:tc>
      <w:tc>
        <w:tcPr>
          <w:tcW w:w="3825" w:type="dxa"/>
          <w:tcBorders>
            <w:top w:val="single" w:sz="6" w:space="0" w:color="auto"/>
            <w:left w:val="single" w:sz="6" w:space="0" w:color="auto"/>
            <w:bottom w:val="single" w:sz="6" w:space="0" w:color="auto"/>
            <w:right w:val="single" w:sz="6" w:space="0" w:color="auto"/>
          </w:tcBorders>
        </w:tcPr>
        <w:p w14:paraId="1C83A3EE" w14:textId="77777777" w:rsidR="000E0760" w:rsidRDefault="009D7E63">
          <w:pPr>
            <w:suppressAutoHyphens/>
            <w:spacing w:before="66" w:after="54" w:line="240" w:lineRule="exact"/>
            <w:rPr>
              <w:spacing w:val="-2"/>
            </w:rPr>
          </w:pPr>
          <w:r>
            <w:rPr>
              <w:spacing w:val="-2"/>
            </w:rPr>
            <w:t xml:space="preserve">Result </w:t>
          </w:r>
          <w:r>
            <w:rPr>
              <w:rFonts w:ascii="Symbol" w:hAnsi="Symbol"/>
              <w:spacing w:val="-2"/>
            </w:rPr>
            <w:sym w:font="Symbol" w:char="F02D"/>
          </w:r>
          <w:r>
            <w:rPr>
              <w:spacing w:val="-2"/>
            </w:rPr>
            <w:t xml:space="preserve"> Remark</w:t>
          </w:r>
        </w:p>
      </w:tc>
      <w:tc>
        <w:tcPr>
          <w:tcW w:w="1135" w:type="dxa"/>
          <w:tcBorders>
            <w:top w:val="single" w:sz="6" w:space="0" w:color="auto"/>
            <w:left w:val="single" w:sz="6" w:space="0" w:color="auto"/>
            <w:bottom w:val="single" w:sz="6" w:space="0" w:color="auto"/>
            <w:right w:val="single" w:sz="6" w:space="0" w:color="auto"/>
          </w:tcBorders>
        </w:tcPr>
        <w:p w14:paraId="0134B04A" w14:textId="77777777" w:rsidR="000E0760" w:rsidRDefault="009D7E63">
          <w:pPr>
            <w:suppressAutoHyphens/>
            <w:spacing w:before="66" w:after="54" w:line="240" w:lineRule="exact"/>
            <w:jc w:val="center"/>
            <w:rPr>
              <w:spacing w:val="-2"/>
            </w:rPr>
          </w:pPr>
          <w:r>
            <w:rPr>
              <w:spacing w:val="-2"/>
            </w:rPr>
            <w:t>Verdict</w:t>
          </w:r>
        </w:p>
      </w:tc>
    </w:tr>
  </w:tbl>
  <w:p w14:paraId="2387A768" w14:textId="77777777" w:rsidR="000E0760" w:rsidRDefault="000E0760">
    <w:pPr>
      <w:pStyle w:val="Header"/>
      <w:rPr>
        <w:rFonts w:ascii="Times New Roman" w:hAnsi="Times New Roman"/>
        <w:sz w:val="2"/>
      </w:rPr>
    </w:pPr>
  </w:p>
  <w:p w14:paraId="262E09C3" w14:textId="77777777" w:rsidR="000E0760" w:rsidRDefault="000E0760">
    <w:pPr>
      <w:pStyle w:val="Header"/>
      <w:rPr>
        <w:rFonts w:ascii="Times New Roman" w:hAnsi="Times New Roman"/>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CE6F48"/>
    <w:lvl w:ilvl="0">
      <w:start w:val="1"/>
      <w:numFmt w:val="decimal"/>
      <w:pStyle w:val="Heading1"/>
      <w:lvlText w:val="%1"/>
      <w:legacy w:legacy="1" w:legacySpace="227"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0523A1B"/>
    <w:multiLevelType w:val="hybridMultilevel"/>
    <w:tmpl w:val="78DCF86E"/>
    <w:lvl w:ilvl="0" w:tplc="066EE43A">
      <w:start w:val="1"/>
      <w:numFmt w:val="bullet"/>
      <w:lvlText w:val="-"/>
      <w:lvlJc w:val="left"/>
      <w:pPr>
        <w:ind w:left="720" w:hanging="360"/>
      </w:pPr>
      <w:rPr>
        <w:rFonts w:ascii="Arial" w:eastAsia="SimSun" w:hAnsi="Arial" w:cs="Arial" w:hint="default"/>
      </w:rPr>
    </w:lvl>
    <w:lvl w:ilvl="1" w:tplc="1D689D90" w:tentative="1">
      <w:start w:val="1"/>
      <w:numFmt w:val="bullet"/>
      <w:lvlText w:val="o"/>
      <w:lvlJc w:val="left"/>
      <w:pPr>
        <w:ind w:left="1440" w:hanging="360"/>
      </w:pPr>
      <w:rPr>
        <w:rFonts w:ascii="Courier New" w:hAnsi="Courier New" w:cs="Courier New" w:hint="default"/>
      </w:rPr>
    </w:lvl>
    <w:lvl w:ilvl="2" w:tplc="48A094F4" w:tentative="1">
      <w:start w:val="1"/>
      <w:numFmt w:val="bullet"/>
      <w:lvlText w:val=""/>
      <w:lvlJc w:val="left"/>
      <w:pPr>
        <w:ind w:left="2160" w:hanging="360"/>
      </w:pPr>
      <w:rPr>
        <w:rFonts w:ascii="Wingdings" w:hAnsi="Wingdings" w:hint="default"/>
      </w:rPr>
    </w:lvl>
    <w:lvl w:ilvl="3" w:tplc="FEE2C0E4" w:tentative="1">
      <w:start w:val="1"/>
      <w:numFmt w:val="bullet"/>
      <w:lvlText w:val=""/>
      <w:lvlJc w:val="left"/>
      <w:pPr>
        <w:ind w:left="2880" w:hanging="360"/>
      </w:pPr>
      <w:rPr>
        <w:rFonts w:ascii="Symbol" w:hAnsi="Symbol" w:hint="default"/>
      </w:rPr>
    </w:lvl>
    <w:lvl w:ilvl="4" w:tplc="5CE082A8" w:tentative="1">
      <w:start w:val="1"/>
      <w:numFmt w:val="bullet"/>
      <w:lvlText w:val="o"/>
      <w:lvlJc w:val="left"/>
      <w:pPr>
        <w:ind w:left="3600" w:hanging="360"/>
      </w:pPr>
      <w:rPr>
        <w:rFonts w:ascii="Courier New" w:hAnsi="Courier New" w:cs="Courier New" w:hint="default"/>
      </w:rPr>
    </w:lvl>
    <w:lvl w:ilvl="5" w:tplc="EB58262E" w:tentative="1">
      <w:start w:val="1"/>
      <w:numFmt w:val="bullet"/>
      <w:lvlText w:val=""/>
      <w:lvlJc w:val="left"/>
      <w:pPr>
        <w:ind w:left="4320" w:hanging="360"/>
      </w:pPr>
      <w:rPr>
        <w:rFonts w:ascii="Wingdings" w:hAnsi="Wingdings" w:hint="default"/>
      </w:rPr>
    </w:lvl>
    <w:lvl w:ilvl="6" w:tplc="34B20C8C" w:tentative="1">
      <w:start w:val="1"/>
      <w:numFmt w:val="bullet"/>
      <w:lvlText w:val=""/>
      <w:lvlJc w:val="left"/>
      <w:pPr>
        <w:ind w:left="5040" w:hanging="360"/>
      </w:pPr>
      <w:rPr>
        <w:rFonts w:ascii="Symbol" w:hAnsi="Symbol" w:hint="default"/>
      </w:rPr>
    </w:lvl>
    <w:lvl w:ilvl="7" w:tplc="AF862088" w:tentative="1">
      <w:start w:val="1"/>
      <w:numFmt w:val="bullet"/>
      <w:lvlText w:val="o"/>
      <w:lvlJc w:val="left"/>
      <w:pPr>
        <w:ind w:left="5760" w:hanging="360"/>
      </w:pPr>
      <w:rPr>
        <w:rFonts w:ascii="Courier New" w:hAnsi="Courier New" w:cs="Courier New" w:hint="default"/>
      </w:rPr>
    </w:lvl>
    <w:lvl w:ilvl="8" w:tplc="88AA7860" w:tentative="1">
      <w:start w:val="1"/>
      <w:numFmt w:val="bullet"/>
      <w:lvlText w:val=""/>
      <w:lvlJc w:val="left"/>
      <w:pPr>
        <w:ind w:left="6480" w:hanging="360"/>
      </w:pPr>
      <w:rPr>
        <w:rFonts w:ascii="Wingdings" w:hAnsi="Wingdings" w:hint="default"/>
      </w:rPr>
    </w:lvl>
  </w:abstractNum>
  <w:abstractNum w:abstractNumId="2" w15:restartNumberingAfterBreak="0">
    <w:nsid w:val="40E844A4"/>
    <w:multiLevelType w:val="hybridMultilevel"/>
    <w:tmpl w:val="09460052"/>
    <w:lvl w:ilvl="0" w:tplc="687024A6">
      <w:start w:val="1"/>
      <w:numFmt w:val="bullet"/>
      <w:lvlText w:val=""/>
      <w:lvlJc w:val="left"/>
      <w:pPr>
        <w:ind w:left="720" w:hanging="360"/>
      </w:pPr>
      <w:rPr>
        <w:rFonts w:ascii="Symbol" w:hAnsi="Symbol" w:hint="default"/>
      </w:rPr>
    </w:lvl>
    <w:lvl w:ilvl="1" w:tplc="69AA0E8C">
      <w:start w:val="1"/>
      <w:numFmt w:val="bullet"/>
      <w:lvlText w:val="o"/>
      <w:lvlJc w:val="left"/>
      <w:pPr>
        <w:ind w:left="1440" w:hanging="360"/>
      </w:pPr>
      <w:rPr>
        <w:rFonts w:ascii="Courier New" w:hAnsi="Courier New" w:cs="Courier New" w:hint="default"/>
      </w:rPr>
    </w:lvl>
    <w:lvl w:ilvl="2" w:tplc="932EAECA">
      <w:start w:val="1"/>
      <w:numFmt w:val="bullet"/>
      <w:lvlText w:val=""/>
      <w:lvlJc w:val="left"/>
      <w:pPr>
        <w:ind w:left="2160" w:hanging="360"/>
      </w:pPr>
      <w:rPr>
        <w:rFonts w:ascii="Wingdings" w:hAnsi="Wingdings" w:hint="default"/>
      </w:rPr>
    </w:lvl>
    <w:lvl w:ilvl="3" w:tplc="061E238A">
      <w:start w:val="1"/>
      <w:numFmt w:val="bullet"/>
      <w:lvlText w:val=""/>
      <w:lvlJc w:val="left"/>
      <w:pPr>
        <w:ind w:left="2880" w:hanging="360"/>
      </w:pPr>
      <w:rPr>
        <w:rFonts w:ascii="Symbol" w:hAnsi="Symbol" w:hint="default"/>
      </w:rPr>
    </w:lvl>
    <w:lvl w:ilvl="4" w:tplc="C7A0E7EC">
      <w:start w:val="1"/>
      <w:numFmt w:val="bullet"/>
      <w:lvlText w:val="o"/>
      <w:lvlJc w:val="left"/>
      <w:pPr>
        <w:ind w:left="3600" w:hanging="360"/>
      </w:pPr>
      <w:rPr>
        <w:rFonts w:ascii="Courier New" w:hAnsi="Courier New" w:cs="Courier New" w:hint="default"/>
      </w:rPr>
    </w:lvl>
    <w:lvl w:ilvl="5" w:tplc="CDA02B12">
      <w:start w:val="1"/>
      <w:numFmt w:val="bullet"/>
      <w:lvlText w:val=""/>
      <w:lvlJc w:val="left"/>
      <w:pPr>
        <w:ind w:left="4320" w:hanging="360"/>
      </w:pPr>
      <w:rPr>
        <w:rFonts w:ascii="Wingdings" w:hAnsi="Wingdings" w:hint="default"/>
      </w:rPr>
    </w:lvl>
    <w:lvl w:ilvl="6" w:tplc="C36EFA42">
      <w:start w:val="1"/>
      <w:numFmt w:val="bullet"/>
      <w:lvlText w:val=""/>
      <w:lvlJc w:val="left"/>
      <w:pPr>
        <w:ind w:left="5040" w:hanging="360"/>
      </w:pPr>
      <w:rPr>
        <w:rFonts w:ascii="Symbol" w:hAnsi="Symbol" w:hint="default"/>
      </w:rPr>
    </w:lvl>
    <w:lvl w:ilvl="7" w:tplc="7DC6B59A">
      <w:start w:val="1"/>
      <w:numFmt w:val="bullet"/>
      <w:lvlText w:val="o"/>
      <w:lvlJc w:val="left"/>
      <w:pPr>
        <w:ind w:left="5760" w:hanging="360"/>
      </w:pPr>
      <w:rPr>
        <w:rFonts w:ascii="Courier New" w:hAnsi="Courier New" w:cs="Courier New" w:hint="default"/>
      </w:rPr>
    </w:lvl>
    <w:lvl w:ilvl="8" w:tplc="44EC6EDE">
      <w:start w:val="1"/>
      <w:numFmt w:val="bullet"/>
      <w:lvlText w:val=""/>
      <w:lvlJc w:val="left"/>
      <w:pPr>
        <w:ind w:left="6480" w:hanging="360"/>
      </w:pPr>
      <w:rPr>
        <w:rFonts w:ascii="Wingdings" w:hAnsi="Wingdings" w:hint="default"/>
      </w:rPr>
    </w:lvl>
  </w:abstractNum>
  <w:abstractNum w:abstractNumId="3" w15:restartNumberingAfterBreak="0">
    <w:nsid w:val="4F385DF2"/>
    <w:multiLevelType w:val="hybridMultilevel"/>
    <w:tmpl w:val="B4F6BC18"/>
    <w:lvl w:ilvl="0" w:tplc="1AEA0352">
      <w:start w:val="1"/>
      <w:numFmt w:val="bullet"/>
      <w:lvlText w:val="-"/>
      <w:lvlJc w:val="left"/>
      <w:pPr>
        <w:ind w:left="720" w:hanging="360"/>
      </w:pPr>
      <w:rPr>
        <w:rFonts w:ascii="Arial" w:eastAsia="SimSun" w:hAnsi="Arial" w:cs="Arial" w:hint="default"/>
      </w:rPr>
    </w:lvl>
    <w:lvl w:ilvl="1" w:tplc="B58EAD6C" w:tentative="1">
      <w:start w:val="1"/>
      <w:numFmt w:val="bullet"/>
      <w:lvlText w:val="o"/>
      <w:lvlJc w:val="left"/>
      <w:pPr>
        <w:ind w:left="1440" w:hanging="360"/>
      </w:pPr>
      <w:rPr>
        <w:rFonts w:ascii="Courier New" w:hAnsi="Courier New" w:cs="Courier New" w:hint="default"/>
      </w:rPr>
    </w:lvl>
    <w:lvl w:ilvl="2" w:tplc="88605FAC" w:tentative="1">
      <w:start w:val="1"/>
      <w:numFmt w:val="bullet"/>
      <w:lvlText w:val=""/>
      <w:lvlJc w:val="left"/>
      <w:pPr>
        <w:ind w:left="2160" w:hanging="360"/>
      </w:pPr>
      <w:rPr>
        <w:rFonts w:ascii="Wingdings" w:hAnsi="Wingdings" w:hint="default"/>
      </w:rPr>
    </w:lvl>
    <w:lvl w:ilvl="3" w:tplc="DD8E2D14" w:tentative="1">
      <w:start w:val="1"/>
      <w:numFmt w:val="bullet"/>
      <w:lvlText w:val=""/>
      <w:lvlJc w:val="left"/>
      <w:pPr>
        <w:ind w:left="2880" w:hanging="360"/>
      </w:pPr>
      <w:rPr>
        <w:rFonts w:ascii="Symbol" w:hAnsi="Symbol" w:hint="default"/>
      </w:rPr>
    </w:lvl>
    <w:lvl w:ilvl="4" w:tplc="CACCAF36" w:tentative="1">
      <w:start w:val="1"/>
      <w:numFmt w:val="bullet"/>
      <w:lvlText w:val="o"/>
      <w:lvlJc w:val="left"/>
      <w:pPr>
        <w:ind w:left="3600" w:hanging="360"/>
      </w:pPr>
      <w:rPr>
        <w:rFonts w:ascii="Courier New" w:hAnsi="Courier New" w:cs="Courier New" w:hint="default"/>
      </w:rPr>
    </w:lvl>
    <w:lvl w:ilvl="5" w:tplc="57689E64" w:tentative="1">
      <w:start w:val="1"/>
      <w:numFmt w:val="bullet"/>
      <w:lvlText w:val=""/>
      <w:lvlJc w:val="left"/>
      <w:pPr>
        <w:ind w:left="4320" w:hanging="360"/>
      </w:pPr>
      <w:rPr>
        <w:rFonts w:ascii="Wingdings" w:hAnsi="Wingdings" w:hint="default"/>
      </w:rPr>
    </w:lvl>
    <w:lvl w:ilvl="6" w:tplc="FBA449F2" w:tentative="1">
      <w:start w:val="1"/>
      <w:numFmt w:val="bullet"/>
      <w:lvlText w:val=""/>
      <w:lvlJc w:val="left"/>
      <w:pPr>
        <w:ind w:left="5040" w:hanging="360"/>
      </w:pPr>
      <w:rPr>
        <w:rFonts w:ascii="Symbol" w:hAnsi="Symbol" w:hint="default"/>
      </w:rPr>
    </w:lvl>
    <w:lvl w:ilvl="7" w:tplc="1B6A24B2" w:tentative="1">
      <w:start w:val="1"/>
      <w:numFmt w:val="bullet"/>
      <w:lvlText w:val="o"/>
      <w:lvlJc w:val="left"/>
      <w:pPr>
        <w:ind w:left="5760" w:hanging="360"/>
      </w:pPr>
      <w:rPr>
        <w:rFonts w:ascii="Courier New" w:hAnsi="Courier New" w:cs="Courier New" w:hint="default"/>
      </w:rPr>
    </w:lvl>
    <w:lvl w:ilvl="8" w:tplc="2FF8B7BE" w:tentative="1">
      <w:start w:val="1"/>
      <w:numFmt w:val="bullet"/>
      <w:lvlText w:val=""/>
      <w:lvlJc w:val="left"/>
      <w:pPr>
        <w:ind w:left="6480" w:hanging="360"/>
      </w:pPr>
      <w:rPr>
        <w:rFonts w:ascii="Wingdings" w:hAnsi="Wingdings" w:hint="default"/>
      </w:rPr>
    </w:lvl>
  </w:abstractNum>
  <w:abstractNum w:abstractNumId="4" w15:restartNumberingAfterBreak="0">
    <w:nsid w:val="5ADA1456"/>
    <w:multiLevelType w:val="hybridMultilevel"/>
    <w:tmpl w:val="C7C2EA50"/>
    <w:lvl w:ilvl="0" w:tplc="3C54EF1A">
      <w:start w:val="1"/>
      <w:numFmt w:val="lowerLetter"/>
      <w:lvlText w:val="%1)"/>
      <w:lvlJc w:val="left"/>
      <w:pPr>
        <w:tabs>
          <w:tab w:val="num" w:pos="360"/>
        </w:tabs>
        <w:ind w:left="360" w:hanging="360"/>
      </w:pPr>
      <w:rPr>
        <w:rFonts w:ascii="Arial" w:hAnsi="Arial" w:cs="Arial" w:hint="default"/>
        <w:i w:val="0"/>
      </w:rPr>
    </w:lvl>
    <w:lvl w:ilvl="1" w:tplc="480C8700" w:tentative="1">
      <w:start w:val="1"/>
      <w:numFmt w:val="lowerLetter"/>
      <w:lvlText w:val="%2)"/>
      <w:lvlJc w:val="left"/>
      <w:pPr>
        <w:tabs>
          <w:tab w:val="num" w:pos="840"/>
        </w:tabs>
        <w:ind w:left="840" w:hanging="420"/>
      </w:pPr>
    </w:lvl>
    <w:lvl w:ilvl="2" w:tplc="900A72DC" w:tentative="1">
      <w:start w:val="1"/>
      <w:numFmt w:val="lowerRoman"/>
      <w:lvlText w:val="%3."/>
      <w:lvlJc w:val="right"/>
      <w:pPr>
        <w:tabs>
          <w:tab w:val="num" w:pos="1260"/>
        </w:tabs>
        <w:ind w:left="1260" w:hanging="420"/>
      </w:pPr>
    </w:lvl>
    <w:lvl w:ilvl="3" w:tplc="FDC4E784" w:tentative="1">
      <w:start w:val="1"/>
      <w:numFmt w:val="decimal"/>
      <w:lvlText w:val="%4."/>
      <w:lvlJc w:val="left"/>
      <w:pPr>
        <w:tabs>
          <w:tab w:val="num" w:pos="1680"/>
        </w:tabs>
        <w:ind w:left="1680" w:hanging="420"/>
      </w:pPr>
    </w:lvl>
    <w:lvl w:ilvl="4" w:tplc="348C3668" w:tentative="1">
      <w:start w:val="1"/>
      <w:numFmt w:val="lowerLetter"/>
      <w:lvlText w:val="%5)"/>
      <w:lvlJc w:val="left"/>
      <w:pPr>
        <w:tabs>
          <w:tab w:val="num" w:pos="2100"/>
        </w:tabs>
        <w:ind w:left="2100" w:hanging="420"/>
      </w:pPr>
    </w:lvl>
    <w:lvl w:ilvl="5" w:tplc="95741136" w:tentative="1">
      <w:start w:val="1"/>
      <w:numFmt w:val="lowerRoman"/>
      <w:lvlText w:val="%6."/>
      <w:lvlJc w:val="right"/>
      <w:pPr>
        <w:tabs>
          <w:tab w:val="num" w:pos="2520"/>
        </w:tabs>
        <w:ind w:left="2520" w:hanging="420"/>
      </w:pPr>
    </w:lvl>
    <w:lvl w:ilvl="6" w:tplc="BE741B6E" w:tentative="1">
      <w:start w:val="1"/>
      <w:numFmt w:val="decimal"/>
      <w:lvlText w:val="%7."/>
      <w:lvlJc w:val="left"/>
      <w:pPr>
        <w:tabs>
          <w:tab w:val="num" w:pos="2940"/>
        </w:tabs>
        <w:ind w:left="2940" w:hanging="420"/>
      </w:pPr>
    </w:lvl>
    <w:lvl w:ilvl="7" w:tplc="977CE068" w:tentative="1">
      <w:start w:val="1"/>
      <w:numFmt w:val="lowerLetter"/>
      <w:lvlText w:val="%8)"/>
      <w:lvlJc w:val="left"/>
      <w:pPr>
        <w:tabs>
          <w:tab w:val="num" w:pos="3360"/>
        </w:tabs>
        <w:ind w:left="3360" w:hanging="420"/>
      </w:pPr>
    </w:lvl>
    <w:lvl w:ilvl="8" w:tplc="9132C7CE" w:tentative="1">
      <w:start w:val="1"/>
      <w:numFmt w:val="lowerRoman"/>
      <w:lvlText w:val="%9."/>
      <w:lvlJc w:val="right"/>
      <w:pPr>
        <w:tabs>
          <w:tab w:val="num" w:pos="3780"/>
        </w:tabs>
        <w:ind w:left="3780" w:hanging="420"/>
      </w:pPr>
    </w:lvl>
  </w:abstractNum>
  <w:abstractNum w:abstractNumId="5" w15:restartNumberingAfterBreak="0">
    <w:nsid w:val="6DD26E5B"/>
    <w:multiLevelType w:val="hybridMultilevel"/>
    <w:tmpl w:val="B70847AE"/>
    <w:lvl w:ilvl="0" w:tplc="FFA4D2CE">
      <w:start w:val="1"/>
      <w:numFmt w:val="bullet"/>
      <w:lvlText w:val="-"/>
      <w:lvlJc w:val="left"/>
      <w:pPr>
        <w:ind w:left="720" w:hanging="360"/>
      </w:pPr>
      <w:rPr>
        <w:rFonts w:ascii="Arial" w:eastAsia="SimSun" w:hAnsi="Arial" w:cs="Arial" w:hint="default"/>
      </w:rPr>
    </w:lvl>
    <w:lvl w:ilvl="1" w:tplc="C8748F28" w:tentative="1">
      <w:start w:val="1"/>
      <w:numFmt w:val="bullet"/>
      <w:lvlText w:val="o"/>
      <w:lvlJc w:val="left"/>
      <w:pPr>
        <w:ind w:left="1440" w:hanging="360"/>
      </w:pPr>
      <w:rPr>
        <w:rFonts w:ascii="Courier New" w:hAnsi="Courier New" w:cs="Courier New" w:hint="default"/>
      </w:rPr>
    </w:lvl>
    <w:lvl w:ilvl="2" w:tplc="77CAE8CE" w:tentative="1">
      <w:start w:val="1"/>
      <w:numFmt w:val="bullet"/>
      <w:lvlText w:val=""/>
      <w:lvlJc w:val="left"/>
      <w:pPr>
        <w:ind w:left="2160" w:hanging="360"/>
      </w:pPr>
      <w:rPr>
        <w:rFonts w:ascii="Wingdings" w:hAnsi="Wingdings" w:hint="default"/>
      </w:rPr>
    </w:lvl>
    <w:lvl w:ilvl="3" w:tplc="AB186816" w:tentative="1">
      <w:start w:val="1"/>
      <w:numFmt w:val="bullet"/>
      <w:lvlText w:val=""/>
      <w:lvlJc w:val="left"/>
      <w:pPr>
        <w:ind w:left="2880" w:hanging="360"/>
      </w:pPr>
      <w:rPr>
        <w:rFonts w:ascii="Symbol" w:hAnsi="Symbol" w:hint="default"/>
      </w:rPr>
    </w:lvl>
    <w:lvl w:ilvl="4" w:tplc="973A3928" w:tentative="1">
      <w:start w:val="1"/>
      <w:numFmt w:val="bullet"/>
      <w:lvlText w:val="o"/>
      <w:lvlJc w:val="left"/>
      <w:pPr>
        <w:ind w:left="3600" w:hanging="360"/>
      </w:pPr>
      <w:rPr>
        <w:rFonts w:ascii="Courier New" w:hAnsi="Courier New" w:cs="Courier New" w:hint="default"/>
      </w:rPr>
    </w:lvl>
    <w:lvl w:ilvl="5" w:tplc="01601634" w:tentative="1">
      <w:start w:val="1"/>
      <w:numFmt w:val="bullet"/>
      <w:lvlText w:val=""/>
      <w:lvlJc w:val="left"/>
      <w:pPr>
        <w:ind w:left="4320" w:hanging="360"/>
      </w:pPr>
      <w:rPr>
        <w:rFonts w:ascii="Wingdings" w:hAnsi="Wingdings" w:hint="default"/>
      </w:rPr>
    </w:lvl>
    <w:lvl w:ilvl="6" w:tplc="2284AB22" w:tentative="1">
      <w:start w:val="1"/>
      <w:numFmt w:val="bullet"/>
      <w:lvlText w:val=""/>
      <w:lvlJc w:val="left"/>
      <w:pPr>
        <w:ind w:left="5040" w:hanging="360"/>
      </w:pPr>
      <w:rPr>
        <w:rFonts w:ascii="Symbol" w:hAnsi="Symbol" w:hint="default"/>
      </w:rPr>
    </w:lvl>
    <w:lvl w:ilvl="7" w:tplc="D2300BAE" w:tentative="1">
      <w:start w:val="1"/>
      <w:numFmt w:val="bullet"/>
      <w:lvlText w:val="o"/>
      <w:lvlJc w:val="left"/>
      <w:pPr>
        <w:ind w:left="5760" w:hanging="360"/>
      </w:pPr>
      <w:rPr>
        <w:rFonts w:ascii="Courier New" w:hAnsi="Courier New" w:cs="Courier New" w:hint="default"/>
      </w:rPr>
    </w:lvl>
    <w:lvl w:ilvl="8" w:tplc="9800C72E" w:tentative="1">
      <w:start w:val="1"/>
      <w:numFmt w:val="bullet"/>
      <w:lvlText w:val=""/>
      <w:lvlJc w:val="left"/>
      <w:pPr>
        <w:ind w:left="6480" w:hanging="360"/>
      </w:pPr>
      <w:rPr>
        <w:rFonts w:ascii="Wingdings" w:hAnsi="Wingdings" w:hint="default"/>
      </w:rPr>
    </w:lvl>
  </w:abstractNum>
  <w:num w:numId="1" w16cid:durableId="766848969">
    <w:abstractNumId w:val="0"/>
  </w:num>
  <w:num w:numId="2" w16cid:durableId="663124078">
    <w:abstractNumId w:val="4"/>
  </w:num>
  <w:num w:numId="3" w16cid:durableId="1187671765">
    <w:abstractNumId w:val="3"/>
  </w:num>
  <w:num w:numId="4" w16cid:durableId="969743532">
    <w:abstractNumId w:val="1"/>
  </w:num>
  <w:num w:numId="5" w16cid:durableId="1072266818">
    <w:abstractNumId w:val="5"/>
  </w:num>
  <w:num w:numId="6" w16cid:durableId="942886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00"/>
  <w:drawingGridVerticalSpacing w:val="104"/>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ox_step_adminreview" w:val="Dernovsek, Victoria - 17 Jun 2021 3:46:25 PM"/>
    <w:docVar w:name="rox_step_adminreview2" w:val="Dernovsek, Victoria - 24 Jun 2021 4:59:57 PM"/>
    <w:docVar w:name="rox_step_bearbeiter" w:val="Vanderheyden, Stephan - 24 Jun 2021 2:43:23 PM"/>
    <w:docVar w:name="rox_step_freigeber" w:val="Frech, Diethelm - 19 Jul 2021 11:21:07 AM"/>
  </w:docVars>
  <w:rsids>
    <w:rsidRoot w:val="009505CC"/>
    <w:rsid w:val="00005D4F"/>
    <w:rsid w:val="00017051"/>
    <w:rsid w:val="00017585"/>
    <w:rsid w:val="00017AA9"/>
    <w:rsid w:val="000220EE"/>
    <w:rsid w:val="00022925"/>
    <w:rsid w:val="000234AC"/>
    <w:rsid w:val="000240DB"/>
    <w:rsid w:val="00026A3C"/>
    <w:rsid w:val="000302CA"/>
    <w:rsid w:val="0003469D"/>
    <w:rsid w:val="00035621"/>
    <w:rsid w:val="00052EE6"/>
    <w:rsid w:val="00060E50"/>
    <w:rsid w:val="00066456"/>
    <w:rsid w:val="00074957"/>
    <w:rsid w:val="00074BEA"/>
    <w:rsid w:val="000808C5"/>
    <w:rsid w:val="00084093"/>
    <w:rsid w:val="0009035A"/>
    <w:rsid w:val="00090B3A"/>
    <w:rsid w:val="0009275B"/>
    <w:rsid w:val="0009611B"/>
    <w:rsid w:val="00097A3F"/>
    <w:rsid w:val="000A23C7"/>
    <w:rsid w:val="000B4DCC"/>
    <w:rsid w:val="000B7672"/>
    <w:rsid w:val="000B7C63"/>
    <w:rsid w:val="000C078F"/>
    <w:rsid w:val="000C2823"/>
    <w:rsid w:val="000C2EA5"/>
    <w:rsid w:val="000C40A4"/>
    <w:rsid w:val="000C5A19"/>
    <w:rsid w:val="000D3BFE"/>
    <w:rsid w:val="000E0147"/>
    <w:rsid w:val="000E0760"/>
    <w:rsid w:val="000E0907"/>
    <w:rsid w:val="000E0F48"/>
    <w:rsid w:val="000E3982"/>
    <w:rsid w:val="000F06D3"/>
    <w:rsid w:val="000F1C1A"/>
    <w:rsid w:val="00101A52"/>
    <w:rsid w:val="00111F2D"/>
    <w:rsid w:val="00116F64"/>
    <w:rsid w:val="00125E9D"/>
    <w:rsid w:val="001338BF"/>
    <w:rsid w:val="001365B1"/>
    <w:rsid w:val="00136D1B"/>
    <w:rsid w:val="00141FBA"/>
    <w:rsid w:val="00142CFD"/>
    <w:rsid w:val="00152C14"/>
    <w:rsid w:val="001551FC"/>
    <w:rsid w:val="0015564C"/>
    <w:rsid w:val="001624AE"/>
    <w:rsid w:val="001755BD"/>
    <w:rsid w:val="0019071E"/>
    <w:rsid w:val="00191490"/>
    <w:rsid w:val="00194509"/>
    <w:rsid w:val="001A004F"/>
    <w:rsid w:val="001A020A"/>
    <w:rsid w:val="001A3DA5"/>
    <w:rsid w:val="001B7651"/>
    <w:rsid w:val="001C0F82"/>
    <w:rsid w:val="001C69B0"/>
    <w:rsid w:val="001E0287"/>
    <w:rsid w:val="001E3E0D"/>
    <w:rsid w:val="001E4E8D"/>
    <w:rsid w:val="001F59C3"/>
    <w:rsid w:val="001F6A18"/>
    <w:rsid w:val="001F6B62"/>
    <w:rsid w:val="00212520"/>
    <w:rsid w:val="0021343B"/>
    <w:rsid w:val="00216EA5"/>
    <w:rsid w:val="002213E2"/>
    <w:rsid w:val="002375E2"/>
    <w:rsid w:val="00242D1E"/>
    <w:rsid w:val="00252555"/>
    <w:rsid w:val="00252B07"/>
    <w:rsid w:val="00253930"/>
    <w:rsid w:val="00257B55"/>
    <w:rsid w:val="00266D94"/>
    <w:rsid w:val="002756FC"/>
    <w:rsid w:val="00292CC0"/>
    <w:rsid w:val="00296238"/>
    <w:rsid w:val="00297F0E"/>
    <w:rsid w:val="002A58A1"/>
    <w:rsid w:val="002B0735"/>
    <w:rsid w:val="002B3123"/>
    <w:rsid w:val="002B40E8"/>
    <w:rsid w:val="002B6AAA"/>
    <w:rsid w:val="002B7083"/>
    <w:rsid w:val="002C2256"/>
    <w:rsid w:val="002C77C9"/>
    <w:rsid w:val="002D25AD"/>
    <w:rsid w:val="002D4235"/>
    <w:rsid w:val="002E2700"/>
    <w:rsid w:val="002E681D"/>
    <w:rsid w:val="002E7722"/>
    <w:rsid w:val="002F1016"/>
    <w:rsid w:val="002F6AB0"/>
    <w:rsid w:val="00301776"/>
    <w:rsid w:val="003114B4"/>
    <w:rsid w:val="00315765"/>
    <w:rsid w:val="003238EE"/>
    <w:rsid w:val="00324AEC"/>
    <w:rsid w:val="0032681C"/>
    <w:rsid w:val="0032733C"/>
    <w:rsid w:val="003519BE"/>
    <w:rsid w:val="0035721B"/>
    <w:rsid w:val="00360726"/>
    <w:rsid w:val="0036159E"/>
    <w:rsid w:val="00367F11"/>
    <w:rsid w:val="00370793"/>
    <w:rsid w:val="00375FF0"/>
    <w:rsid w:val="00381B57"/>
    <w:rsid w:val="0039436D"/>
    <w:rsid w:val="003A58F0"/>
    <w:rsid w:val="003A6B4E"/>
    <w:rsid w:val="003B0477"/>
    <w:rsid w:val="003B0642"/>
    <w:rsid w:val="003B6C73"/>
    <w:rsid w:val="003C090E"/>
    <w:rsid w:val="003C64C5"/>
    <w:rsid w:val="003C7FE8"/>
    <w:rsid w:val="003D3103"/>
    <w:rsid w:val="003D36AB"/>
    <w:rsid w:val="003D7731"/>
    <w:rsid w:val="003E1F34"/>
    <w:rsid w:val="003F267D"/>
    <w:rsid w:val="00400BAD"/>
    <w:rsid w:val="00402983"/>
    <w:rsid w:val="0040585F"/>
    <w:rsid w:val="00425EF4"/>
    <w:rsid w:val="00426B5D"/>
    <w:rsid w:val="004279CD"/>
    <w:rsid w:val="00430545"/>
    <w:rsid w:val="00436EE2"/>
    <w:rsid w:val="00445027"/>
    <w:rsid w:val="00460CF0"/>
    <w:rsid w:val="00462E56"/>
    <w:rsid w:val="00464326"/>
    <w:rsid w:val="0046464E"/>
    <w:rsid w:val="004771D8"/>
    <w:rsid w:val="00482E44"/>
    <w:rsid w:val="00493565"/>
    <w:rsid w:val="004A6004"/>
    <w:rsid w:val="004B0E7B"/>
    <w:rsid w:val="004B5354"/>
    <w:rsid w:val="004B77DA"/>
    <w:rsid w:val="004C729C"/>
    <w:rsid w:val="004D0E4A"/>
    <w:rsid w:val="004D3205"/>
    <w:rsid w:val="004D58EA"/>
    <w:rsid w:val="004E5E7E"/>
    <w:rsid w:val="004F07E3"/>
    <w:rsid w:val="004F3F10"/>
    <w:rsid w:val="00504207"/>
    <w:rsid w:val="00506B23"/>
    <w:rsid w:val="00510C56"/>
    <w:rsid w:val="00514A4B"/>
    <w:rsid w:val="0051529F"/>
    <w:rsid w:val="00521356"/>
    <w:rsid w:val="00521993"/>
    <w:rsid w:val="0052216C"/>
    <w:rsid w:val="00531168"/>
    <w:rsid w:val="005334C2"/>
    <w:rsid w:val="005372C6"/>
    <w:rsid w:val="00537DB4"/>
    <w:rsid w:val="00540BE8"/>
    <w:rsid w:val="00542D6B"/>
    <w:rsid w:val="00553795"/>
    <w:rsid w:val="0056345D"/>
    <w:rsid w:val="0056618A"/>
    <w:rsid w:val="00570B90"/>
    <w:rsid w:val="00573074"/>
    <w:rsid w:val="00573846"/>
    <w:rsid w:val="00575E09"/>
    <w:rsid w:val="00582299"/>
    <w:rsid w:val="00582F1C"/>
    <w:rsid w:val="005834CA"/>
    <w:rsid w:val="005931E9"/>
    <w:rsid w:val="005937EB"/>
    <w:rsid w:val="005A4BEF"/>
    <w:rsid w:val="005B24AB"/>
    <w:rsid w:val="005B3ECC"/>
    <w:rsid w:val="005B52A2"/>
    <w:rsid w:val="005C15DC"/>
    <w:rsid w:val="005C257A"/>
    <w:rsid w:val="005C2C02"/>
    <w:rsid w:val="005C5C00"/>
    <w:rsid w:val="005C7F4B"/>
    <w:rsid w:val="005E5800"/>
    <w:rsid w:val="005F3D27"/>
    <w:rsid w:val="00601C6E"/>
    <w:rsid w:val="0061299D"/>
    <w:rsid w:val="00614BEA"/>
    <w:rsid w:val="00623545"/>
    <w:rsid w:val="00626DD0"/>
    <w:rsid w:val="00635DA6"/>
    <w:rsid w:val="00647B9F"/>
    <w:rsid w:val="00651C8B"/>
    <w:rsid w:val="0065515E"/>
    <w:rsid w:val="006568AD"/>
    <w:rsid w:val="00661222"/>
    <w:rsid w:val="00672EBE"/>
    <w:rsid w:val="00680A13"/>
    <w:rsid w:val="00681003"/>
    <w:rsid w:val="00684119"/>
    <w:rsid w:val="00684917"/>
    <w:rsid w:val="00692979"/>
    <w:rsid w:val="006A2D00"/>
    <w:rsid w:val="006B330C"/>
    <w:rsid w:val="006F383A"/>
    <w:rsid w:val="007012B2"/>
    <w:rsid w:val="00711F0A"/>
    <w:rsid w:val="007302B1"/>
    <w:rsid w:val="0073383E"/>
    <w:rsid w:val="007524DC"/>
    <w:rsid w:val="00763F33"/>
    <w:rsid w:val="0077508D"/>
    <w:rsid w:val="00781C62"/>
    <w:rsid w:val="00782ADC"/>
    <w:rsid w:val="00784539"/>
    <w:rsid w:val="00787C99"/>
    <w:rsid w:val="007934E7"/>
    <w:rsid w:val="0079727B"/>
    <w:rsid w:val="007A6CE1"/>
    <w:rsid w:val="007C2EA2"/>
    <w:rsid w:val="007C527D"/>
    <w:rsid w:val="007D1EDA"/>
    <w:rsid w:val="007E0442"/>
    <w:rsid w:val="007E6E1F"/>
    <w:rsid w:val="007F2ABE"/>
    <w:rsid w:val="00804A41"/>
    <w:rsid w:val="0080738A"/>
    <w:rsid w:val="008106A3"/>
    <w:rsid w:val="00815B42"/>
    <w:rsid w:val="008202F2"/>
    <w:rsid w:val="008261EC"/>
    <w:rsid w:val="00835315"/>
    <w:rsid w:val="008362CC"/>
    <w:rsid w:val="008374E9"/>
    <w:rsid w:val="00840D0F"/>
    <w:rsid w:val="0084297E"/>
    <w:rsid w:val="00844D26"/>
    <w:rsid w:val="00852397"/>
    <w:rsid w:val="00854AF3"/>
    <w:rsid w:val="0086530D"/>
    <w:rsid w:val="00885688"/>
    <w:rsid w:val="00895C26"/>
    <w:rsid w:val="008A10CE"/>
    <w:rsid w:val="008A2A38"/>
    <w:rsid w:val="008A30E6"/>
    <w:rsid w:val="008A5948"/>
    <w:rsid w:val="008A711D"/>
    <w:rsid w:val="00902CAF"/>
    <w:rsid w:val="00907350"/>
    <w:rsid w:val="0091402D"/>
    <w:rsid w:val="00915794"/>
    <w:rsid w:val="009354D1"/>
    <w:rsid w:val="0093748A"/>
    <w:rsid w:val="009423B2"/>
    <w:rsid w:val="009505CC"/>
    <w:rsid w:val="009531E0"/>
    <w:rsid w:val="00956516"/>
    <w:rsid w:val="00957A7F"/>
    <w:rsid w:val="00965A78"/>
    <w:rsid w:val="00977642"/>
    <w:rsid w:val="009818EB"/>
    <w:rsid w:val="009855DF"/>
    <w:rsid w:val="00985AE5"/>
    <w:rsid w:val="00991BD5"/>
    <w:rsid w:val="009A1638"/>
    <w:rsid w:val="009A276B"/>
    <w:rsid w:val="009A7D87"/>
    <w:rsid w:val="009B3641"/>
    <w:rsid w:val="009B784C"/>
    <w:rsid w:val="009C0E11"/>
    <w:rsid w:val="009C2107"/>
    <w:rsid w:val="009C2BA8"/>
    <w:rsid w:val="009C2C61"/>
    <w:rsid w:val="009C513B"/>
    <w:rsid w:val="009D21D4"/>
    <w:rsid w:val="009D7E63"/>
    <w:rsid w:val="009E14A2"/>
    <w:rsid w:val="009E37CC"/>
    <w:rsid w:val="009E549A"/>
    <w:rsid w:val="009E738B"/>
    <w:rsid w:val="009F0B9F"/>
    <w:rsid w:val="009F4125"/>
    <w:rsid w:val="009F4829"/>
    <w:rsid w:val="00A01C7E"/>
    <w:rsid w:val="00A026BE"/>
    <w:rsid w:val="00A03839"/>
    <w:rsid w:val="00A10C30"/>
    <w:rsid w:val="00A10E90"/>
    <w:rsid w:val="00A154BA"/>
    <w:rsid w:val="00A219BA"/>
    <w:rsid w:val="00A2390E"/>
    <w:rsid w:val="00A27553"/>
    <w:rsid w:val="00A37148"/>
    <w:rsid w:val="00A371DA"/>
    <w:rsid w:val="00A440A8"/>
    <w:rsid w:val="00A4467E"/>
    <w:rsid w:val="00A45368"/>
    <w:rsid w:val="00A50EB8"/>
    <w:rsid w:val="00A52ACE"/>
    <w:rsid w:val="00A53854"/>
    <w:rsid w:val="00A53857"/>
    <w:rsid w:val="00A55038"/>
    <w:rsid w:val="00A55595"/>
    <w:rsid w:val="00A57EBE"/>
    <w:rsid w:val="00A614D8"/>
    <w:rsid w:val="00A61591"/>
    <w:rsid w:val="00A640C3"/>
    <w:rsid w:val="00A64E13"/>
    <w:rsid w:val="00A663D0"/>
    <w:rsid w:val="00A67855"/>
    <w:rsid w:val="00A729A6"/>
    <w:rsid w:val="00A72AFA"/>
    <w:rsid w:val="00A7455B"/>
    <w:rsid w:val="00A76813"/>
    <w:rsid w:val="00A8581D"/>
    <w:rsid w:val="00A8760D"/>
    <w:rsid w:val="00A91EDD"/>
    <w:rsid w:val="00A9713F"/>
    <w:rsid w:val="00A979A0"/>
    <w:rsid w:val="00AA1524"/>
    <w:rsid w:val="00AB3019"/>
    <w:rsid w:val="00AC2275"/>
    <w:rsid w:val="00AD373D"/>
    <w:rsid w:val="00AE203C"/>
    <w:rsid w:val="00AE397F"/>
    <w:rsid w:val="00AE6F73"/>
    <w:rsid w:val="00AF1DF7"/>
    <w:rsid w:val="00AF33DB"/>
    <w:rsid w:val="00B00FC2"/>
    <w:rsid w:val="00B0315C"/>
    <w:rsid w:val="00B04D29"/>
    <w:rsid w:val="00B060E0"/>
    <w:rsid w:val="00B0686B"/>
    <w:rsid w:val="00B203EC"/>
    <w:rsid w:val="00B210F0"/>
    <w:rsid w:val="00B2543A"/>
    <w:rsid w:val="00B25C0B"/>
    <w:rsid w:val="00B35CDB"/>
    <w:rsid w:val="00B42366"/>
    <w:rsid w:val="00B57F30"/>
    <w:rsid w:val="00B75401"/>
    <w:rsid w:val="00B84F40"/>
    <w:rsid w:val="00B85F38"/>
    <w:rsid w:val="00B8619B"/>
    <w:rsid w:val="00BA0497"/>
    <w:rsid w:val="00BB25D4"/>
    <w:rsid w:val="00BB55B6"/>
    <w:rsid w:val="00BD2A77"/>
    <w:rsid w:val="00BE093A"/>
    <w:rsid w:val="00BF0E37"/>
    <w:rsid w:val="00BF12E2"/>
    <w:rsid w:val="00BF2607"/>
    <w:rsid w:val="00BF391E"/>
    <w:rsid w:val="00BF3B6C"/>
    <w:rsid w:val="00C01A99"/>
    <w:rsid w:val="00C03AC1"/>
    <w:rsid w:val="00C04635"/>
    <w:rsid w:val="00C14F28"/>
    <w:rsid w:val="00C32F08"/>
    <w:rsid w:val="00C35645"/>
    <w:rsid w:val="00C428DE"/>
    <w:rsid w:val="00C4654D"/>
    <w:rsid w:val="00C47F31"/>
    <w:rsid w:val="00C56B69"/>
    <w:rsid w:val="00C65F83"/>
    <w:rsid w:val="00C66E5F"/>
    <w:rsid w:val="00C809FD"/>
    <w:rsid w:val="00C82DCE"/>
    <w:rsid w:val="00C83933"/>
    <w:rsid w:val="00C83D89"/>
    <w:rsid w:val="00C83E4D"/>
    <w:rsid w:val="00CA16E5"/>
    <w:rsid w:val="00CB3659"/>
    <w:rsid w:val="00CD741A"/>
    <w:rsid w:val="00CE6653"/>
    <w:rsid w:val="00CE6F76"/>
    <w:rsid w:val="00D00592"/>
    <w:rsid w:val="00D0506A"/>
    <w:rsid w:val="00D32A97"/>
    <w:rsid w:val="00D44949"/>
    <w:rsid w:val="00D53CD3"/>
    <w:rsid w:val="00D65527"/>
    <w:rsid w:val="00D658E5"/>
    <w:rsid w:val="00D71C4A"/>
    <w:rsid w:val="00D74984"/>
    <w:rsid w:val="00D76F96"/>
    <w:rsid w:val="00D847EB"/>
    <w:rsid w:val="00D86A55"/>
    <w:rsid w:val="00D92A00"/>
    <w:rsid w:val="00D92E1C"/>
    <w:rsid w:val="00DA00F2"/>
    <w:rsid w:val="00DA0516"/>
    <w:rsid w:val="00DB39FD"/>
    <w:rsid w:val="00DB3A0E"/>
    <w:rsid w:val="00DB3FD1"/>
    <w:rsid w:val="00DB7779"/>
    <w:rsid w:val="00DC0FAA"/>
    <w:rsid w:val="00DC381E"/>
    <w:rsid w:val="00DD0137"/>
    <w:rsid w:val="00DD7A53"/>
    <w:rsid w:val="00DE557B"/>
    <w:rsid w:val="00DE5A2E"/>
    <w:rsid w:val="00DE7AB4"/>
    <w:rsid w:val="00DF0246"/>
    <w:rsid w:val="00DF184B"/>
    <w:rsid w:val="00E067CE"/>
    <w:rsid w:val="00E118BE"/>
    <w:rsid w:val="00E21C40"/>
    <w:rsid w:val="00E2672B"/>
    <w:rsid w:val="00E4008D"/>
    <w:rsid w:val="00E41576"/>
    <w:rsid w:val="00E4219B"/>
    <w:rsid w:val="00E445B9"/>
    <w:rsid w:val="00E470D9"/>
    <w:rsid w:val="00E83449"/>
    <w:rsid w:val="00E873AE"/>
    <w:rsid w:val="00E91297"/>
    <w:rsid w:val="00E950D8"/>
    <w:rsid w:val="00E96769"/>
    <w:rsid w:val="00EA4921"/>
    <w:rsid w:val="00ED1B4A"/>
    <w:rsid w:val="00ED3478"/>
    <w:rsid w:val="00EE0248"/>
    <w:rsid w:val="00EE099E"/>
    <w:rsid w:val="00EE0B30"/>
    <w:rsid w:val="00EF0FA4"/>
    <w:rsid w:val="00EF1374"/>
    <w:rsid w:val="00EF31F8"/>
    <w:rsid w:val="00F02FE5"/>
    <w:rsid w:val="00F04CC5"/>
    <w:rsid w:val="00F14E8D"/>
    <w:rsid w:val="00F17AB8"/>
    <w:rsid w:val="00F217D0"/>
    <w:rsid w:val="00F238D1"/>
    <w:rsid w:val="00F346D6"/>
    <w:rsid w:val="00F377D1"/>
    <w:rsid w:val="00F401EF"/>
    <w:rsid w:val="00F618E9"/>
    <w:rsid w:val="00F66A26"/>
    <w:rsid w:val="00F779B9"/>
    <w:rsid w:val="00F83D3A"/>
    <w:rsid w:val="00FA04F1"/>
    <w:rsid w:val="00FA5535"/>
    <w:rsid w:val="00FA558B"/>
    <w:rsid w:val="00FA6521"/>
    <w:rsid w:val="00FA6EDC"/>
    <w:rsid w:val="00FB18CF"/>
    <w:rsid w:val="00FB230B"/>
    <w:rsid w:val="00FB4046"/>
    <w:rsid w:val="00FC5A4C"/>
    <w:rsid w:val="00FD4BE6"/>
    <w:rsid w:val="00FE054D"/>
    <w:rsid w:val="00FE5B97"/>
    <w:rsid w:val="00FE5EF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6A42E"/>
  <w14:defaultImageDpi w14:val="96"/>
  <w15:docId w15:val="{2A4DD77A-3F21-4343-AAF4-A4B1AD9A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5D8"/>
    <w:pPr>
      <w:overflowPunct w:val="0"/>
      <w:autoSpaceDE w:val="0"/>
      <w:autoSpaceDN w:val="0"/>
      <w:adjustRightInd w:val="0"/>
      <w:textAlignment w:val="baseline"/>
    </w:pPr>
    <w:rPr>
      <w:rFonts w:ascii="Arial" w:hAnsi="Arial"/>
      <w:lang w:val="en-GB" w:eastAsia="zh-CN"/>
    </w:rPr>
  </w:style>
  <w:style w:type="paragraph" w:styleId="Heading1">
    <w:name w:val="heading 1"/>
    <w:basedOn w:val="Normal"/>
    <w:next w:val="Normal"/>
    <w:qFormat/>
    <w:rsid w:val="003035E2"/>
    <w:pPr>
      <w:keepNext/>
      <w:numPr>
        <w:numId w:val="1"/>
      </w:numPr>
      <w:spacing w:before="240" w:after="60"/>
      <w:outlineLvl w:val="0"/>
    </w:pPr>
    <w:rPr>
      <w:b/>
      <w:sz w:val="28"/>
    </w:rPr>
  </w:style>
  <w:style w:type="paragraph" w:styleId="Heading2">
    <w:name w:val="heading 2"/>
    <w:basedOn w:val="Normal"/>
    <w:next w:val="Normal"/>
    <w:qFormat/>
    <w:rsid w:val="003035E2"/>
    <w:pPr>
      <w:keepNext/>
      <w:numPr>
        <w:ilvl w:val="1"/>
        <w:numId w:val="1"/>
      </w:numPr>
      <w:spacing w:before="240" w:after="60"/>
      <w:outlineLvl w:val="1"/>
    </w:pPr>
    <w:rPr>
      <w:b/>
    </w:rPr>
  </w:style>
  <w:style w:type="paragraph" w:styleId="Heading3">
    <w:name w:val="heading 3"/>
    <w:basedOn w:val="Normal"/>
    <w:next w:val="Normal"/>
    <w:qFormat/>
    <w:rsid w:val="003035E2"/>
    <w:pPr>
      <w:keepNext/>
      <w:numPr>
        <w:ilvl w:val="2"/>
        <w:numId w:val="1"/>
      </w:numPr>
      <w:spacing w:before="240" w:after="60"/>
      <w:outlineLvl w:val="2"/>
    </w:pPr>
    <w:rPr>
      <w:b/>
    </w:rPr>
  </w:style>
  <w:style w:type="paragraph" w:styleId="Heading4">
    <w:name w:val="heading 4"/>
    <w:basedOn w:val="Normal"/>
    <w:next w:val="Normal"/>
    <w:qFormat/>
    <w:rsid w:val="003035E2"/>
    <w:pPr>
      <w:keepNext/>
      <w:numPr>
        <w:ilvl w:val="3"/>
        <w:numId w:val="1"/>
      </w:numPr>
      <w:spacing w:before="240" w:after="60"/>
      <w:outlineLvl w:val="3"/>
    </w:pPr>
    <w:rPr>
      <w:b/>
    </w:rPr>
  </w:style>
  <w:style w:type="paragraph" w:styleId="Heading5">
    <w:name w:val="heading 5"/>
    <w:basedOn w:val="Normal"/>
    <w:next w:val="Normal"/>
    <w:qFormat/>
    <w:rsid w:val="003035E2"/>
    <w:pPr>
      <w:numPr>
        <w:ilvl w:val="4"/>
        <w:numId w:val="1"/>
      </w:numPr>
      <w:spacing w:before="240" w:after="60"/>
      <w:outlineLvl w:val="4"/>
    </w:pPr>
    <w:rPr>
      <w:b/>
    </w:rPr>
  </w:style>
  <w:style w:type="paragraph" w:styleId="Heading6">
    <w:name w:val="heading 6"/>
    <w:basedOn w:val="Normal"/>
    <w:next w:val="Normal"/>
    <w:qFormat/>
    <w:rsid w:val="003035E2"/>
    <w:pPr>
      <w:numPr>
        <w:ilvl w:val="5"/>
        <w:numId w:val="1"/>
      </w:numPr>
      <w:spacing w:before="240" w:after="60"/>
      <w:outlineLvl w:val="5"/>
    </w:pPr>
    <w:rPr>
      <w:b/>
    </w:rPr>
  </w:style>
  <w:style w:type="paragraph" w:styleId="Heading7">
    <w:name w:val="heading 7"/>
    <w:basedOn w:val="Normal"/>
    <w:next w:val="Normal"/>
    <w:qFormat/>
    <w:rsid w:val="003035E2"/>
    <w:pPr>
      <w:numPr>
        <w:ilvl w:val="6"/>
        <w:numId w:val="1"/>
      </w:numPr>
      <w:spacing w:before="240" w:after="60"/>
      <w:outlineLvl w:val="6"/>
    </w:pPr>
    <w:rPr>
      <w:b/>
    </w:rPr>
  </w:style>
  <w:style w:type="paragraph" w:styleId="Heading8">
    <w:name w:val="heading 8"/>
    <w:basedOn w:val="Normal"/>
    <w:next w:val="Normal"/>
    <w:qFormat/>
    <w:rsid w:val="003035E2"/>
    <w:pPr>
      <w:numPr>
        <w:ilvl w:val="7"/>
        <w:numId w:val="1"/>
      </w:numPr>
      <w:spacing w:before="240" w:after="60"/>
      <w:outlineLvl w:val="7"/>
    </w:pPr>
    <w:rPr>
      <w:b/>
    </w:rPr>
  </w:style>
  <w:style w:type="paragraph" w:styleId="Heading9">
    <w:name w:val="heading 9"/>
    <w:basedOn w:val="Normal"/>
    <w:next w:val="Normal"/>
    <w:qFormat/>
    <w:rsid w:val="003035E2"/>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3035E2"/>
    <w:rPr>
      <w:sz w:val="24"/>
    </w:rPr>
  </w:style>
  <w:style w:type="paragraph" w:customStyle="1" w:styleId="Links12fettNf">
    <w:name w:val="Links 12 fett (Nf)"/>
    <w:basedOn w:val="Normal"/>
    <w:rsid w:val="003035E2"/>
    <w:rPr>
      <w:b/>
      <w:sz w:val="24"/>
    </w:rPr>
  </w:style>
  <w:style w:type="paragraph" w:customStyle="1" w:styleId="Links12kursivNk">
    <w:name w:val="Links 12 kursiv (Nk)"/>
    <w:basedOn w:val="Normal"/>
    <w:rsid w:val="003035E2"/>
    <w:rPr>
      <w:i/>
      <w:sz w:val="24"/>
    </w:rPr>
  </w:style>
  <w:style w:type="paragraph" w:customStyle="1" w:styleId="Zentriert12Z0">
    <w:name w:val="Zentriert 12 (Z0)"/>
    <w:basedOn w:val="Normal"/>
    <w:rsid w:val="003035E2"/>
    <w:pPr>
      <w:jc w:val="center"/>
    </w:pPr>
  </w:style>
  <w:style w:type="paragraph" w:customStyle="1" w:styleId="Zentriert12fettZf">
    <w:name w:val="Zentriert 12 fett (Zf)"/>
    <w:basedOn w:val="Normal"/>
    <w:rsid w:val="003035E2"/>
    <w:pPr>
      <w:jc w:val="center"/>
    </w:pPr>
    <w:rPr>
      <w:b/>
    </w:rPr>
  </w:style>
  <w:style w:type="paragraph" w:customStyle="1" w:styleId="Zentriert12kursivZk">
    <w:name w:val="Zentriert 12 kursiv (Zk)"/>
    <w:basedOn w:val="Normal"/>
    <w:rsid w:val="003035E2"/>
    <w:pPr>
      <w:jc w:val="center"/>
    </w:pPr>
    <w:rPr>
      <w:i/>
    </w:rPr>
  </w:style>
  <w:style w:type="paragraph" w:customStyle="1" w:styleId="Zentriert14Z2">
    <w:name w:val="Zentriert 14 (Z2)"/>
    <w:basedOn w:val="Normal"/>
    <w:rsid w:val="003035E2"/>
    <w:pPr>
      <w:jc w:val="center"/>
    </w:pPr>
    <w:rPr>
      <w:sz w:val="28"/>
    </w:rPr>
  </w:style>
  <w:style w:type="paragraph" w:styleId="Footer">
    <w:name w:val="footer"/>
    <w:basedOn w:val="Normal"/>
    <w:link w:val="FooterChar"/>
    <w:rsid w:val="003035E2"/>
    <w:pPr>
      <w:jc w:val="center"/>
    </w:pPr>
    <w:rPr>
      <w:rFonts w:ascii="Arial Narrow" w:hAnsi="Arial Narrow"/>
      <w:sz w:val="14"/>
    </w:rPr>
  </w:style>
  <w:style w:type="paragraph" w:styleId="Header">
    <w:name w:val="header"/>
    <w:basedOn w:val="Normal"/>
    <w:link w:val="HeaderChar"/>
    <w:rsid w:val="003035E2"/>
    <w:pPr>
      <w:tabs>
        <w:tab w:val="center" w:pos="4820"/>
        <w:tab w:val="right" w:pos="9639"/>
      </w:tabs>
    </w:pPr>
  </w:style>
  <w:style w:type="paragraph" w:customStyle="1" w:styleId="Fuzeile21">
    <w:name w:val="Fu?zeile 21"/>
    <w:basedOn w:val="Fuzeile22"/>
    <w:next w:val="Fuzeile22"/>
    <w:rsid w:val="003035E2"/>
    <w:pPr>
      <w:pBdr>
        <w:top w:val="single" w:sz="6" w:space="1" w:color="auto"/>
      </w:pBdr>
    </w:pPr>
  </w:style>
  <w:style w:type="paragraph" w:customStyle="1" w:styleId="Fuzeile22">
    <w:name w:val="Fu?zeile 22"/>
    <w:basedOn w:val="Normal"/>
    <w:rsid w:val="003035E2"/>
    <w:pPr>
      <w:tabs>
        <w:tab w:val="right" w:pos="9639"/>
      </w:tabs>
    </w:pPr>
    <w:rPr>
      <w:sz w:val="16"/>
    </w:rPr>
  </w:style>
  <w:style w:type="paragraph" w:customStyle="1" w:styleId="Fuzeilefett">
    <w:name w:val="Fu?zeile fett"/>
    <w:basedOn w:val="Footer"/>
    <w:next w:val="Footer"/>
    <w:rsid w:val="003035E2"/>
    <w:rPr>
      <w:b/>
    </w:rPr>
  </w:style>
  <w:style w:type="paragraph" w:styleId="TOC1">
    <w:name w:val="toc 1"/>
    <w:basedOn w:val="Links12N0"/>
    <w:next w:val="Links12N0"/>
    <w:semiHidden/>
    <w:rsid w:val="003035E2"/>
    <w:pPr>
      <w:tabs>
        <w:tab w:val="right" w:pos="9071"/>
      </w:tabs>
      <w:spacing w:before="240"/>
    </w:pPr>
    <w:rPr>
      <w:caps/>
    </w:rPr>
  </w:style>
  <w:style w:type="paragraph" w:styleId="TOC2">
    <w:name w:val="toc 2"/>
    <w:basedOn w:val="Links12N0"/>
    <w:next w:val="Links12N0"/>
    <w:semiHidden/>
    <w:rsid w:val="003035E2"/>
    <w:pPr>
      <w:tabs>
        <w:tab w:val="right" w:pos="9071"/>
      </w:tabs>
      <w:spacing w:before="60"/>
      <w:ind w:left="284"/>
    </w:pPr>
  </w:style>
  <w:style w:type="paragraph" w:styleId="TOC3">
    <w:name w:val="toc 3"/>
    <w:basedOn w:val="Links12N0"/>
    <w:next w:val="Links12N0"/>
    <w:semiHidden/>
    <w:rsid w:val="003035E2"/>
    <w:pPr>
      <w:tabs>
        <w:tab w:val="right" w:pos="9071"/>
      </w:tabs>
      <w:spacing w:before="60"/>
      <w:ind w:left="567"/>
    </w:pPr>
  </w:style>
  <w:style w:type="paragraph" w:styleId="TOC4">
    <w:name w:val="toc 4"/>
    <w:basedOn w:val="Links12N0"/>
    <w:next w:val="Links12N0"/>
    <w:semiHidden/>
    <w:rsid w:val="003035E2"/>
    <w:pPr>
      <w:tabs>
        <w:tab w:val="right" w:pos="9071"/>
      </w:tabs>
      <w:spacing w:before="60"/>
      <w:ind w:left="851"/>
    </w:pPr>
  </w:style>
  <w:style w:type="paragraph" w:styleId="TOC5">
    <w:name w:val="toc 5"/>
    <w:basedOn w:val="Links12N0"/>
    <w:next w:val="Links12N0"/>
    <w:semiHidden/>
    <w:rsid w:val="003035E2"/>
    <w:pPr>
      <w:tabs>
        <w:tab w:val="right" w:pos="9071"/>
      </w:tabs>
      <w:spacing w:before="60"/>
      <w:ind w:left="1134"/>
    </w:pPr>
  </w:style>
  <w:style w:type="paragraph" w:styleId="TOC6">
    <w:name w:val="toc 6"/>
    <w:basedOn w:val="Links12N0"/>
    <w:next w:val="Links12N0"/>
    <w:semiHidden/>
    <w:rsid w:val="003035E2"/>
    <w:pPr>
      <w:tabs>
        <w:tab w:val="right" w:pos="9071"/>
      </w:tabs>
      <w:spacing w:before="60"/>
      <w:ind w:left="1418"/>
    </w:pPr>
  </w:style>
  <w:style w:type="paragraph" w:styleId="TOC7">
    <w:name w:val="toc 7"/>
    <w:basedOn w:val="Links12N0"/>
    <w:next w:val="Links12N0"/>
    <w:semiHidden/>
    <w:rsid w:val="003035E2"/>
    <w:pPr>
      <w:tabs>
        <w:tab w:val="right" w:pos="9071"/>
      </w:tabs>
      <w:spacing w:before="60"/>
      <w:ind w:left="1701"/>
    </w:pPr>
  </w:style>
  <w:style w:type="paragraph" w:styleId="TOC8">
    <w:name w:val="toc 8"/>
    <w:basedOn w:val="Links12N0"/>
    <w:next w:val="Links12N0"/>
    <w:semiHidden/>
    <w:rsid w:val="003035E2"/>
    <w:pPr>
      <w:tabs>
        <w:tab w:val="right" w:pos="9071"/>
      </w:tabs>
      <w:spacing w:before="60"/>
      <w:ind w:left="1985"/>
    </w:pPr>
  </w:style>
  <w:style w:type="paragraph" w:styleId="TOC9">
    <w:name w:val="toc 9"/>
    <w:basedOn w:val="Links12N0"/>
    <w:next w:val="Links12N0"/>
    <w:semiHidden/>
    <w:rsid w:val="003035E2"/>
    <w:pPr>
      <w:tabs>
        <w:tab w:val="right" w:pos="9071"/>
      </w:tabs>
      <w:spacing w:before="60"/>
      <w:ind w:left="2268"/>
    </w:pPr>
  </w:style>
  <w:style w:type="paragraph" w:customStyle="1" w:styleId="Quelle">
    <w:name w:val="Quelle"/>
    <w:basedOn w:val="Normal"/>
    <w:rsid w:val="003035E2"/>
    <w:pPr>
      <w:spacing w:before="120"/>
      <w:jc w:val="center"/>
    </w:pPr>
    <w:rPr>
      <w:sz w:val="12"/>
    </w:rPr>
  </w:style>
  <w:style w:type="paragraph" w:customStyle="1" w:styleId="Tabelle">
    <w:name w:val="Tabelle"/>
    <w:basedOn w:val="Normal"/>
    <w:rsid w:val="003035E2"/>
    <w:pPr>
      <w:spacing w:before="66" w:after="54"/>
    </w:pPr>
  </w:style>
  <w:style w:type="character" w:styleId="PageNumber">
    <w:name w:val="page number"/>
    <w:basedOn w:val="DefaultParagraphFont"/>
    <w:uiPriority w:val="99"/>
    <w:rsid w:val="003035E2"/>
  </w:style>
  <w:style w:type="paragraph" w:styleId="BodyText">
    <w:name w:val="Body Text"/>
    <w:basedOn w:val="Normal"/>
    <w:rsid w:val="003035E2"/>
    <w:rPr>
      <w:rFonts w:ascii="Arial,Bold" w:hAnsi="Arial,Bold"/>
      <w:b/>
      <w:sz w:val="22"/>
    </w:rPr>
  </w:style>
  <w:style w:type="paragraph" w:customStyle="1" w:styleId="Fuzeile220">
    <w:name w:val="Fu?zeile 22_0"/>
    <w:basedOn w:val="Normal"/>
    <w:rsid w:val="003035E2"/>
    <w:pPr>
      <w:tabs>
        <w:tab w:val="right" w:pos="9639"/>
      </w:tabs>
    </w:pPr>
    <w:rPr>
      <w:sz w:val="16"/>
    </w:rPr>
  </w:style>
  <w:style w:type="table" w:styleId="TableGrid">
    <w:name w:val="Table Grid"/>
    <w:basedOn w:val="TableNormal"/>
    <w:uiPriority w:val="59"/>
    <w:rsid w:val="007E52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02418B"/>
    <w:rPr>
      <w:sz w:val="16"/>
      <w:szCs w:val="16"/>
    </w:rPr>
  </w:style>
  <w:style w:type="paragraph" w:styleId="CommentText">
    <w:name w:val="annotation text"/>
    <w:basedOn w:val="Normal"/>
    <w:link w:val="CommentTextChar"/>
    <w:uiPriority w:val="99"/>
    <w:semiHidden/>
    <w:unhideWhenUsed/>
    <w:rsid w:val="0002418B"/>
  </w:style>
  <w:style w:type="character" w:customStyle="1" w:styleId="CommentTextChar">
    <w:name w:val="Comment Text Char"/>
    <w:basedOn w:val="DefaultParagraphFont"/>
    <w:link w:val="CommentText"/>
    <w:uiPriority w:val="99"/>
    <w:semiHidden/>
    <w:rsid w:val="0002418B"/>
    <w:rPr>
      <w:rFonts w:ascii="Arial" w:hAnsi="Arial"/>
      <w:lang w:val="en-GB" w:eastAsia="zh-CN"/>
    </w:rPr>
  </w:style>
  <w:style w:type="paragraph" w:styleId="CommentSubject">
    <w:name w:val="annotation subject"/>
    <w:basedOn w:val="CommentText"/>
    <w:next w:val="CommentText"/>
    <w:link w:val="CommentSubjectChar"/>
    <w:uiPriority w:val="99"/>
    <w:semiHidden/>
    <w:unhideWhenUsed/>
    <w:rsid w:val="0002418B"/>
    <w:rPr>
      <w:b/>
      <w:bCs/>
    </w:rPr>
  </w:style>
  <w:style w:type="character" w:customStyle="1" w:styleId="CommentSubjectChar">
    <w:name w:val="Comment Subject Char"/>
    <w:basedOn w:val="CommentTextChar"/>
    <w:link w:val="CommentSubject"/>
    <w:uiPriority w:val="99"/>
    <w:semiHidden/>
    <w:rsid w:val="0002418B"/>
    <w:rPr>
      <w:rFonts w:ascii="Arial" w:hAnsi="Arial"/>
      <w:b/>
      <w:bCs/>
      <w:lang w:val="en-GB" w:eastAsia="zh-CN"/>
    </w:rPr>
  </w:style>
  <w:style w:type="paragraph" w:styleId="BalloonText">
    <w:name w:val="Balloon Text"/>
    <w:basedOn w:val="Normal"/>
    <w:link w:val="BalloonTextChar"/>
    <w:uiPriority w:val="99"/>
    <w:semiHidden/>
    <w:unhideWhenUsed/>
    <w:rsid w:val="0002418B"/>
    <w:rPr>
      <w:rFonts w:ascii="Tahoma" w:hAnsi="Tahoma" w:cs="Tahoma"/>
      <w:sz w:val="16"/>
      <w:szCs w:val="16"/>
    </w:rPr>
  </w:style>
  <w:style w:type="character" w:customStyle="1" w:styleId="BalloonTextChar">
    <w:name w:val="Balloon Text Char"/>
    <w:basedOn w:val="DefaultParagraphFont"/>
    <w:link w:val="BalloonText"/>
    <w:uiPriority w:val="99"/>
    <w:semiHidden/>
    <w:rsid w:val="0002418B"/>
    <w:rPr>
      <w:rFonts w:ascii="Tahoma" w:hAnsi="Tahoma" w:cs="Tahoma"/>
      <w:sz w:val="16"/>
      <w:szCs w:val="16"/>
      <w:lang w:val="en-GB" w:eastAsia="zh-CN"/>
    </w:rPr>
  </w:style>
  <w:style w:type="character" w:customStyle="1" w:styleId="HeaderChar">
    <w:name w:val="Header Char"/>
    <w:basedOn w:val="DefaultParagraphFont"/>
    <w:link w:val="Header"/>
    <w:uiPriority w:val="99"/>
    <w:rsid w:val="001F6B62"/>
    <w:rPr>
      <w:rFonts w:ascii="Arial" w:hAnsi="Arial"/>
      <w:lang w:val="en-GB" w:eastAsia="zh-CN"/>
    </w:rPr>
  </w:style>
  <w:style w:type="character" w:customStyle="1" w:styleId="FooterChar">
    <w:name w:val="Footer Char"/>
    <w:basedOn w:val="DefaultParagraphFont"/>
    <w:link w:val="Footer"/>
    <w:uiPriority w:val="99"/>
    <w:rsid w:val="001F6B62"/>
    <w:rPr>
      <w:rFonts w:ascii="Arial Narrow" w:hAnsi="Arial Narrow"/>
      <w:sz w:val="14"/>
      <w:lang w:val="en-GB" w:eastAsia="zh-CN"/>
    </w:rPr>
  </w:style>
  <w:style w:type="paragraph" w:customStyle="1" w:styleId="Fussnote">
    <w:name w:val="Fussnote"/>
    <w:basedOn w:val="Normal"/>
    <w:rsid w:val="00C01A99"/>
    <w:pPr>
      <w:framePr w:h="2410" w:hRule="exact" w:wrap="around" w:vAnchor="page" w:hAnchor="text" w:yAlign="bottom"/>
    </w:pPr>
    <w:rPr>
      <w:rFonts w:eastAsia="Times New Roman"/>
      <w:sz w:val="16"/>
      <w:lang w:val="de-DE" w:eastAsia="de-DE"/>
    </w:rPr>
  </w:style>
  <w:style w:type="character" w:styleId="Hyperlink">
    <w:name w:val="Hyperlink"/>
    <w:basedOn w:val="DefaultParagraphFont"/>
    <w:uiPriority w:val="99"/>
    <w:rsid w:val="00DD0137"/>
    <w:rPr>
      <w:color w:val="0000FF"/>
      <w:u w:val="single"/>
    </w:rPr>
  </w:style>
  <w:style w:type="paragraph" w:styleId="ListParagraph">
    <w:name w:val="List Paragraph"/>
    <w:basedOn w:val="Normal"/>
    <w:uiPriority w:val="34"/>
    <w:qFormat/>
    <w:rsid w:val="00462E56"/>
    <w:pPr>
      <w:overflowPunct/>
      <w:autoSpaceDE/>
      <w:autoSpaceDN/>
      <w:adjustRightInd/>
      <w:ind w:left="720"/>
      <w:textAlignment w:val="auto"/>
    </w:pPr>
    <w:rPr>
      <w:rFonts w:ascii="Calibri" w:eastAsiaTheme="minorHAnsi" w:hAnsi="Calibri" w:cs="Calibri"/>
      <w:sz w:val="22"/>
      <w:szCs w:val="22"/>
      <w:lang w:val="de-DE" w:eastAsia="en-US"/>
    </w:rPr>
  </w:style>
  <w:style w:type="paragraph" w:customStyle="1" w:styleId="TABLE-cell">
    <w:name w:val="TABLE-cell"/>
    <w:aliases w:val="tc"/>
    <w:basedOn w:val="Normal"/>
    <w:link w:val="TABLE-cellChar"/>
    <w:qFormat/>
    <w:rsid w:val="004A6004"/>
    <w:pPr>
      <w:widowControl w:val="0"/>
      <w:overflowPunct/>
      <w:autoSpaceDE/>
      <w:autoSpaceDN/>
      <w:adjustRightInd/>
      <w:snapToGrid w:val="0"/>
      <w:spacing w:before="60" w:after="60"/>
      <w:textAlignment w:val="auto"/>
    </w:pPr>
    <w:rPr>
      <w:rFonts w:eastAsia="Times New Roman" w:cs="Arial"/>
      <w:color w:val="000000"/>
      <w:sz w:val="16"/>
      <w:szCs w:val="16"/>
      <w:lang w:val="en-US" w:eastAsia="en-US"/>
    </w:rPr>
  </w:style>
  <w:style w:type="character" w:customStyle="1" w:styleId="TABLE-cellChar">
    <w:name w:val="TABLE-cell Char"/>
    <w:link w:val="TABLE-cell"/>
    <w:locked/>
    <w:rsid w:val="004A6004"/>
    <w:rPr>
      <w:rFonts w:ascii="Arial" w:eastAsia="Times New Roman" w:hAnsi="Arial" w:cs="Arial"/>
      <w:color w:val="000000"/>
      <w:sz w:val="16"/>
      <w:szCs w:val="16"/>
      <w:lang w:val="en-US" w:eastAsia="en-US"/>
    </w:rPr>
  </w:style>
  <w:style w:type="character" w:styleId="FollowedHyperlink">
    <w:name w:val="FollowedHyperlink"/>
    <w:basedOn w:val="DefaultParagraphFont"/>
    <w:uiPriority w:val="99"/>
    <w:semiHidden/>
    <w:unhideWhenUsed/>
    <w:rsid w:val="009A276B"/>
    <w:rPr>
      <w:color w:val="800080"/>
      <w:u w:val="single"/>
    </w:rPr>
  </w:style>
  <w:style w:type="paragraph" w:customStyle="1" w:styleId="msonormal0">
    <w:name w:val="msonormal"/>
    <w:basedOn w:val="Normal"/>
    <w:rsid w:val="009A276B"/>
    <w:pPr>
      <w:overflowPunct/>
      <w:autoSpaceDE/>
      <w:autoSpaceDN/>
      <w:adjustRightInd/>
      <w:spacing w:before="100" w:beforeAutospacing="1" w:after="100" w:afterAutospacing="1"/>
      <w:textAlignment w:val="auto"/>
    </w:pPr>
    <w:rPr>
      <w:rFonts w:ascii="Times New Roman" w:eastAsia="Times New Roman" w:hAnsi="Times New Roman"/>
      <w:sz w:val="24"/>
      <w:szCs w:val="24"/>
      <w:lang w:eastAsia="en-GB"/>
    </w:rPr>
  </w:style>
  <w:style w:type="paragraph" w:customStyle="1" w:styleId="xl65">
    <w:name w:val="xl65"/>
    <w:basedOn w:val="Normal"/>
    <w:rsid w:val="009A276B"/>
    <w:pPr>
      <w:overflowPunct/>
      <w:autoSpaceDE/>
      <w:autoSpaceDN/>
      <w:adjustRightInd/>
      <w:spacing w:before="100" w:beforeAutospacing="1" w:after="100" w:afterAutospacing="1"/>
      <w:textAlignment w:val="auto"/>
    </w:pPr>
    <w:rPr>
      <w:rFonts w:eastAsia="Times New Roman" w:cs="Arial"/>
      <w:lang w:eastAsia="en-GB"/>
    </w:rPr>
  </w:style>
  <w:style w:type="paragraph" w:customStyle="1" w:styleId="xl66">
    <w:name w:val="xl66"/>
    <w:basedOn w:val="Normal"/>
    <w:rsid w:val="009A276B"/>
    <w:pPr>
      <w:overflowPunct/>
      <w:autoSpaceDE/>
      <w:autoSpaceDN/>
      <w:adjustRightInd/>
      <w:spacing w:before="100" w:beforeAutospacing="1" w:after="100" w:afterAutospacing="1"/>
      <w:textAlignment w:val="auto"/>
    </w:pPr>
    <w:rPr>
      <w:rFonts w:eastAsia="Times New Roman"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5447">
      <w:bodyDiv w:val="1"/>
      <w:marLeft w:val="0"/>
      <w:marRight w:val="0"/>
      <w:marTop w:val="0"/>
      <w:marBottom w:val="0"/>
      <w:divBdr>
        <w:top w:val="none" w:sz="0" w:space="0" w:color="auto"/>
        <w:left w:val="none" w:sz="0" w:space="0" w:color="auto"/>
        <w:bottom w:val="none" w:sz="0" w:space="0" w:color="auto"/>
        <w:right w:val="none" w:sz="0" w:space="0" w:color="auto"/>
      </w:divBdr>
    </w:div>
    <w:div w:id="476458131">
      <w:bodyDiv w:val="1"/>
      <w:marLeft w:val="0"/>
      <w:marRight w:val="0"/>
      <w:marTop w:val="0"/>
      <w:marBottom w:val="0"/>
      <w:divBdr>
        <w:top w:val="none" w:sz="0" w:space="0" w:color="auto"/>
        <w:left w:val="none" w:sz="0" w:space="0" w:color="auto"/>
        <w:bottom w:val="none" w:sz="0" w:space="0" w:color="auto"/>
        <w:right w:val="none" w:sz="0" w:space="0" w:color="auto"/>
      </w:divBdr>
    </w:div>
    <w:div w:id="835270307">
      <w:bodyDiv w:val="1"/>
      <w:marLeft w:val="0"/>
      <w:marRight w:val="0"/>
      <w:marTop w:val="0"/>
      <w:marBottom w:val="0"/>
      <w:divBdr>
        <w:top w:val="none" w:sz="0" w:space="0" w:color="auto"/>
        <w:left w:val="none" w:sz="0" w:space="0" w:color="auto"/>
        <w:bottom w:val="none" w:sz="0" w:space="0" w:color="auto"/>
        <w:right w:val="none" w:sz="0" w:space="0" w:color="auto"/>
      </w:divBdr>
    </w:div>
    <w:div w:id="162850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igene%20Dateien\trf\Erstellung\report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6FBD92F7A5E7B4687658E683AD45250" ma:contentTypeVersion="6" ma:contentTypeDescription="Ein neues Dokument erstellen." ma:contentTypeScope="" ma:versionID="76bc57fb4ad30c1714793736f5422df7">
  <xsd:schema xmlns:xsd="http://www.w3.org/2001/XMLSchema" xmlns:xs="http://www.w3.org/2001/XMLSchema" xmlns:p="http://schemas.microsoft.com/office/2006/metadata/properties" xmlns:ns2="11e78447-77e1-473b-b01f-b4de1f2cb70c" targetNamespace="http://schemas.microsoft.com/office/2006/metadata/properties" ma:root="true" ma:fieldsID="b9e96e52c282aa320092120f2da64ce3" ns2:_="">
    <xsd:import namespace="11e78447-77e1-473b-b01f-b4de1f2cb7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78447-77e1-473b-b01f-b4de1f2cb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1DDAF-4927-4F0A-B6B9-E804265BA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78447-77e1-473b-b01f-b4de1f2cb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FCC608-BAF4-4C30-9FB4-54EE6AEE31C2}">
  <ds:schemaRefs>
    <ds:schemaRef ds:uri="http://schemas.microsoft.com/sharepoint/v3/contenttype/forms"/>
  </ds:schemaRefs>
</ds:datastoreItem>
</file>

<file path=customXml/itemProps3.xml><?xml version="1.0" encoding="utf-8"?>
<ds:datastoreItem xmlns:ds="http://schemas.openxmlformats.org/officeDocument/2006/customXml" ds:itemID="{CF22DF6E-8325-4D1A-B01F-75DFF77AA9C7}">
  <ds:schemaRefs>
    <ds:schemaRef ds:uri="http://schemas.microsoft.com/office/2006/metadata/longProperties"/>
  </ds:schemaRefs>
</ds:datastoreItem>
</file>

<file path=customXml/itemProps4.xml><?xml version="1.0" encoding="utf-8"?>
<ds:datastoreItem xmlns:ds="http://schemas.openxmlformats.org/officeDocument/2006/customXml" ds:itemID="{B27545AC-EFA2-4B34-839C-CE3E75D02FC3}">
  <ds:schemaRefs>
    <ds:schemaRef ds:uri="http://schemas.microsoft.com/office/2006/metadata/properties"/>
  </ds:schemaRefs>
</ds:datastoreItem>
</file>

<file path=customXml/itemProps5.xml><?xml version="1.0" encoding="utf-8"?>
<ds:datastoreItem xmlns:ds="http://schemas.openxmlformats.org/officeDocument/2006/customXml" ds:itemID="{E766D5DA-82DA-445D-855F-9A1470C2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Template>
  <TotalTime>668</TotalTime>
  <Pages>76</Pages>
  <Words>16088</Words>
  <Characters>91708</Characters>
  <Application>Microsoft Office Word</Application>
  <DocSecurity>0</DocSecurity>
  <Lines>764</Lines>
  <Paragraphs>215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TRF - Test Record Form - template</vt:lpstr>
      <vt:lpstr>TRF - Test Record Form - template</vt:lpstr>
    </vt:vector>
  </TitlesOfParts>
  <Company>T¨1V Product Service GmbH</Company>
  <LinksUpToDate>false</LinksUpToDate>
  <CharactersWithSpaces>107581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TRF - Test Record Form - template</dc:title>
  <dc:subject>2013-08-20</dc:subject>
  <dc:creator>roesi-an</dc:creator>
  <dc:description>Please enter the area of application (scope) here</dc:description>
  <cp:lastModifiedBy>Anjan Chatterjee</cp:lastModifiedBy>
  <cp:revision>169</cp:revision>
  <cp:lastPrinted>2008-02-26T00:24:00Z</cp:lastPrinted>
  <dcterms:created xsi:type="dcterms:W3CDTF">2021-06-17T13:00:00Z</dcterms:created>
  <dcterms:modified xsi:type="dcterms:W3CDTF">2023-01-05T01:27:00Z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Standard Document Library TPS-TTI (extended)</vt:lpwstr>
  </property>
  <property fmtid="{D5CDD505-2E9C-101B-9397-08002B2CF9AE}" pid="3" name="ContentTypeId">
    <vt:lpwstr>0x01010066FBD92F7A5E7B4687658E683AD45250</vt:lpwstr>
  </property>
  <property fmtid="{D5CDD505-2E9C-101B-9397-08002B2CF9AE}" pid="4" name="Creator">
    <vt:lpwstr/>
  </property>
  <property fmtid="{D5CDD505-2E9C-101B-9397-08002B2CF9AE}" pid="5" name="Keywords0">
    <vt:lpwstr/>
  </property>
  <property fmtid="{D5CDD505-2E9C-101B-9397-08002B2CF9AE}" pid="6" name="Owner">
    <vt:lpwstr/>
  </property>
  <property fmtid="{D5CDD505-2E9C-101B-9397-08002B2CF9AE}" pid="7" name="rox_Anforderungen">
    <vt:lpwstr>Please enter the applied standards here</vt:lpwstr>
  </property>
  <property fmtid="{D5CDD505-2E9C-101B-9397-08002B2CF9AE}" pid="8" name="rox_Description">
    <vt:lpwstr>Please enter the area of application (scope) here</vt:lpwstr>
  </property>
  <property fmtid="{D5CDD505-2E9C-101B-9397-08002B2CF9AE}" pid="9" name="rox_Division">
    <vt:lpwstr>Product Service</vt:lpwstr>
  </property>
  <property fmtid="{D5CDD505-2E9C-101B-9397-08002B2CF9AE}" pid="10" name="rox_DIVRI">
    <vt:lpwstr/>
  </property>
  <property fmtid="{D5CDD505-2E9C-101B-9397-08002B2CF9AE}" pid="11" name="rox_DocPath">
    <vt:lpwstr>Documents/templates/Division PS Templates/</vt:lpwstr>
  </property>
  <property fmtid="{D5CDD505-2E9C-101B-9397-08002B2CF9AE}" pid="12" name="rox_DocType">
    <vt:lpwstr>PPP/TRF</vt:lpwstr>
  </property>
  <property fmtid="{D5CDD505-2E9C-101B-9397-08002B2CF9AE}" pid="13" name="rox_EDocID">
    <vt:lpwstr/>
  </property>
  <property fmtid="{D5CDD505-2E9C-101B-9397-08002B2CF9AE}" pid="14" name="rox_FileName">
    <vt:lpwstr>TRF_Template_20210617.docx</vt:lpwstr>
  </property>
  <property fmtid="{D5CDD505-2E9C-101B-9397-08002B2CF9AE}" pid="15" name="rox_GueltigAb">
    <vt:lpwstr>19 Jul 2021</vt:lpwstr>
  </property>
  <property fmtid="{D5CDD505-2E9C-101B-9397-08002B2CF9AE}" pid="16" name="rox_ID">
    <vt:lpwstr>26380</vt:lpwstr>
  </property>
  <property fmtid="{D5CDD505-2E9C-101B-9397-08002B2CF9AE}" pid="17" name="rox_ISO170212015">
    <vt:lpwstr/>
  </property>
  <property fmtid="{D5CDD505-2E9C-101B-9397-08002B2CF9AE}" pid="18" name="rox_ISO170252005">
    <vt:lpwstr/>
  </property>
  <property fmtid="{D5CDD505-2E9C-101B-9397-08002B2CF9AE}" pid="19" name="rox_Kategorie">
    <vt:lpwstr/>
  </property>
  <property fmtid="{D5CDD505-2E9C-101B-9397-08002B2CF9AE}" pid="20" name="rox_Kostenstelle">
    <vt:lpwstr/>
  </property>
  <property fmtid="{D5CDD505-2E9C-101B-9397-08002B2CF9AE}" pid="21" name="rox_Language">
    <vt:lpwstr>English</vt:lpwstr>
  </property>
  <property fmtid="{D5CDD505-2E9C-101B-9397-08002B2CF9AE}" pid="22" name="rox_Location">
    <vt:lpwstr>All locations</vt:lpwstr>
  </property>
  <property fmtid="{D5CDD505-2E9C-101B-9397-08002B2CF9AE}" pid="23" name="rox_Meta">
    <vt:lpwstr>32</vt:lpwstr>
  </property>
  <property fmtid="{D5CDD505-2E9C-101B-9397-08002B2CF9AE}" pid="24" name="rox_Meta0">
    <vt:lpwstr>&lt;fields&gt;&lt;Field id="rox_Size" caption="File size" orderid="32" /&gt;&lt;Field id="rox_ID" caption="ID" orderid="54" /&gt;&lt;Field id="rox_T</vt:lpwstr>
  </property>
  <property fmtid="{D5CDD505-2E9C-101B-9397-08002B2CF9AE}" pid="25" name="rox_Meta1">
    <vt:lpwstr>itle" caption="Title" orderid="1" /&gt;&lt;Field id="rox_Status" caption="Status" orderid="6" /&gt;&lt;Field id="rox_Revision" caption="Rev</vt:lpwstr>
  </property>
  <property fmtid="{D5CDD505-2E9C-101B-9397-08002B2CF9AE}" pid="26" name="rox_Meta10">
    <vt:lpwstr>n Western Europe – Views" orderid="14" /&gt;&lt;Field id="rox_ISO170252005" caption="ISO/IEC 17025:2005" orderid="15" /&gt;&lt;Field id="ro</vt:lpwstr>
  </property>
  <property fmtid="{D5CDD505-2E9C-101B-9397-08002B2CF9AE}" pid="27" name="rox_Meta11">
    <vt:lpwstr>x_ISO170212015" caption="ISO/IEC 17021:2015" orderid="16" /&gt;&lt;Field id="rox_Language" caption="Language" orderid="17" /&gt;&lt;Field i</vt:lpwstr>
  </property>
  <property fmtid="{D5CDD505-2E9C-101B-9397-08002B2CF9AE}" pid="28" name="rox_Meta12">
    <vt:lpwstr>d="rox_RegionTree" caption="Region" orderid="18" /&gt;&lt;Field id="rox_Location" caption="Location" orderid="20" /&gt;&lt;Field id="rox_Di</vt:lpwstr>
  </property>
  <property fmtid="{D5CDD505-2E9C-101B-9397-08002B2CF9AE}" pid="29" name="rox_Meta13">
    <vt:lpwstr>vision" caption="Division" orderid="21" /&gt;&lt;Field id="rox_ZS" caption="Certification Scheme" orderid="22" /&gt;&lt;Field id="rox_Koste</vt:lpwstr>
  </property>
  <property fmtid="{D5CDD505-2E9C-101B-9397-08002B2CF9AE}" pid="30" name="rox_Meta14">
    <vt:lpwstr>nstelle" caption="Cost Center" orderid="23" /&gt;&lt;Field id="rox_Pruefprozedur" caption="Test Procedure" orderid="24" /&gt;&lt;Field id="</vt:lpwstr>
  </property>
  <property fmtid="{D5CDD505-2E9C-101B-9397-08002B2CF9AE}" pid="31" name="rox_Meta15">
    <vt:lpwstr>rox_StandardAusgabejahr" caption="Standard release year" orderid="25" /&gt;&lt;Field id="rox_Kategorie" caption="Category" orderid="2</vt:lpwstr>
  </property>
  <property fmtid="{D5CDD505-2E9C-101B-9397-08002B2CF9AE}" pid="32" name="rox_Meta16">
    <vt:lpwstr>6" /&gt;&lt;Field id="rox_Wiedervorlage" caption="Resubmission" orderid="27" /&gt;&lt;Field id="rox_stampSelect" caption="Stamp" orderid="2</vt:lpwstr>
  </property>
  <property fmtid="{D5CDD505-2E9C-101B-9397-08002B2CF9AE}" pid="33" name="rox_Meta17">
    <vt:lpwstr>9" /&gt;&lt;Field id="rox_step_adminreview_d" caption="Admin review completed at" orderid="38" /&gt;&lt;Field id="rox_step_adminreview_u" c</vt:lpwstr>
  </property>
  <property fmtid="{D5CDD505-2E9C-101B-9397-08002B2CF9AE}" pid="34" name="rox_Meta18">
    <vt:lpwstr>aption="Admin review completed by" orderid="39" /&gt;&lt;Field id="rox_step_adminreview" caption="Admin reviewers (all)" type="roleco</vt:lpwstr>
  </property>
  <property fmtid="{D5CDD505-2E9C-101B-9397-08002B2CF9AE}" pid="35" name="rox_Meta19">
    <vt:lpwstr>ncat" orderid="40"&gt;Dernovsek, Victoria - 17 Jun 2021 3:46:25 PM&lt;/Field&gt;&lt;Field id="rox_step_bearbeitung_d" caption="Editing comp</vt:lpwstr>
  </property>
  <property fmtid="{D5CDD505-2E9C-101B-9397-08002B2CF9AE}" pid="36" name="rox_Meta2">
    <vt:lpwstr>ision" orderid="7" /&gt;&lt;Field id="rox_Description" caption="Description" orderid="8" /&gt;&lt;Field id="rox_DocType" caption="Documen</vt:lpwstr>
  </property>
  <property fmtid="{D5CDD505-2E9C-101B-9397-08002B2CF9AE}" pid="37" name="rox_Meta20">
    <vt:lpwstr>leted at" orderid="41" /&gt;&lt;Field id="rox_step_bearbeitung_u" caption="Editing completed by" orderid="42" /&gt;&lt;Field id="rox_step_b</vt:lpwstr>
  </property>
  <property fmtid="{D5CDD505-2E9C-101B-9397-08002B2CF9AE}" pid="38" name="rox_Meta21">
    <vt:lpwstr>earbeiter" caption="Editors (all)" type="roleconcat" orderid="43"&gt;Vanderheyden, Stephan - 24 Jun 2021 2:43:23 PM&lt;/Field&gt;&lt;Fiel</vt:lpwstr>
  </property>
  <property fmtid="{D5CDD505-2E9C-101B-9397-08002B2CF9AE}" pid="39" name="rox_Meta22">
    <vt:lpwstr>d id="rox_step_adminreview2_d" caption="Admin review completed at" orderid="44" /&gt;&lt;Field id="rox_step_adminreview2_u" caption="</vt:lpwstr>
  </property>
  <property fmtid="{D5CDD505-2E9C-101B-9397-08002B2CF9AE}" pid="40" name="rox_Meta23">
    <vt:lpwstr>Admin review completed by" orderid="45" /&gt;&lt;Field id="rox_step_adminreview2" caption="Admin reviewers (all)" type="roleconcat" o</vt:lpwstr>
  </property>
  <property fmtid="{D5CDD505-2E9C-101B-9397-08002B2CF9AE}" pid="41" name="rox_Meta24">
    <vt:lpwstr>rderid="46"&gt;Dernovsek, Victoria - 24 Jun 2021 4:59:57 PM&lt;/Field&gt;&lt;Field id="rox_step_freigabe_d" caption="Review completed at" o</vt:lpwstr>
  </property>
  <property fmtid="{D5CDD505-2E9C-101B-9397-08002B2CF9AE}" pid="42" name="rox_Meta25">
    <vt:lpwstr>rderid="47" /&gt;&lt;Field id="rox_step_freigabe_u" caption="Review completed by" orderid="48" /&gt;&lt;Field id="rox_step_freigeber" capti</vt:lpwstr>
  </property>
  <property fmtid="{D5CDD505-2E9C-101B-9397-08002B2CF9AE}" pid="43" name="rox_Meta26">
    <vt:lpwstr>on="Releaser (all)" type="roleconcat" orderid="49"&gt;Frech, Diethelm - 19 Jul 2021 11:21:07 AM&lt;/Field&gt;&lt;Field id="rox_GueltigAb" c</vt:lpwstr>
  </property>
  <property fmtid="{D5CDD505-2E9C-101B-9397-08002B2CF9AE}" pid="44" name="rox_Meta27">
    <vt:lpwstr>aption="Effective date" orderid="50" /&gt;&lt;Field id="rox_ReferencesTo" caption="References to" type="RefTo" url="https://roxtra.tu</vt:lpwstr>
  </property>
  <property fmtid="{D5CDD505-2E9C-101B-9397-08002B2CF9AE}" pid="45" name="rox_Meta28">
    <vt:lpwstr>ev-sued.com/Roxtra" colcount="2" orderid="57" /&gt;&lt;GlobalFieldHandler url="https://roxtra.tuev-sued.com/Roxtra/doc/DownloadGlobal</vt:lpwstr>
  </property>
  <property fmtid="{D5CDD505-2E9C-101B-9397-08002B2CF9AE}" pid="46" name="rox_Meta29">
    <vt:lpwstr>FieldHandler.ashx?token=eyJhbGciOiJIUzI1NiIsImtpZCI6IjNlMjk3MDA2LTMwMmUtNGI4Ni05MTUxLTc3YWYzOWRhYjg0MyIsInR5cCI6IkpXVCJ9.eyJVc2</vt:lpwstr>
  </property>
  <property fmtid="{D5CDD505-2E9C-101B-9397-08002B2CF9AE}" pid="47" name="rox_Meta3">
    <vt:lpwstr>t type" orderid="31" /&gt;&lt;Field id="rox_UpdatedBy" caption="Changed by" orderid="36" /&gt;&lt;Field id="rox_UpdatedAt" caption="Change</vt:lpwstr>
  </property>
  <property fmtid="{D5CDD505-2E9C-101B-9397-08002B2CF9AE}" pid="48" name="rox_Meta30">
    <vt:lpwstr>VySUQiOiItMSIsInJlcXVlc3RlZEJ5Q2xpZW50SUQiOiIzZTI5NzAwNi0zMDJlLTRiODYtOTE1MS03N2FmMzlkYWI4NDMiLCJuYmYiOjE2MjY2ODY0NjksImV4cCI6M</vt:lpwstr>
  </property>
  <property fmtid="{D5CDD505-2E9C-101B-9397-08002B2CF9AE}" pid="49" name="rox_Meta31">
    <vt:lpwstr>TYyNjY5MDA2OSwiaWF0IjoxNjI2Njg2NDY5LCJpc3MiOiJyb1h0cmEifQ.Jh_leq5J5aWWqUBjKki3nwIbBZnQ2bbKMqqI6O_9bf8" /&gt;&lt;/fields&gt;</vt:lpwstr>
  </property>
  <property fmtid="{D5CDD505-2E9C-101B-9397-08002B2CF9AE}" pid="50" name="rox_Meta4">
    <vt:lpwstr>d on" orderid="35" /&gt;&lt;Field id="rox_DocPath" caption="Path" orderid="55" /&gt;&lt;Field id="rox_ParentDocTitle" caption="Folder" orde</vt:lpwstr>
  </property>
  <property fmtid="{D5CDD505-2E9C-101B-9397-08002B2CF9AE}" pid="51" name="rox_Meta5">
    <vt:lpwstr>rid="56" /&gt;&lt;Field id="rox_FileName" caption="File name" orderid="5" /&gt;&lt;Field id="rox_string" caption="Document number" orderid=</vt:lpwstr>
  </property>
  <property fmtid="{D5CDD505-2E9C-101B-9397-08002B2CF9AE}" pid="52" name="rox_Meta6">
    <vt:lpwstr>"2" /&gt;&lt;Field id="rox_Version" caption="Version " orderid="3" /&gt;&lt;Field id="rox_EDocID" caption="eDocID" orderid="4" /&gt;&lt;Field id=</vt:lpwstr>
  </property>
  <property fmtid="{D5CDD505-2E9C-101B-9397-08002B2CF9AE}" pid="53" name="rox_Meta7">
    <vt:lpwstr>"rox_Anforderungen" caption="Standard" orderid="9" /&gt;&lt;Field id="rox_DIVRI" caption="Division RI – Views" orderid="10" /&gt;&lt;Fiel</vt:lpwstr>
  </property>
  <property fmtid="{D5CDD505-2E9C-101B-9397-08002B2CF9AE}" pid="54" name="rox_Meta8">
    <vt:lpwstr>d id="rox_REGGER" caption="Region Germany – Views" orderid="11" /&gt;&lt;Field id="rox_REGGCN" caption="Region North Asia - Views" or</vt:lpwstr>
  </property>
  <property fmtid="{D5CDD505-2E9C-101B-9397-08002B2CF9AE}" pid="55" name="rox_Meta9">
    <vt:lpwstr>derid="12" /&gt;&lt;Field id="rox_REGNA" caption="Region North America - Views" orderid="13" /&gt;&lt;Field id="rox_REGEU" caption="Regio</vt:lpwstr>
  </property>
  <property fmtid="{D5CDD505-2E9C-101B-9397-08002B2CF9AE}" pid="56" name="rox_ParentDocTitle">
    <vt:lpwstr>Division PS Templates</vt:lpwstr>
  </property>
  <property fmtid="{D5CDD505-2E9C-101B-9397-08002B2CF9AE}" pid="57" name="rox_Pruefprozedur">
    <vt:lpwstr/>
  </property>
  <property fmtid="{D5CDD505-2E9C-101B-9397-08002B2CF9AE}" pid="58" name="rox_ReferencesTo">
    <vt:lpwstr>...</vt:lpwstr>
  </property>
  <property fmtid="{D5CDD505-2E9C-101B-9397-08002B2CF9AE}" pid="59" name="rox_REGEU">
    <vt:lpwstr/>
  </property>
  <property fmtid="{D5CDD505-2E9C-101B-9397-08002B2CF9AE}" pid="60" name="rox_REGGCN">
    <vt:lpwstr/>
  </property>
  <property fmtid="{D5CDD505-2E9C-101B-9397-08002B2CF9AE}" pid="61" name="rox_REGGER">
    <vt:lpwstr/>
  </property>
  <property fmtid="{D5CDD505-2E9C-101B-9397-08002B2CF9AE}" pid="62" name="rox_RegionTree">
    <vt:lpwstr>All regions</vt:lpwstr>
  </property>
  <property fmtid="{D5CDD505-2E9C-101B-9397-08002B2CF9AE}" pid="63" name="rox_REGNA">
    <vt:lpwstr/>
  </property>
  <property fmtid="{D5CDD505-2E9C-101B-9397-08002B2CF9AE}" pid="64" name="rox_ReleaseYear">
    <vt:lpwstr/>
  </property>
  <property fmtid="{D5CDD505-2E9C-101B-9397-08002B2CF9AE}" pid="65" name="rox_Revision">
    <vt:lpwstr>7</vt:lpwstr>
  </property>
  <property fmtid="{D5CDD505-2E9C-101B-9397-08002B2CF9AE}" pid="66" name="rox_Size">
    <vt:lpwstr>181974</vt:lpwstr>
  </property>
  <property fmtid="{D5CDD505-2E9C-101B-9397-08002B2CF9AE}" pid="67" name="rox_stampSelect">
    <vt:lpwstr/>
  </property>
  <property fmtid="{D5CDD505-2E9C-101B-9397-08002B2CF9AE}" pid="68" name="rox_StandardAusgabejahr">
    <vt:lpwstr/>
  </property>
  <property fmtid="{D5CDD505-2E9C-101B-9397-08002B2CF9AE}" pid="69" name="rox_Status">
    <vt:lpwstr>released</vt:lpwstr>
  </property>
  <property fmtid="{D5CDD505-2E9C-101B-9397-08002B2CF9AE}" pid="70" name="rox_step_adminreview">
    <vt:lpwstr>Dernovsek, Victoria...</vt:lpwstr>
  </property>
  <property fmtid="{D5CDD505-2E9C-101B-9397-08002B2CF9AE}" pid="71" name="rox_step_adminreview2">
    <vt:lpwstr>Dernovsek, Victoria...</vt:lpwstr>
  </property>
  <property fmtid="{D5CDD505-2E9C-101B-9397-08002B2CF9AE}" pid="72" name="rox_step_adminreview2_d">
    <vt:lpwstr>24 Jun 2021</vt:lpwstr>
  </property>
  <property fmtid="{D5CDD505-2E9C-101B-9397-08002B2CF9AE}" pid="73" name="rox_step_adminreview2_u">
    <vt:lpwstr>Dernovsek, Victoria</vt:lpwstr>
  </property>
  <property fmtid="{D5CDD505-2E9C-101B-9397-08002B2CF9AE}" pid="74" name="rox_step_adminreview_d">
    <vt:lpwstr>17 Jun 2021</vt:lpwstr>
  </property>
  <property fmtid="{D5CDD505-2E9C-101B-9397-08002B2CF9AE}" pid="75" name="rox_step_adminreview_u">
    <vt:lpwstr>Dernovsek, Victoria</vt:lpwstr>
  </property>
  <property fmtid="{D5CDD505-2E9C-101B-9397-08002B2CF9AE}" pid="76" name="rox_step_bearbeiter">
    <vt:lpwstr>Vanderheyden, Stephan...</vt:lpwstr>
  </property>
  <property fmtid="{D5CDD505-2E9C-101B-9397-08002B2CF9AE}" pid="77" name="rox_step_bearbeitung_d">
    <vt:lpwstr>24 Jun 2021</vt:lpwstr>
  </property>
  <property fmtid="{D5CDD505-2E9C-101B-9397-08002B2CF9AE}" pid="78" name="rox_step_bearbeitung_u">
    <vt:lpwstr>Vanderheyden, Stephan</vt:lpwstr>
  </property>
  <property fmtid="{D5CDD505-2E9C-101B-9397-08002B2CF9AE}" pid="79" name="rox_step_freigabe_d">
    <vt:lpwstr>19 Jul 2021</vt:lpwstr>
  </property>
  <property fmtid="{D5CDD505-2E9C-101B-9397-08002B2CF9AE}" pid="80" name="rox_step_freigabe_u">
    <vt:lpwstr>Frech, Diethelm</vt:lpwstr>
  </property>
  <property fmtid="{D5CDD505-2E9C-101B-9397-08002B2CF9AE}" pid="81" name="rox_step_freigeber">
    <vt:lpwstr>Frech, Diethelm...</vt:lpwstr>
  </property>
  <property fmtid="{D5CDD505-2E9C-101B-9397-08002B2CF9AE}" pid="82" name="rox_string">
    <vt:lpwstr>PPP xxxxx or Standard xxxxx</vt:lpwstr>
  </property>
  <property fmtid="{D5CDD505-2E9C-101B-9397-08002B2CF9AE}" pid="83" name="rox_Title">
    <vt:lpwstr>TRF - Test Record Form - template</vt:lpwstr>
  </property>
  <property fmtid="{D5CDD505-2E9C-101B-9397-08002B2CF9AE}" pid="84" name="rox_UpdatedAt">
    <vt:lpwstr>24 Jun 2021</vt:lpwstr>
  </property>
  <property fmtid="{D5CDD505-2E9C-101B-9397-08002B2CF9AE}" pid="85" name="rox_UpdatedBy">
    <vt:lpwstr>Dernovsek, Victoria</vt:lpwstr>
  </property>
  <property fmtid="{D5CDD505-2E9C-101B-9397-08002B2CF9AE}" pid="86" name="rox_Version">
    <vt:lpwstr/>
  </property>
  <property fmtid="{D5CDD505-2E9C-101B-9397-08002B2CF9AE}" pid="87" name="rox_Wiedervorlage">
    <vt:lpwstr>19 Jul 2025</vt:lpwstr>
  </property>
  <property fmtid="{D5CDD505-2E9C-101B-9397-08002B2CF9AE}" pid="88" name="rox_ZS">
    <vt:lpwstr/>
  </property>
  <property fmtid="{D5CDD505-2E9C-101B-9397-08002B2CF9AE}" pid="89" name="SPSDescription">
    <vt:lpwstr/>
  </property>
  <property fmtid="{D5CDD505-2E9C-101B-9397-08002B2CF9AE}" pid="90" name="SPSDescription0">
    <vt:lpwstr/>
  </property>
  <property fmtid="{D5CDD505-2E9C-101B-9397-08002B2CF9AE}" pid="91" name="Status">
    <vt:lpwstr/>
  </property>
  <property fmtid="{D5CDD505-2E9C-101B-9397-08002B2CF9AE}" pid="92" name="Subject0">
    <vt:lpwstr/>
  </property>
</Properties>
</file>