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96" w:rsidRDefault="00356896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  <w:sz w:val="44"/>
          <w:szCs w:val="44"/>
        </w:rPr>
      </w:pPr>
      <w:r w:rsidRPr="00356896">
        <w:rPr>
          <w:b/>
          <w:bCs/>
          <w:color w:val="auto"/>
          <w:sz w:val="44"/>
          <w:szCs w:val="44"/>
        </w:rPr>
        <w:t xml:space="preserve">STATISTICS WORKSHEET-8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b/>
          <w:bCs/>
          <w:color w:val="auto"/>
        </w:rPr>
        <w:t xml:space="preserve">Q1 to Q12 have only one correct answer. Choose the correct option to answer your question.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1. In hypothesis testing, type II error is represented by β and the power of the test is 1−β then β is: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a. The probability of rejecting H0 when H1 is true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b. The probability of failing to reject H0 when H1 is true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c. The probability of failing to reject H1 when H0 is true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d. The probability of rejecting H0 when H1 is true </w:t>
      </w:r>
    </w:p>
    <w:p w:rsidR="00A14E22" w:rsidRDefault="00A14E22" w:rsidP="00356896">
      <w:pPr>
        <w:pStyle w:val="Default"/>
        <w:rPr>
          <w:color w:val="auto"/>
        </w:rPr>
      </w:pPr>
      <w:r>
        <w:rPr>
          <w:color w:val="auto"/>
        </w:rPr>
        <w:t>Ans-</w:t>
      </w:r>
      <w:r w:rsidR="003046FB">
        <w:rPr>
          <w:color w:val="auto"/>
        </w:rPr>
        <w:t>B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2. In hypothesis testing, the hypothesis which is tentatively assumed to be true is called the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correct hypothesis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null hypothesis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alternative hypothesis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level of significance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3046FB">
        <w:rPr>
          <w:color w:val="auto"/>
        </w:rPr>
        <w:t>B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3. When the null hypothesis has been true, but the sample information has resulted in the rejection of the null, a _________ has been made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level of significance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b. Type II error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critical value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d. Type I error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BA402D">
        <w:rPr>
          <w:color w:val="auto"/>
        </w:rPr>
        <w:t>D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4.For</w:t>
      </w:r>
      <w:proofErr w:type="gramEnd"/>
      <w:r w:rsidRPr="00356896">
        <w:rPr>
          <w:color w:val="auto"/>
        </w:rPr>
        <w:t xml:space="preserve"> finding the p-value when the population standard deviation is unknown, if it is reasonable to assume that the population is normal, we use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the z distribution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the t distribution with n - 1 degrees of freedom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the t distribution with n + 1 degrees of freedom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none of the above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5. A Type II error is the error of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accepting </w:t>
      </w:r>
      <w:proofErr w:type="spellStart"/>
      <w:r w:rsidRPr="00356896">
        <w:rPr>
          <w:color w:val="auto"/>
        </w:rPr>
        <w:t>Ho</w:t>
      </w:r>
      <w:proofErr w:type="spellEnd"/>
      <w:r w:rsidRPr="00356896">
        <w:rPr>
          <w:color w:val="auto"/>
        </w:rPr>
        <w:t xml:space="preserve"> when it is false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accepting </w:t>
      </w:r>
      <w:proofErr w:type="spellStart"/>
      <w:r w:rsidRPr="00356896">
        <w:rPr>
          <w:color w:val="auto"/>
        </w:rPr>
        <w:t>Ho</w:t>
      </w:r>
      <w:proofErr w:type="spellEnd"/>
      <w:r w:rsidRPr="00356896">
        <w:rPr>
          <w:color w:val="auto"/>
        </w:rPr>
        <w:t xml:space="preserve"> when it is true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rejecting </w:t>
      </w:r>
      <w:proofErr w:type="spellStart"/>
      <w:r w:rsidRPr="00356896">
        <w:rPr>
          <w:color w:val="auto"/>
        </w:rPr>
        <w:t>Ho</w:t>
      </w:r>
      <w:proofErr w:type="spellEnd"/>
      <w:r w:rsidRPr="00356896">
        <w:rPr>
          <w:color w:val="auto"/>
        </w:rPr>
        <w:t xml:space="preserve"> when it is false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rejecting </w:t>
      </w:r>
      <w:proofErr w:type="spellStart"/>
      <w:r w:rsidRPr="00356896">
        <w:rPr>
          <w:color w:val="auto"/>
        </w:rPr>
        <w:t>Ho</w:t>
      </w:r>
      <w:proofErr w:type="spellEnd"/>
      <w:r w:rsidRPr="00356896">
        <w:rPr>
          <w:color w:val="auto"/>
        </w:rPr>
        <w:t xml:space="preserve"> when it is true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E30744">
        <w:rPr>
          <w:color w:val="auto"/>
        </w:rPr>
        <w:t>A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6. A hypothesis test in which rejection of the null hypothesis occurs for values of the point estimator in either tail of the sampling distribution is called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the null hypothesis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the alternative hypothesis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a one-tailed test </w:t>
      </w:r>
    </w:p>
    <w:p w:rsidR="00356896" w:rsidRDefault="00E30744" w:rsidP="00356896">
      <w:pPr>
        <w:pStyle w:val="Default"/>
        <w:rPr>
          <w:color w:val="auto"/>
        </w:rPr>
      </w:pPr>
      <w:proofErr w:type="gramStart"/>
      <w:r>
        <w:rPr>
          <w:color w:val="auto"/>
        </w:rPr>
        <w:t>d</w:t>
      </w:r>
      <w:proofErr w:type="gramEnd"/>
      <w:r>
        <w:rPr>
          <w:color w:val="auto"/>
        </w:rPr>
        <w:t>. a two-tailed test</w:t>
      </w:r>
      <w:r w:rsidR="00356896" w:rsidRPr="00356896">
        <w:rPr>
          <w:color w:val="auto"/>
        </w:rPr>
        <w:t xml:space="preserve">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lastRenderedPageBreak/>
        <w:t>Ans-</w:t>
      </w:r>
      <w:r w:rsidR="007F6536">
        <w:rPr>
          <w:color w:val="auto"/>
        </w:rPr>
        <w:t>D</w:t>
      </w:r>
    </w:p>
    <w:p w:rsidR="00A14E22" w:rsidRPr="00356896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pageBreakBefore/>
        <w:rPr>
          <w:color w:val="auto"/>
        </w:rPr>
      </w:pPr>
      <w:r w:rsidRPr="00356896">
        <w:rPr>
          <w:color w:val="auto"/>
        </w:rPr>
        <w:lastRenderedPageBreak/>
        <w:t xml:space="preserve">7. In hypothesis testing, the level of significance 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the probability of committing a Type II error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the probability of committing a Type I error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the probability of either a Type I or Type II, depending on the hypothesis to be tested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none of the above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BC0A61">
        <w:rPr>
          <w:color w:val="auto"/>
        </w:rPr>
        <w:t>B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8. In hypothesis testing, b 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the probability of committing a Type II error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the probability of committing a Type I error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the probability of either a Type I or Type II, depending on the hypothesis to be test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none of the above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932C61">
        <w:rPr>
          <w:color w:val="auto"/>
        </w:rPr>
        <w:t>A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9. When testing the following hypotheses at an α level of significance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H0: p = 0.7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H1: p &gt; 0.7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The null hypothesis will be rejected if the test statistic Z is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z &gt; zα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z &lt; zα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z &lt; -z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none of the above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10. Which of the following does not need to be known in order to compute the P-value?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knowledge of whether the test is one-tailed or two-tail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the value of the test statistic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the level of significance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d. All of the above are</w:t>
      </w:r>
      <w:proofErr w:type="gramEnd"/>
      <w:r w:rsidRPr="00356896">
        <w:rPr>
          <w:color w:val="auto"/>
        </w:rPr>
        <w:t xml:space="preserve"> needed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617410">
        <w:rPr>
          <w:color w:val="auto"/>
        </w:rPr>
        <w:t>C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11. The maximum probability of a Type I error that the decision maker will tolerate is called the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a</w:t>
      </w:r>
      <w:proofErr w:type="gramEnd"/>
      <w:r w:rsidRPr="00356896">
        <w:rPr>
          <w:color w:val="auto"/>
        </w:rPr>
        <w:t xml:space="preserve">. level of significance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b</w:t>
      </w:r>
      <w:proofErr w:type="gramEnd"/>
      <w:r w:rsidRPr="00356896">
        <w:rPr>
          <w:color w:val="auto"/>
        </w:rPr>
        <w:t xml:space="preserve">. critical value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c</w:t>
      </w:r>
      <w:proofErr w:type="gramEnd"/>
      <w:r w:rsidRPr="00356896">
        <w:rPr>
          <w:color w:val="auto"/>
        </w:rPr>
        <w:t xml:space="preserve">. decision value </w:t>
      </w:r>
    </w:p>
    <w:p w:rsidR="00356896" w:rsidRPr="00356896" w:rsidRDefault="00356896" w:rsidP="00356896">
      <w:pPr>
        <w:pStyle w:val="Default"/>
        <w:rPr>
          <w:color w:val="auto"/>
        </w:rPr>
      </w:pPr>
      <w:proofErr w:type="gramStart"/>
      <w:r w:rsidRPr="00356896">
        <w:rPr>
          <w:color w:val="auto"/>
        </w:rPr>
        <w:t>d</w:t>
      </w:r>
      <w:proofErr w:type="gramEnd"/>
      <w:r w:rsidRPr="00356896">
        <w:rPr>
          <w:color w:val="auto"/>
        </w:rPr>
        <w:t xml:space="preserve">. probability value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AA3AA1">
        <w:rPr>
          <w:color w:val="auto"/>
        </w:rPr>
        <w:t>A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12. For t distribution, increasing the sample size, the effect will be on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a. Degrees of Freedom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b. The t-ratio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c. Standard Error of the Means </w:t>
      </w: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d. All of the Above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4F6132">
        <w:rPr>
          <w:color w:val="auto"/>
        </w:rPr>
        <w:t>D</w:t>
      </w:r>
    </w:p>
    <w:p w:rsidR="00A14E22" w:rsidRDefault="00A14E22" w:rsidP="00356896">
      <w:pPr>
        <w:pStyle w:val="Default"/>
        <w:rPr>
          <w:b/>
          <w:bCs/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b/>
          <w:bCs/>
          <w:color w:val="auto"/>
        </w:rPr>
        <w:t xml:space="preserve">Q13 to Q15 are subjective answers type questions. </w:t>
      </w:r>
      <w:proofErr w:type="gramStart"/>
      <w:r w:rsidRPr="00356896">
        <w:rPr>
          <w:b/>
          <w:bCs/>
          <w:color w:val="auto"/>
        </w:rPr>
        <w:t>Answers them in their own words briefly</w:t>
      </w:r>
      <w:r w:rsidRPr="00356896">
        <w:rPr>
          <w:color w:val="auto"/>
        </w:rPr>
        <w:t>.</w:t>
      </w:r>
      <w:proofErr w:type="gramEnd"/>
      <w:r w:rsidRPr="00356896">
        <w:rPr>
          <w:color w:val="auto"/>
        </w:rPr>
        <w:t xml:space="preserve"> 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13. What is </w:t>
      </w:r>
      <w:proofErr w:type="spellStart"/>
      <w:r w:rsidRPr="00356896">
        <w:rPr>
          <w:color w:val="auto"/>
        </w:rPr>
        <w:t>Anova</w:t>
      </w:r>
      <w:proofErr w:type="spellEnd"/>
      <w:r w:rsidRPr="00356896">
        <w:rPr>
          <w:color w:val="auto"/>
        </w:rPr>
        <w:t xml:space="preserve"> in SPSS?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proofErr w:type="spellStart"/>
      <w:r w:rsidR="009B5656">
        <w:rPr>
          <w:color w:val="auto"/>
        </w:rPr>
        <w:t>Anova</w:t>
      </w:r>
      <w:proofErr w:type="spellEnd"/>
      <w:r w:rsidR="009B5656">
        <w:rPr>
          <w:color w:val="auto"/>
        </w:rPr>
        <w:t xml:space="preserve"> in SPSS is used for examining the differences in the mean values of the dependent variable associated with the effect of controlled independent </w:t>
      </w:r>
      <w:proofErr w:type="spellStart"/>
      <w:r w:rsidR="009B5656">
        <w:rPr>
          <w:color w:val="auto"/>
        </w:rPr>
        <w:t>variables</w:t>
      </w:r>
      <w:proofErr w:type="gramStart"/>
      <w:r w:rsidR="009B5656">
        <w:rPr>
          <w:color w:val="auto"/>
        </w:rPr>
        <w:t>,after</w:t>
      </w:r>
      <w:proofErr w:type="spellEnd"/>
      <w:proofErr w:type="gramEnd"/>
      <w:r w:rsidR="009B5656">
        <w:rPr>
          <w:color w:val="auto"/>
        </w:rPr>
        <w:t xml:space="preserve"> taking into account the influence of the uncontrolled independent variables.</w:t>
      </w:r>
    </w:p>
    <w:p w:rsidR="00A14E22" w:rsidRDefault="00A14E22" w:rsidP="00356896">
      <w:pPr>
        <w:pStyle w:val="Default"/>
        <w:rPr>
          <w:color w:val="auto"/>
        </w:rPr>
      </w:pPr>
    </w:p>
    <w:p w:rsidR="00356896" w:rsidRPr="00356896" w:rsidRDefault="00356896" w:rsidP="00356896">
      <w:pPr>
        <w:pStyle w:val="Default"/>
        <w:rPr>
          <w:color w:val="auto"/>
        </w:rPr>
      </w:pPr>
      <w:r w:rsidRPr="00356896">
        <w:rPr>
          <w:color w:val="auto"/>
        </w:rPr>
        <w:t xml:space="preserve">14. What are the assumptions of </w:t>
      </w:r>
      <w:proofErr w:type="spellStart"/>
      <w:r w:rsidRPr="00356896">
        <w:rPr>
          <w:color w:val="auto"/>
        </w:rPr>
        <w:t>Anova</w:t>
      </w:r>
      <w:proofErr w:type="spellEnd"/>
      <w:r w:rsidRPr="00356896">
        <w:rPr>
          <w:color w:val="auto"/>
        </w:rPr>
        <w:t xml:space="preserve">? </w:t>
      </w:r>
    </w:p>
    <w:p w:rsidR="00A14E22" w:rsidRDefault="00A14E22" w:rsidP="00A14E22">
      <w:pPr>
        <w:pStyle w:val="Default"/>
        <w:rPr>
          <w:color w:val="auto"/>
        </w:rPr>
      </w:pPr>
      <w:r>
        <w:rPr>
          <w:color w:val="auto"/>
        </w:rPr>
        <w:t>Ans-</w:t>
      </w:r>
      <w:r w:rsidR="00C65DE4">
        <w:rPr>
          <w:color w:val="auto"/>
        </w:rPr>
        <w:t>ANOVA has several assumptions to be fulfilled.</w:t>
      </w:r>
    </w:p>
    <w:p w:rsidR="00C65DE4" w:rsidRDefault="00C65DE4" w:rsidP="00A14E22">
      <w:pPr>
        <w:pStyle w:val="Default"/>
        <w:rPr>
          <w:color w:val="auto"/>
        </w:rPr>
      </w:pPr>
      <w:r>
        <w:rPr>
          <w:color w:val="auto"/>
        </w:rPr>
        <w:t>Interval data of dependent variable</w:t>
      </w:r>
    </w:p>
    <w:p w:rsidR="00C65DE4" w:rsidRDefault="00C65DE4" w:rsidP="00A14E22">
      <w:pPr>
        <w:pStyle w:val="Default"/>
        <w:rPr>
          <w:color w:val="auto"/>
        </w:rPr>
      </w:pPr>
      <w:r>
        <w:rPr>
          <w:color w:val="auto"/>
        </w:rPr>
        <w:t>Normality</w:t>
      </w:r>
    </w:p>
    <w:p w:rsidR="00C65DE4" w:rsidRDefault="00C65DE4" w:rsidP="00A14E22">
      <w:pPr>
        <w:pStyle w:val="Default"/>
        <w:rPr>
          <w:color w:val="auto"/>
        </w:rPr>
      </w:pPr>
      <w:r>
        <w:rPr>
          <w:color w:val="auto"/>
        </w:rPr>
        <w:t>Homoscedasticity</w:t>
      </w:r>
    </w:p>
    <w:p w:rsidR="00C65DE4" w:rsidRDefault="00C65DE4" w:rsidP="00A14E22">
      <w:pPr>
        <w:pStyle w:val="Default"/>
        <w:rPr>
          <w:color w:val="auto"/>
        </w:rPr>
      </w:pPr>
      <w:r>
        <w:rPr>
          <w:color w:val="auto"/>
        </w:rPr>
        <w:t xml:space="preserve">No </w:t>
      </w:r>
      <w:proofErr w:type="spellStart"/>
      <w:r>
        <w:rPr>
          <w:color w:val="auto"/>
        </w:rPr>
        <w:t>multicollinearity</w:t>
      </w:r>
      <w:proofErr w:type="spellEnd"/>
    </w:p>
    <w:p w:rsidR="00A14E22" w:rsidRDefault="00A14E22" w:rsidP="00356896">
      <w:pPr>
        <w:rPr>
          <w:rFonts w:ascii="Arial" w:hAnsi="Arial" w:cs="Arial"/>
          <w:sz w:val="24"/>
          <w:szCs w:val="24"/>
        </w:rPr>
      </w:pPr>
    </w:p>
    <w:p w:rsidR="00C65DE4" w:rsidRPr="00C65DE4" w:rsidRDefault="00356896" w:rsidP="00C65DE4">
      <w:pPr>
        <w:rPr>
          <w:rFonts w:ascii="Arial" w:hAnsi="Arial" w:cs="Arial"/>
          <w:sz w:val="24"/>
          <w:szCs w:val="24"/>
        </w:rPr>
      </w:pPr>
      <w:bookmarkStart w:id="0" w:name="_GoBack"/>
      <w:r w:rsidRPr="00C65DE4">
        <w:rPr>
          <w:rFonts w:ascii="Arial" w:hAnsi="Arial" w:cs="Arial"/>
          <w:sz w:val="24"/>
          <w:szCs w:val="24"/>
        </w:rPr>
        <w:t xml:space="preserve">15. What is the difference between one way </w:t>
      </w:r>
      <w:proofErr w:type="spellStart"/>
      <w:r w:rsidRPr="00C65DE4">
        <w:rPr>
          <w:rFonts w:ascii="Arial" w:hAnsi="Arial" w:cs="Arial"/>
          <w:sz w:val="24"/>
          <w:szCs w:val="24"/>
        </w:rPr>
        <w:t>Anova</w:t>
      </w:r>
      <w:proofErr w:type="spellEnd"/>
      <w:r w:rsidRPr="00C65DE4">
        <w:rPr>
          <w:rFonts w:ascii="Arial" w:hAnsi="Arial" w:cs="Arial"/>
          <w:sz w:val="24"/>
          <w:szCs w:val="24"/>
        </w:rPr>
        <w:t xml:space="preserve"> and two </w:t>
      </w:r>
      <w:proofErr w:type="gramStart"/>
      <w:r w:rsidRPr="00C65DE4">
        <w:rPr>
          <w:rFonts w:ascii="Arial" w:hAnsi="Arial" w:cs="Arial"/>
          <w:sz w:val="24"/>
          <w:szCs w:val="24"/>
        </w:rPr>
        <w:t>way</w:t>
      </w:r>
      <w:proofErr w:type="gramEnd"/>
      <w:r w:rsidRPr="00C65D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DE4">
        <w:rPr>
          <w:rFonts w:ascii="Arial" w:hAnsi="Arial" w:cs="Arial"/>
          <w:sz w:val="24"/>
          <w:szCs w:val="24"/>
        </w:rPr>
        <w:t>Anova?</w:t>
      </w:r>
      <w:proofErr w:type="spellEnd"/>
    </w:p>
    <w:p w:rsidR="00A14E22" w:rsidRPr="00C65DE4" w:rsidRDefault="00A14E22" w:rsidP="00C65DE4">
      <w:pPr>
        <w:rPr>
          <w:rFonts w:ascii="Arial" w:hAnsi="Arial" w:cs="Arial"/>
          <w:sz w:val="24"/>
          <w:szCs w:val="24"/>
        </w:rPr>
      </w:pPr>
      <w:r w:rsidRPr="00C65DE4">
        <w:rPr>
          <w:rFonts w:ascii="Arial" w:hAnsi="Arial" w:cs="Arial"/>
          <w:sz w:val="24"/>
          <w:szCs w:val="24"/>
        </w:rPr>
        <w:t>Ans-</w:t>
      </w:r>
      <w:r w:rsidR="00C65DE4" w:rsidRPr="00C65DE4">
        <w:rPr>
          <w:rFonts w:ascii="Arial" w:hAnsi="Arial" w:cs="Arial"/>
          <w:sz w:val="24"/>
          <w:szCs w:val="24"/>
        </w:rPr>
        <w:t xml:space="preserve">Difference between one way </w:t>
      </w:r>
      <w:proofErr w:type="spellStart"/>
      <w:r w:rsidR="00C65DE4" w:rsidRPr="00C65DE4">
        <w:rPr>
          <w:rFonts w:ascii="Arial" w:hAnsi="Arial" w:cs="Arial"/>
          <w:sz w:val="24"/>
          <w:szCs w:val="24"/>
        </w:rPr>
        <w:t>anova</w:t>
      </w:r>
      <w:proofErr w:type="spellEnd"/>
      <w:r w:rsidR="00C65DE4" w:rsidRPr="00C65DE4">
        <w:rPr>
          <w:rFonts w:ascii="Arial" w:hAnsi="Arial" w:cs="Arial"/>
          <w:sz w:val="24"/>
          <w:szCs w:val="24"/>
        </w:rPr>
        <w:t xml:space="preserve"> and two way </w:t>
      </w:r>
      <w:proofErr w:type="spellStart"/>
      <w:r w:rsidR="00C65DE4" w:rsidRPr="00C65DE4">
        <w:rPr>
          <w:rFonts w:ascii="Arial" w:hAnsi="Arial" w:cs="Arial"/>
          <w:sz w:val="24"/>
          <w:szCs w:val="24"/>
        </w:rPr>
        <w:t>anova</w:t>
      </w:r>
      <w:proofErr w:type="spellEnd"/>
      <w:r w:rsidR="00C65DE4" w:rsidRPr="00C65DE4">
        <w:rPr>
          <w:rFonts w:ascii="Arial" w:hAnsi="Arial" w:cs="Arial"/>
          <w:sz w:val="24"/>
          <w:szCs w:val="24"/>
        </w:rPr>
        <w:t xml:space="preserve"> is number of independent variables.one way </w:t>
      </w:r>
      <w:proofErr w:type="spellStart"/>
      <w:r w:rsidR="00C65DE4" w:rsidRPr="00C65DE4">
        <w:rPr>
          <w:rFonts w:ascii="Arial" w:hAnsi="Arial" w:cs="Arial"/>
          <w:sz w:val="24"/>
          <w:szCs w:val="24"/>
        </w:rPr>
        <w:t>Anova</w:t>
      </w:r>
      <w:proofErr w:type="spellEnd"/>
      <w:r w:rsidR="00C65DE4" w:rsidRPr="00C65DE4">
        <w:rPr>
          <w:rFonts w:ascii="Arial" w:hAnsi="Arial" w:cs="Arial"/>
          <w:sz w:val="24"/>
          <w:szCs w:val="24"/>
        </w:rPr>
        <w:t xml:space="preserve"> has one independent variable and two </w:t>
      </w:r>
      <w:proofErr w:type="gramStart"/>
      <w:r w:rsidR="00C65DE4" w:rsidRPr="00C65DE4">
        <w:rPr>
          <w:rFonts w:ascii="Arial" w:hAnsi="Arial" w:cs="Arial"/>
          <w:sz w:val="24"/>
          <w:szCs w:val="24"/>
        </w:rPr>
        <w:t>way</w:t>
      </w:r>
      <w:proofErr w:type="gramEnd"/>
      <w:r w:rsidR="00C65DE4" w:rsidRPr="00C65D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DE4" w:rsidRPr="00C65DE4">
        <w:rPr>
          <w:rFonts w:ascii="Arial" w:hAnsi="Arial" w:cs="Arial"/>
          <w:sz w:val="24"/>
          <w:szCs w:val="24"/>
        </w:rPr>
        <w:t>anova</w:t>
      </w:r>
      <w:proofErr w:type="spellEnd"/>
      <w:r w:rsidR="00C65DE4" w:rsidRPr="00C65DE4">
        <w:rPr>
          <w:rFonts w:ascii="Arial" w:hAnsi="Arial" w:cs="Arial"/>
          <w:sz w:val="24"/>
          <w:szCs w:val="24"/>
        </w:rPr>
        <w:t xml:space="preserve"> has two independent variable.</w:t>
      </w:r>
    </w:p>
    <w:bookmarkEnd w:id="0"/>
    <w:p w:rsidR="00A14E22" w:rsidRPr="00356896" w:rsidRDefault="00A14E22" w:rsidP="00356896">
      <w:pPr>
        <w:rPr>
          <w:rFonts w:ascii="Arial" w:hAnsi="Arial" w:cs="Arial"/>
          <w:sz w:val="24"/>
          <w:szCs w:val="24"/>
        </w:rPr>
      </w:pPr>
    </w:p>
    <w:sectPr w:rsidR="00A14E22" w:rsidRPr="0035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E0" w:rsidRDefault="00EC14E0" w:rsidP="00A14E22">
      <w:pPr>
        <w:spacing w:after="0" w:line="240" w:lineRule="auto"/>
      </w:pPr>
      <w:r>
        <w:separator/>
      </w:r>
    </w:p>
  </w:endnote>
  <w:endnote w:type="continuationSeparator" w:id="0">
    <w:p w:rsidR="00EC14E0" w:rsidRDefault="00EC14E0" w:rsidP="00A1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E0" w:rsidRDefault="00EC14E0" w:rsidP="00A14E22">
      <w:pPr>
        <w:spacing w:after="0" w:line="240" w:lineRule="auto"/>
      </w:pPr>
      <w:r>
        <w:separator/>
      </w:r>
    </w:p>
  </w:footnote>
  <w:footnote w:type="continuationSeparator" w:id="0">
    <w:p w:rsidR="00EC14E0" w:rsidRDefault="00EC14E0" w:rsidP="00A1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96"/>
    <w:rsid w:val="003046FB"/>
    <w:rsid w:val="00356896"/>
    <w:rsid w:val="004F6132"/>
    <w:rsid w:val="00617410"/>
    <w:rsid w:val="007F6536"/>
    <w:rsid w:val="00932C61"/>
    <w:rsid w:val="009B5656"/>
    <w:rsid w:val="00A14E22"/>
    <w:rsid w:val="00AA3AA1"/>
    <w:rsid w:val="00BA402D"/>
    <w:rsid w:val="00BC0A61"/>
    <w:rsid w:val="00C65DE4"/>
    <w:rsid w:val="00DF4417"/>
    <w:rsid w:val="00E30744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8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22"/>
  </w:style>
  <w:style w:type="paragraph" w:styleId="Footer">
    <w:name w:val="footer"/>
    <w:basedOn w:val="Normal"/>
    <w:link w:val="FooterChar"/>
    <w:uiPriority w:val="99"/>
    <w:unhideWhenUsed/>
    <w:rsid w:val="00A1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8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22"/>
  </w:style>
  <w:style w:type="paragraph" w:styleId="Footer">
    <w:name w:val="footer"/>
    <w:basedOn w:val="Normal"/>
    <w:link w:val="FooterChar"/>
    <w:uiPriority w:val="99"/>
    <w:unhideWhenUsed/>
    <w:rsid w:val="00A1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2021-06-12T12:20:00Z</dcterms:created>
  <dcterms:modified xsi:type="dcterms:W3CDTF">2021-06-12T13:03:00Z</dcterms:modified>
</cp:coreProperties>
</file>