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rszi56bzs0nv" w:id="0"/>
      <w:bookmarkEnd w:id="0"/>
      <w:hyperlink w:anchor="_rszi56bzs0nv">
        <w:r w:rsidDel="00000000" w:rsidR="00000000" w:rsidRPr="00000000">
          <w:rPr>
            <w:color w:val="1155cc"/>
            <w:u w:val="single"/>
            <w:rtl w:val="0"/>
          </w:rPr>
          <w:t xml:space="preserve">What are the Best Practices in Writing Queries?</w:t>
        </w:r>
      </w:hyperlink>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60" w:before="0" w:line="300" w:lineRule="auto"/>
        <w:contextualSpacing w:val="0"/>
        <w:jc w:val="both"/>
        <w:rPr>
          <w:u w:val="single"/>
        </w:rPr>
      </w:pPr>
      <w:bookmarkStart w:colFirst="0" w:colLast="0" w:name="_31ku8ja3mocl" w:id="1"/>
      <w:bookmarkEnd w:id="1"/>
      <w:r w:rsidDel="00000000" w:rsidR="00000000" w:rsidRPr="00000000">
        <w:rPr>
          <w:u w:val="single"/>
          <w:rtl w:val="0"/>
        </w:rPr>
        <w:t xml:space="preserve">Optimizing Query Computation: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before="240" w:lineRule="auto"/>
        <w:contextualSpacing w:val="0"/>
        <w:jc w:val="both"/>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When evaluating the computation that is required by a query, consider the amount of work that is required. How much CPU time is required? Are you using functions like JavaScript user-defined functions that require additional CPU resources?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before="240" w:lineRule="auto"/>
        <w:contextualSpacing w:val="0"/>
        <w:jc w:val="both"/>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The following best practices provide guidance on controlling query computation.</w:t>
      </w:r>
    </w:p>
    <w:p w:rsidR="00000000" w:rsidDel="00000000" w:rsidP="00000000" w:rsidRDefault="00000000" w:rsidRPr="00000000" w14:paraId="00000005">
      <w:pPr>
        <w:pStyle w:val="Heading3"/>
        <w:keepNext w:val="0"/>
        <w:keepLines w:val="0"/>
        <w:numPr>
          <w:ilvl w:val="0"/>
          <w:numId w:val="9"/>
        </w:numPr>
        <w:pBdr>
          <w:top w:color="auto" w:space="0" w:sz="0" w:val="none"/>
          <w:left w:color="auto" w:space="0" w:sz="0" w:val="none"/>
          <w:bottom w:color="auto" w:space="0" w:sz="0" w:val="none"/>
          <w:right w:color="auto" w:space="0" w:sz="0" w:val="none"/>
          <w:between w:color="auto" w:space="0" w:sz="0" w:val="none"/>
        </w:pBdr>
        <w:spacing w:after="360" w:before="720" w:line="327.27272727272725" w:lineRule="auto"/>
        <w:ind w:left="720" w:hanging="360"/>
        <w:jc w:val="both"/>
        <w:rPr>
          <w:color w:val="434343"/>
          <w:sz w:val="28"/>
          <w:szCs w:val="28"/>
        </w:rPr>
      </w:pPr>
      <w:bookmarkStart w:colFirst="0" w:colLast="0" w:name="_sfmwya51qmxx" w:id="2"/>
      <w:bookmarkEnd w:id="2"/>
      <w:r w:rsidDel="00000000" w:rsidR="00000000" w:rsidRPr="00000000">
        <w:rPr>
          <w:u w:val="single"/>
          <w:rtl w:val="0"/>
        </w:rPr>
        <w:t xml:space="preserve">Avoid repeatedly transforming data via SQL queries: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before="240" w:lineRule="auto"/>
        <w:contextualSpacing w:val="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Best practice:</w:t>
      </w:r>
      <w:r w:rsidDel="00000000" w:rsidR="00000000" w:rsidRPr="00000000">
        <w:rPr>
          <w:rFonts w:ascii="Times New Roman" w:cs="Times New Roman" w:eastAsia="Times New Roman" w:hAnsi="Times New Roman"/>
          <w:color w:val="212121"/>
          <w:sz w:val="24"/>
          <w:szCs w:val="24"/>
          <w:rtl w:val="0"/>
        </w:rPr>
        <w:t xml:space="preserve"> If you are using SQL to perform ETL operations, avoid situations where you are repeatedly transforming the same data.</w:t>
      </w:r>
    </w:p>
    <w:p w:rsidR="00000000" w:rsidDel="00000000" w:rsidP="00000000" w:rsidRDefault="00000000" w:rsidRPr="00000000" w14:paraId="00000007">
      <w:pPr>
        <w:pStyle w:val="Heading3"/>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pacing w:after="360" w:before="720" w:line="327.27272727272725" w:lineRule="auto"/>
        <w:ind w:left="720" w:hanging="360"/>
        <w:jc w:val="both"/>
        <w:rPr>
          <w:color w:val="434343"/>
          <w:sz w:val="28"/>
          <w:szCs w:val="28"/>
        </w:rPr>
      </w:pPr>
      <w:bookmarkStart w:colFirst="0" w:colLast="0" w:name="_xnpsku322nms" w:id="3"/>
      <w:bookmarkEnd w:id="3"/>
      <w:r w:rsidDel="00000000" w:rsidR="00000000" w:rsidRPr="00000000">
        <w:rPr>
          <w:u w:val="single"/>
          <w:rtl w:val="0"/>
        </w:rPr>
        <w:t xml:space="preserve">Avoid JavaScript user-defined functions: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before="240" w:lineRule="auto"/>
        <w:contextualSpacing w:val="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Best practice:</w:t>
      </w:r>
      <w:r w:rsidDel="00000000" w:rsidR="00000000" w:rsidRPr="00000000">
        <w:rPr>
          <w:rFonts w:ascii="Times New Roman" w:cs="Times New Roman" w:eastAsia="Times New Roman" w:hAnsi="Times New Roman"/>
          <w:color w:val="212121"/>
          <w:sz w:val="24"/>
          <w:szCs w:val="24"/>
          <w:rtl w:val="0"/>
        </w:rPr>
        <w:t xml:space="preserve"> Avoid using JavaScript user-defined functions. Use native UDFs instead.</w:t>
      </w:r>
    </w:p>
    <w:p w:rsidR="00000000" w:rsidDel="00000000" w:rsidP="00000000" w:rsidRDefault="00000000" w:rsidRPr="00000000" w14:paraId="00000009">
      <w:pPr>
        <w:pStyle w:val="Heading3"/>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pacing w:after="360" w:before="720" w:line="327.27272727272725" w:lineRule="auto"/>
        <w:ind w:left="720" w:hanging="360"/>
        <w:jc w:val="both"/>
        <w:rPr>
          <w:color w:val="434343"/>
          <w:sz w:val="28"/>
          <w:szCs w:val="28"/>
        </w:rPr>
      </w:pPr>
      <w:bookmarkStart w:colFirst="0" w:colLast="0" w:name="_q9c2wwnmj68n" w:id="4"/>
      <w:bookmarkEnd w:id="4"/>
      <w:r w:rsidDel="00000000" w:rsidR="00000000" w:rsidRPr="00000000">
        <w:rPr>
          <w:u w:val="single"/>
          <w:rtl w:val="0"/>
        </w:rPr>
        <w:t xml:space="preserve">Use approximate aggregation functions: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before="240" w:lineRule="auto"/>
        <w:contextualSpacing w:val="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Best practice:</w:t>
      </w:r>
      <w:r w:rsidDel="00000000" w:rsidR="00000000" w:rsidRPr="00000000">
        <w:rPr>
          <w:rFonts w:ascii="Times New Roman" w:cs="Times New Roman" w:eastAsia="Times New Roman" w:hAnsi="Times New Roman"/>
          <w:color w:val="212121"/>
          <w:sz w:val="24"/>
          <w:szCs w:val="24"/>
          <w:rtl w:val="0"/>
        </w:rPr>
        <w:t xml:space="preserve"> If your use case supports it, use an approximate aggregation function.</w:t>
      </w:r>
    </w:p>
    <w:p w:rsidR="00000000" w:rsidDel="00000000" w:rsidP="00000000" w:rsidRDefault="00000000" w:rsidRPr="00000000" w14:paraId="0000000B">
      <w:pPr>
        <w:contextualSpacing w:val="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0C">
      <w:pPr>
        <w:pStyle w:val="Heading3"/>
        <w:keepNext w:val="0"/>
        <w:keepLines w:val="0"/>
        <w:numPr>
          <w:ilvl w:val="0"/>
          <w:numId w:val="12"/>
        </w:numPr>
        <w:pBdr>
          <w:top w:color="auto" w:space="0" w:sz="0" w:val="none"/>
          <w:left w:color="auto" w:space="0" w:sz="0" w:val="none"/>
          <w:bottom w:color="auto" w:space="0" w:sz="0" w:val="none"/>
          <w:right w:color="auto" w:space="0" w:sz="0" w:val="none"/>
          <w:between w:color="auto" w:space="0" w:sz="0" w:val="none"/>
        </w:pBdr>
        <w:spacing w:after="360" w:before="720" w:line="327.27272727272725" w:lineRule="auto"/>
        <w:ind w:left="720" w:hanging="360"/>
        <w:jc w:val="both"/>
        <w:rPr>
          <w:color w:val="434343"/>
          <w:sz w:val="28"/>
          <w:szCs w:val="28"/>
        </w:rPr>
      </w:pPr>
      <w:bookmarkStart w:colFirst="0" w:colLast="0" w:name="_h19d43agyp3i" w:id="5"/>
      <w:bookmarkEnd w:id="5"/>
      <w:r w:rsidDel="00000000" w:rsidR="00000000" w:rsidRPr="00000000">
        <w:rPr>
          <w:u w:val="single"/>
          <w:rtl w:val="0"/>
        </w:rPr>
        <w:t xml:space="preserve">Order query operations to maximize performance: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60" w:before="720" w:line="327.27272727272725" w:lineRule="auto"/>
        <w:contextualSpacing w:val="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Best practice:</w:t>
      </w:r>
      <w:r w:rsidDel="00000000" w:rsidR="00000000" w:rsidRPr="00000000">
        <w:rPr>
          <w:rFonts w:ascii="Times New Roman" w:cs="Times New Roman" w:eastAsia="Times New Roman" w:hAnsi="Times New Roman"/>
          <w:color w:val="212121"/>
          <w:sz w:val="24"/>
          <w:szCs w:val="24"/>
          <w:rtl w:val="0"/>
        </w:rPr>
        <w:t xml:space="preserve"> Use </w:t>
      </w:r>
      <w:r w:rsidDel="00000000" w:rsidR="00000000" w:rsidRPr="00000000">
        <w:rPr>
          <w:rFonts w:ascii="Times New Roman" w:cs="Times New Roman" w:eastAsia="Times New Roman" w:hAnsi="Times New Roman"/>
          <w:color w:val="37474f"/>
          <w:sz w:val="24"/>
          <w:szCs w:val="24"/>
          <w:shd w:fill="f7f7f7" w:val="clear"/>
          <w:rtl w:val="0"/>
        </w:rPr>
        <w:t xml:space="preserve">ORDER BY</w:t>
      </w:r>
      <w:r w:rsidDel="00000000" w:rsidR="00000000" w:rsidRPr="00000000">
        <w:rPr>
          <w:rFonts w:ascii="Times New Roman" w:cs="Times New Roman" w:eastAsia="Times New Roman" w:hAnsi="Times New Roman"/>
          <w:color w:val="212121"/>
          <w:sz w:val="24"/>
          <w:szCs w:val="24"/>
          <w:rtl w:val="0"/>
        </w:rPr>
        <w:t xml:space="preserve"> only in the outermost query or within window clauses (analytic functions). Push complex operations to the end of the query.</w:t>
      </w:r>
    </w:p>
    <w:p w:rsidR="00000000" w:rsidDel="00000000" w:rsidP="00000000" w:rsidRDefault="00000000" w:rsidRPr="00000000" w14:paraId="0000000E">
      <w:pPr>
        <w:pStyle w:val="Heading3"/>
        <w:keepNext w:val="0"/>
        <w:keepLines w:val="0"/>
        <w:numPr>
          <w:ilvl w:val="0"/>
          <w:numId w:val="6"/>
        </w:numPr>
        <w:pBdr>
          <w:top w:color="auto" w:space="0" w:sz="0" w:val="none"/>
          <w:left w:color="auto" w:space="0" w:sz="0" w:val="none"/>
          <w:bottom w:color="auto" w:space="0" w:sz="0" w:val="none"/>
          <w:right w:color="auto" w:space="0" w:sz="0" w:val="none"/>
          <w:between w:color="auto" w:space="0" w:sz="0" w:val="none"/>
        </w:pBdr>
        <w:spacing w:after="360" w:before="720" w:line="327.27272727272725" w:lineRule="auto"/>
        <w:ind w:left="720" w:hanging="360"/>
        <w:jc w:val="both"/>
        <w:rPr>
          <w:color w:val="434343"/>
          <w:sz w:val="28"/>
          <w:szCs w:val="28"/>
        </w:rPr>
      </w:pPr>
      <w:bookmarkStart w:colFirst="0" w:colLast="0" w:name="_pv3pxm315uya" w:id="6"/>
      <w:bookmarkEnd w:id="6"/>
      <w:r w:rsidDel="00000000" w:rsidR="00000000" w:rsidRPr="00000000">
        <w:rPr>
          <w:u w:val="single"/>
          <w:rtl w:val="0"/>
        </w:rPr>
        <w:t xml:space="preserve">Optimize your join patterns: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before="240" w:lineRule="auto"/>
        <w:contextualSpacing w:val="0"/>
        <w:jc w:val="both"/>
        <w:rPr>
          <w:rFonts w:ascii="Roboto" w:cs="Roboto" w:eastAsia="Roboto" w:hAnsi="Roboto"/>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Best practice:</w:t>
      </w:r>
      <w:r w:rsidDel="00000000" w:rsidR="00000000" w:rsidRPr="00000000">
        <w:rPr>
          <w:rFonts w:ascii="Times New Roman" w:cs="Times New Roman" w:eastAsia="Times New Roman" w:hAnsi="Times New Roman"/>
          <w:color w:val="212121"/>
          <w:sz w:val="24"/>
          <w:szCs w:val="24"/>
          <w:rtl w:val="0"/>
        </w:rPr>
        <w:t xml:space="preserve"> For queries that join data from multiple tables, optimize your join patterns. Start with the largest table.</w:t>
      </w:r>
      <w:r w:rsidDel="00000000" w:rsidR="00000000" w:rsidRPr="00000000">
        <w:rPr>
          <w:rtl w:val="0"/>
        </w:rPr>
      </w:r>
    </w:p>
    <w:p w:rsidR="00000000" w:rsidDel="00000000" w:rsidP="00000000" w:rsidRDefault="00000000" w:rsidRPr="00000000" w14:paraId="00000010">
      <w:pPr>
        <w:pStyle w:val="Heading3"/>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360" w:before="720" w:line="327.27272727272725" w:lineRule="auto"/>
        <w:ind w:left="720" w:hanging="360"/>
        <w:rPr>
          <w:color w:val="434343"/>
          <w:sz w:val="28"/>
          <w:szCs w:val="28"/>
        </w:rPr>
      </w:pPr>
      <w:bookmarkStart w:colFirst="0" w:colLast="0" w:name="_127a70oekf3a" w:id="7"/>
      <w:bookmarkEnd w:id="7"/>
      <w:r w:rsidDel="00000000" w:rsidR="00000000" w:rsidRPr="00000000">
        <w:rPr>
          <w:u w:val="single"/>
          <w:rtl w:val="0"/>
        </w:rPr>
        <w:t xml:space="preserve">Prune partitioned queries: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before="240"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Best practice:</w:t>
      </w:r>
      <w:r w:rsidDel="00000000" w:rsidR="00000000" w:rsidRPr="00000000">
        <w:rPr>
          <w:rFonts w:ascii="Times New Roman" w:cs="Times New Roman" w:eastAsia="Times New Roman" w:hAnsi="Times New Roman"/>
          <w:sz w:val="28"/>
          <w:szCs w:val="28"/>
          <w:rtl w:val="0"/>
        </w:rPr>
        <w:t xml:space="preserve"> When querying a </w:t>
      </w:r>
      <w:hyperlink r:id="rId6">
        <w:r w:rsidDel="00000000" w:rsidR="00000000" w:rsidRPr="00000000">
          <w:rPr>
            <w:rFonts w:ascii="Times New Roman" w:cs="Times New Roman" w:eastAsia="Times New Roman" w:hAnsi="Times New Roman"/>
            <w:sz w:val="28"/>
            <w:szCs w:val="28"/>
            <w:rtl w:val="0"/>
          </w:rPr>
          <w:t xml:space="preserve">time-partitioned table</w:t>
        </w:r>
      </w:hyperlink>
      <w:r w:rsidDel="00000000" w:rsidR="00000000" w:rsidRPr="00000000">
        <w:rPr>
          <w:rFonts w:ascii="Times New Roman" w:cs="Times New Roman" w:eastAsia="Times New Roman" w:hAnsi="Times New Roman"/>
          <w:sz w:val="28"/>
          <w:szCs w:val="28"/>
          <w:rtl w:val="0"/>
        </w:rPr>
        <w:t xml:space="preserve">, use the </w:t>
      </w:r>
      <w:r w:rsidDel="00000000" w:rsidR="00000000" w:rsidRPr="00000000">
        <w:rPr>
          <w:rFonts w:ascii="Times New Roman" w:cs="Times New Roman" w:eastAsia="Times New Roman" w:hAnsi="Times New Roman"/>
          <w:sz w:val="28"/>
          <w:szCs w:val="28"/>
          <w:shd w:fill="f7f7f7" w:val="clear"/>
          <w:rtl w:val="0"/>
        </w:rPr>
        <w:t xml:space="preserve">_PARTITIONTIME</w:t>
      </w:r>
      <w:r w:rsidDel="00000000" w:rsidR="00000000" w:rsidRPr="00000000">
        <w:rPr>
          <w:rFonts w:ascii="Times New Roman" w:cs="Times New Roman" w:eastAsia="Times New Roman" w:hAnsi="Times New Roman"/>
          <w:sz w:val="28"/>
          <w:szCs w:val="28"/>
          <w:rtl w:val="0"/>
        </w:rPr>
        <w:t xml:space="preserve"> pseudo column to filter the partitions.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before="240" w:line="360" w:lineRule="auto"/>
        <w:contextualSpacing w:val="0"/>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40" w:before="240" w:line="360" w:lineRule="auto"/>
        <w:contextualSpacing w:val="0"/>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4">
      <w:pPr>
        <w:pStyle w:val="Heading1"/>
        <w:pBdr>
          <w:top w:color="auto" w:space="0" w:sz="0" w:val="none"/>
          <w:left w:color="auto" w:space="0" w:sz="0" w:val="none"/>
          <w:bottom w:color="auto" w:space="0" w:sz="0" w:val="none"/>
          <w:right w:color="auto" w:space="0" w:sz="0" w:val="none"/>
          <w:between w:color="auto" w:space="0" w:sz="0" w:val="none"/>
        </w:pBdr>
        <w:spacing w:after="240" w:before="240" w:line="360" w:lineRule="auto"/>
        <w:contextualSpacing w:val="0"/>
        <w:jc w:val="both"/>
        <w:rPr>
          <w:u w:val="single"/>
        </w:rPr>
      </w:pPr>
      <w:bookmarkStart w:colFirst="0" w:colLast="0" w:name="_uzz4j9rmlqqp" w:id="8"/>
      <w:bookmarkEnd w:id="8"/>
      <w:r w:rsidDel="00000000" w:rsidR="00000000" w:rsidRPr="00000000">
        <w:rPr>
          <w:u w:val="single"/>
          <w:rtl w:val="0"/>
        </w:rPr>
        <w:t xml:space="preserve">Link for optimizing  query computation:</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before="240" w:line="360" w:lineRule="auto"/>
        <w:contextualSpacing w:val="0"/>
        <w:jc w:val="both"/>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w:t>
      </w:r>
      <w:hyperlink r:id="rId7">
        <w:r w:rsidDel="00000000" w:rsidR="00000000" w:rsidRPr="00000000">
          <w:rPr>
            <w:rFonts w:ascii="Times New Roman" w:cs="Times New Roman" w:eastAsia="Times New Roman" w:hAnsi="Times New Roman"/>
            <w:color w:val="1155cc"/>
            <w:sz w:val="36"/>
            <w:szCs w:val="36"/>
            <w:u w:val="single"/>
            <w:rtl w:val="0"/>
          </w:rPr>
          <w:t xml:space="preserve">https://cloud.google.com/bigquery/docs/best-practices-performance-compute</w:t>
        </w:r>
      </w:hyperlink>
      <w:r w:rsidDel="00000000" w:rsidR="00000000" w:rsidRPr="00000000">
        <w:rPr>
          <w:rFonts w:ascii="Times New Roman" w:cs="Times New Roman" w:eastAsia="Times New Roman" w:hAnsi="Times New Roman"/>
          <w:sz w:val="36"/>
          <w:szCs w:val="36"/>
          <w:u w:val="single"/>
          <w:rtl w:val="0"/>
        </w:rPr>
        <w:t xml:space="preserv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before="240" w:line="360" w:lineRule="auto"/>
        <w:contextualSpacing w:val="0"/>
        <w:jc w:val="both"/>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60" w:before="0" w:line="300" w:lineRule="auto"/>
        <w:contextualSpacing w:val="0"/>
        <w:rPr>
          <w:u w:val="single"/>
        </w:rPr>
      </w:pPr>
      <w:bookmarkStart w:colFirst="0" w:colLast="0" w:name="_71kri711b42y" w:id="9"/>
      <w:bookmarkEnd w:id="9"/>
      <w:r w:rsidDel="00000000" w:rsidR="00000000" w:rsidRPr="00000000">
        <w:rPr>
          <w:u w:val="single"/>
          <w:rtl w:val="0"/>
        </w:rPr>
        <w:t xml:space="preserve">Managing Query Outputs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before="240" w:line="360" w:lineRule="auto"/>
        <w:contextualSpacing w:val="0"/>
        <w:jc w:val="both"/>
        <w:rPr>
          <w:rFonts w:ascii="Roboto" w:cs="Roboto" w:eastAsia="Roboto" w:hAnsi="Roboto"/>
          <w:color w:val="212121"/>
          <w:sz w:val="24"/>
          <w:szCs w:val="24"/>
        </w:rPr>
      </w:pPr>
      <w:r w:rsidDel="00000000" w:rsidR="00000000" w:rsidRPr="00000000">
        <w:rPr>
          <w:rFonts w:ascii="Times New Roman" w:cs="Times New Roman" w:eastAsia="Times New Roman" w:hAnsi="Times New Roman"/>
          <w:color w:val="212121"/>
          <w:sz w:val="28"/>
          <w:szCs w:val="28"/>
          <w:rtl w:val="0"/>
        </w:rPr>
        <w:t xml:space="preserve">When evaluating your output data, consider the number of bytes written by your query. How many bytes are written for your result set? Are you properly limiting the amount of data written? Are you repeatedly writing the same data? The amount of data written by a query impacts query performance (I/O). If you are writing results to a permanent (destination) table, the amount of data written also has a cost.</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before="240" w:lineRule="auto"/>
        <w:contextualSpacing w:val="0"/>
        <w:rPr>
          <w:rFonts w:ascii="Roboto" w:cs="Roboto" w:eastAsia="Roboto" w:hAnsi="Roboto"/>
          <w:color w:val="212121"/>
          <w:sz w:val="24"/>
          <w:szCs w:val="24"/>
        </w:rPr>
      </w:pPr>
      <w:r w:rsidDel="00000000" w:rsidR="00000000" w:rsidRPr="00000000">
        <w:rPr>
          <w:rFonts w:ascii="Times New Roman" w:cs="Times New Roman" w:eastAsia="Times New Roman" w:hAnsi="Times New Roman"/>
          <w:color w:val="212121"/>
          <w:sz w:val="28"/>
          <w:szCs w:val="28"/>
          <w:rtl w:val="0"/>
        </w:rPr>
        <w:t xml:space="preserve">The following best practices provide guidance on controlling your output data.</w:t>
      </w:r>
      <w:r w:rsidDel="00000000" w:rsidR="00000000" w:rsidRPr="00000000">
        <w:rPr>
          <w:rtl w:val="0"/>
        </w:rPr>
      </w:r>
    </w:p>
    <w:p w:rsidR="00000000" w:rsidDel="00000000" w:rsidP="00000000" w:rsidRDefault="00000000" w:rsidRPr="00000000" w14:paraId="0000001A">
      <w:pPr>
        <w:pStyle w:val="Heading3"/>
        <w:keepNext w:val="0"/>
        <w:keepLines w:val="0"/>
        <w:numPr>
          <w:ilvl w:val="0"/>
          <w:numId w:val="13"/>
        </w:numPr>
        <w:pBdr>
          <w:top w:color="auto" w:space="0" w:sz="0" w:val="none"/>
          <w:left w:color="auto" w:space="0" w:sz="0" w:val="none"/>
          <w:bottom w:color="auto" w:space="0" w:sz="0" w:val="none"/>
          <w:right w:color="auto" w:space="0" w:sz="0" w:val="none"/>
          <w:between w:color="auto" w:space="0" w:sz="0" w:val="none"/>
        </w:pBdr>
        <w:spacing w:after="360" w:before="720" w:line="327.27272727272725" w:lineRule="auto"/>
        <w:ind w:left="720" w:hanging="360"/>
        <w:rPr>
          <w:color w:val="434343"/>
          <w:sz w:val="28"/>
          <w:szCs w:val="28"/>
        </w:rPr>
      </w:pPr>
      <w:bookmarkStart w:colFirst="0" w:colLast="0" w:name="_9xxvy061heno" w:id="10"/>
      <w:bookmarkEnd w:id="10"/>
      <w:r w:rsidDel="00000000" w:rsidR="00000000" w:rsidRPr="00000000">
        <w:rPr>
          <w:u w:val="single"/>
          <w:rtl w:val="0"/>
        </w:rPr>
        <w:t xml:space="preserve">Avoid repeated joins and subqueries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before="240" w:line="360" w:lineRule="auto"/>
        <w:contextualSpacing w:val="0"/>
        <w:jc w:val="both"/>
        <w:rPr>
          <w:rFonts w:ascii="Roboto" w:cs="Roboto" w:eastAsia="Roboto" w:hAnsi="Roboto"/>
          <w:color w:val="212121"/>
          <w:sz w:val="24"/>
          <w:szCs w:val="24"/>
        </w:rPr>
      </w:pPr>
      <w:r w:rsidDel="00000000" w:rsidR="00000000" w:rsidRPr="00000000">
        <w:rPr>
          <w:rFonts w:ascii="Times New Roman" w:cs="Times New Roman" w:eastAsia="Times New Roman" w:hAnsi="Times New Roman"/>
          <w:b w:val="1"/>
          <w:color w:val="212121"/>
          <w:sz w:val="28"/>
          <w:szCs w:val="28"/>
          <w:rtl w:val="0"/>
        </w:rPr>
        <w:t xml:space="preserve">Best practice:</w:t>
      </w:r>
      <w:r w:rsidDel="00000000" w:rsidR="00000000" w:rsidRPr="00000000">
        <w:rPr>
          <w:rFonts w:ascii="Times New Roman" w:cs="Times New Roman" w:eastAsia="Times New Roman" w:hAnsi="Times New Roman"/>
          <w:color w:val="212121"/>
          <w:sz w:val="28"/>
          <w:szCs w:val="28"/>
          <w:rtl w:val="0"/>
        </w:rPr>
        <w:t xml:space="preserve"> Avoid repeatedly joining the same tables and using the same subqueries.</w:t>
      </w:r>
      <w:r w:rsidDel="00000000" w:rsidR="00000000" w:rsidRPr="00000000">
        <w:rPr>
          <w:rtl w:val="0"/>
        </w:rPr>
      </w:r>
    </w:p>
    <w:p w:rsidR="00000000" w:rsidDel="00000000" w:rsidP="00000000" w:rsidRDefault="00000000" w:rsidRPr="00000000" w14:paraId="0000001C">
      <w:pPr>
        <w:pStyle w:val="Heading3"/>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pacing w:after="360" w:before="720" w:line="327.27272727272725" w:lineRule="auto"/>
        <w:ind w:left="720" w:hanging="360"/>
        <w:rPr>
          <w:color w:val="434343"/>
          <w:sz w:val="28"/>
          <w:szCs w:val="28"/>
        </w:rPr>
      </w:pPr>
      <w:bookmarkStart w:colFirst="0" w:colLast="0" w:name="_ryzz84c0a8ea" w:id="11"/>
      <w:bookmarkEnd w:id="11"/>
      <w:r w:rsidDel="00000000" w:rsidR="00000000" w:rsidRPr="00000000">
        <w:rPr>
          <w:u w:val="single"/>
          <w:rtl w:val="0"/>
        </w:rPr>
        <w:t xml:space="preserve">Carefully consider materializing large result sets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before="240" w:line="360" w:lineRule="auto"/>
        <w:contextualSpacing w:val="0"/>
        <w:jc w:val="both"/>
        <w:rPr>
          <w:rFonts w:ascii="Roboto" w:cs="Roboto" w:eastAsia="Roboto" w:hAnsi="Roboto"/>
          <w:color w:val="212121"/>
          <w:sz w:val="24"/>
          <w:szCs w:val="24"/>
        </w:rPr>
      </w:pPr>
      <w:r w:rsidDel="00000000" w:rsidR="00000000" w:rsidRPr="00000000">
        <w:rPr>
          <w:rFonts w:ascii="Times New Roman" w:cs="Times New Roman" w:eastAsia="Times New Roman" w:hAnsi="Times New Roman"/>
          <w:b w:val="1"/>
          <w:color w:val="212121"/>
          <w:sz w:val="28"/>
          <w:szCs w:val="28"/>
          <w:rtl w:val="0"/>
        </w:rPr>
        <w:t xml:space="preserve">Best practice:</w:t>
      </w:r>
      <w:r w:rsidDel="00000000" w:rsidR="00000000" w:rsidRPr="00000000">
        <w:rPr>
          <w:rFonts w:ascii="Times New Roman" w:cs="Times New Roman" w:eastAsia="Times New Roman" w:hAnsi="Times New Roman"/>
          <w:color w:val="212121"/>
          <w:sz w:val="28"/>
          <w:szCs w:val="28"/>
          <w:rtl w:val="0"/>
        </w:rPr>
        <w:t xml:space="preserve"> Carefully consider </w:t>
      </w:r>
      <w:hyperlink r:id="rId8">
        <w:r w:rsidDel="00000000" w:rsidR="00000000" w:rsidRPr="00000000">
          <w:rPr>
            <w:rFonts w:ascii="Times New Roman" w:cs="Times New Roman" w:eastAsia="Times New Roman" w:hAnsi="Times New Roman"/>
            <w:color w:val="039be5"/>
            <w:sz w:val="28"/>
            <w:szCs w:val="28"/>
            <w:u w:val="single"/>
            <w:rtl w:val="0"/>
          </w:rPr>
          <w:t xml:space="preserve">materializing large result sets</w:t>
        </w:r>
      </w:hyperlink>
      <w:r w:rsidDel="00000000" w:rsidR="00000000" w:rsidRPr="00000000">
        <w:rPr>
          <w:rFonts w:ascii="Times New Roman" w:cs="Times New Roman" w:eastAsia="Times New Roman" w:hAnsi="Times New Roman"/>
          <w:color w:val="212121"/>
          <w:sz w:val="28"/>
          <w:szCs w:val="28"/>
          <w:rtl w:val="0"/>
        </w:rPr>
        <w:t xml:space="preserve"> to a destination table. Writing large result sets has performance and cost impacts.</w:t>
      </w:r>
      <w:r w:rsidDel="00000000" w:rsidR="00000000" w:rsidRPr="00000000">
        <w:rPr>
          <w:rtl w:val="0"/>
        </w:rPr>
      </w:r>
    </w:p>
    <w:p w:rsidR="00000000" w:rsidDel="00000000" w:rsidP="00000000" w:rsidRDefault="00000000" w:rsidRPr="00000000" w14:paraId="0000001E">
      <w:pPr>
        <w:pStyle w:val="Heading3"/>
        <w:keepNext w:val="0"/>
        <w:keepLines w:val="0"/>
        <w:numPr>
          <w:ilvl w:val="0"/>
          <w:numId w:val="7"/>
        </w:numPr>
        <w:pBdr>
          <w:top w:color="auto" w:space="0" w:sz="0" w:val="none"/>
          <w:left w:color="auto" w:space="0" w:sz="0" w:val="none"/>
          <w:bottom w:color="auto" w:space="0" w:sz="0" w:val="none"/>
          <w:right w:color="auto" w:space="0" w:sz="0" w:val="none"/>
          <w:between w:color="auto" w:space="0" w:sz="0" w:val="none"/>
        </w:pBdr>
        <w:spacing w:after="360" w:before="720" w:line="327.27272727272725" w:lineRule="auto"/>
        <w:ind w:left="720" w:hanging="360"/>
        <w:rPr>
          <w:color w:val="434343"/>
          <w:sz w:val="28"/>
          <w:szCs w:val="28"/>
        </w:rPr>
      </w:pPr>
      <w:bookmarkStart w:colFirst="0" w:colLast="0" w:name="_eeq267jkqisr" w:id="12"/>
      <w:bookmarkEnd w:id="12"/>
      <w:r w:rsidDel="00000000" w:rsidR="00000000" w:rsidRPr="00000000">
        <w:rPr>
          <w:u w:val="single"/>
          <w:rtl w:val="0"/>
        </w:rPr>
        <w:t xml:space="preserve">Use a </w:t>
      </w:r>
      <w:r w:rsidDel="00000000" w:rsidR="00000000" w:rsidRPr="00000000">
        <w:rPr>
          <w:rFonts w:ascii="Roboto Mono" w:cs="Roboto Mono" w:eastAsia="Roboto Mono" w:hAnsi="Roboto Mono"/>
          <w:u w:val="single"/>
          <w:rtl w:val="0"/>
        </w:rPr>
        <w:t xml:space="preserve">LIMIT</w:t>
      </w:r>
      <w:r w:rsidDel="00000000" w:rsidR="00000000" w:rsidRPr="00000000">
        <w:rPr>
          <w:u w:val="single"/>
          <w:rtl w:val="0"/>
        </w:rPr>
        <w:t xml:space="preserve"> clause with large sorts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40" w:before="240" w:lineRule="auto"/>
        <w:contextualSpacing w:val="0"/>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Best practice:</w:t>
      </w:r>
      <w:r w:rsidDel="00000000" w:rsidR="00000000" w:rsidRPr="00000000">
        <w:rPr>
          <w:rFonts w:ascii="Roboto" w:cs="Roboto" w:eastAsia="Roboto" w:hAnsi="Roboto"/>
          <w:color w:val="212121"/>
          <w:sz w:val="24"/>
          <w:szCs w:val="24"/>
          <w:rtl w:val="0"/>
        </w:rPr>
        <w:t xml:space="preserve"> If you are sorting a very large number of values, use a </w:t>
      </w:r>
      <w:r w:rsidDel="00000000" w:rsidR="00000000" w:rsidRPr="00000000">
        <w:rPr>
          <w:rFonts w:ascii="Roboto Mono" w:cs="Roboto Mono" w:eastAsia="Roboto Mono" w:hAnsi="Roboto Mono"/>
          <w:color w:val="37474f"/>
          <w:shd w:fill="f7f7f7" w:val="clear"/>
          <w:rtl w:val="0"/>
        </w:rPr>
        <w:t xml:space="preserve">LIMIT</w:t>
      </w:r>
      <w:r w:rsidDel="00000000" w:rsidR="00000000" w:rsidRPr="00000000">
        <w:rPr>
          <w:rFonts w:ascii="Roboto" w:cs="Roboto" w:eastAsia="Roboto" w:hAnsi="Roboto"/>
          <w:color w:val="212121"/>
          <w:sz w:val="24"/>
          <w:szCs w:val="24"/>
          <w:rtl w:val="0"/>
        </w:rPr>
        <w:t xml:space="preserve"> clause.</w:t>
      </w:r>
    </w:p>
    <w:p w:rsidR="00000000" w:rsidDel="00000000" w:rsidP="00000000" w:rsidRDefault="00000000" w:rsidRPr="00000000" w14:paraId="00000020">
      <w:pPr>
        <w:pStyle w:val="Heading1"/>
        <w:contextualSpacing w:val="0"/>
        <w:rPr>
          <w:u w:val="single"/>
        </w:rPr>
      </w:pPr>
      <w:bookmarkStart w:colFirst="0" w:colLast="0" w:name="_a18pf0corsfs" w:id="13"/>
      <w:bookmarkEnd w:id="13"/>
      <w:r w:rsidDel="00000000" w:rsidR="00000000" w:rsidRPr="00000000">
        <w:rPr>
          <w:rtl w:val="0"/>
        </w:rPr>
      </w:r>
    </w:p>
    <w:p w:rsidR="00000000" w:rsidDel="00000000" w:rsidP="00000000" w:rsidRDefault="00000000" w:rsidRPr="00000000" w14:paraId="00000021">
      <w:pPr>
        <w:pStyle w:val="Heading1"/>
        <w:contextualSpacing w:val="0"/>
        <w:rPr>
          <w:u w:val="single"/>
        </w:rPr>
      </w:pPr>
      <w:bookmarkStart w:colFirst="0" w:colLast="0" w:name="_6n1jnn2o1nsu" w:id="14"/>
      <w:bookmarkEnd w:id="14"/>
      <w:r w:rsidDel="00000000" w:rsidR="00000000" w:rsidRPr="00000000">
        <w:rPr>
          <w:u w:val="single"/>
          <w:rtl w:val="0"/>
        </w:rPr>
        <w:t xml:space="preserve">Link for managing Query o/p</w:t>
      </w:r>
    </w:p>
    <w:p w:rsidR="00000000" w:rsidDel="00000000" w:rsidP="00000000" w:rsidRDefault="00000000" w:rsidRPr="00000000" w14:paraId="00000022">
      <w:pPr>
        <w:contextualSpacing w:val="0"/>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23">
      <w:pPr>
        <w:contextualSpacing w:val="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w:t>
      </w:r>
      <w:hyperlink r:id="rId9">
        <w:r w:rsidDel="00000000" w:rsidR="00000000" w:rsidRPr="00000000">
          <w:rPr>
            <w:rFonts w:ascii="Roboto" w:cs="Roboto" w:eastAsia="Roboto" w:hAnsi="Roboto"/>
            <w:color w:val="1155cc"/>
            <w:sz w:val="24"/>
            <w:szCs w:val="24"/>
            <w:u w:val="single"/>
            <w:rtl w:val="0"/>
          </w:rPr>
          <w:t xml:space="preserve">https://cloud.google.com/bigquery/docs/best-practices-performance-output</w:t>
        </w:r>
      </w:hyperlink>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24">
      <w:pPr>
        <w:contextualSpacing w:val="0"/>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color w:val="212121"/>
          <w:sz w:val="33"/>
          <w:szCs w:val="33"/>
        </w:rPr>
      </w:pPr>
      <w:r w:rsidDel="00000000" w:rsidR="00000000" w:rsidRPr="00000000">
        <w:rPr>
          <w:rtl w:val="0"/>
        </w:rPr>
      </w:r>
    </w:p>
    <w:p w:rsidR="00000000" w:rsidDel="00000000" w:rsidP="00000000" w:rsidRDefault="00000000" w:rsidRPr="00000000" w14:paraId="0000002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60" w:before="0" w:line="300" w:lineRule="auto"/>
        <w:contextualSpacing w:val="0"/>
        <w:rPr>
          <w:u w:val="single"/>
        </w:rPr>
      </w:pPr>
      <w:bookmarkStart w:colFirst="0" w:colLast="0" w:name="_tc4yu9subvbz" w:id="15"/>
      <w:bookmarkEnd w:id="15"/>
      <w:r w:rsidDel="00000000" w:rsidR="00000000" w:rsidRPr="00000000">
        <w:rPr>
          <w:u w:val="single"/>
          <w:rtl w:val="0"/>
        </w:rPr>
        <w:t xml:space="preserve">Avoiding SQL Anti-Patterns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40" w:before="240" w:line="360" w:lineRule="auto"/>
        <w:contextualSpacing w:val="0"/>
        <w:jc w:val="both"/>
        <w:rPr>
          <w:rFonts w:ascii="Roboto" w:cs="Roboto" w:eastAsia="Roboto" w:hAnsi="Roboto"/>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following best practices provide guidance on avoiding query anti-patterns that impact performance in BigQuery.</w:t>
      </w:r>
      <w:r w:rsidDel="00000000" w:rsidR="00000000" w:rsidRPr="00000000">
        <w:rPr>
          <w:rtl w:val="0"/>
        </w:rPr>
      </w:r>
    </w:p>
    <w:p w:rsidR="00000000" w:rsidDel="00000000" w:rsidP="00000000" w:rsidRDefault="00000000" w:rsidRPr="00000000" w14:paraId="00000029">
      <w:pPr>
        <w:pStyle w:val="Heading3"/>
        <w:keepNext w:val="0"/>
        <w:keepLines w:val="0"/>
        <w:numPr>
          <w:ilvl w:val="0"/>
          <w:numId w:val="10"/>
        </w:numPr>
        <w:pBdr>
          <w:top w:color="auto" w:space="0" w:sz="0" w:val="none"/>
          <w:left w:color="auto" w:space="0" w:sz="0" w:val="none"/>
          <w:bottom w:color="auto" w:space="0" w:sz="0" w:val="none"/>
          <w:right w:color="auto" w:space="0" w:sz="0" w:val="none"/>
          <w:between w:color="auto" w:space="0" w:sz="0" w:val="none"/>
        </w:pBdr>
        <w:spacing w:after="360" w:before="720" w:line="327.27272727272725" w:lineRule="auto"/>
        <w:ind w:left="720" w:hanging="360"/>
        <w:rPr>
          <w:color w:val="434343"/>
          <w:sz w:val="28"/>
          <w:szCs w:val="28"/>
        </w:rPr>
      </w:pPr>
      <w:bookmarkStart w:colFirst="0" w:colLast="0" w:name="_otatoy26bjsy" w:id="16"/>
      <w:bookmarkEnd w:id="16"/>
      <w:r w:rsidDel="00000000" w:rsidR="00000000" w:rsidRPr="00000000">
        <w:rPr>
          <w:u w:val="single"/>
          <w:rtl w:val="0"/>
        </w:rPr>
        <w:t xml:space="preserve">Self-joins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40" w:before="240" w:line="360" w:lineRule="auto"/>
        <w:contextualSpacing w:val="0"/>
        <w:jc w:val="both"/>
        <w:rPr>
          <w:rFonts w:ascii="Roboto" w:cs="Roboto" w:eastAsia="Roboto" w:hAnsi="Roboto"/>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Best practice:</w:t>
      </w:r>
      <w:r w:rsidDel="00000000" w:rsidR="00000000" w:rsidRPr="00000000">
        <w:rPr>
          <w:rFonts w:ascii="Times New Roman" w:cs="Times New Roman" w:eastAsia="Times New Roman" w:hAnsi="Times New Roman"/>
          <w:color w:val="212121"/>
          <w:sz w:val="24"/>
          <w:szCs w:val="24"/>
          <w:rtl w:val="0"/>
        </w:rPr>
        <w:t xml:space="preserve"> Avoid self-joins. Use a </w:t>
      </w:r>
      <w:hyperlink r:id="rId10">
        <w:r w:rsidDel="00000000" w:rsidR="00000000" w:rsidRPr="00000000">
          <w:rPr>
            <w:rFonts w:ascii="Times New Roman" w:cs="Times New Roman" w:eastAsia="Times New Roman" w:hAnsi="Times New Roman"/>
            <w:color w:val="039be5"/>
            <w:sz w:val="24"/>
            <w:szCs w:val="24"/>
            <w:u w:val="single"/>
            <w:rtl w:val="0"/>
          </w:rPr>
          <w:t xml:space="preserve">window function</w:t>
        </w:r>
      </w:hyperlink>
      <w:r w:rsidDel="00000000" w:rsidR="00000000" w:rsidRPr="00000000">
        <w:rPr>
          <w:rFonts w:ascii="Times New Roman" w:cs="Times New Roman" w:eastAsia="Times New Roman" w:hAnsi="Times New Roman"/>
          <w:color w:val="212121"/>
          <w:sz w:val="24"/>
          <w:szCs w:val="24"/>
          <w:rtl w:val="0"/>
        </w:rPr>
        <w:t xml:space="preserve"> instead.</w:t>
      </w:r>
      <w:r w:rsidDel="00000000" w:rsidR="00000000" w:rsidRPr="00000000">
        <w:rPr>
          <w:rtl w:val="0"/>
        </w:rPr>
      </w:r>
    </w:p>
    <w:p w:rsidR="00000000" w:rsidDel="00000000" w:rsidP="00000000" w:rsidRDefault="00000000" w:rsidRPr="00000000" w14:paraId="0000002B">
      <w:pPr>
        <w:pStyle w:val="Heading3"/>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pacing w:after="360" w:before="720" w:line="327.27272727272725" w:lineRule="auto"/>
        <w:ind w:left="720" w:hanging="360"/>
        <w:rPr>
          <w:color w:val="434343"/>
          <w:sz w:val="28"/>
          <w:szCs w:val="28"/>
        </w:rPr>
      </w:pPr>
      <w:bookmarkStart w:colFirst="0" w:colLast="0" w:name="_3cio1dfi2dqv" w:id="17"/>
      <w:bookmarkEnd w:id="17"/>
      <w:r w:rsidDel="00000000" w:rsidR="00000000" w:rsidRPr="00000000">
        <w:rPr>
          <w:u w:val="single"/>
          <w:rtl w:val="0"/>
        </w:rPr>
        <w:t xml:space="preserve">Data skew</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40" w:before="240" w:line="360" w:lineRule="auto"/>
        <w:contextualSpacing w:val="0"/>
        <w:jc w:val="both"/>
        <w:rPr>
          <w:rFonts w:ascii="Roboto" w:cs="Roboto" w:eastAsia="Roboto" w:hAnsi="Roboto"/>
          <w:color w:val="212121"/>
          <w:sz w:val="24"/>
          <w:szCs w:val="24"/>
        </w:rPr>
      </w:pPr>
      <w:r w:rsidDel="00000000" w:rsidR="00000000" w:rsidRPr="00000000">
        <w:rPr>
          <w:rFonts w:ascii="Times New Roman" w:cs="Times New Roman" w:eastAsia="Times New Roman" w:hAnsi="Times New Roman"/>
          <w:b w:val="1"/>
          <w:color w:val="212121"/>
          <w:sz w:val="28"/>
          <w:szCs w:val="28"/>
          <w:rtl w:val="0"/>
        </w:rPr>
        <w:t xml:space="preserve">Best practice:</w:t>
      </w:r>
      <w:r w:rsidDel="00000000" w:rsidR="00000000" w:rsidRPr="00000000">
        <w:rPr>
          <w:rFonts w:ascii="Times New Roman" w:cs="Times New Roman" w:eastAsia="Times New Roman" w:hAnsi="Times New Roman"/>
          <w:color w:val="212121"/>
          <w:sz w:val="28"/>
          <w:szCs w:val="28"/>
          <w:rtl w:val="0"/>
        </w:rPr>
        <w:t xml:space="preserve"> If your query processes keys that are heavily skewed to a few values, filter your data as early as possible.</w:t>
      </w:r>
      <w:r w:rsidDel="00000000" w:rsidR="00000000" w:rsidRPr="00000000">
        <w:rPr>
          <w:rtl w:val="0"/>
        </w:rPr>
      </w:r>
    </w:p>
    <w:p w:rsidR="00000000" w:rsidDel="00000000" w:rsidP="00000000" w:rsidRDefault="00000000" w:rsidRPr="00000000" w14:paraId="0000002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240" w:before="480" w:line="384.00000000000006" w:lineRule="auto"/>
        <w:ind w:left="720" w:firstLine="0"/>
        <w:contextualSpacing w:val="0"/>
        <w:rPr>
          <w:u w:val="single"/>
        </w:rPr>
      </w:pPr>
      <w:bookmarkStart w:colFirst="0" w:colLast="0" w:name="_37lk1c8pbeg9" w:id="18"/>
      <w:bookmarkEnd w:id="18"/>
      <w:r w:rsidDel="00000000" w:rsidR="00000000" w:rsidRPr="00000000">
        <w:rPr>
          <w:u w:val="single"/>
          <w:rtl w:val="0"/>
        </w:rPr>
        <w:t xml:space="preserve">i) Unbalanced joins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40" w:before="240" w:line="360" w:lineRule="auto"/>
        <w:contextualSpacing w:val="0"/>
        <w:jc w:val="both"/>
        <w:rPr>
          <w:rFonts w:ascii="Roboto" w:cs="Roboto" w:eastAsia="Roboto" w:hAnsi="Roboto"/>
          <w:color w:val="212121"/>
          <w:sz w:val="24"/>
          <w:szCs w:val="24"/>
        </w:rPr>
      </w:pPr>
      <w:r w:rsidDel="00000000" w:rsidR="00000000" w:rsidRPr="00000000">
        <w:rPr>
          <w:rFonts w:ascii="Times New Roman" w:cs="Times New Roman" w:eastAsia="Times New Roman" w:hAnsi="Times New Roman"/>
          <w:color w:val="212121"/>
          <w:sz w:val="28"/>
          <w:szCs w:val="28"/>
          <w:rtl w:val="0"/>
        </w:rPr>
        <w:t xml:space="preserve">Data skew can also appear when you use </w:t>
      </w:r>
      <w:r w:rsidDel="00000000" w:rsidR="00000000" w:rsidRPr="00000000">
        <w:rPr>
          <w:rFonts w:ascii="Times New Roman" w:cs="Times New Roman" w:eastAsia="Times New Roman" w:hAnsi="Times New Roman"/>
          <w:color w:val="37474f"/>
          <w:sz w:val="28"/>
          <w:szCs w:val="28"/>
          <w:shd w:fill="f7f7f7" w:val="clear"/>
          <w:rtl w:val="0"/>
        </w:rPr>
        <w:t xml:space="preserve">JOIN</w:t>
      </w:r>
      <w:r w:rsidDel="00000000" w:rsidR="00000000" w:rsidRPr="00000000">
        <w:rPr>
          <w:rFonts w:ascii="Times New Roman" w:cs="Times New Roman" w:eastAsia="Times New Roman" w:hAnsi="Times New Roman"/>
          <w:color w:val="212121"/>
          <w:sz w:val="28"/>
          <w:szCs w:val="28"/>
          <w:rtl w:val="0"/>
        </w:rPr>
        <w:t xml:space="preserve"> clauses. Because BigQuery shuffles data on each side of the join, all data with the same join key goes to the same shard. This shuffling can overload the slot.</w:t>
      </w:r>
      <w:r w:rsidDel="00000000" w:rsidR="00000000" w:rsidRPr="00000000">
        <w:rPr>
          <w:rtl w:val="0"/>
        </w:rPr>
      </w:r>
    </w:p>
    <w:p w:rsidR="00000000" w:rsidDel="00000000" w:rsidP="00000000" w:rsidRDefault="00000000" w:rsidRPr="00000000" w14:paraId="0000002F">
      <w:pPr>
        <w:pStyle w:val="Heading3"/>
        <w:keepNext w:val="0"/>
        <w:keepLines w:val="0"/>
        <w:numPr>
          <w:ilvl w:val="0"/>
          <w:numId w:val="8"/>
        </w:numPr>
        <w:pBdr>
          <w:top w:color="auto" w:space="0" w:sz="0" w:val="none"/>
          <w:left w:color="auto" w:space="0" w:sz="0" w:val="none"/>
          <w:bottom w:color="auto" w:space="0" w:sz="0" w:val="none"/>
          <w:right w:color="auto" w:space="0" w:sz="0" w:val="none"/>
          <w:between w:color="auto" w:space="0" w:sz="0" w:val="none"/>
        </w:pBdr>
        <w:spacing w:after="360" w:before="720" w:line="327.27272727272725" w:lineRule="auto"/>
        <w:ind w:left="720" w:hanging="360"/>
        <w:rPr>
          <w:color w:val="434343"/>
          <w:sz w:val="28"/>
          <w:szCs w:val="28"/>
        </w:rPr>
      </w:pPr>
      <w:bookmarkStart w:colFirst="0" w:colLast="0" w:name="_a72vkgujbxh" w:id="19"/>
      <w:bookmarkEnd w:id="19"/>
      <w:r w:rsidDel="00000000" w:rsidR="00000000" w:rsidRPr="00000000">
        <w:rPr>
          <w:u w:val="single"/>
          <w:rtl w:val="0"/>
        </w:rPr>
        <w:t xml:space="preserve">Cross joins (Cartesian product)</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40" w:before="240" w:line="360" w:lineRule="auto"/>
        <w:contextualSpacing w:val="0"/>
        <w:jc w:val="both"/>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Best practice:</w:t>
      </w:r>
      <w:r w:rsidDel="00000000" w:rsidR="00000000" w:rsidRPr="00000000">
        <w:rPr>
          <w:rFonts w:ascii="Times New Roman" w:cs="Times New Roman" w:eastAsia="Times New Roman" w:hAnsi="Times New Roman"/>
          <w:color w:val="212121"/>
          <w:sz w:val="28"/>
          <w:szCs w:val="28"/>
          <w:rtl w:val="0"/>
        </w:rPr>
        <w:t xml:space="preserve"> Avoid joins that generate more outputs than inputs. When a </w:t>
      </w:r>
      <w:r w:rsidDel="00000000" w:rsidR="00000000" w:rsidRPr="00000000">
        <w:rPr>
          <w:rFonts w:ascii="Times New Roman" w:cs="Times New Roman" w:eastAsia="Times New Roman" w:hAnsi="Times New Roman"/>
          <w:color w:val="37474f"/>
          <w:sz w:val="28"/>
          <w:szCs w:val="28"/>
          <w:shd w:fill="f7f7f7" w:val="clear"/>
          <w:rtl w:val="0"/>
        </w:rPr>
        <w:t xml:space="preserve">CROSS JOIN</w:t>
      </w:r>
      <w:r w:rsidDel="00000000" w:rsidR="00000000" w:rsidRPr="00000000">
        <w:rPr>
          <w:rFonts w:ascii="Times New Roman" w:cs="Times New Roman" w:eastAsia="Times New Roman" w:hAnsi="Times New Roman"/>
          <w:color w:val="212121"/>
          <w:sz w:val="28"/>
          <w:szCs w:val="28"/>
          <w:rtl w:val="0"/>
        </w:rPr>
        <w:t xml:space="preserve"> is required, pre-aggregate your data.</w:t>
      </w:r>
    </w:p>
    <w:p w:rsidR="00000000" w:rsidDel="00000000" w:rsidP="00000000" w:rsidRDefault="00000000" w:rsidRPr="00000000" w14:paraId="00000031">
      <w:pPr>
        <w:pStyle w:val="Heading3"/>
        <w:keepNext w:val="0"/>
        <w:keepLines w:val="0"/>
        <w:numPr>
          <w:ilvl w:val="0"/>
          <w:numId w:val="11"/>
        </w:numPr>
        <w:pBdr>
          <w:top w:color="auto" w:space="0" w:sz="0" w:val="none"/>
          <w:left w:color="auto" w:space="0" w:sz="0" w:val="none"/>
          <w:bottom w:color="auto" w:space="0" w:sz="0" w:val="none"/>
          <w:right w:color="auto" w:space="0" w:sz="0" w:val="none"/>
          <w:between w:color="auto" w:space="0" w:sz="0" w:val="none"/>
        </w:pBdr>
        <w:spacing w:after="360" w:before="720" w:line="327.27272727272725" w:lineRule="auto"/>
        <w:ind w:left="720" w:hanging="360"/>
        <w:jc w:val="both"/>
        <w:rPr>
          <w:color w:val="434343"/>
          <w:sz w:val="28"/>
          <w:szCs w:val="28"/>
        </w:rPr>
      </w:pPr>
      <w:bookmarkStart w:colFirst="0" w:colLast="0" w:name="_u4m64xavv8rf" w:id="20"/>
      <w:bookmarkEnd w:id="20"/>
      <w:r w:rsidDel="00000000" w:rsidR="00000000" w:rsidRPr="00000000">
        <w:rPr>
          <w:u w:val="single"/>
          <w:rtl w:val="0"/>
        </w:rPr>
        <w:t xml:space="preserve">DML statements that update or insert single rows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40" w:before="240" w:line="360" w:lineRule="auto"/>
        <w:contextualSpacing w:val="0"/>
        <w:jc w:val="both"/>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Best practice:</w:t>
      </w:r>
      <w:r w:rsidDel="00000000" w:rsidR="00000000" w:rsidRPr="00000000">
        <w:rPr>
          <w:rFonts w:ascii="Times New Roman" w:cs="Times New Roman" w:eastAsia="Times New Roman" w:hAnsi="Times New Roman"/>
          <w:color w:val="212121"/>
          <w:sz w:val="28"/>
          <w:szCs w:val="28"/>
          <w:rtl w:val="0"/>
        </w:rPr>
        <w:t xml:space="preserve"> Avoid point-specific </w:t>
      </w:r>
      <w:hyperlink r:id="rId11">
        <w:r w:rsidDel="00000000" w:rsidR="00000000" w:rsidRPr="00000000">
          <w:rPr>
            <w:rFonts w:ascii="Times New Roman" w:cs="Times New Roman" w:eastAsia="Times New Roman" w:hAnsi="Times New Roman"/>
            <w:color w:val="039be5"/>
            <w:sz w:val="28"/>
            <w:szCs w:val="28"/>
            <w:u w:val="single"/>
            <w:rtl w:val="0"/>
          </w:rPr>
          <w:t xml:space="preserve">DML</w:t>
        </w:r>
      </w:hyperlink>
      <w:r w:rsidDel="00000000" w:rsidR="00000000" w:rsidRPr="00000000">
        <w:rPr>
          <w:rFonts w:ascii="Times New Roman" w:cs="Times New Roman" w:eastAsia="Times New Roman" w:hAnsi="Times New Roman"/>
          <w:color w:val="212121"/>
          <w:sz w:val="28"/>
          <w:szCs w:val="28"/>
          <w:rtl w:val="0"/>
        </w:rPr>
        <w:t xml:space="preserve"> statements (updating or inserting 1 row at a time). Batch your updates and inserts.</w:t>
      </w:r>
    </w:p>
    <w:p w:rsidR="00000000" w:rsidDel="00000000" w:rsidP="00000000" w:rsidRDefault="00000000" w:rsidRPr="00000000" w14:paraId="00000033">
      <w:pPr>
        <w:contextualSpacing w:val="0"/>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34">
      <w:pPr>
        <w:pStyle w:val="Heading1"/>
        <w:contextualSpacing w:val="0"/>
        <w:rPr>
          <w:u w:val="single"/>
        </w:rPr>
      </w:pPr>
      <w:bookmarkStart w:colFirst="0" w:colLast="0" w:name="_97i19bpl7ghd" w:id="21"/>
      <w:bookmarkEnd w:id="21"/>
      <w:r w:rsidDel="00000000" w:rsidR="00000000" w:rsidRPr="00000000">
        <w:rPr>
          <w:u w:val="single"/>
          <w:rtl w:val="0"/>
        </w:rPr>
        <w:t xml:space="preserve">Link for Avoiding SQL Anti-Patterns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40" w:before="240" w:line="360" w:lineRule="auto"/>
        <w:contextualSpacing w:val="0"/>
        <w:jc w:val="both"/>
        <w:rPr>
          <w:color w:val="212121"/>
          <w:sz w:val="33"/>
          <w:szCs w:val="33"/>
        </w:rPr>
      </w:pPr>
      <w:r w:rsidDel="00000000" w:rsidR="00000000" w:rsidRPr="00000000">
        <w:rPr>
          <w:color w:val="212121"/>
          <w:sz w:val="33"/>
          <w:szCs w:val="33"/>
          <w:rtl w:val="0"/>
        </w:rPr>
        <w:t xml:space="preserve">(</w:t>
      </w:r>
      <w:hyperlink r:id="rId12">
        <w:r w:rsidDel="00000000" w:rsidR="00000000" w:rsidRPr="00000000">
          <w:rPr>
            <w:color w:val="1155cc"/>
            <w:sz w:val="33"/>
            <w:szCs w:val="33"/>
            <w:u w:val="single"/>
            <w:rtl w:val="0"/>
          </w:rPr>
          <w:t xml:space="preserve">https://cloud.google.com/bigquery/docs/best-practices-performance-patterns</w:t>
        </w:r>
      </w:hyperlink>
      <w:r w:rsidDel="00000000" w:rsidR="00000000" w:rsidRPr="00000000">
        <w:rPr>
          <w:color w:val="212121"/>
          <w:sz w:val="33"/>
          <w:szCs w:val="33"/>
          <w:rtl w:val="0"/>
        </w:rPr>
        <w:t xml:space="preserv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40" w:before="240" w:line="360" w:lineRule="auto"/>
        <w:contextualSpacing w:val="0"/>
        <w:jc w:val="both"/>
        <w:rPr>
          <w:rFonts w:ascii="Times New Roman" w:cs="Times New Roman" w:eastAsia="Times New Roman" w:hAnsi="Times New Roman"/>
          <w:sz w:val="36"/>
          <w:szCs w:val="36"/>
          <w:u w:val="singl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loud.google.com/bigquery/docs/reference/standard-sql/data-manipulation-language" TargetMode="External"/><Relationship Id="rId10" Type="http://schemas.openxmlformats.org/officeDocument/2006/relationships/hyperlink" Target="https://cloud.google.com/bigquery/docs/reference/standard-sql/functions-and-operators#analytic-functions" TargetMode="External"/><Relationship Id="rId12" Type="http://schemas.openxmlformats.org/officeDocument/2006/relationships/hyperlink" Target="https://cloud.google.com/bigquery/docs/best-practices-performance-patterns" TargetMode="External"/><Relationship Id="rId9" Type="http://schemas.openxmlformats.org/officeDocument/2006/relationships/hyperlink" Target="https://cloud.google.com/bigquery/docs/best-practices-performance-output" TargetMode="External"/><Relationship Id="rId5" Type="http://schemas.openxmlformats.org/officeDocument/2006/relationships/styles" Target="styles.xml"/><Relationship Id="rId6" Type="http://schemas.openxmlformats.org/officeDocument/2006/relationships/hyperlink" Target="https://cloud.google.com/bigquery/docs/querying-partitioned-tables" TargetMode="External"/><Relationship Id="rId7" Type="http://schemas.openxmlformats.org/officeDocument/2006/relationships/hyperlink" Target="https://cloud.google.com/bigquery/docs/best-practices-performance-compute" TargetMode="External"/><Relationship Id="rId8" Type="http://schemas.openxmlformats.org/officeDocument/2006/relationships/hyperlink" Target="https://cloud.google.com/bigquery/docs/writing-results#large-resul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