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Restaurant reviews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an application which can help users to search for a restaurant and view other user reviews about it. Users can add their review about a restaurant which can be viewed by other users of the application. The application will also allow users to conveniently book tables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 a web application where users can search for restaurants and view reviews about it. User can login to add a review about any restaurant. Application also allows users to make reservations.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Search Restaurant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Delete/edit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restaurant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Display 5 reviews per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Application must work on all browsers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Email for confirmation of reservation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User must confirm booking in 5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