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DOC11 84.58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DOC12 71.18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DOC13 85.69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DOC14 78.46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DOC15 85.43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DOC16 77.58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DOC17 73.56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DOC18  63.70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DOC19  65.90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DOC20 79.08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