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e" w:val="clear"/>
        <w:spacing w:after="380" w:line="325.71428571428567" w:lineRule="auto"/>
        <w:jc w:val="both"/>
        <w:rPr>
          <w:rFonts w:ascii="Courier New" w:cs="Courier New" w:eastAsia="Courier New" w:hAnsi="Courier New"/>
          <w:sz w:val="25"/>
          <w:szCs w:val="25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Baloo" w:cs="Baloo" w:eastAsia="Baloo" w:hAnsi="Baloo"/>
              <w:sz w:val="25"/>
              <w:szCs w:val="25"/>
              <w:highlight w:val="white"/>
              <w:rtl w:val="0"/>
            </w:rPr>
            <w:t xml:space="preserve">एक बार , एक जंगल में एक भेड़िया रहता था । वह बहुत बूढ़ा हो गया था और बीमार भी था । बुढ़ापे और बीमारी के कारण वह कई दिनों से शिकार पर नहीं जा पाया था । उसकी हालत बहुत खराब थी । एक दिन , उसने पास के तालाब में पानी पीती हुई एक छोटी भेड़ देखी । उसे देखकर भेड़िये के मुँह में पानी आ गया । भेड़िया उस छोटी भेड़ से बोला - “ बेटी ! मुझ पर एक उपकार करो । मेरे लिए तालाब से थोड़ा पानी ला दो । तुम देख ही रहे हो मेरी तबीयत कितनी खराब है । अगर तुम मुझे थोड़ा पानी ला दो तो , मुझे थोड़ी ताकत मिल जाएगी और मैं अपना भोजन ढूंढ लूंगा । ” छोटी भेड़ समझदार थी । उसने जवाब दिया - “ अगर मैं तुम्हारे लिए पानी लेकर तुम्हारे पास आयी तो तुम्हें भोजन ढूंढने की क्या ज़रूरत होगी । ” ऐसा कह कर वह छोटी भेड़ वहाँ से भाग गयी । </w:t>
          </w:r>
        </w:sdtContent>
      </w:sdt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Efpp62OtQ5EgQV9OIv5f8MuzoA==">AMUW2mX78cyvMQMCGJQQuFxR0lba5U2Tqnnm1TEu5A/+r64yZ+9/F8xEkimPyk89zYi84h76jfDR9S8mWsytx74CMKEljmxsmwNpvdziitUwGFvYSSSBU04h3JuT/JBY/4tKCr9XnhVliGPx7uPNHlFB9oMwunQYlA==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