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पेड़ों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छाल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वस्त्र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पहनकर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 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लक्ष्मण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छोड़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दी।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पीछे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दौड़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पड़े।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पीछे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भागे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लेकिन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कुछ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देर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अचेत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होकर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गिर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पड़े।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तमस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नदी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उन्होंने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रात्रि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विश्राम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निश्चय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थक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थे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जल्दी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सारथी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सुमंत्र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आग्रह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जनों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जागने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पहले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जंगल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छोड़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आए।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उन्होंने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यात्रा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फिर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शुरू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गंगा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पहुंच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गए।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वहां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सामना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निषादराज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गुह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हुआ।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गुह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अतिथि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बनने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अनुरोध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किया। 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विनम्रता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जवाब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मैं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सन्यासी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जीवन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जीने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इसलिए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तरह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सुख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सुविधा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स्वीकार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सकते।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सुमंत्र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लौट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सुमंत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उन्हीं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चलने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अनुरोध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लेकिन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वापस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दुखी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राजा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सेवा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कहा।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निषादराज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गुह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लक्ष्मण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सीता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गंगा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पार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करा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दी।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सुमंत्र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अयोध्या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लौटे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उसने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पाया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वियोग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दशरथ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प्राण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त्याग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चुके</w:t>
      </w:r>
      <w:r w:rsidDel="00000000" w:rsidR="00000000" w:rsidRPr="00000000">
        <w:rPr>
          <w:rFonts w:ascii="Source Serif Pro" w:cs="Source Serif Pro" w:eastAsia="Source Serif Pro" w:hAnsi="Source Serif Pro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444444"/>
          <w:sz w:val="27"/>
          <w:szCs w:val="27"/>
          <w:u w:val="none"/>
          <w:shd w:fill="auto" w:val="clear"/>
          <w:vertAlign w:val="baseline"/>
          <w:rtl w:val="0"/>
        </w:rPr>
        <w:t xml:space="preserve">हैं।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67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867E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2E91lUR2M1DYFBoMoMXpEJV7YA==">AMUW2mUBM8wR8TFDHMukaxXOcbCMmMJBlK3y/lLBnWMmtoU65AsSj7GIaEhjqEd88/SV0iBqf64UX1ysEOkLj8cFcTSvESl9pcCciRJLo88UBKjJq5U6es0=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2023-02-21T18:21:00Z</dcterms:created>
  <dc:creator>Aniket wadkar</dc:creator>
</cp:coreProperties>
</file>