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v8aq9vh891p" w:id="0"/>
      <w:bookmarkEnd w:id="0"/>
      <w:r w:rsidDel="00000000" w:rsidR="00000000" w:rsidRPr="00000000">
        <w:rPr>
          <w:rtl w:val="0"/>
        </w:rPr>
        <w:t xml:space="preserve">DHRUVA: Governance, Secrets Security, Flaky Lifecycle, and Release Gates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ubzpn1oga35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establishes the four critical pillars of platform integrity: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Governance: "Agents Propose, Gates Dispose" protocol.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Secrets Management &amp; Artifact Scrubbing: Zero credentials in code or traces.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Flaky Test Lifecycle: Statistical detection, immediate confirmation, quarantine, and exit criteria.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Release Quality Gates &amp; Immutable Event Ledger: Quantified thresholds for multi-environment promotion.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kg6rzuopt46" w:id="2"/>
      <w:bookmarkEnd w:id="2"/>
      <w:r w:rsidDel="00000000" w:rsidR="00000000" w:rsidRPr="00000000">
        <w:rPr>
          <w:rtl w:val="0"/>
        </w:rPr>
        <w:t xml:space="preserve">2. Agent Governance: "Agents Propose, Gates Dispose"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xyui1chywan" w:id="3"/>
      <w:bookmarkEnd w:id="3"/>
      <w:r w:rsidDel="00000000" w:rsidR="00000000" w:rsidRPr="00000000">
        <w:rPr>
          <w:rtl w:val="0"/>
        </w:rPr>
        <w:t xml:space="preserve">Action Classification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Auto-Allowed Actions (Read-Only / Low-Risk): Reading codebase, AST scanning, running read-only test specs, generating preliminary drafts in memory.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Gated Actions (Requires Human QA Lead Approval): Writing files to git, creating pull requests, modifying assertions, deleting test state, executing tests against staging or production.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2vuhs1yx7y6" w:id="4"/>
      <w:bookmarkEnd w:id="4"/>
      <w:r w:rsidDel="00000000" w:rsidR="00000000" w:rsidRPr="00000000">
        <w:rPr>
          <w:rtl w:val="0"/>
        </w:rPr>
        <w:t xml:space="preserve">Operational Guardrails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Token &amp; Execution Budgets: Every agent task carries a maximum token limit and a 120-second execution budget to prevent runaway billing loops.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Circuit Breakers: Maximum 3 retries on any autonomous loop before escalating to a human doubt.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Reversibility: Agents never commit directly to main. All code modifications are created as isolated feature branches with staged diffs.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Floors: Any classification with confidence below 85% is routed to documents/doubts.md rather than guessed.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Assertion Integrity Check: RAKSHA (Sentinel-Agent) blocks any pull request that weakens or removes an assertion without an approved Jira/issue link.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h7pss4j98uu" w:id="5"/>
      <w:bookmarkEnd w:id="5"/>
      <w:r w:rsidDel="00000000" w:rsidR="00000000" w:rsidRPr="00000000">
        <w:rPr>
          <w:rtl w:val="0"/>
        </w:rPr>
        <w:t xml:space="preserve">3. Secrets Management &amp; Artifact Scrubbing Protocol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85vkfsv34jpb" w:id="6"/>
      <w:bookmarkEnd w:id="6"/>
      <w:r w:rsidDel="00000000" w:rsidR="00000000" w:rsidRPr="00000000">
        <w:rPr>
          <w:rtl w:val="0"/>
        </w:rPr>
        <w:t xml:space="preserve">Secret Resolution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Configuration files only reference secret keys by name (e.g. GITHUB_TOKEN, S3_SECRET_KEY).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Values are resolved at runtime: Local OS Keychain on laptops, AWS Secrets Manager / Vault when hosted.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Plaintext secrets are never stored in git repositories, JSON files, or database rows.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w98ar74rm2x" w:id="7"/>
      <w:bookmarkEnd w:id="7"/>
      <w:r w:rsidDel="00000000" w:rsidR="00000000" w:rsidRPr="00000000">
        <w:rPr>
          <w:rtl w:val="0"/>
        </w:rPr>
        <w:t xml:space="preserve">Artifact Scrubbing Engine (Trace &amp; Video Sanitization)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Before saving traces (.zip), network HAR logs, screenshots, or videos to disk or S3: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 Header Scrubber: Masks Authorization: Bearer *, Cookie: *, and api-key headers.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 Input Masker: Obscures password, credit card, and token fields in DOM snapshots.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Video Privacy Stream: Masks sensitive input coordinates in live browser streams.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pwt33qbw5iu" w:id="8"/>
      <w:bookmarkEnd w:id="8"/>
      <w:r w:rsidDel="00000000" w:rsidR="00000000" w:rsidRPr="00000000">
        <w:rPr>
          <w:rtl w:val="0"/>
        </w:rPr>
        <w:t xml:space="preserve">4. Flaky Test Engineering Lifecycle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jle4xiwtzsi9" w:id="9"/>
      <w:bookmarkEnd w:id="9"/>
      <w:r w:rsidDel="00000000" w:rsidR="00000000" w:rsidRPr="00000000">
        <w:rPr>
          <w:rtl w:val="0"/>
        </w:rPr>
        <w:t xml:space="preserve">1. Detection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test is flagged as a candidate when it exhibits non-deterministic results across identical code: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Mixed results (Pass and Fail) on the exact same Git commit SHA.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Rolling pass rate over the last 10 runs falls between 20% and 80%.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eslkiqze8wt" w:id="10"/>
      <w:bookmarkEnd w:id="10"/>
      <w:r w:rsidDel="00000000" w:rsidR="00000000" w:rsidRPr="00000000">
        <w:rPr>
          <w:rtl w:val="0"/>
        </w:rPr>
        <w:t xml:space="preserve">2. Immediate Confirmation (3x Same-SHA Run)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Upon failure, DHRUVA re-executes the test 3 times against the same commit SHA: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3 Fail: Confirmed real application bug (Logged in documents/bugs.md).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Mixed Pass/Fail: Confirmed flaky test (Quarantined with @flaky tag).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3 Pass: Environmental blip (Logged in doubts.md).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5hjrr54icuul" w:id="11"/>
      <w:bookmarkEnd w:id="11"/>
      <w:r w:rsidDel="00000000" w:rsidR="00000000" w:rsidRPr="00000000">
        <w:rPr>
          <w:rtl w:val="0"/>
        </w:rPr>
        <w:t xml:space="preserve">3. Quarantine Policy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Quarantined tests are tagged @flaky and moved to a non-blocking suite.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They continue running to collect telemetry but are strictly barred from blocking PR gates.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ez4gvf8f7jy" w:id="12"/>
      <w:bookmarkEnd w:id="12"/>
      <w:r w:rsidDel="00000000" w:rsidR="00000000" w:rsidRPr="00000000">
        <w:rPr>
          <w:rtl w:val="0"/>
        </w:rPr>
        <w:t xml:space="preserve">4. Root-Cause Triage &amp; Exit Criteria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Root-Cause Classification: Hardcoded wait, race condition, state collision, or DOM shift.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Exit Criteria: Test must be refactored in code, achieve a clean streak of 10 consecutive passes on the same SHA, and receive human QA Lead approval before rejoining blocking gates.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sd0aa8uf2f7" w:id="13"/>
      <w:bookmarkEnd w:id="13"/>
      <w:r w:rsidDel="00000000" w:rsidR="00000000" w:rsidRPr="00000000">
        <w:rPr>
          <w:rtl w:val="0"/>
        </w:rPr>
        <w:t xml:space="preserve">5. The Immutable Event Ledger (Provenance Spine)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 action by every agent is recorded as an immutable append-only event: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event_id (UUID)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timestamp (ISO-8601)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agent_name (DHRUVA, KAVI, RAKSHA, SANJEEV, LEKHA)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target_project, environment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action_type, inputs_hash, outputs_hash, duration_ms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approval_status (AUTO_ALLOWED, APPROVED, REJECTED)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saotjhk1slm" w:id="14"/>
      <w:bookmarkEnd w:id="14"/>
      <w:r w:rsidDel="00000000" w:rsidR="00000000" w:rsidRPr="00000000">
        <w:rPr>
          <w:rtl w:val="0"/>
        </w:rPr>
        <w:t xml:space="preserve">6. Release Quality Gates (Promotion Thresholds)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promote a build from Dev -&gt; QA -&gt; Staging -&gt; Production: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Smoke Gate: 100% Pass rate on @smoke suite.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Defect Threshold: Zero Open Critical / P1 defects in documents/bugs.md.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Flakiness Threshold: Zero unquarantined flaky tests in the blocking pipeline.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Assertion Integrity: Zero unapproved weakened assertions in Git diffs.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Accessibility Gate: Zero Critical / Serious WCAG 2.1 AA violations on modified screens.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Production Shield: Production runs restricted strictly to non-mutating @read-only assertions.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