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PY201 — MOCK TEST 2 </w:t>
      </w:r>
    </w:p>
    <w:p w:rsidR="00000000" w:rsidDel="00000000" w:rsidP="00000000" w:rsidRDefault="00000000" w:rsidRPr="00000000" w14:paraId="00000002">
      <w:pPr>
        <w:rPr>
          <w:rFonts w:ascii="Times New Roman" w:cs="Times New Roman" w:eastAsia="Times New Roman" w:hAnsi="Times New Roman"/>
          <w:sz w:val="35"/>
          <w:szCs w:val="35"/>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31"/>
          <w:szCs w:val="31"/>
          <w:rtl w:val="0"/>
        </w:rPr>
        <w:t xml:space="preserve">SECTION A </w:t>
      </w:r>
    </w:p>
    <w:p w:rsidR="00000000" w:rsidDel="00000000" w:rsidP="00000000" w:rsidRDefault="00000000" w:rsidRPr="00000000" w14:paraId="00000004">
      <w:pPr>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Your ETL pipeline validates data after inserting into PostgreSQL and deletes invalid</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rows later. What is the primary production risk?</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Slower insert performance</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Temporary corruption of downstream analytics</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Larger log files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Increased CPU usage</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 B</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A developer wraps the entire pipeline inside try/except and does nothing in except.</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most severe consequence?</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Slight performance loss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Cleaner console output</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Silent data corruption and undetected failures</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Reduced retry attempts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 C</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A pipeline re-runs the same S3 file twice and duplicates 500 rows. Which missing</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 is MOST likely responsible?</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Logging level</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Transaction rollback</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Idempotency guard</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Parameterized query</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 C</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Which is the BEST boundary for a transaction in a bulk loader?</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Entire application runtime</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Each row insert</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Each validated batch</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After every 10 seconds</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 C</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 A retry decorator is applied to the entire validate_row() function. What is the conceptual</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mistake?</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Validation is too fast</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Data errors should not be retried</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Logging should handle retries</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Retry works only with DB</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 B</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Q6. Which refactor most improves maintainability?</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Combine all functions into one file</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Replace loops with comprehensions everywhere</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Separate ingest, transform, load into modules</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Inline config values</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 C</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Q7. If S3 download fails due to timeout, the correct behavior is:</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Ignore and continue</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Retry with backoff</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Insert empty data</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Switch to autocommit</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 B</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Q8. Why should environment variables be used for DB credentials?</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Faster execution</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Smaller file size</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Separation of secrets from code</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Required by psycopg2</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 C</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Q9. A function modifies a global variable and also returns a value. Why is this dangerous?</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Slower execution</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Unpredictable side effects</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Harder logging</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Less memory efficient</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 B</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Q10. A large CSV is loaded fully into memory before validation. The production concern is:</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Higher log verbosity</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Reduced readability</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Memory exhaustion risk</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Slower SQL injection detection</w:t>
      </w:r>
    </w:p>
    <w:p w:rsidR="00000000" w:rsidDel="00000000" w:rsidP="00000000" w:rsidRDefault="00000000" w:rsidRPr="00000000" w14:paraId="00000055">
      <w:pPr>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24"/>
          <w:szCs w:val="24"/>
          <w:rtl w:val="0"/>
        </w:rPr>
        <w:t xml:space="preserve">Ans - C</w:t>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31"/>
          <w:szCs w:val="31"/>
          <w:rtl w:val="0"/>
        </w:rPr>
        <w:t xml:space="preserve">SECTION B </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Q11. Which design decisions improve idempotency?</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Load tracking table</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File hash comparison</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Ignoring duplicates silently</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Unique constraints in DB</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 A,B,D</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Q12. Which are valid system errors?</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DB connection drop</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Invalid enum value</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Network timeout</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Malformed JSON</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 A,C</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Q13. Which belong in structured logs?</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Timestamp</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File name</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Execution stage</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DB password</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 A,B,C</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Q14. Which justify transaction rollback?</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Batch validation failure</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DB constraint violation</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Missing optional field</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Connection interruption</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 A,B,D</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Q15. Which indicate poor modular design?</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Circular imports</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100-line functions</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Clear separation of concerns</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Repeated logic across modules</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 A,B,D</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Q16. Retry logic should:</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Include backoff</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Retry indefinitely</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Apply only to system failures</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Retry data errors</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 A,C</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Q17. Which improve pipeline observability?</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Structured logging</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Summary JSON</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Audit table entry</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Silent exception handling</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 A,B,C</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Q18. Which are validation-layer responsibilities?</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Required checks</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FK verification</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SQL injection prevention</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Range enforcement</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 A,B,D</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Q19. Which improve performance safely?</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Batch inserts</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Profiling before optimizing</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Removing validation</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Avoiding unnecessary memory loads</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 A,B,D</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Q20. Which are production fail conditions?</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Hardcoded credentials</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Parameterized queries</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No logging</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No idempotency</w:t>
      </w:r>
    </w:p>
    <w:p w:rsidR="00000000" w:rsidDel="00000000" w:rsidP="00000000" w:rsidRDefault="00000000" w:rsidRPr="00000000" w14:paraId="000000A7">
      <w:pPr>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 A,C,D</w:t>
      </w:r>
    </w:p>
    <w:p w:rsidR="00000000" w:rsidDel="00000000" w:rsidP="00000000" w:rsidRDefault="00000000" w:rsidRPr="00000000" w14:paraId="000000A9">
      <w:pPr>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31"/>
          <w:szCs w:val="31"/>
          <w:rtl w:val="0"/>
        </w:rPr>
        <w:t xml:space="preserve">SECTION C </w:t>
      </w:r>
    </w:p>
    <w:p w:rsidR="00000000" w:rsidDel="00000000" w:rsidP="00000000" w:rsidRDefault="00000000" w:rsidRPr="00000000" w14:paraId="000000AB">
      <w:pPr>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Q21. Re-running a pipeline safely without duplicate effects demonstrates _idempotency_.</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Q22. Retry logic should include exponential _backoff_.</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Q23. Validation errors are classified as _data_ errors.</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Q24. Atomic database execution guarantees _atomicity_.</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Q25. Logging at pipeline start should use the _info_ level.</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Q26. A function that depends on global state is not _pure_.</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Q27. Bulk insert in psycopg2 is commonly done using _executemany_.</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Q28. Configuration-driven design prevents _hardcoded_ values in code.</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Q29. A load tracking table prevents duplicate _data/record-processing-and-loading_.</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Q30. Structured logs improve operational _monitoring_.</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31"/>
          <w:szCs w:val="31"/>
          <w:rtl w:val="0"/>
        </w:rPr>
        <w:t xml:space="preserve">SECTION D </w:t>
      </w:r>
    </w:p>
    <w:p w:rsidR="00000000" w:rsidDel="00000000" w:rsidP="00000000" w:rsidRDefault="00000000" w:rsidRPr="00000000" w14:paraId="000000B8">
      <w:pPr>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Q31. Why is retrying data validation a bad idea?</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 Data validations are based on business requirements and data errors are not transient or temporary. Retrying would produce the same output repeatedly thus reducing performance. Therefore, it is a bad idea.When encountered, data errors should be logged as warning and pipeline execution should be continued. </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Q32. Explain why idempotency should be designed before deployment.</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 Many times pipelines are re-run causing some files/data to be processed repeatedly hampering efficiency and productivity. Idempotency guards help verify if input files are already processed and proceed only if it hasn’t already been. </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Q33. Why should logging include file name and execution stage?</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 Logging should include file name and execution stage for trackability and traceability. It helps isolate errors/bugs to a specific stage/file significantly optimizing the debugging process.</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Q34. What happens if transaction boundaries are too small?</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 If transaction boundaries are too small, then network/database calls become too frequent, reducing speed and hence performance.</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Q35. Why should validation not depend on database constraints alone?</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 Apart from database constraints validation also should account for business rules and logic that can’t be incorporated into the database through constraints.</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Q36. Why is swallowing exceptions worse than crashing loudly?</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 Swallowing exceptions lead to late realization of pipeline or infrastructure failures, questions the integrity of all work done till then and also hampers project delivery making it a production nightmare. Loud crashes require immediate intervention leading to early detection of solid vulnerabilities. Even if the detected error is small, a work around can be introduced easily but ignoring exceptions can cause silent failures that cause severe problems downstream and don’t get detected until it is too late.</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Q37. Explain the relationship between modularity and testability.</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 Modularity refers to the practice of segregating long programs/scripts into separate modules/files. This allows isolation of functions/code based on purpose, that is, related entities are grouped together. This enhances the testability and debugging process by reducing the time to trace the exact source of a bug or error. Small pure functions grouped together by related purposes make testing easy.</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Q38. Why is premature optimization harmful?</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 Premature optimization refers to the process of optimizing a designed pipeline process before actually identifying the vulnerabilities and bottlenecks in the process. Without knowing where to look at or what needs to be optimized one will only be shortening code using shortcuts and reducing readability and can actually damage a working code.</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Q39. Why must audit tables store execution metadata?</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 Audit tables should store execution metadata for trackability/traceability. Even failed transactions must be stored for audit purposes. One should be able to trace back to a job done and how many rows were involved, how many were valid and how many invalid, when exactly was the job done and if the entire job was successful or not.</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Q40. Explain how structured ETL design reduces operational risk</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 Structured ETL design involves:</w:t>
      </w:r>
    </w:p>
    <w:p w:rsidR="00000000" w:rsidDel="00000000" w:rsidP="00000000" w:rsidRDefault="00000000" w:rsidRPr="00000000" w14:paraId="000000D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Modularity: Each stage of the pipeline must be associated with a separate module consisting of small and pure functions. There should be no logic overlap or duplication between modules.This improves readability, testability, and debugging.</w:t>
      </w:r>
    </w:p>
    <w:p w:rsidR="00000000" w:rsidDel="00000000" w:rsidP="00000000" w:rsidRDefault="00000000" w:rsidRPr="00000000" w14:paraId="000000D7">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Env-Configuration-driven: No sensitive or frequently changing data like paths or bucket names or DB configurations must be hardcoded directly. Maintain separate </w:t>
      </w:r>
      <w:hyperlink r:id="rId6">
        <w:r w:rsidDel="00000000" w:rsidR="00000000" w:rsidRPr="00000000">
          <w:rPr>
            <w:rFonts w:ascii="Times New Roman" w:cs="Times New Roman" w:eastAsia="Times New Roman" w:hAnsi="Times New Roman"/>
            <w:color w:val="1155cc"/>
            <w:sz w:val="24"/>
            <w:szCs w:val="24"/>
            <w:u w:val="single"/>
            <w:rtl w:val="0"/>
          </w:rPr>
          <w:t xml:space="preserve">config.py</w:t>
        </w:r>
      </w:hyperlink>
      <w:r w:rsidDel="00000000" w:rsidR="00000000" w:rsidRPr="00000000">
        <w:rPr>
          <w:rFonts w:ascii="Times New Roman" w:cs="Times New Roman" w:eastAsia="Times New Roman" w:hAnsi="Times New Roman"/>
          <w:sz w:val="24"/>
          <w:szCs w:val="24"/>
          <w:rtl w:val="0"/>
        </w:rPr>
        <w:t xml:space="preserve"> or config.json files for frequently changing config information that prevents accidental code logic breaks along with .env files for credentials and passwords that prevents accidental exposure of sensitive data.</w:t>
      </w:r>
    </w:p>
    <w:p w:rsidR="00000000" w:rsidDel="00000000" w:rsidP="00000000" w:rsidRDefault="00000000" w:rsidRPr="00000000" w14:paraId="000000D8">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Structured Logging: Logging with timestamps, proper log levels, clearly mentioned execution stages and informative messages enhance traceability and debugging.</w:t>
      </w:r>
    </w:p>
    <w:p w:rsidR="00000000" w:rsidDel="00000000" w:rsidP="00000000" w:rsidRDefault="00000000" w:rsidRPr="00000000" w14:paraId="000000D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Error Classification and Handling: Errors must be classified as system(transient and non-transient) and data errors handled by retrying, raising or logging and continuing respectively. This ensures any unexpected or infrastructure errors are not silently swallowed.</w:t>
      </w:r>
    </w:p>
    <w:p w:rsidR="00000000" w:rsidDel="00000000" w:rsidP="00000000" w:rsidRDefault="00000000" w:rsidRPr="00000000" w14:paraId="000000D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Idempotency Guards: Ensures no data is processed repeatedly, reducing data duplicacy and process efficiency and productivity.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config.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