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CAA" w:rsidRDefault="00970CAA" w:rsidP="00970CA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spellStart"/>
      <w:proofErr w:type="gramStart"/>
      <w:r>
        <w:rPr>
          <w:rFonts w:ascii="Segoe UI" w:hAnsi="Segoe UI" w:cs="Segoe UI"/>
          <w:color w:val="0D0D0D"/>
        </w:rPr>
        <w:t>travelers</w:t>
      </w:r>
      <w:proofErr w:type="spellEnd"/>
      <w:proofErr w:type="gramEnd"/>
      <w:r>
        <w:rPr>
          <w:rFonts w:ascii="Segoe UI" w:hAnsi="Segoe UI" w:cs="Segoe UI"/>
          <w:color w:val="0D0D0D"/>
        </w:rPr>
        <w:t xml:space="preserve"> insurance project models can be tested using various automation testing techniques and tools to ensure the reliability and quality of the software. Here are some real-time examples of automation testing scenarios that could be applied to a Travelers insurance project:</w:t>
      </w:r>
    </w:p>
    <w:p w:rsidR="00970CAA" w:rsidRDefault="00970CAA" w:rsidP="00970CA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Policy Management System Testing</w:t>
      </w:r>
      <w:r>
        <w:rPr>
          <w:rFonts w:ascii="Segoe UI" w:hAnsi="Segoe UI" w:cs="Segoe UI"/>
          <w:color w:val="0D0D0D"/>
        </w:rPr>
        <w:t>: This involves testing various functionalities related to policy creation, modification, cancellation, and renewal. Automation scripts can be created to validate the correctness of premium calculations, policy endorsements, and document generation.</w:t>
      </w:r>
    </w:p>
    <w:p w:rsidR="00970CAA" w:rsidRDefault="00970CAA" w:rsidP="00970CA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Claims Processing Testing</w:t>
      </w:r>
      <w:r>
        <w:rPr>
          <w:rFonts w:ascii="Segoe UI" w:hAnsi="Segoe UI" w:cs="Segoe UI"/>
          <w:color w:val="0D0D0D"/>
        </w:rPr>
        <w:t>: Automation can be used to test the end-to-end workflow of processing insurance claims. This includes verifying the accuracy of claim submissions, claim validation rules, claim approval processes, and payment processing.</w:t>
      </w:r>
    </w:p>
    <w:p w:rsidR="00970CAA" w:rsidRDefault="00970CAA" w:rsidP="00970CA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User Interface Testing</w:t>
      </w:r>
      <w:r>
        <w:rPr>
          <w:rFonts w:ascii="Segoe UI" w:hAnsi="Segoe UI" w:cs="Segoe UI"/>
          <w:color w:val="0D0D0D"/>
        </w:rPr>
        <w:t>: Automation scripts can be developed to validate the functionality and usability of the user interface across different browsers and devices. This includes testing form validations, navigation flows, and accessibility features.</w:t>
      </w:r>
    </w:p>
    <w:p w:rsidR="00970CAA" w:rsidRDefault="00970CAA" w:rsidP="00970CA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Integration Testing</w:t>
      </w:r>
      <w:r>
        <w:rPr>
          <w:rFonts w:ascii="Segoe UI" w:hAnsi="Segoe UI" w:cs="Segoe UI"/>
          <w:color w:val="0D0D0D"/>
        </w:rPr>
        <w:t xml:space="preserve">: Automation can be utilized to test the integration points between the </w:t>
      </w:r>
      <w:bookmarkStart w:id="0" w:name="_GoBack"/>
      <w:bookmarkEnd w:id="0"/>
      <w:r>
        <w:rPr>
          <w:rFonts w:ascii="Segoe UI" w:hAnsi="Segoe UI" w:cs="Segoe UI"/>
          <w:color w:val="0D0D0D"/>
        </w:rPr>
        <w:t>insurance application and external systems such as payment gateways, CRM systems, and third-party services. This ensures seamless data exchange and communication between different systems.</w:t>
      </w:r>
    </w:p>
    <w:p w:rsidR="00970CAA" w:rsidRDefault="00970CAA" w:rsidP="00970CA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Performance Testing</w:t>
      </w:r>
      <w:r>
        <w:rPr>
          <w:rFonts w:ascii="Segoe UI" w:hAnsi="Segoe UI" w:cs="Segoe UI"/>
          <w:color w:val="0D0D0D"/>
        </w:rPr>
        <w:t>: Automation scripts can be used to simulate concurrent user interactions and measure system performance under load. This helps identify any performance bottlenecks and ensures that the application can handle the expected volume of transactions efficiently.</w:t>
      </w:r>
    </w:p>
    <w:p w:rsidR="00970CAA" w:rsidRDefault="00970CAA" w:rsidP="00970CA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Security Testing</w:t>
      </w:r>
      <w:r>
        <w:rPr>
          <w:rFonts w:ascii="Segoe UI" w:hAnsi="Segoe UI" w:cs="Segoe UI"/>
          <w:color w:val="0D0D0D"/>
        </w:rPr>
        <w:t>: Automation tools can be employed to perform security scans and vulnerability assessments on the insurance application. This includes testing for common security threats such as SQL injection, cross-site scripting (XSS), and authentication bypass vulnerabilities.</w:t>
      </w:r>
    </w:p>
    <w:p w:rsidR="00970CAA" w:rsidRDefault="00970CAA" w:rsidP="00970CA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Regression Testing</w:t>
      </w:r>
      <w:r>
        <w:rPr>
          <w:rFonts w:ascii="Segoe UI" w:hAnsi="Segoe UI" w:cs="Segoe UI"/>
          <w:color w:val="0D0D0D"/>
        </w:rPr>
        <w:t>: Automation is particularly useful for regression testing to ensure that new changes or enhancements do not introduce any unintended side effects or regressions in the existing functionality. Automated regression suites can be run regularly to validate the stability of the application.</w:t>
      </w:r>
    </w:p>
    <w:p w:rsidR="00970CAA" w:rsidRDefault="00970CAA" w:rsidP="00970CA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API Testing</w:t>
      </w:r>
      <w:r>
        <w:rPr>
          <w:rFonts w:ascii="Segoe UI" w:hAnsi="Segoe UI" w:cs="Segoe UI"/>
          <w:color w:val="0D0D0D"/>
        </w:rPr>
        <w:t>: Automation scripts can be developed to test the functionality and performance of the application programming interfaces (APIs) exposed by the insurance system. This includes testing API endpoints, request/response validation, and error handling.</w:t>
      </w:r>
    </w:p>
    <w:p w:rsidR="00970CAA" w:rsidRDefault="00970CAA" w:rsidP="00970CA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Data Migration Testing</w:t>
      </w:r>
      <w:r>
        <w:rPr>
          <w:rFonts w:ascii="Segoe UI" w:hAnsi="Segoe UI" w:cs="Segoe UI"/>
          <w:color w:val="0D0D0D"/>
        </w:rPr>
        <w:t>: Automation can be used to validate the accuracy and integrity of data migration processes when transferring data between different systems or databases. This ensures that data is migrated correctly without any loss or corruption.</w:t>
      </w:r>
    </w:p>
    <w:p w:rsidR="00970CAA" w:rsidRDefault="00970CAA" w:rsidP="00970CAA">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Mobile App Testing</w:t>
      </w:r>
      <w:r>
        <w:rPr>
          <w:rFonts w:ascii="Segoe UI" w:hAnsi="Segoe UI" w:cs="Segoe UI"/>
          <w:color w:val="0D0D0D"/>
        </w:rPr>
        <w:t>: If the insurance project includes a mobile app, automation scripts can be created to test the app's functionality, compatibility, and performance across different mobile devices and operating systems.</w:t>
      </w:r>
    </w:p>
    <w:p w:rsidR="00970CAA" w:rsidRDefault="00970CAA" w:rsidP="00970CA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Tools like Selenium, </w:t>
      </w:r>
      <w:proofErr w:type="spellStart"/>
      <w:r>
        <w:rPr>
          <w:rFonts w:ascii="Segoe UI" w:hAnsi="Segoe UI" w:cs="Segoe UI"/>
          <w:color w:val="0D0D0D"/>
        </w:rPr>
        <w:t>Appium</w:t>
      </w:r>
      <w:proofErr w:type="spellEnd"/>
      <w:r>
        <w:rPr>
          <w:rFonts w:ascii="Segoe UI" w:hAnsi="Segoe UI" w:cs="Segoe UI"/>
          <w:color w:val="0D0D0D"/>
        </w:rPr>
        <w:t xml:space="preserve">, Postman, </w:t>
      </w:r>
      <w:proofErr w:type="spellStart"/>
      <w:r>
        <w:rPr>
          <w:rFonts w:ascii="Segoe UI" w:hAnsi="Segoe UI" w:cs="Segoe UI"/>
          <w:color w:val="0D0D0D"/>
        </w:rPr>
        <w:t>JMeter</w:t>
      </w:r>
      <w:proofErr w:type="spellEnd"/>
      <w:r>
        <w:rPr>
          <w:rFonts w:ascii="Segoe UI" w:hAnsi="Segoe UI" w:cs="Segoe UI"/>
          <w:color w:val="0D0D0D"/>
        </w:rPr>
        <w:t>, and OWASP ZAP can be used to implement automation testing for the Travelers insurance project models, covering various aspects of testing as mentioned above.</w:t>
      </w:r>
    </w:p>
    <w:p w:rsidR="00970CAA" w:rsidRDefault="00970CAA" w:rsidP="00970CA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Performance testing for a Travelers insurance project involves evaluating the system's responsiveness, scalability, stability, and reliability under various workload conditions. Here's how you might approach performance testing for such a project:</w:t>
      </w:r>
    </w:p>
    <w:p w:rsidR="00970CAA" w:rsidRDefault="00970CAA" w:rsidP="00970CA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Identify Performance Metrics</w:t>
      </w:r>
      <w:r>
        <w:rPr>
          <w:rFonts w:ascii="Segoe UI" w:hAnsi="Segoe UI" w:cs="Segoe UI"/>
          <w:color w:val="0D0D0D"/>
        </w:rPr>
        <w:t>: Determine the key performance metrics relevant to the insurance application. These may include response time, throughput, error rate, resource utilization (CPU, memory, disk I/O), and concurrency levels.</w:t>
      </w:r>
    </w:p>
    <w:p w:rsidR="00970CAA" w:rsidRDefault="00970CAA" w:rsidP="00970CA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Define Test Scenarios</w:t>
      </w:r>
      <w:r>
        <w:rPr>
          <w:rFonts w:ascii="Segoe UI" w:hAnsi="Segoe UI" w:cs="Segoe UI"/>
          <w:color w:val="0D0D0D"/>
        </w:rPr>
        <w:t>: Develop test scenarios that mimic realistic user interactions with the insurance application. This could include scenarios such as policy creation, claim submission, policy lookup, and payment processing. Vary the number of concurrent users, transaction volumes, and data sizes to cover different usage patterns.</w:t>
      </w:r>
    </w:p>
    <w:p w:rsidR="00970CAA" w:rsidRDefault="00970CAA" w:rsidP="00970CA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Choose Performance Testing Tools</w:t>
      </w:r>
      <w:r>
        <w:rPr>
          <w:rFonts w:ascii="Segoe UI" w:hAnsi="Segoe UI" w:cs="Segoe UI"/>
          <w:color w:val="0D0D0D"/>
        </w:rPr>
        <w:t xml:space="preserve">: Select appropriate performance testing tools based on the requirements of the project. Tools like Apache </w:t>
      </w:r>
      <w:proofErr w:type="spellStart"/>
      <w:r>
        <w:rPr>
          <w:rFonts w:ascii="Segoe UI" w:hAnsi="Segoe UI" w:cs="Segoe UI"/>
          <w:color w:val="0D0D0D"/>
        </w:rPr>
        <w:t>JMeter</w:t>
      </w:r>
      <w:proofErr w:type="spellEnd"/>
      <w:r>
        <w:rPr>
          <w:rFonts w:ascii="Segoe UI" w:hAnsi="Segoe UI" w:cs="Segoe UI"/>
          <w:color w:val="0D0D0D"/>
        </w:rPr>
        <w:t xml:space="preserve">, </w:t>
      </w:r>
      <w:proofErr w:type="spellStart"/>
      <w:r>
        <w:rPr>
          <w:rFonts w:ascii="Segoe UI" w:hAnsi="Segoe UI" w:cs="Segoe UI"/>
          <w:color w:val="0D0D0D"/>
        </w:rPr>
        <w:t>LoadRunner</w:t>
      </w:r>
      <w:proofErr w:type="spellEnd"/>
      <w:r>
        <w:rPr>
          <w:rFonts w:ascii="Segoe UI" w:hAnsi="Segoe UI" w:cs="Segoe UI"/>
          <w:color w:val="0D0D0D"/>
        </w:rPr>
        <w:t xml:space="preserve">, and Gatling are commonly used for performance testing. These tools allow you to simulate user </w:t>
      </w:r>
      <w:proofErr w:type="spellStart"/>
      <w:r>
        <w:rPr>
          <w:rFonts w:ascii="Segoe UI" w:hAnsi="Segoe UI" w:cs="Segoe UI"/>
          <w:color w:val="0D0D0D"/>
        </w:rPr>
        <w:t>behavior</w:t>
      </w:r>
      <w:proofErr w:type="spellEnd"/>
      <w:r>
        <w:rPr>
          <w:rFonts w:ascii="Segoe UI" w:hAnsi="Segoe UI" w:cs="Segoe UI"/>
          <w:color w:val="0D0D0D"/>
        </w:rPr>
        <w:t>, generate load, and monitor system performance.</w:t>
      </w:r>
    </w:p>
    <w:p w:rsidR="00970CAA" w:rsidRDefault="00970CAA" w:rsidP="00970CA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Script Test Scenarios</w:t>
      </w:r>
      <w:r>
        <w:rPr>
          <w:rFonts w:ascii="Segoe UI" w:hAnsi="Segoe UI" w:cs="Segoe UI"/>
          <w:color w:val="0D0D0D"/>
        </w:rPr>
        <w:t>: Create test scripts or scenarios using the selected performance testing tool to simulate user interactions with the insurance application. Record user actions, parameterize input data, and configure test settings such as ramp-up, ramp-down, and duration.</w:t>
      </w:r>
    </w:p>
    <w:p w:rsidR="00970CAA" w:rsidRDefault="00970CAA" w:rsidP="00970CA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Execute Performance Tests</w:t>
      </w:r>
      <w:r>
        <w:rPr>
          <w:rFonts w:ascii="Segoe UI" w:hAnsi="Segoe UI" w:cs="Segoe UI"/>
          <w:color w:val="0D0D0D"/>
        </w:rPr>
        <w:t>: Run the performance tests against the insurance application infrastructure. Gradually increase the load levels to measure the system's response time, throughput, and resource utilization under different stress levels. Monitor performance metrics in real-time and collect relevant performance data.</w:t>
      </w:r>
    </w:p>
    <w:p w:rsidR="00970CAA" w:rsidRDefault="00970CAA" w:rsidP="00970CA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proofErr w:type="spellStart"/>
      <w:r>
        <w:rPr>
          <w:rStyle w:val="Strong"/>
          <w:rFonts w:ascii="Segoe UI" w:hAnsi="Segoe UI" w:cs="Segoe UI"/>
          <w:color w:val="0D0D0D"/>
          <w:bdr w:val="single" w:sz="2" w:space="0" w:color="E3E3E3" w:frame="1"/>
        </w:rPr>
        <w:t>Analyze</w:t>
      </w:r>
      <w:proofErr w:type="spellEnd"/>
      <w:r>
        <w:rPr>
          <w:rStyle w:val="Strong"/>
          <w:rFonts w:ascii="Segoe UI" w:hAnsi="Segoe UI" w:cs="Segoe UI"/>
          <w:color w:val="0D0D0D"/>
          <w:bdr w:val="single" w:sz="2" w:space="0" w:color="E3E3E3" w:frame="1"/>
        </w:rPr>
        <w:t xml:space="preserve"> Test Results</w:t>
      </w:r>
      <w:r>
        <w:rPr>
          <w:rFonts w:ascii="Segoe UI" w:hAnsi="Segoe UI" w:cs="Segoe UI"/>
          <w:color w:val="0D0D0D"/>
        </w:rPr>
        <w:t xml:space="preserve">: </w:t>
      </w:r>
      <w:proofErr w:type="spellStart"/>
      <w:r>
        <w:rPr>
          <w:rFonts w:ascii="Segoe UI" w:hAnsi="Segoe UI" w:cs="Segoe UI"/>
          <w:color w:val="0D0D0D"/>
        </w:rPr>
        <w:t>Analyze</w:t>
      </w:r>
      <w:proofErr w:type="spellEnd"/>
      <w:r>
        <w:rPr>
          <w:rFonts w:ascii="Segoe UI" w:hAnsi="Segoe UI" w:cs="Segoe UI"/>
          <w:color w:val="0D0D0D"/>
        </w:rPr>
        <w:t xml:space="preserve"> the performance test results to identify any performance bottlenecks, scalability issues, or areas for optimization. Look for trends, patterns, and anomalies in performance metrics to pinpoint the root cause of performance degradation.</w:t>
      </w:r>
    </w:p>
    <w:p w:rsidR="00970CAA" w:rsidRDefault="00970CAA" w:rsidP="00970CA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Optimize and Retest</w:t>
      </w:r>
      <w:r>
        <w:rPr>
          <w:rFonts w:ascii="Segoe UI" w:hAnsi="Segoe UI" w:cs="Segoe UI"/>
          <w:color w:val="0D0D0D"/>
        </w:rPr>
        <w:t>: Collaborate with developers, architects, and system administrators to address identified performance issues. Implement optimizations such as code improvements, database tuning, caching strategies, and infrastructure scaling. Retest the application to validate the effectiveness of performance improvements.</w:t>
      </w:r>
    </w:p>
    <w:p w:rsidR="00970CAA" w:rsidRDefault="00970CAA" w:rsidP="00970CA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Stress Testing</w:t>
      </w:r>
      <w:r>
        <w:rPr>
          <w:rFonts w:ascii="Segoe UI" w:hAnsi="Segoe UI" w:cs="Segoe UI"/>
          <w:color w:val="0D0D0D"/>
        </w:rPr>
        <w:t xml:space="preserve">: Conduct stress testing to evaluate the system's </w:t>
      </w:r>
      <w:proofErr w:type="spellStart"/>
      <w:r>
        <w:rPr>
          <w:rFonts w:ascii="Segoe UI" w:hAnsi="Segoe UI" w:cs="Segoe UI"/>
          <w:color w:val="0D0D0D"/>
        </w:rPr>
        <w:t>behavior</w:t>
      </w:r>
      <w:proofErr w:type="spellEnd"/>
      <w:r>
        <w:rPr>
          <w:rFonts w:ascii="Segoe UI" w:hAnsi="Segoe UI" w:cs="Segoe UI"/>
          <w:color w:val="0D0D0D"/>
        </w:rPr>
        <w:t xml:space="preserve"> under extreme load conditions beyond normal operational capacity. This helps determine the application's breaking point, identify failure thresholds, and assess its ability to recover from failures gracefully.</w:t>
      </w:r>
    </w:p>
    <w:p w:rsidR="00970CAA" w:rsidRDefault="00970CAA" w:rsidP="00970CA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Scalability Testing</w:t>
      </w:r>
      <w:r>
        <w:rPr>
          <w:rFonts w:ascii="Segoe UI" w:hAnsi="Segoe UI" w:cs="Segoe UI"/>
          <w:color w:val="0D0D0D"/>
        </w:rPr>
        <w:t>: Evaluate the application's scalability by increasing the load gradually and measuring its ability to handle growing user demand. Determine the maximum capacity of the system and identify any scalability limitations in terms of hardware, software, or architecture.</w:t>
      </w:r>
    </w:p>
    <w:p w:rsidR="00970CAA" w:rsidRDefault="00970CAA" w:rsidP="00970CAA">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Reporting and Documentation</w:t>
      </w:r>
      <w:r>
        <w:rPr>
          <w:rFonts w:ascii="Segoe UI" w:hAnsi="Segoe UI" w:cs="Segoe UI"/>
          <w:color w:val="0D0D0D"/>
        </w:rPr>
        <w:t>: Prepare comprehensive performance test reports documenting test objectives, methodologies, test results, findings, and recommendations. Communicate the performance testing outcomes to stakeholders, including management, development teams, and infrastructure teams.</w:t>
      </w:r>
    </w:p>
    <w:p w:rsidR="00970CAA" w:rsidRDefault="00970CAA" w:rsidP="00970CAA">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following these steps, you can ensure that the Travelers insurance project meets its performance requirements and delivers a responsive and reliable user experience under various load conditions.</w:t>
      </w:r>
    </w:p>
    <w:p w:rsidR="00343F4A" w:rsidRDefault="00343F4A"/>
    <w:sectPr w:rsidR="00343F4A" w:rsidSect="00970CAA">
      <w:pgSz w:w="11906" w:h="16838"/>
      <w:pgMar w:top="426" w:right="144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C5CD6"/>
    <w:multiLevelType w:val="multilevel"/>
    <w:tmpl w:val="A292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B14C7"/>
    <w:multiLevelType w:val="multilevel"/>
    <w:tmpl w:val="BA2A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CAA"/>
    <w:rsid w:val="001753C7"/>
    <w:rsid w:val="00343F4A"/>
    <w:rsid w:val="00970CA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F6DF"/>
  <w15:chartTrackingRefBased/>
  <w15:docId w15:val="{ACC0449D-D1C6-4F60-BF31-5841D32DF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C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0C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963002">
      <w:bodyDiv w:val="1"/>
      <w:marLeft w:val="0"/>
      <w:marRight w:val="0"/>
      <w:marTop w:val="0"/>
      <w:marBottom w:val="0"/>
      <w:divBdr>
        <w:top w:val="none" w:sz="0" w:space="0" w:color="auto"/>
        <w:left w:val="none" w:sz="0" w:space="0" w:color="auto"/>
        <w:bottom w:val="none" w:sz="0" w:space="0" w:color="auto"/>
        <w:right w:val="none" w:sz="0" w:space="0" w:color="auto"/>
      </w:divBdr>
    </w:div>
    <w:div w:id="124152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2024-03-11T06:25:00Z</dcterms:created>
  <dcterms:modified xsi:type="dcterms:W3CDTF">2024-03-11T07:01:00Z</dcterms:modified>
</cp:coreProperties>
</file>