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E2" w:rsidRDefault="005318E2" w:rsidP="005318E2">
      <w:r>
        <w:t>//////application properties</w:t>
      </w:r>
    </w:p>
    <w:p w:rsidR="005318E2" w:rsidRDefault="005318E2" w:rsidP="005318E2">
      <w:r>
        <w:t>spring.datasource.url=jdbc:h2:mem:testdb</w:t>
      </w:r>
    </w:p>
    <w:p w:rsidR="005318E2" w:rsidRDefault="005318E2" w:rsidP="005318E2">
      <w:proofErr w:type="spellStart"/>
      <w:r>
        <w:t>spring.datasource.driverClassName</w:t>
      </w:r>
      <w:proofErr w:type="spellEnd"/>
      <w:r>
        <w:t>=org.h2.Driver</w:t>
      </w:r>
    </w:p>
    <w:p w:rsidR="005318E2" w:rsidRDefault="005318E2" w:rsidP="005318E2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:rsidR="005318E2" w:rsidRDefault="005318E2" w:rsidP="005318E2">
      <w:proofErr w:type="spellStart"/>
      <w:r>
        <w:t>spring.datasource.password</w:t>
      </w:r>
      <w:proofErr w:type="spellEnd"/>
      <w:r>
        <w:t>=</w:t>
      </w:r>
    </w:p>
    <w:p w:rsidR="005318E2" w:rsidRDefault="005318E2" w:rsidP="005318E2">
      <w:proofErr w:type="spellStart"/>
      <w:r>
        <w:t>spring.jpa.database</w:t>
      </w:r>
      <w:proofErr w:type="spellEnd"/>
      <w:r>
        <w:t>-platform=org.hibernate.dialect.H2Dialect</w:t>
      </w:r>
    </w:p>
    <w:p w:rsidR="005318E2" w:rsidRDefault="005318E2" w:rsidP="005318E2"/>
    <w:p w:rsidR="005318E2" w:rsidRDefault="005318E2" w:rsidP="005318E2">
      <w:r>
        <w:t># Hibernate configuration</w:t>
      </w:r>
    </w:p>
    <w:p w:rsidR="005318E2" w:rsidRDefault="005318E2" w:rsidP="005318E2">
      <w:proofErr w:type="spellStart"/>
      <w:r>
        <w:t>spring.jpa.hibernate.ddl</w:t>
      </w:r>
      <w:proofErr w:type="spellEnd"/>
      <w:r>
        <w:t>-auto=update</w:t>
      </w:r>
    </w:p>
    <w:p w:rsidR="005318E2" w:rsidRDefault="005318E2" w:rsidP="005318E2">
      <w:proofErr w:type="spellStart"/>
      <w:r>
        <w:t>spring.jpa.show-sql</w:t>
      </w:r>
      <w:proofErr w:type="spellEnd"/>
      <w:r>
        <w:t>=true</w:t>
      </w:r>
    </w:p>
    <w:p w:rsidR="005318E2" w:rsidRDefault="005318E2" w:rsidP="005318E2"/>
    <w:p w:rsidR="005318E2" w:rsidRDefault="005318E2" w:rsidP="005318E2">
      <w:r>
        <w:t># Enable H2 Console</w:t>
      </w:r>
    </w:p>
    <w:p w:rsidR="005318E2" w:rsidRDefault="005318E2" w:rsidP="005318E2">
      <w:r>
        <w:t>spring.h2.console.enabled=true</w:t>
      </w:r>
    </w:p>
    <w:p w:rsidR="005318E2" w:rsidRDefault="005318E2" w:rsidP="005318E2">
      <w:r>
        <w:t>spring.h2.console.path=/h2-console</w:t>
      </w:r>
    </w:p>
    <w:p w:rsidR="005318E2" w:rsidRDefault="005318E2" w:rsidP="005318E2"/>
    <w:p w:rsidR="005318E2" w:rsidRDefault="005318E2" w:rsidP="005318E2"/>
    <w:p w:rsidR="005318E2" w:rsidRDefault="005318E2" w:rsidP="005318E2">
      <w:r>
        <w:t xml:space="preserve">/////dependency </w:t>
      </w:r>
    </w:p>
    <w:p w:rsidR="005318E2" w:rsidRDefault="005318E2" w:rsidP="005318E2">
      <w:r>
        <w:tab/>
      </w:r>
      <w:r>
        <w:tab/>
        <w:t>&lt;dependency&gt;</w:t>
      </w:r>
    </w:p>
    <w:p w:rsidR="005318E2" w:rsidRDefault="005318E2" w:rsidP="005318E2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5318E2" w:rsidRDefault="005318E2" w:rsidP="005318E2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5318E2" w:rsidRDefault="005318E2" w:rsidP="005318E2">
      <w:r>
        <w:t xml:space="preserve">    &lt;scope&gt;runtime&lt;/scope&gt;</w:t>
      </w:r>
    </w:p>
    <w:p w:rsidR="005318E2" w:rsidRDefault="005318E2" w:rsidP="005318E2">
      <w:r>
        <w:t>&lt;/dependency&gt;</w:t>
      </w:r>
    </w:p>
    <w:p w:rsidR="005318E2" w:rsidRDefault="005318E2" w:rsidP="005318E2">
      <w:r>
        <w:t>//////////////////////////////////////////////////////////</w:t>
      </w:r>
    </w:p>
    <w:p w:rsidR="005318E2" w:rsidRDefault="005318E2" w:rsidP="005318E2"/>
    <w:p w:rsidR="005318E2" w:rsidRDefault="005318E2" w:rsidP="005318E2"/>
    <w:p w:rsidR="005318E2" w:rsidRDefault="005318E2" w:rsidP="005318E2"/>
    <w:p w:rsidR="005318E2" w:rsidRDefault="005318E2" w:rsidP="005318E2"/>
    <w:p w:rsidR="005318E2" w:rsidRDefault="005318E2" w:rsidP="005318E2"/>
    <w:p w:rsidR="005318E2" w:rsidRDefault="005318E2" w:rsidP="005318E2"/>
    <w:p w:rsidR="005318E2" w:rsidRDefault="005318E2" w:rsidP="005318E2">
      <w:r>
        <w:lastRenderedPageBreak/>
        <w:t>After adding these open chrome and this link in search  http://localhost:8080/h2-console</w:t>
      </w:r>
    </w:p>
    <w:p w:rsidR="005318E2" w:rsidRDefault="005318E2">
      <w:r w:rsidRPr="005318E2">
        <w:drawing>
          <wp:inline distT="0" distB="0" distL="0" distR="0" wp14:anchorId="79A7EE75" wp14:editId="0DDFC470">
            <wp:extent cx="4925112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2" w:rsidRDefault="005318E2"/>
    <w:p w:rsidR="005318E2" w:rsidRDefault="005318E2">
      <w:r>
        <w:t xml:space="preserve">Try using the same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which I have used then click on connect </w:t>
      </w:r>
      <w:r>
        <w:br/>
      </w:r>
      <w:r w:rsidRPr="005318E2">
        <w:drawing>
          <wp:inline distT="0" distB="0" distL="0" distR="0" wp14:anchorId="646E2B61" wp14:editId="69DFFA15">
            <wp:extent cx="594360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2" w:rsidRDefault="005318E2">
      <w:r>
        <w:lastRenderedPageBreak/>
        <w:t xml:space="preserve">Table will be created automatically </w:t>
      </w:r>
      <w:r>
        <w:br/>
        <w:t xml:space="preserve">now to check the data in table use </w:t>
      </w:r>
      <w:proofErr w:type="spellStart"/>
      <w:r>
        <w:t>sql</w:t>
      </w:r>
      <w:proofErr w:type="spellEnd"/>
      <w:r>
        <w:t xml:space="preserve"> query </w:t>
      </w:r>
      <w:r>
        <w:br/>
      </w:r>
      <w:r w:rsidRPr="005318E2">
        <w:drawing>
          <wp:inline distT="0" distB="0" distL="0" distR="0" wp14:anchorId="2AAC544C" wp14:editId="18BF78E8">
            <wp:extent cx="594360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2" w:rsidRDefault="005318E2"/>
    <w:p w:rsidR="005318E2" w:rsidRDefault="005318E2">
      <w:r>
        <w:t xml:space="preserve">Table will be displayed </w:t>
      </w:r>
      <w:bookmarkStart w:id="0" w:name="_GoBack"/>
      <w:bookmarkEnd w:id="0"/>
    </w:p>
    <w:sectPr w:rsidR="0053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8E2" w:rsidRDefault="005318E2" w:rsidP="005318E2">
      <w:pPr>
        <w:spacing w:after="0" w:line="240" w:lineRule="auto"/>
      </w:pPr>
      <w:r>
        <w:separator/>
      </w:r>
    </w:p>
  </w:endnote>
  <w:endnote w:type="continuationSeparator" w:id="0">
    <w:p w:rsidR="005318E2" w:rsidRDefault="005318E2" w:rsidP="0053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8E2" w:rsidRDefault="005318E2" w:rsidP="005318E2">
      <w:pPr>
        <w:spacing w:after="0" w:line="240" w:lineRule="auto"/>
      </w:pPr>
      <w:r>
        <w:separator/>
      </w:r>
    </w:p>
  </w:footnote>
  <w:footnote w:type="continuationSeparator" w:id="0">
    <w:p w:rsidR="005318E2" w:rsidRDefault="005318E2" w:rsidP="0053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E2"/>
    <w:rsid w:val="005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FACCA"/>
  <w15:chartTrackingRefBased/>
  <w15:docId w15:val="{11219986-A360-4D37-BCBD-4853520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Praneeth</dc:creator>
  <cp:keywords/>
  <dc:description/>
  <cp:lastModifiedBy>Anjani Praneeth</cp:lastModifiedBy>
  <cp:revision>1</cp:revision>
  <dcterms:created xsi:type="dcterms:W3CDTF">2024-05-21T07:28:00Z</dcterms:created>
  <dcterms:modified xsi:type="dcterms:W3CDTF">2024-05-21T07:32:00Z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2024-05-21T07:28:56Z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ad787503-8fb9-41fb-b7f5-9ea9f0a05078</vt:lpwstr>
  </property>
  <property fmtid="{D5CDD505-2E9C-101B-9397-08002B2CF9AE}" pid="8" name="MSIP_Label_0cb49050-d2ca-4b82-83d8-3fed8b20fa0b_ContentBits">
    <vt:lpwstr>0</vt:lpwstr>
  </property>
</Properties>
</file>