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I’ve Been Asked to 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was asked to look into what might go wrong when we move from using the current heartbeat table to a newer intervalstable for downstream reporting and analytics.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especially important for: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People tracking </w:t>
      </w:r>
      <w:r w:rsidDel="00000000" w:rsidR="00000000" w:rsidRPr="00000000">
        <w:rPr>
          <w:b w:val="1"/>
          <w:rtl w:val="0"/>
        </w:rPr>
        <w:t xml:space="preserve">how much time users spend</w:t>
      </w:r>
      <w:r w:rsidDel="00000000" w:rsidR="00000000" w:rsidRPr="00000000">
        <w:rPr>
          <w:rtl w:val="0"/>
        </w:rPr>
        <w:t xml:space="preserve"> in Worlds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watching </w:t>
      </w:r>
      <w:r w:rsidDel="00000000" w:rsidR="00000000" w:rsidRPr="00000000">
        <w:rPr>
          <w:b w:val="1"/>
          <w:rtl w:val="0"/>
        </w:rPr>
        <w:t xml:space="preserve">embodiment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presence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RUX/editor usage</w:t>
      </w:r>
      <w:r w:rsidDel="00000000" w:rsidR="00000000" w:rsidRPr="00000000">
        <w:rPr>
          <w:rtl w:val="0"/>
        </w:rPr>
        <w:t xml:space="preserve">, and other behaviors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</w:t>
      </w:r>
      <w:r w:rsidDel="00000000" w:rsidR="00000000" w:rsidRPr="00000000">
        <w:rPr>
          <w:b w:val="1"/>
          <w:rtl w:val="0"/>
        </w:rPr>
        <w:t xml:space="preserve">stop using heartbeat</w:t>
      </w:r>
      <w:r w:rsidDel="00000000" w:rsidR="00000000" w:rsidRPr="00000000">
        <w:rPr>
          <w:rtl w:val="0"/>
        </w:rPr>
        <w:t xml:space="preserve">, but before that, we must make sure intervals is solid and safe for others to depend 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exfk5nra0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I’m Trying to Find Out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looking into these key things: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 intervals table missing any data?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 sessions it shows very different from heartbeat?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time spent, sessions, or counts go down or up suddenly?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the columns in intervals match what teams are using from heartbeat?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reports and dashboards break if we switch?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we backfill old data safely before switching?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data gaps or bugs might go unnoticed until it’s too late?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3aoqbjql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Problems We Might Face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problems I’m expecting: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a3vnd5dz1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Missing data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older dates might not have clean intervals data. This could lead to under-reporting.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xamjer31p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Sessions counted differently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Heartbeat logs every few seconds. Intervals summarizes into start and end times. So total sessions or time might look different.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rvy6s5o3c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Columns are different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Heartbeat has things like timestamp, while intervals has start_time and end_time. Dashboards doing joins may break.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59hl9t4ze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Latency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Heartbeat data arrives fast. Intervals might be delayed. Alerts and live dashboards may stop being “live”.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q8u1my0cc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Some metrics may no longer be accurate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Metrics like “active seconds”, or PDP engagement, could look off if we switch to intervals without tweaking definitions.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ogmebcsiz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Risk of double-counting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someone uses both heartbeat and intervals at the same time by mistake, numbers could be inflated.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m25mudpa8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 Need From the Team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do this job properly, I need help from a few teams: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q8va2jbfk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From Data Platform / Infra: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far back is intervals data guaranteed to be accurate?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delay (latency) between real-time and intervals table updates?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edge cases where intervals does not capture something heartbeat does?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65cavxpdr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From Metrics / Dashboards Owners: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dashboards or metrics currently use heartbeat?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they sensitive to latency or small metric changes?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joins using heartbeat timestamps or session IDs?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axxk90uou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From Analytics / Product: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top 10 use cases</w:t>
      </w:r>
      <w:r w:rsidDel="00000000" w:rsidR="00000000" w:rsidRPr="00000000">
        <w:rPr>
          <w:rtl w:val="0"/>
        </w:rPr>
        <w:t xml:space="preserve"> of heartbeat today?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anyone doing manual aggregations that need to be updated?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teams already testing intervals somewhere?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snbbw2i3a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Where I Plan to Start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my plan of action: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schema</w:t>
      </w:r>
      <w:r w:rsidDel="00000000" w:rsidR="00000000" w:rsidRPr="00000000">
        <w:rPr>
          <w:rtl w:val="0"/>
        </w:rPr>
        <w:t xml:space="preserve"> of both tables – heartbeat and intervals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 a few key metrics</w:t>
      </w:r>
      <w:r w:rsidDel="00000000" w:rsidR="00000000" w:rsidRPr="00000000">
        <w:rPr>
          <w:rtl w:val="0"/>
        </w:rPr>
        <w:t xml:space="preserve"> like session count, time spent, DAU, and see how they look when pulled from both tables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a backfill test</w:t>
      </w:r>
      <w:r w:rsidDel="00000000" w:rsidR="00000000" w:rsidRPr="00000000">
        <w:rPr>
          <w:rtl w:val="0"/>
        </w:rPr>
        <w:t xml:space="preserve">: Try pulling intervals data from June 2024 to now, compare with heartbeat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comparison sheet or dashboard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sessions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Avg session length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per user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all mismatches</w:t>
      </w:r>
      <w:r w:rsidDel="00000000" w:rsidR="00000000" w:rsidRPr="00000000">
        <w:rPr>
          <w:rtl w:val="0"/>
        </w:rPr>
        <w:t xml:space="preserve"> and reach out to teams to ask: “Will this affect you?”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wn7ointc5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Questions I Will Be Asking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running list of questions I’ll be asking across teams: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intervals data trustworthy before a certain date (e.g. June 2024)?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edge cases where intervals drops short sessions that heartbeat would capture?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intervals always available per world? Or are some worlds missing it?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embodiment or RUX rely on timestamp-level precision heartbeat gives?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 intervals table updated frequently enough for near real-time use?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there any audit or data quality dashboard already running for intervals?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are the top consumers of heartbeat table today?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agree on a cutoff date for when everyone should switch?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