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qivlmuu2i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– Updating / Deleting / Nullifying PII Attributes in OpenSearch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kismex91l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the Entity Resolution (ER) Circuit Breaker investigation we found data discrepancies in PII stored in OpenSearch (for example: email address, address line, gender and similar attributes).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describes </w:t>
      </w:r>
      <w:r w:rsidDel="00000000" w:rsidR="00000000" w:rsidRPr="00000000">
        <w:rPr>
          <w:b w:val="1"/>
          <w:bCs w:val="1"/>
          <w:rtl w:val="0"/>
        </w:rPr>
        <w:t xml:space="preserve">how we safely update, delete or nullify PII fields in OpenSearch</w:t>
      </w:r>
      <w:r w:rsidDel="00000000" w:rsidR="00000000" w:rsidRPr="00000000">
        <w:rPr>
          <w:rtl w:val="0"/>
        </w:rPr>
        <w:t xml:space="preserve"> so that: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or inconsistent PII values are removed or anonymized, and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values are no longer accessible or returned in search results.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procedure assumes we use an </w:t>
      </w:r>
      <w:r w:rsidDel="00000000" w:rsidR="00000000" w:rsidRPr="00000000">
        <w:rPr>
          <w:b w:val="1"/>
          <w:bCs w:val="1"/>
          <w:rtl w:val="0"/>
        </w:rPr>
        <w:t xml:space="preserve">AWS Glue notebook / job that calls OpenSearch via boto3 + signed REST requests</w:t>
      </w:r>
      <w:r w:rsidDel="00000000" w:rsidR="00000000" w:rsidRPr="00000000">
        <w:rPr>
          <w:rtl w:val="0"/>
        </w:rPr>
        <w:t xml:space="preserve">(no opensearch-py module).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x8v2kgb9b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scope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OpenSearch domains used by the ER / ID Store stack.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attributes such as: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 line 1 / 2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sensitive identifiers stored as document fields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change value A → value B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NULLIFY</w:t>
      </w:r>
      <w:r w:rsidDel="00000000" w:rsidR="00000000" w:rsidRPr="00000000">
        <w:rPr>
          <w:rtl w:val="0"/>
        </w:rPr>
        <w:t xml:space="preserve"> – set value to null but keep the field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DELETE_FIELD</w:t>
      </w:r>
      <w:r w:rsidDel="00000000" w:rsidR="00000000" w:rsidRPr="00000000">
        <w:rPr>
          <w:rtl w:val="0"/>
        </w:rPr>
        <w:t xml:space="preserve"> – remove the field from _source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to upstream systems (Snowflake, source databases).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will be handled by a separate ticket once this SOP is accepted.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index changes (mappings, analyzers, index recreation).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mf0besv7e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Concepts and Tools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– OpenSearch index where data lives (e.g. idstore_1).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name</w:t>
      </w:r>
      <w:r w:rsidDel="00000000" w:rsidR="00000000" w:rsidRPr="00000000">
        <w:rPr>
          <w:rtl w:val="0"/>
        </w:rPr>
        <w:t xml:space="preserve"> – full path of the PII attribute (e.g. record_normalized.ml_email_address).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 type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NULLIFY – set field to null.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DELETE_FIELD – remove the field using a Painless script.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– replace an old value with a new value.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Glue job / notebook parameters</w:t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INDEX_NAME</w:t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FIELD_NAME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VALUES_TO_PROCESS (for NULLIFY / DELETE_FIELD)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UPDATE_MAPPING (for UPDATE)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DRY_RUN flag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0otf45dyv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Pre-requisites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access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to assume the OpenSearch master role</w:t>
        <w:br w:type="textWrapping"/>
        <w:t xml:space="preserve">arn:aws:iam::...:role/udx-cust-mesh-p-opensearch-master-user-role-prod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access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Glue notebook / job can reach the OpenSearch VPC endpoint.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Non-prod environment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index structure as prod for rehearsal.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 list of values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PII cleanup spreadsheet or ticket comment with:</w:t>
      </w:r>
    </w:p>
    <w:p w:rsidR="00000000" w:rsidDel="00000000" w:rsidP="00000000" w:rsidRDefault="00000000" w:rsidRPr="00000000" w14:paraId="0000003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index name(s)</w:t>
      </w:r>
    </w:p>
    <w:p w:rsidR="00000000" w:rsidDel="00000000" w:rsidP="00000000" w:rsidRDefault="00000000" w:rsidRPr="00000000" w14:paraId="00000034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field name</w:t>
      </w:r>
    </w:p>
    <w:p w:rsidR="00000000" w:rsidDel="00000000" w:rsidP="00000000" w:rsidRDefault="00000000" w:rsidRPr="00000000" w14:paraId="0000003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operation type</w:t>
      </w:r>
    </w:p>
    <w:p w:rsidR="00000000" w:rsidDel="00000000" w:rsidP="00000000" w:rsidRDefault="00000000" w:rsidRPr="00000000" w14:paraId="0000003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values or mappings</w:t>
      </w:r>
    </w:p>
    <w:p w:rsidR="00000000" w:rsidDel="00000000" w:rsidP="00000000" w:rsidRDefault="00000000" w:rsidRPr="00000000" w14:paraId="00000037">
      <w:pPr>
        <w:numPr>
          <w:ilvl w:val="2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reason for each change (e.g. marketing alias, bogus email, test data)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dt4gu32km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High-Level Workflow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and review the cleanup request.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 impact</w:t>
      </w:r>
      <w:r w:rsidDel="00000000" w:rsidR="00000000" w:rsidRPr="00000000">
        <w:rPr>
          <w:rtl w:val="0"/>
        </w:rPr>
        <w:t xml:space="preserve"> (how many documents will be touched).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a dry-run in non-prod.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a targeted dry-run in prod (if allowed).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the change in prod (non-dry).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that PII is no longer returned in search results.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the run and close the ticket.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steps is detailed below.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9256qzd6g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Detailed Procedure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a8l6w6s4w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Step 1 – Prepare Cleanup Request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/ update a Jira ticket for the PII cleanup.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the following in the description or attachment: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(dev / qa / prod)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Index name:</w:t>
      </w:r>
      <w:r w:rsidDel="00000000" w:rsidR="00000000" w:rsidRPr="00000000">
        <w:rPr>
          <w:rtl w:val="0"/>
        </w:rPr>
        <w:t xml:space="preserve"> e.g. idstore_1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name:</w:t>
      </w:r>
      <w:r w:rsidDel="00000000" w:rsidR="00000000" w:rsidRPr="00000000">
        <w:rPr>
          <w:rtl w:val="0"/>
        </w:rPr>
        <w:t xml:space="preserve"> e.g. record_normalized.ml_email_address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NULLIFY, DELETE_FIELD, or UPDATE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Values list / mapping:</w:t>
      </w:r>
    </w:p>
    <w:p w:rsidR="00000000" w:rsidDel="00000000" w:rsidP="00000000" w:rsidRDefault="00000000" w:rsidRPr="00000000" w14:paraId="0000004B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NULLIFY / DELETE_FIELD – list of values to act on</w:t>
        <w:br w:type="textWrapping"/>
        <w:t xml:space="preserve">e.g. ask@travelmagic.com, info@mimotrips.com</w:t>
      </w:r>
    </w:p>
    <w:p w:rsidR="00000000" w:rsidDel="00000000" w:rsidP="00000000" w:rsidRDefault="00000000" w:rsidRPr="00000000" w14:paraId="0000004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UPDATE – mapping of old → new value</w:t>
        <w:br w:type="textWrapping"/>
        <w:t xml:space="preserve">e.g. support@old-domain.com → support@new-domain.com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 reason:</w:t>
      </w:r>
      <w:r w:rsidDel="00000000" w:rsidR="00000000" w:rsidRPr="00000000">
        <w:rPr>
          <w:rtl w:val="0"/>
        </w:rPr>
        <w:t xml:space="preserve"> why these values must be changed or removed.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based on estimated number of documents (see next step).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written confirmation from the Product / Data Steward that the list is correct.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4bp2d5547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Step 2 – Estimate Impact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Glue notebook in </w:t>
      </w:r>
      <w:r w:rsidDel="00000000" w:rsidR="00000000" w:rsidRPr="00000000">
        <w:rPr>
          <w:b w:val="1"/>
          <w:bCs w:val="1"/>
          <w:rtl w:val="0"/>
        </w:rPr>
        <w:t xml:space="preserve">DRY_RUN = True</w:t>
      </w:r>
      <w:r w:rsidDel="00000000" w:rsidR="00000000" w:rsidRPr="00000000">
        <w:rPr>
          <w:rtl w:val="0"/>
        </w:rPr>
        <w:t xml:space="preserve"> mode: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 the notebook to </w:t>
      </w:r>
      <w:r w:rsidDel="00000000" w:rsidR="00000000" w:rsidRPr="00000000">
        <w:rPr>
          <w:b w:val="1"/>
          <w:bCs w:val="1"/>
          <w:rtl w:val="0"/>
        </w:rPr>
        <w:t xml:space="preserve">non-prod</w:t>
      </w:r>
      <w:r w:rsidDel="00000000" w:rsidR="00000000" w:rsidRPr="00000000">
        <w:rPr>
          <w:rtl w:val="0"/>
        </w:rPr>
        <w:t xml:space="preserve"> index with the same structure as prod.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INDEX_NAME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"&lt;non-prod index&gt;"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FIELD_NAME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"&lt;pii field path&gt;"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OPERATION 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"&lt;desired operation&gt;"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DRY_RUN    = </w:t>
            </w:r>
            <w:r w:rsidDel="00000000" w:rsidR="00000000" w:rsidRPr="00000000">
              <w:rPr>
                <w:rFonts w:ascii="Consolas" w:cs="Consolas" w:eastAsia="Consolas" w:hAnsi="Consolas"/>
                <w:color w:val="78a960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VALUES_TO_PROCESS or UPDATE_MAPPING appropriately.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notebook.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will: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value, log lines such as:</w:t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 1310 hits for value: ask@travelmagic.com</w:t>
      </w:r>
    </w:p>
    <w:p w:rsidR="00000000" w:rsidDel="00000000" w:rsidP="00000000" w:rsidRDefault="00000000" w:rsidRPr="00000000" w14:paraId="0000005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Prepared 1310 nullify actions for record_normalized.ml_email_address = ask@travelmagic.com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in the ticket: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hits per value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number of actions (documents) per operation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</w:t>
      </w:r>
      <w:r w:rsidDel="00000000" w:rsidR="00000000" w:rsidRPr="00000000">
        <w:rPr>
          <w:b w:val="1"/>
          <w:bCs w:val="1"/>
          <w:rtl w:val="0"/>
        </w:rPr>
        <w:t xml:space="preserve">single value</w:t>
      </w:r>
      <w:r w:rsidDel="00000000" w:rsidR="00000000" w:rsidRPr="00000000">
        <w:rPr>
          <w:rtl w:val="0"/>
        </w:rPr>
        <w:t xml:space="preserve"> touches more than an agreed threshold (for example 10k+ docs), flag as </w:t>
      </w:r>
      <w:r w:rsidDel="00000000" w:rsidR="00000000" w:rsidRPr="00000000">
        <w:rPr>
          <w:b w:val="1"/>
          <w:bCs w:val="1"/>
          <w:rtl w:val="0"/>
        </w:rPr>
        <w:t xml:space="preserve">high risk</w:t>
      </w:r>
      <w:r w:rsidDel="00000000" w:rsidR="00000000" w:rsidRPr="00000000">
        <w:rPr>
          <w:rtl w:val="0"/>
        </w:rPr>
        <w:t xml:space="preserve"> and escalate to the Technology Director for approval before moving forward.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vm86dv0yd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Step 3 – Non-Prod Dry-Run Validation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confirm that the script behaves as expected and doesn’t break anything.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in </w:t>
      </w:r>
      <w:r w:rsidDel="00000000" w:rsidR="00000000" w:rsidRPr="00000000">
        <w:rPr>
          <w:b w:val="1"/>
          <w:bCs w:val="1"/>
          <w:rtl w:val="0"/>
        </w:rPr>
        <w:t xml:space="preserve">non-prod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DRY_RUN = True</w:t>
      </w:r>
      <w:r w:rsidDel="00000000" w:rsidR="00000000" w:rsidRPr="00000000">
        <w:rPr>
          <w:rtl w:val="0"/>
        </w:rPr>
        <w:t xml:space="preserve">, review the logs: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the number of hits reasonable?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we targeting only the intended field and index?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Randomly pick a few example documents: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Kibana / Dev Tools or the Glue notebook to search them by ID.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the field currently has the value we plan to change.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dry-run log snippet in the ticket and get sign-off from: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/ Data Steward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lead (for high-risk runs)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09ydor3n2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Step 4 – Production Dry-Run (Optional but Recommended)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environment to </w:t>
      </w:r>
      <w:r w:rsidDel="00000000" w:rsidR="00000000" w:rsidRPr="00000000">
        <w:rPr>
          <w:b w:val="1"/>
          <w:bCs w:val="1"/>
          <w:rtl w:val="0"/>
        </w:rPr>
        <w:t xml:space="preserve">prod</w:t>
      </w:r>
      <w:r w:rsidDel="00000000" w:rsidR="00000000" w:rsidRPr="00000000">
        <w:rPr>
          <w:rtl w:val="0"/>
        </w:rPr>
        <w:t xml:space="preserve"> index, keep </w:t>
      </w:r>
      <w:r w:rsidDel="00000000" w:rsidR="00000000" w:rsidRPr="00000000">
        <w:rPr>
          <w:b w:val="1"/>
          <w:bCs w:val="1"/>
          <w:rtl w:val="0"/>
        </w:rPr>
        <w:t xml:space="preserve">DRY_RUN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notebook with the same parameters.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hit counts in prod are aligned with expectations.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counts in prod are dramatically higher than non-prod, pause and review with the team.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toiepz8v9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Step 5 – Production Execution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approvals are in place: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 notebook/job parameters for prod: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INDEX_NAME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"idstore_1"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        # example</w:t>
              <w:br w:type="textWrapping"/>
              <w:t xml:space="preserve">FIELD_NAME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"record_normalized.ml_email_address"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OPERATION 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"NULLIFY"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          # or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"DELETE_FIELD"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"UPDATE"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DRY_RUN    =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execution: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 off-peak hours to reduce impact on live traffic.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Announce maintenance window if required.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Glue job once and monitor logs: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that bulk requests are succeeding (no large error counts).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the total number of successful updates.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are many failures: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the job.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the error messages and open a follow-up ticket.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hpu3ciqna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Step 6 – Post-Run Verification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production run completes: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Search-based checks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Kibana / Dev Tools, run term queries for each value:</w:t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idstore_1/_search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"query"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"term"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"record_normalized.ml_email_address"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"ask@travelmagic.com"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}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Expectation:</w:t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NULLIFY</w:t>
      </w:r>
      <w:r w:rsidDel="00000000" w:rsidR="00000000" w:rsidRPr="00000000">
        <w:rPr>
          <w:rtl w:val="0"/>
        </w:rPr>
        <w:t xml:space="preserve"> – the query should return </w:t>
      </w:r>
      <w:r w:rsidDel="00000000" w:rsidR="00000000" w:rsidRPr="00000000">
        <w:rPr>
          <w:b w:val="1"/>
          <w:bCs w:val="1"/>
          <w:rtl w:val="0"/>
        </w:rPr>
        <w:t xml:space="preserve">0 hits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DELETE_FIELD</w:t>
      </w:r>
      <w:r w:rsidDel="00000000" w:rsidR="00000000" w:rsidRPr="00000000">
        <w:rPr>
          <w:rtl w:val="0"/>
        </w:rPr>
        <w:t xml:space="preserve"> – the field should no longer appear in _source.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– old value should not return hits; new value should.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checks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with the ER / ID Store application team.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a few searches in the UI that previously surfaced those emails / addresses.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they no longer appear or now show the correct value.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(optional but recommended)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before/after counts for the impacted field (if a dashboard exists).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any change in error rates or business KPIs, if relevant.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verification results in the Jira ticket and Confluence page.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2bc24701l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Operation-Specific Notes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3emtm22p9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NULLIFY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when the </w:t>
      </w:r>
      <w:r w:rsidDel="00000000" w:rsidR="00000000" w:rsidRPr="00000000">
        <w:rPr>
          <w:b w:val="1"/>
          <w:bCs w:val="1"/>
          <w:rtl w:val="0"/>
        </w:rPr>
        <w:t xml:space="preserve">document must be retained</w:t>
      </w:r>
      <w:r w:rsidDel="00000000" w:rsidR="00000000" w:rsidRPr="00000000">
        <w:rPr>
          <w:rtl w:val="0"/>
        </w:rPr>
        <w:t xml:space="preserve"> for ER / analytics, but the PII value is either: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invalid, or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longer required and should be anonymized.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field remains present in the JSON, but its value is null.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s86y53kl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DELETE_FIELD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when we want to </w:t>
      </w:r>
      <w:r w:rsidDel="00000000" w:rsidR="00000000" w:rsidRPr="00000000">
        <w:rPr>
          <w:b w:val="1"/>
          <w:bCs w:val="1"/>
          <w:rtl w:val="0"/>
        </w:rPr>
        <w:t xml:space="preserve">completely remove the attribute</w:t>
      </w:r>
      <w:r w:rsidDel="00000000" w:rsidR="00000000" w:rsidRPr="00000000">
        <w:rPr>
          <w:rtl w:val="0"/>
        </w:rPr>
        <w:t xml:space="preserve"> from the document.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uses a Painless script: ctx._source.remove('&lt;field_name&gt;').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careful when downstream code expects the field to exist; coordinate with application owners.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up7uua87b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UPDATE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when the original value is incorrect but a replacement is known.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do 1:1 mappings (old → new). Avoid “bulk re-write everything to X” unless business has explicitly approved it.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copy of the mapping in the ticket for audit.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kvxietpwz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Error Handling and Rollback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job partially fails: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logs to identify the subset of documents that failed.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the root cause (e.g. mapping conflict, script error) and re-run for only that subset if possible.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change is deemed incorrect after execution: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UPDATE and NULLIFY</w:t>
      </w:r>
      <w:r w:rsidDel="00000000" w:rsidR="00000000" w:rsidRPr="00000000">
        <w:rPr>
          <w:rtl w:val="0"/>
        </w:rPr>
        <w:t xml:space="preserve"> – we can usually reverse it by running another job:</w:t>
      </w:r>
    </w:p>
    <w:p w:rsidR="00000000" w:rsidDel="00000000" w:rsidP="00000000" w:rsidRDefault="00000000" w:rsidRPr="00000000" w14:paraId="000000A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update: swap direction of the mapping.</w:t>
      </w:r>
    </w:p>
    <w:p w:rsidR="00000000" w:rsidDel="00000000" w:rsidP="00000000" w:rsidRDefault="00000000" w:rsidRPr="00000000" w14:paraId="000000A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nullify: only possible if we have a backup of the original value (e.g. in Snowflake or logs).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Long-term, the canonical fix will come from upstream (Snowflake / source systems) through a separate story.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