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332A" w:rsidRPr="00B3332A" w:rsidRDefault="00B3332A" w:rsidP="00B3332A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B3332A">
        <w:rPr>
          <w:rFonts w:asciiTheme="majorBidi" w:hAnsiTheme="majorBidi" w:cstheme="majorBidi"/>
          <w:kern w:val="0"/>
          <w:sz w:val="20"/>
          <w:szCs w:val="20"/>
          <w:lang w:val="en-US"/>
        </w:rPr>
        <w:t>unit 1,2,</w:t>
      </w:r>
      <w:r w:rsidRPr="00B3332A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3, </w:t>
      </w:r>
      <w:proofErr w:type="spellStart"/>
      <w:r w:rsidRPr="00B3332A">
        <w:rPr>
          <w:rFonts w:asciiTheme="majorBidi" w:hAnsiTheme="majorBidi" w:cstheme="majorBidi"/>
          <w:kern w:val="0"/>
          <w:sz w:val="20"/>
          <w:szCs w:val="20"/>
          <w:lang w:val="en-US"/>
        </w:rPr>
        <w:t>bata</w:t>
      </w:r>
      <w:proofErr w:type="spellEnd"/>
      <w:r w:rsidRPr="00B3332A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...</w:t>
      </w:r>
    </w:p>
    <w:p w:rsidR="00B3332A" w:rsidRPr="00B3332A" w:rsidRDefault="00B3332A" w:rsidP="00B3332A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B3332A">
        <w:rPr>
          <w:rFonts w:asciiTheme="majorBidi" w:hAnsiTheme="majorBidi" w:cstheme="majorBidi"/>
          <w:kern w:val="0"/>
          <w:sz w:val="20"/>
          <w:szCs w:val="20"/>
          <w:lang w:val="en-US"/>
        </w:rPr>
        <w:t>Unit 4:</w:t>
      </w:r>
    </w:p>
    <w:p w:rsidR="00B3332A" w:rsidRPr="00B3332A" w:rsidRDefault="00B3332A" w:rsidP="00B3332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proofErr w:type="spellStart"/>
      <w:r w:rsidRPr="00B3332A">
        <w:rPr>
          <w:rFonts w:asciiTheme="majorBidi" w:hAnsiTheme="majorBidi" w:cstheme="majorBidi"/>
          <w:kern w:val="0"/>
          <w:sz w:val="20"/>
          <w:szCs w:val="20"/>
          <w:lang w:val="en-US"/>
        </w:rPr>
        <w:t>Iot</w:t>
      </w:r>
      <w:proofErr w:type="spellEnd"/>
      <w:r w:rsidRPr="00B3332A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device &amp; its block diagram </w:t>
      </w:r>
    </w:p>
    <w:p w:rsidR="00B3332A" w:rsidRPr="00B3332A" w:rsidRDefault="00B3332A" w:rsidP="00B3332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B3332A">
        <w:rPr>
          <w:rFonts w:asciiTheme="majorBidi" w:hAnsiTheme="majorBidi" w:cstheme="majorBidi"/>
          <w:kern w:val="0"/>
          <w:sz w:val="20"/>
          <w:szCs w:val="20"/>
          <w:lang w:val="en-US"/>
        </w:rPr>
        <w:t>Raspberry Pi</w:t>
      </w:r>
    </w:p>
    <w:p w:rsidR="00B3332A" w:rsidRPr="00B3332A" w:rsidRDefault="00B3332A" w:rsidP="00B3332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B3332A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Raspberry pi </w:t>
      </w:r>
      <w:proofErr w:type="spellStart"/>
      <w:r w:rsidRPr="00B3332A">
        <w:rPr>
          <w:rFonts w:asciiTheme="majorBidi" w:hAnsiTheme="majorBidi" w:cstheme="majorBidi"/>
          <w:kern w:val="0"/>
          <w:sz w:val="20"/>
          <w:szCs w:val="20"/>
          <w:lang w:val="en-US"/>
        </w:rPr>
        <w:t>Gpio</w:t>
      </w:r>
      <w:proofErr w:type="spellEnd"/>
    </w:p>
    <w:p w:rsidR="00B3332A" w:rsidRPr="00B3332A" w:rsidRDefault="00B3332A" w:rsidP="00B3332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B3332A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Raspberry pi interfaces </w:t>
      </w:r>
    </w:p>
    <w:p w:rsidR="00B3332A" w:rsidRPr="00B3332A" w:rsidRDefault="00B3332A" w:rsidP="00B3332A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B3332A">
        <w:rPr>
          <w:rFonts w:asciiTheme="majorBidi" w:hAnsiTheme="majorBidi" w:cstheme="majorBidi"/>
          <w:kern w:val="0"/>
          <w:sz w:val="20"/>
          <w:szCs w:val="20"/>
          <w:lang w:val="en-US"/>
        </w:rPr>
        <w:t>Unit 5:</w:t>
      </w:r>
    </w:p>
    <w:p w:rsidR="00B3332A" w:rsidRPr="00B3332A" w:rsidRDefault="00B3332A" w:rsidP="00B3332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B3332A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Vulnerabilities of IOT </w:t>
      </w:r>
    </w:p>
    <w:p w:rsidR="00B3332A" w:rsidRPr="00B3332A" w:rsidRDefault="00B3332A" w:rsidP="00B3332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B3332A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Key elements of security </w:t>
      </w:r>
    </w:p>
    <w:p w:rsidR="00B3332A" w:rsidRPr="00B3332A" w:rsidRDefault="00B3332A" w:rsidP="00B3332A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B3332A">
        <w:rPr>
          <w:rFonts w:asciiTheme="majorBidi" w:hAnsiTheme="majorBidi" w:cstheme="majorBidi"/>
          <w:kern w:val="0"/>
          <w:sz w:val="20"/>
          <w:szCs w:val="20"/>
          <w:lang w:val="en-US"/>
        </w:rPr>
        <w:t>Unit 6:</w:t>
      </w:r>
    </w:p>
    <w:p w:rsidR="00B3332A" w:rsidRPr="00B3332A" w:rsidRDefault="00B3332A" w:rsidP="00B3332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B3332A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Asset tracking and management </w:t>
      </w:r>
    </w:p>
    <w:p w:rsidR="00B3332A" w:rsidRPr="00B3332A" w:rsidRDefault="00B3332A" w:rsidP="00B3332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B3332A">
        <w:rPr>
          <w:rFonts w:asciiTheme="majorBidi" w:hAnsiTheme="majorBidi" w:cstheme="majorBidi"/>
          <w:kern w:val="0"/>
          <w:sz w:val="20"/>
          <w:szCs w:val="20"/>
          <w:lang w:val="en-US"/>
        </w:rPr>
        <w:t>WAMP</w:t>
      </w:r>
    </w:p>
    <w:p w:rsidR="00B3332A" w:rsidRPr="00B3332A" w:rsidRDefault="00B3332A" w:rsidP="00B3332A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B3332A">
        <w:rPr>
          <w:rFonts w:asciiTheme="majorBidi" w:hAnsiTheme="majorBidi" w:cstheme="majorBidi"/>
          <w:kern w:val="0"/>
          <w:sz w:val="20"/>
          <w:szCs w:val="20"/>
          <w:highlight w:val="yellow"/>
          <w:lang w:val="en-US"/>
        </w:rPr>
        <w:t>vacation assignment</w:t>
      </w:r>
      <w:r w:rsidRPr="00B3332A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</w:t>
      </w:r>
    </w:p>
    <w:p w:rsidR="00B22391" w:rsidRPr="00B3332A" w:rsidRDefault="00B22391">
      <w:pPr>
        <w:rPr>
          <w:rFonts w:asciiTheme="majorBidi" w:hAnsiTheme="majorBidi" w:cstheme="majorBidi"/>
          <w:color w:val="000000" w:themeColor="text1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sectPr w:rsidR="00B22391" w:rsidRPr="00B3332A" w:rsidSect="00D05B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1CA"/>
    <w:multiLevelType w:val="hybridMultilevel"/>
    <w:tmpl w:val="4938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F66A0"/>
    <w:multiLevelType w:val="hybridMultilevel"/>
    <w:tmpl w:val="EC6C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17B57"/>
    <w:multiLevelType w:val="hybridMultilevel"/>
    <w:tmpl w:val="0FC4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C6A0C"/>
    <w:multiLevelType w:val="hybridMultilevel"/>
    <w:tmpl w:val="59C0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05050"/>
    <w:multiLevelType w:val="hybridMultilevel"/>
    <w:tmpl w:val="850E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647228">
    <w:abstractNumId w:val="4"/>
  </w:num>
  <w:num w:numId="2" w16cid:durableId="2037148810">
    <w:abstractNumId w:val="1"/>
  </w:num>
  <w:num w:numId="3" w16cid:durableId="712509268">
    <w:abstractNumId w:val="3"/>
  </w:num>
  <w:num w:numId="4" w16cid:durableId="821116197">
    <w:abstractNumId w:val="0"/>
  </w:num>
  <w:num w:numId="5" w16cid:durableId="1728413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91"/>
    <w:rsid w:val="000B26CC"/>
    <w:rsid w:val="00B22391"/>
    <w:rsid w:val="00B3332A"/>
    <w:rsid w:val="00D0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4F378"/>
  <w15:chartTrackingRefBased/>
  <w15:docId w15:val="{E2C4E324-DFAC-BE49-A3EF-B460D337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SHRESTHA</dc:creator>
  <cp:keywords/>
  <dc:description/>
  <cp:lastModifiedBy>ANJAN SHRESTHA</cp:lastModifiedBy>
  <cp:revision>2</cp:revision>
  <dcterms:created xsi:type="dcterms:W3CDTF">2023-12-20T13:50:00Z</dcterms:created>
  <dcterms:modified xsi:type="dcterms:W3CDTF">2023-12-20T14:37:00Z</dcterms:modified>
</cp:coreProperties>
</file>