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jc w:val="center"/>
      </w:pPr>
      <w:r>
        <w:t xml:space="preserve"> </w:t>
      </w:r>
    </w:p>
    <w:p>
      <w:pPr>
        <w:shd w:fill="1B2A4A" w:val="clear"/>
        <w:spacing w:after="20"/>
        <w:jc w:val="center"/>
      </w:pPr>
      <w:r>
        <w:rPr>
          <w:rFonts w:ascii="Calibri" w:cs="Calibri" w:eastAsia="Calibri" w:hAnsi="Calibri"/>
          <w:b/>
          <w:bCs/>
          <w:color w:val="FFFFFF"/>
          <w:sz w:val="52"/>
          <w:szCs w:val="52"/>
        </w:rPr>
        <w:t xml:space="preserve">ARJUN VENKATARAMAN</w:t>
      </w:r>
    </w:p>
    <w:p>
      <w:pPr>
        <w:shd w:fill="1B2A4A" w:val="clear"/>
        <w:spacing w:after="20"/>
        <w:jc w:val="center"/>
      </w:pPr>
      <w:r>
        <w:rPr>
          <w:rFonts w:ascii="Calibri" w:cs="Calibri" w:eastAsia="Calibri" w:hAnsi="Calibri"/>
          <w:i/>
          <w:iCs/>
          <w:color w:val="C9A227"/>
          <w:sz w:val="22"/>
          <w:szCs w:val="22"/>
        </w:rPr>
        <w:t xml:space="preserve">Principal Data Engineer / ML Platform Lead | 12+ Years Experience</w:t>
      </w:r>
    </w:p>
    <w:p>
      <w:pPr>
        <w:shd w:fill="1B2A4A" w:val="clear"/>
        <w:spacing w:after="20"/>
        <w:jc w:val="center"/>
      </w:pPr>
      <w:r>
        <w:rPr>
          <w:rFonts w:ascii="Calibri" w:cs="Calibri" w:eastAsia="Calibri" w:hAnsi="Calibri"/>
          <w:color w:val="AABBCC"/>
          <w:sz w:val="17"/>
          <w:szCs w:val="17"/>
        </w:rPr>
        <w:t xml:space="preserve">+1 (512) 874-3291  |  arjun.venkat92@techmail.io  |  linkedin.com/in/arjun-venkataraman  |  Austin, TX</w:t>
      </w:r>
    </w:p>
    <w:p>
      <w:pPr>
        <w:shd w:fill="1B2A4A" w:val="clear"/>
        <w:spacing w:after="200"/>
      </w:pPr>
      <w:r>
        <w:t xml:space="preserve"> </w:t>
      </w:r>
    </w:p>
    <w:p>
      <w:pPr>
        <w:pBdr>
          <w:top w:val="none" w:color="FFFFFF" w:sz="0"/>
          <w:bottom w:val="single" w:color="1B2A4A" w:sz="8"/>
          <w:left w:val="none" w:color="FFFFFF" w:sz="0"/>
          <w:right w:val="none" w:color="FFFFFF" w:sz="0"/>
        </w:pBdr>
        <w:spacing w:before="200" w:after="80"/>
      </w:pPr>
      <w:r>
        <w:rPr>
          <w:rFonts w:ascii="Calibri" w:cs="Calibri" w:eastAsia="Calibri" w:hAnsi="Calibri"/>
          <w:b/>
          <w:bCs/>
          <w:color w:val="1B2A4A"/>
          <w:sz w:val="24"/>
          <w:szCs w:val="24"/>
        </w:rPr>
        <w:t xml:space="preserve">PROFESSIONAL SUMMARY</w:t>
      </w:r>
    </w:p>
    <w:p>
      <w:pPr>
        <w:spacing w:after="120"/>
      </w:pPr>
      <w:r>
        <w:rPr>
          <w:rFonts w:ascii="Calibri" w:cs="Calibri" w:eastAsia="Calibri" w:hAnsi="Calibri"/>
          <w:sz w:val="18"/>
          <w:szCs w:val="18"/>
        </w:rPr>
        <w:t xml:space="preserve">Principal Data Engineer and ML Platform Lead with 12+ years of experience architecting large-scale real-time data platforms, machine learning infrastructure, and cloud-native data mesh architectures. Expert in Apache Flink, Apache Spark, Kubernetes, Terraform, and multi-cloud deployments across AWS and GCP. Led data platform teams at Tesla, Stripe, and Netflix building petabyte-scale streaming pipelines and feature stores serving 500M+ users. Deep expertise in MLOps, LLMOps, vector databases, and real-time recommendation systems. Proven leader delivering high-availability systems with 99.99% SLA compliance.</w:t>
      </w:r>
    </w:p>
    <w:p>
      <w:pPr>
        <w:pBdr>
          <w:top w:val="none" w:color="FFFFFF" w:sz="0"/>
          <w:bottom w:val="single" w:color="1B2A4A" w:sz="8"/>
          <w:left w:val="none" w:color="FFFFFF" w:sz="0"/>
          <w:right w:val="none" w:color="FFFFFF" w:sz="0"/>
        </w:pBdr>
        <w:spacing w:before="200" w:after="80"/>
      </w:pPr>
      <w:r>
        <w:rPr>
          <w:rFonts w:ascii="Calibri" w:cs="Calibri" w:eastAsia="Calibri" w:hAnsi="Calibri"/>
          <w:b/>
          <w:bCs/>
          <w:color w:val="1B2A4A"/>
          <w:sz w:val="24"/>
          <w:szCs w:val="24"/>
        </w:rPr>
        <w:t xml:space="preserve">TECHNICAL SKILLS</w:t>
      </w:r>
    </w:p>
    <w:p>
      <w:pPr>
        <w:spacing w:after="60"/>
      </w:pPr>
      <w:r>
        <w:rPr>
          <w:rFonts w:ascii="Calibri" w:cs="Calibri" w:eastAsia="Calibri" w:hAnsi="Calibri"/>
          <w:b/>
          <w:bCs/>
          <w:sz w:val="18"/>
          <w:szCs w:val="18"/>
        </w:rPr>
        <w:t xml:space="preserve">Languages: </w:t>
      </w:r>
      <w:r>
        <w:rPr>
          <w:rFonts w:ascii="Calibri" w:cs="Calibri" w:eastAsia="Calibri" w:hAnsi="Calibri"/>
          <w:sz w:val="18"/>
          <w:szCs w:val="18"/>
        </w:rPr>
        <w:t xml:space="preserve">Python, Scala, Go, Rust, Java, SQL, Bash, TypeScript</w:t>
      </w:r>
    </w:p>
    <w:p>
      <w:pPr>
        <w:spacing w:after="60"/>
      </w:pPr>
      <w:r>
        <w:rPr>
          <w:rFonts w:ascii="Calibri" w:cs="Calibri" w:eastAsia="Calibri" w:hAnsi="Calibri"/>
          <w:b/>
          <w:bCs/>
          <w:sz w:val="18"/>
          <w:szCs w:val="18"/>
        </w:rPr>
        <w:t xml:space="preserve">Cloud: </w:t>
      </w:r>
      <w:r>
        <w:rPr>
          <w:rFonts w:ascii="Calibri" w:cs="Calibri" w:eastAsia="Calibri" w:hAnsi="Calibri"/>
          <w:sz w:val="18"/>
          <w:szCs w:val="18"/>
        </w:rPr>
        <w:t xml:space="preserve">AWS (EMR, Kinesis, MSK, Glue, SageMaker, Step Functions, Lake Formation, DynamoDB, Aurora), GCP (Dataflow, Pub/Sub, BigQuery ML, Vertex AI, Dataproc, AlloyDB)</w:t>
      </w:r>
    </w:p>
    <w:p>
      <w:pPr>
        <w:spacing w:after="60"/>
      </w:pPr>
      <w:r>
        <w:rPr>
          <w:rFonts w:ascii="Calibri" w:cs="Calibri" w:eastAsia="Calibri" w:hAnsi="Calibri"/>
          <w:b/>
          <w:bCs/>
          <w:sz w:val="18"/>
          <w:szCs w:val="18"/>
        </w:rPr>
        <w:t xml:space="preserve">Streaming: </w:t>
      </w:r>
      <w:r>
        <w:rPr>
          <w:rFonts w:ascii="Calibri" w:cs="Calibri" w:eastAsia="Calibri" w:hAnsi="Calibri"/>
          <w:sz w:val="18"/>
          <w:szCs w:val="18"/>
        </w:rPr>
        <w:t xml:space="preserve">Apache Flink, Apache Kafka, Apache Spark Streaming, Apache Pulsar, AWS Kinesis, Confluent Platform, Debezium, CDC pipelines</w:t>
      </w:r>
    </w:p>
    <w:p>
      <w:pPr>
        <w:spacing w:after="60"/>
      </w:pPr>
      <w:r>
        <w:rPr>
          <w:rFonts w:ascii="Calibri" w:cs="Calibri" w:eastAsia="Calibri" w:hAnsi="Calibri"/>
          <w:b/>
          <w:bCs/>
          <w:sz w:val="18"/>
          <w:szCs w:val="18"/>
        </w:rPr>
        <w:t xml:space="preserve">Bigdata: </w:t>
      </w:r>
      <w:r>
        <w:rPr>
          <w:rFonts w:ascii="Calibri" w:cs="Calibri" w:eastAsia="Calibri" w:hAnsi="Calibri"/>
          <w:sz w:val="18"/>
          <w:szCs w:val="18"/>
        </w:rPr>
        <w:t xml:space="preserve">Apache Spark, Hive, Delta Lake, Apache Iceberg, Apache Hudi, Presto, Trino, Dremio, Databricks</w:t>
      </w:r>
    </w:p>
    <w:p>
      <w:pPr>
        <w:spacing w:after="60"/>
      </w:pPr>
      <w:r>
        <w:rPr>
          <w:rFonts w:ascii="Calibri" w:cs="Calibri" w:eastAsia="Calibri" w:hAnsi="Calibri"/>
          <w:b/>
          <w:bCs/>
          <w:sz w:val="18"/>
          <w:szCs w:val="18"/>
        </w:rPr>
        <w:t xml:space="preserve">Ml: </w:t>
      </w:r>
      <w:r>
        <w:rPr>
          <w:rFonts w:ascii="Calibri" w:cs="Calibri" w:eastAsia="Calibri" w:hAnsi="Calibri"/>
          <w:sz w:val="18"/>
          <w:szCs w:val="18"/>
        </w:rPr>
        <w:t xml:space="preserve">MLflow, Feast (Feature Store), Tecton, Kubeflow, Ray, PyTorch, TensorFlow, XGBoost, LightGBM, Vertex AI, SageMaker</w:t>
      </w:r>
    </w:p>
    <w:p>
      <w:pPr>
        <w:spacing w:after="60"/>
      </w:pPr>
      <w:r>
        <w:rPr>
          <w:rFonts w:ascii="Calibri" w:cs="Calibri" w:eastAsia="Calibri" w:hAnsi="Calibri"/>
          <w:b/>
          <w:bCs/>
          <w:sz w:val="18"/>
          <w:szCs w:val="18"/>
        </w:rPr>
        <w:t xml:space="preserve">Databases: </w:t>
      </w:r>
      <w:r>
        <w:rPr>
          <w:rFonts w:ascii="Calibri" w:cs="Calibri" w:eastAsia="Calibri" w:hAnsi="Calibri"/>
          <w:sz w:val="18"/>
          <w:szCs w:val="18"/>
        </w:rPr>
        <w:t xml:space="preserve">Cassandra, ScyllaDB, ClickHouse, Pinot, Elasticsearch, Redis, PostgreSQL, CockroachDB, TiDB</w:t>
      </w:r>
    </w:p>
    <w:p>
      <w:pPr>
        <w:spacing w:after="60"/>
      </w:pPr>
      <w:r>
        <w:rPr>
          <w:rFonts w:ascii="Calibri" w:cs="Calibri" w:eastAsia="Calibri" w:hAnsi="Calibri"/>
          <w:b/>
          <w:bCs/>
          <w:sz w:val="18"/>
          <w:szCs w:val="18"/>
        </w:rPr>
        <w:t xml:space="preserve">Devops: </w:t>
      </w:r>
      <w:r>
        <w:rPr>
          <w:rFonts w:ascii="Calibri" w:cs="Calibri" w:eastAsia="Calibri" w:hAnsi="Calibri"/>
          <w:sz w:val="18"/>
          <w:szCs w:val="18"/>
        </w:rPr>
        <w:t xml:space="preserve">Kubernetes, Helm, Terraform, ArgoCD, Pulumi, GitHub Actions, Buildkite, DataDog, OpenTelemetry</w:t>
      </w:r>
    </w:p>
    <w:p>
      <w:pPr>
        <w:spacing w:after="60"/>
      </w:pPr>
      <w:r>
        <w:rPr>
          <w:rFonts w:ascii="Calibri" w:cs="Calibri" w:eastAsia="Calibri" w:hAnsi="Calibri"/>
          <w:b/>
          <w:bCs/>
          <w:sz w:val="18"/>
          <w:szCs w:val="18"/>
        </w:rPr>
        <w:t xml:space="preserve">Governance: </w:t>
      </w:r>
      <w:r>
        <w:rPr>
          <w:rFonts w:ascii="Calibri" w:cs="Calibri" w:eastAsia="Calibri" w:hAnsi="Calibri"/>
          <w:sz w:val="18"/>
          <w:szCs w:val="18"/>
        </w:rPr>
        <w:t xml:space="preserve">Apache Atlas, Collibra, DataHub, Monte Carlo, Great Expectations, dbt, OpenMetadata</w:t>
      </w:r>
    </w:p>
    <w:p>
      <w:pPr>
        <w:pBdr>
          <w:top w:val="none" w:color="FFFFFF" w:sz="0"/>
          <w:bottom w:val="single" w:color="1B2A4A" w:sz="8"/>
          <w:left w:val="none" w:color="FFFFFF" w:sz="0"/>
          <w:right w:val="none" w:color="FFFFFF" w:sz="0"/>
        </w:pBdr>
        <w:spacing w:before="200" w:after="80"/>
      </w:pPr>
      <w:r>
        <w:rPr>
          <w:rFonts w:ascii="Calibri" w:cs="Calibri" w:eastAsia="Calibri" w:hAnsi="Calibri"/>
          <w:b/>
          <w:bCs/>
          <w:color w:val="1B2A4A"/>
          <w:sz w:val="24"/>
          <w:szCs w:val="24"/>
        </w:rPr>
        <w:t xml:space="preserve">PROFESSIONAL EXPERIENCE</w:t>
      </w:r>
    </w:p>
    <w:p>
      <w:pPr>
        <w:shd w:fill="F0F4F8" w:val="clear"/>
        <w:spacing w:before="180" w:after="40"/>
      </w:pPr>
      <w:r>
        <w:rPr>
          <w:rFonts w:ascii="Calibri" w:cs="Calibri" w:eastAsia="Calibri" w:hAnsi="Calibri"/>
          <w:b/>
          <w:bCs/>
          <w:color w:val="1B2A4A"/>
          <w:sz w:val="21"/>
          <w:szCs w:val="21"/>
        </w:rPr>
        <w:t xml:space="preserve">  Principal Data Engineer</w:t>
      </w:r>
      <w:r>
        <w:rPr>
          <w:rFonts w:ascii="Calibri" w:cs="Calibri" w:eastAsia="Calibri" w:hAnsi="Calibri"/>
          <w:b/>
          <w:bCs/>
          <w:color w:val="2E74B5"/>
          <w:sz w:val="20"/>
          <w:szCs w:val="20"/>
        </w:rPr>
        <w:t xml:space="preserve">  @  Tesla Inc.</w:t>
      </w:r>
      <w:r>
        <w:rPr>
          <w:rFonts w:ascii="Calibri" w:cs="Calibri" w:eastAsia="Calibri" w:hAnsi="Calibri"/>
          <w:i/>
          <w:iCs/>
          <w:color w:val="666666"/>
          <w:sz w:val="17"/>
          <w:szCs w:val="17"/>
        </w:rPr>
        <w:t xml:space="preserve">  |  March 2022 – Present  |  Austin, TX</w:t>
      </w:r>
    </w:p>
    <w:p>
      <w:pPr>
        <w:pStyle w:val="ListParagraph"/>
        <w:numPr>
          <w:ilvl w:val="0"/>
          <w:numId w:val="2"/>
        </w:numPr>
        <w:spacing w:after="50"/>
      </w:pPr>
      <w:r>
        <w:rPr>
          <w:rFonts w:ascii="Calibri" w:cs="Calibri" w:eastAsia="Calibri" w:hAnsi="Calibri"/>
          <w:sz w:val="17"/>
          <w:szCs w:val="17"/>
        </w:rPr>
        <w:t xml:space="preserve">Architected and led the Tesla Autopilot Real-Time Sensor Data Platform processing 4.2TB/hour of LiDAR, radar, and camera telemetry streams from 1.8M+ connected vehicles using Apache Flink on Kubernetes with exactly-once semantics and sub-100ms end-to-end latency.</w:t>
      </w:r>
    </w:p>
    <w:p>
      <w:pPr>
        <w:pStyle w:val="ListParagraph"/>
        <w:numPr>
          <w:ilvl w:val="0"/>
          <w:numId w:val="2"/>
        </w:numPr>
        <w:spacing w:after="50"/>
      </w:pPr>
      <w:r>
        <w:rPr>
          <w:rFonts w:ascii="Calibri" w:cs="Calibri" w:eastAsia="Calibri" w:hAnsi="Calibri"/>
          <w:sz w:val="17"/>
          <w:szCs w:val="17"/>
        </w:rPr>
        <w:t xml:space="preserve">Designed the Tesla ML Feature Store using Feast and Apache Iceberg on GCP, serving 2,400+ pre-computed features to 80+ production ML models powering Autopilot v12 neural network training and inference with P99 read latency under 8ms.</w:t>
      </w:r>
    </w:p>
    <w:p>
      <w:pPr>
        <w:pStyle w:val="ListParagraph"/>
        <w:numPr>
          <w:ilvl w:val="0"/>
          <w:numId w:val="2"/>
        </w:numPr>
        <w:spacing w:after="50"/>
      </w:pPr>
      <w:r>
        <w:rPr>
          <w:rFonts w:ascii="Calibri" w:cs="Calibri" w:eastAsia="Calibri" w:hAnsi="Calibri"/>
          <w:sz w:val="17"/>
          <w:szCs w:val="17"/>
        </w:rPr>
        <w:t xml:space="preserve">Built a petabyte-scale Data Lakehouse on GCP BigQuery and Delta Lake, ingesting 650+ data sources including CAN bus events, OTA deployment telemetry, fleet diagnostics, and crash reports, enabling 350+ data scientists to run petabyte queries with 2.5x cost reduction via intelligent caching.</w:t>
      </w:r>
    </w:p>
    <w:p>
      <w:pPr>
        <w:pStyle w:val="ListParagraph"/>
        <w:numPr>
          <w:ilvl w:val="0"/>
          <w:numId w:val="2"/>
        </w:numPr>
        <w:spacing w:after="50"/>
      </w:pPr>
      <w:r>
        <w:rPr>
          <w:rFonts w:ascii="Calibri" w:cs="Calibri" w:eastAsia="Calibri" w:hAnsi="Calibri"/>
          <w:sz w:val="17"/>
          <w:szCs w:val="17"/>
        </w:rPr>
        <w:t xml:space="preserve">Engineered real-time anomaly detection pipeline using Apache Flink CEP and custom ML models on GCP Vertex AI, identifying vehicle safety anomalies across 6 million daily trips with 99.97% precision, triggering automated safety alerts to Tesla NHTSA compliance teams.</w:t>
      </w:r>
    </w:p>
    <w:p>
      <w:pPr>
        <w:pStyle w:val="ListParagraph"/>
        <w:numPr>
          <w:ilvl w:val="0"/>
          <w:numId w:val="2"/>
        </w:numPr>
        <w:spacing w:after="50"/>
      </w:pPr>
      <w:r>
        <w:rPr>
          <w:rFonts w:ascii="Calibri" w:cs="Calibri" w:eastAsia="Calibri" w:hAnsi="Calibri"/>
          <w:sz w:val="17"/>
          <w:szCs w:val="17"/>
        </w:rPr>
        <w:t xml:space="preserve">Led migration of 140+ Apache Spark batch jobs to Apache Flink streaming pipelines, reducing data freshness from 6 hours to 90 seconds for Autopilot model retraining workflows and improving overall platform SLA from 99.5% to 99.99%.</w:t>
      </w:r>
    </w:p>
    <w:p>
      <w:pPr>
        <w:pStyle w:val="ListParagraph"/>
        <w:numPr>
          <w:ilvl w:val="0"/>
          <w:numId w:val="2"/>
        </w:numPr>
        <w:spacing w:after="50"/>
      </w:pPr>
      <w:r>
        <w:rPr>
          <w:rFonts w:ascii="Calibri" w:cs="Calibri" w:eastAsia="Calibri" w:hAnsi="Calibri"/>
          <w:sz w:val="17"/>
          <w:szCs w:val="17"/>
        </w:rPr>
        <w:t xml:space="preserve">Implemented data governance framework using DataHub and Apache Atlas, cataloging 85,000+ datasets with automated lineage tracking across GCP Dataflow, Kafka, BigQuery, and Delta Lake, ensuring CCPA compliance for 4M US customer records.</w:t>
      </w:r>
    </w:p>
    <w:p>
      <w:pPr>
        <w:pStyle w:val="ListParagraph"/>
        <w:numPr>
          <w:ilvl w:val="0"/>
          <w:numId w:val="2"/>
        </w:numPr>
        <w:spacing w:after="50"/>
      </w:pPr>
      <w:r>
        <w:rPr>
          <w:rFonts w:ascii="Calibri" w:cs="Calibri" w:eastAsia="Calibri" w:hAnsi="Calibri"/>
          <w:sz w:val="17"/>
          <w:szCs w:val="17"/>
        </w:rPr>
        <w:t xml:space="preserve">Deployed multi-region active-active Kafka clusters across 3 GCP regions using Confluent Platform and Terraform, achieving zero-downtime failover with RPO under 30 seconds for business-critical Autopilot telemetry streams.</w:t>
      </w:r>
    </w:p>
    <w:p>
      <w:pPr>
        <w:pStyle w:val="ListParagraph"/>
        <w:numPr>
          <w:ilvl w:val="0"/>
          <w:numId w:val="2"/>
        </w:numPr>
        <w:spacing w:after="50"/>
      </w:pPr>
      <w:r>
        <w:rPr>
          <w:rFonts w:ascii="Calibri" w:cs="Calibri" w:eastAsia="Calibri" w:hAnsi="Calibri"/>
          <w:sz w:val="17"/>
          <w:szCs w:val="17"/>
        </w:rPr>
        <w:t xml:space="preserve">Developed custom Flink operators in Scala for Tesla-specific sensor fusion logic, joining LiDAR point clouds with camera frames at 20Hz in real-time, reducing post-processing time by 73% and enabling same-day model iteration cycles.</w:t>
      </w:r>
    </w:p>
    <w:p>
      <w:pPr>
        <w:pStyle w:val="ListParagraph"/>
        <w:numPr>
          <w:ilvl w:val="0"/>
          <w:numId w:val="2"/>
        </w:numPr>
        <w:spacing w:after="50"/>
      </w:pPr>
      <w:r>
        <w:rPr>
          <w:rFonts w:ascii="Calibri" w:cs="Calibri" w:eastAsia="Calibri" w:hAnsi="Calibri"/>
          <w:sz w:val="17"/>
          <w:szCs w:val="17"/>
        </w:rPr>
        <w:t xml:space="preserve">Established MLOps platform using Kubeflow Pipelines, MLflow Model Registry, and ArgoCD on Kubernetes, reducing ML model deployment time from 3 weeks to 6 hours with automated A/B testing, shadow deployment, and canary rollout capabilities.</w:t>
      </w:r>
    </w:p>
    <w:p>
      <w:pPr>
        <w:pStyle w:val="ListParagraph"/>
        <w:numPr>
          <w:ilvl w:val="0"/>
          <w:numId w:val="2"/>
        </w:numPr>
        <w:spacing w:after="50"/>
      </w:pPr>
      <w:r>
        <w:rPr>
          <w:rFonts w:ascii="Calibri" w:cs="Calibri" w:eastAsia="Calibri" w:hAnsi="Calibri"/>
          <w:sz w:val="17"/>
          <w:szCs w:val="17"/>
        </w:rPr>
        <w:t xml:space="preserve">Built Terraform-based infrastructure automation for 40+ Kubernetes clusters across dev/staging/prod environments, implementing GitOps workflows with ArgoCD and automated cost optimization achieving $2.1M annual cloud savings.</w:t>
      </w:r>
    </w:p>
    <w:p>
      <w:pPr>
        <w:pStyle w:val="ListParagraph"/>
        <w:numPr>
          <w:ilvl w:val="0"/>
          <w:numId w:val="2"/>
        </w:numPr>
        <w:spacing w:after="50"/>
      </w:pPr>
      <w:r>
        <w:rPr>
          <w:rFonts w:ascii="Calibri" w:cs="Calibri" w:eastAsia="Calibri" w:hAnsi="Calibri"/>
          <w:sz w:val="17"/>
          <w:szCs w:val="17"/>
        </w:rPr>
        <w:t xml:space="preserve">Designed vector database infrastructure using Pinecone and ScyllaDB for Autopilot scene retrieval system, enabling similarity search across 500M+ driving scenario embeddings with sub-50ms query latency supporting computer vision model training.</w:t>
      </w:r>
    </w:p>
    <w:p>
      <w:pPr>
        <w:pStyle w:val="ListParagraph"/>
        <w:numPr>
          <w:ilvl w:val="0"/>
          <w:numId w:val="2"/>
        </w:numPr>
        <w:spacing w:after="50"/>
      </w:pPr>
      <w:r>
        <w:rPr>
          <w:rFonts w:ascii="Calibri" w:cs="Calibri" w:eastAsia="Calibri" w:hAnsi="Calibri"/>
          <w:sz w:val="17"/>
          <w:szCs w:val="17"/>
        </w:rPr>
        <w:t xml:space="preserve">Collaborated with Tesla NHTSA Safety Compliance team to implement comprehensive audit logging, PII masking, and data residency controls using GCP DLP and Apache Ranger, passing federal vehicle data safety audits with zero findings.</w:t>
      </w:r>
    </w:p>
    <w:p>
      <w:pPr>
        <w:pStyle w:val="ListParagraph"/>
        <w:numPr>
          <w:ilvl w:val="0"/>
          <w:numId w:val="2"/>
        </w:numPr>
        <w:spacing w:after="50"/>
      </w:pPr>
      <w:r>
        <w:rPr>
          <w:rFonts w:ascii="Calibri" w:cs="Calibri" w:eastAsia="Calibri" w:hAnsi="Calibri"/>
          <w:sz w:val="17"/>
          <w:szCs w:val="17"/>
        </w:rPr>
        <w:t xml:space="preserve">Environment: Apache Flink, Kafka, Confluent Platform, Kubernetes, Terraform, ArgoCD, Delta Lake, Apache Iceberg, Feast, MLflow, Kubeflow, GCP Vertex AI, BigQuery, Dataflow, Pub/Sub, Python, Scala, Go, DataDog, DataHub, Apache Atlas, Pinecone, ScyllaDB</w:t>
      </w:r>
    </w:p>
    <w:p>
      <w:pPr>
        <w:shd w:fill="F0F4F8" w:val="clear"/>
        <w:spacing w:before="180" w:after="40"/>
      </w:pPr>
      <w:r>
        <w:rPr>
          <w:rFonts w:ascii="Calibri" w:cs="Calibri" w:eastAsia="Calibri" w:hAnsi="Calibri"/>
          <w:b/>
          <w:bCs/>
          <w:color w:val="1B2A4A"/>
          <w:sz w:val="21"/>
          <w:szCs w:val="21"/>
        </w:rPr>
        <w:t xml:space="preserve">  Senior Data Engineer / Tech Lead</w:t>
      </w:r>
      <w:r>
        <w:rPr>
          <w:rFonts w:ascii="Calibri" w:cs="Calibri" w:eastAsia="Calibri" w:hAnsi="Calibri"/>
          <w:b/>
          <w:bCs/>
          <w:color w:val="2E74B5"/>
          <w:sz w:val="20"/>
          <w:szCs w:val="20"/>
        </w:rPr>
        <w:t xml:space="preserve">  @  Stripe Inc.</w:t>
      </w:r>
      <w:r>
        <w:rPr>
          <w:rFonts w:ascii="Calibri" w:cs="Calibri" w:eastAsia="Calibri" w:hAnsi="Calibri"/>
          <w:i/>
          <w:iCs/>
          <w:color w:val="666666"/>
          <w:sz w:val="17"/>
          <w:szCs w:val="17"/>
        </w:rPr>
        <w:t xml:space="preserve">  |  January 2019 – February 2022  |  San Francisco, CA</w:t>
      </w:r>
    </w:p>
    <w:p>
      <w:pPr>
        <w:pStyle w:val="ListParagraph"/>
        <w:numPr>
          <w:ilvl w:val="0"/>
          <w:numId w:val="2"/>
        </w:numPr>
        <w:spacing w:after="50"/>
      </w:pPr>
      <w:r>
        <w:rPr>
          <w:rFonts w:ascii="Calibri" w:cs="Calibri" w:eastAsia="Calibri" w:hAnsi="Calibri"/>
          <w:sz w:val="17"/>
          <w:szCs w:val="17"/>
        </w:rPr>
        <w:t xml:space="preserve">Led a team of 9 data engineers building Stripe's real-time payments data infrastructure processing 350M+ transactions daily across 47 currencies with end-to-end P99 latency under 200ms and PCI-DSS Level 1 compliance.</w:t>
      </w:r>
    </w:p>
    <w:p>
      <w:pPr>
        <w:pStyle w:val="ListParagraph"/>
        <w:numPr>
          <w:ilvl w:val="0"/>
          <w:numId w:val="2"/>
        </w:numPr>
        <w:spacing w:after="50"/>
      </w:pPr>
      <w:r>
        <w:rPr>
          <w:rFonts w:ascii="Calibri" w:cs="Calibri" w:eastAsia="Calibri" w:hAnsi="Calibri"/>
          <w:sz w:val="17"/>
          <w:szCs w:val="17"/>
        </w:rPr>
        <w:t xml:space="preserve">Architected event-driven data pipeline using Apache Kafka (12 brokers, 800+ topics), Apache Flink, and AWS Kinesis processing $850B+ annual payment volume, implementing idempotent exactly-once processing to prevent double-counting in financial reporting.</w:t>
      </w:r>
    </w:p>
    <w:p>
      <w:pPr>
        <w:pStyle w:val="ListParagraph"/>
        <w:numPr>
          <w:ilvl w:val="0"/>
          <w:numId w:val="2"/>
        </w:numPr>
        <w:spacing w:after="50"/>
      </w:pPr>
      <w:r>
        <w:rPr>
          <w:rFonts w:ascii="Calibri" w:cs="Calibri" w:eastAsia="Calibri" w:hAnsi="Calibri"/>
          <w:sz w:val="17"/>
          <w:szCs w:val="17"/>
        </w:rPr>
        <w:t xml:space="preserve">Designed and built Stripe's internal data catalog and lineage platform using DataHub and dbt, tracking 35,000+ tables across AWS Redshift, Aurora PostgreSQL, and S3 Data Lake, reducing data incident MTTR from 4 hours to 22 minutes.</w:t>
      </w:r>
    </w:p>
    <w:p>
      <w:pPr>
        <w:pStyle w:val="ListParagraph"/>
        <w:numPr>
          <w:ilvl w:val="0"/>
          <w:numId w:val="2"/>
        </w:numPr>
        <w:spacing w:after="50"/>
      </w:pPr>
      <w:r>
        <w:rPr>
          <w:rFonts w:ascii="Calibri" w:cs="Calibri" w:eastAsia="Calibri" w:hAnsi="Calibri"/>
          <w:sz w:val="17"/>
          <w:szCs w:val="17"/>
        </w:rPr>
        <w:t xml:space="preserve">Engineered fraud detection feature pipeline on AWS SageMaker Feature Store, computing 600+ real-time features from payment events, merchant metadata, and behavioral signals with P99 latency under 15ms serving 8M+ API requests daily.</w:t>
      </w:r>
    </w:p>
    <w:p>
      <w:pPr>
        <w:pStyle w:val="ListParagraph"/>
        <w:numPr>
          <w:ilvl w:val="0"/>
          <w:numId w:val="2"/>
        </w:numPr>
        <w:spacing w:after="50"/>
      </w:pPr>
      <w:r>
        <w:rPr>
          <w:rFonts w:ascii="Calibri" w:cs="Calibri" w:eastAsia="Calibri" w:hAnsi="Calibri"/>
          <w:sz w:val="17"/>
          <w:szCs w:val="17"/>
        </w:rPr>
        <w:t xml:space="preserve">Implemented CDC (Change Data Capture) pipelines using Debezium, Apache Kafka, and AWS DMS to replicate 40+ PostgreSQL Aurora production databases to analytics tier with sub-second replication lag and zero data loss guarantees.</w:t>
      </w:r>
    </w:p>
    <w:p>
      <w:pPr>
        <w:pStyle w:val="ListParagraph"/>
        <w:numPr>
          <w:ilvl w:val="0"/>
          <w:numId w:val="2"/>
        </w:numPr>
        <w:spacing w:after="50"/>
      </w:pPr>
      <w:r>
        <w:rPr>
          <w:rFonts w:ascii="Calibri" w:cs="Calibri" w:eastAsia="Calibri" w:hAnsi="Calibri"/>
          <w:sz w:val="17"/>
          <w:szCs w:val="17"/>
        </w:rPr>
        <w:t xml:space="preserve">Built Stripe Atlas data onboarding platform processing legal documents, bank statements, and business registrations from 140+ countries using AWS Textract, Lambda, and Step Functions, reducing manual review time by 82%.</w:t>
      </w:r>
    </w:p>
    <w:p>
      <w:pPr>
        <w:pStyle w:val="ListParagraph"/>
        <w:numPr>
          <w:ilvl w:val="0"/>
          <w:numId w:val="2"/>
        </w:numPr>
        <w:spacing w:after="50"/>
      </w:pPr>
      <w:r>
        <w:rPr>
          <w:rFonts w:ascii="Calibri" w:cs="Calibri" w:eastAsia="Calibri" w:hAnsi="Calibri"/>
          <w:sz w:val="17"/>
          <w:szCs w:val="17"/>
        </w:rPr>
        <w:t xml:space="preserve">Deployed data quality monitoring framework using Monte Carlo and Great Expectations, establishing 4,200+ automated data quality checks across payment datasets, detecting anomalies 6x faster with automated PagerDuty alerting.</w:t>
      </w:r>
    </w:p>
    <w:p>
      <w:pPr>
        <w:pStyle w:val="ListParagraph"/>
        <w:numPr>
          <w:ilvl w:val="0"/>
          <w:numId w:val="2"/>
        </w:numPr>
        <w:spacing w:after="50"/>
      </w:pPr>
      <w:r>
        <w:rPr>
          <w:rFonts w:ascii="Calibri" w:cs="Calibri" w:eastAsia="Calibri" w:hAnsi="Calibri"/>
          <w:sz w:val="17"/>
          <w:szCs w:val="17"/>
        </w:rPr>
        <w:t xml:space="preserve">Architected multi-tenant data platform using AWS Lake Formation row-level security and Apache Ranger, enabling 1,200+ Stripe engineers to safely query sensitive payment data with attribute-based access control and automated compliance reporting.</w:t>
      </w:r>
    </w:p>
    <w:p>
      <w:pPr>
        <w:pStyle w:val="ListParagraph"/>
        <w:numPr>
          <w:ilvl w:val="0"/>
          <w:numId w:val="2"/>
        </w:numPr>
        <w:spacing w:after="50"/>
      </w:pPr>
      <w:r>
        <w:rPr>
          <w:rFonts w:ascii="Calibri" w:cs="Calibri" w:eastAsia="Calibri" w:hAnsi="Calibri"/>
          <w:sz w:val="17"/>
          <w:szCs w:val="17"/>
        </w:rPr>
        <w:t xml:space="preserve">Environment: Apache Kafka, Apache Flink, AWS Kinesis, AWS SageMaker, DynamoDB, Aurora PostgreSQL, AWS S3, Glue, Redshift, Terraform, Python, Scala, dbt, Monte Carlo, Great Expectations, Debezium, DataHub, AWS Lake Formation</w:t>
      </w:r>
    </w:p>
    <w:p>
      <w:pPr>
        <w:shd w:fill="F0F4F8" w:val="clear"/>
        <w:spacing w:before="180" w:after="40"/>
      </w:pPr>
      <w:r>
        <w:rPr>
          <w:rFonts w:ascii="Calibri" w:cs="Calibri" w:eastAsia="Calibri" w:hAnsi="Calibri"/>
          <w:b/>
          <w:bCs/>
          <w:color w:val="1B2A4A"/>
          <w:sz w:val="21"/>
          <w:szCs w:val="21"/>
        </w:rPr>
        <w:t xml:space="preserve">  Data Engineer</w:t>
      </w:r>
      <w:r>
        <w:rPr>
          <w:rFonts w:ascii="Calibri" w:cs="Calibri" w:eastAsia="Calibri" w:hAnsi="Calibri"/>
          <w:b/>
          <w:bCs/>
          <w:color w:val="2E74B5"/>
          <w:sz w:val="20"/>
          <w:szCs w:val="20"/>
        </w:rPr>
        <w:t xml:space="preserve">  @  Netflix Inc.</w:t>
      </w:r>
      <w:r>
        <w:rPr>
          <w:rFonts w:ascii="Calibri" w:cs="Calibri" w:eastAsia="Calibri" w:hAnsi="Calibri"/>
          <w:i/>
          <w:iCs/>
          <w:color w:val="666666"/>
          <w:sz w:val="17"/>
          <w:szCs w:val="17"/>
        </w:rPr>
        <w:t xml:space="preserve">  |  June 2016 – December 2018  |  Los Gatos, CA</w:t>
      </w:r>
    </w:p>
    <w:p>
      <w:pPr>
        <w:pStyle w:val="ListParagraph"/>
        <w:numPr>
          <w:ilvl w:val="0"/>
          <w:numId w:val="2"/>
        </w:numPr>
        <w:spacing w:after="50"/>
      </w:pPr>
      <w:r>
        <w:rPr>
          <w:rFonts w:ascii="Calibri" w:cs="Calibri" w:eastAsia="Calibri" w:hAnsi="Calibri"/>
          <w:sz w:val="17"/>
          <w:szCs w:val="17"/>
        </w:rPr>
        <w:t xml:space="preserve">Built Netflix's content recommendation telemetry pipeline processing 1.2B daily play events, pause signals, and completion rates using Apache Spark on AWS EMR and Apache Kafka, enabling real-time A/B testing for recommendation model evaluation.</w:t>
      </w:r>
    </w:p>
    <w:p>
      <w:pPr>
        <w:pStyle w:val="ListParagraph"/>
        <w:numPr>
          <w:ilvl w:val="0"/>
          <w:numId w:val="2"/>
        </w:numPr>
        <w:spacing w:after="50"/>
      </w:pPr>
      <w:r>
        <w:rPr>
          <w:rFonts w:ascii="Calibri" w:cs="Calibri" w:eastAsia="Calibri" w:hAnsi="Calibri"/>
          <w:sz w:val="17"/>
          <w:szCs w:val="17"/>
        </w:rPr>
        <w:t xml:space="preserve">Designed Apache Iceberg data lake on AWS S3 replacing Netflix's legacy Hive-based warehouse, achieving 40% storage reduction through Z-order clustering and hidden partitioning while improving query performance by 3.5x on Presto and Spark.</w:t>
      </w:r>
    </w:p>
    <w:p>
      <w:pPr>
        <w:pStyle w:val="ListParagraph"/>
        <w:numPr>
          <w:ilvl w:val="0"/>
          <w:numId w:val="2"/>
        </w:numPr>
        <w:spacing w:after="50"/>
      </w:pPr>
      <w:r>
        <w:rPr>
          <w:rFonts w:ascii="Calibri" w:cs="Calibri" w:eastAsia="Calibri" w:hAnsi="Calibri"/>
          <w:sz w:val="17"/>
          <w:szCs w:val="17"/>
        </w:rPr>
        <w:t xml:space="preserve">Implemented real-time dashboard infrastructure using Apache Druid, processing streaming analytics for 230M Netflix subscribers with sub-second query latency for content operations teams monitoring live show launches.</w:t>
      </w:r>
    </w:p>
    <w:p>
      <w:pPr>
        <w:pStyle w:val="ListParagraph"/>
        <w:numPr>
          <w:ilvl w:val="0"/>
          <w:numId w:val="2"/>
        </w:numPr>
        <w:spacing w:after="50"/>
      </w:pPr>
      <w:r>
        <w:rPr>
          <w:rFonts w:ascii="Calibri" w:cs="Calibri" w:eastAsia="Calibri" w:hAnsi="Calibri"/>
          <w:sz w:val="17"/>
          <w:szCs w:val="17"/>
        </w:rPr>
        <w:t xml:space="preserve">Built automated data pipeline orchestration using Netflix's internal workflow engine (Maestro), managing 2,400+ daily DAGs for content metadata, subscriber churn, and engagement metrics processing.</w:t>
      </w:r>
    </w:p>
    <w:p>
      <w:pPr>
        <w:pStyle w:val="ListParagraph"/>
        <w:numPr>
          <w:ilvl w:val="0"/>
          <w:numId w:val="2"/>
        </w:numPr>
        <w:spacing w:after="50"/>
      </w:pPr>
      <w:r>
        <w:rPr>
          <w:rFonts w:ascii="Calibri" w:cs="Calibri" w:eastAsia="Calibri" w:hAnsi="Calibri"/>
          <w:sz w:val="17"/>
          <w:szCs w:val="17"/>
        </w:rPr>
        <w:t xml:space="preserve">Environment: Apache Spark, Apache Kafka, Apache Iceberg, Apache Druid, Cassandra, Presto, AWS EMR, AWS S3, Python, Scala, Netflix Maestro, Tableau</w:t>
      </w:r>
    </w:p>
    <w:p>
      <w:pPr>
        <w:shd w:fill="F0F4F8" w:val="clear"/>
        <w:spacing w:before="180" w:after="40"/>
      </w:pPr>
      <w:r>
        <w:rPr>
          <w:rFonts w:ascii="Calibri" w:cs="Calibri" w:eastAsia="Calibri" w:hAnsi="Calibri"/>
          <w:b/>
          <w:bCs/>
          <w:color w:val="1B2A4A"/>
          <w:sz w:val="21"/>
          <w:szCs w:val="21"/>
        </w:rPr>
        <w:t xml:space="preserve">  Junior Data Engineer</w:t>
      </w:r>
      <w:r>
        <w:rPr>
          <w:rFonts w:ascii="Calibri" w:cs="Calibri" w:eastAsia="Calibri" w:hAnsi="Calibri"/>
          <w:b/>
          <w:bCs/>
          <w:color w:val="2E74B5"/>
          <w:sz w:val="20"/>
          <w:szCs w:val="20"/>
        </w:rPr>
        <w:t xml:space="preserve">  @  Uber Technologies</w:t>
      </w:r>
      <w:r>
        <w:rPr>
          <w:rFonts w:ascii="Calibri" w:cs="Calibri" w:eastAsia="Calibri" w:hAnsi="Calibri"/>
          <w:i/>
          <w:iCs/>
          <w:color w:val="666666"/>
          <w:sz w:val="17"/>
          <w:szCs w:val="17"/>
        </w:rPr>
        <w:t xml:space="preserve">  |  July 2013 – May 2016  |  San Francisco, CA</w:t>
      </w:r>
    </w:p>
    <w:p>
      <w:pPr>
        <w:pStyle w:val="ListParagraph"/>
        <w:numPr>
          <w:ilvl w:val="0"/>
          <w:numId w:val="2"/>
        </w:numPr>
        <w:spacing w:after="50"/>
      </w:pPr>
      <w:r>
        <w:rPr>
          <w:rFonts w:ascii="Calibri" w:cs="Calibri" w:eastAsia="Calibri" w:hAnsi="Calibri"/>
          <w:sz w:val="17"/>
          <w:szCs w:val="17"/>
        </w:rPr>
        <w:t xml:space="preserve">Developed ETL pipelines for Uber driver earnings analytics platform processing 15M+ daily trip records using Hadoop MapReduce, Apache Hive, and Apache Spark on AWS EMR, enabling real-time driver pay transparency dashboards.</w:t>
      </w:r>
    </w:p>
    <w:p>
      <w:pPr>
        <w:pStyle w:val="ListParagraph"/>
        <w:numPr>
          <w:ilvl w:val="0"/>
          <w:numId w:val="2"/>
        </w:numPr>
        <w:spacing w:after="50"/>
      </w:pPr>
      <w:r>
        <w:rPr>
          <w:rFonts w:ascii="Calibri" w:cs="Calibri" w:eastAsia="Calibri" w:hAnsi="Calibri"/>
          <w:sz w:val="17"/>
          <w:szCs w:val="17"/>
        </w:rPr>
        <w:t xml:space="preserve">Built driver surge pricing analytics system using Apache Pig and Hive, processing real-time demand signals from 30 cities across 12 US markets, improving surge pricing accuracy by 28% through better geospatial demand modeling.</w:t>
      </w:r>
    </w:p>
    <w:p>
      <w:pPr>
        <w:pStyle w:val="ListParagraph"/>
        <w:numPr>
          <w:ilvl w:val="0"/>
          <w:numId w:val="2"/>
        </w:numPr>
        <w:spacing w:after="50"/>
      </w:pPr>
      <w:r>
        <w:rPr>
          <w:rFonts w:ascii="Calibri" w:cs="Calibri" w:eastAsia="Calibri" w:hAnsi="Calibri"/>
          <w:sz w:val="17"/>
          <w:szCs w:val="17"/>
        </w:rPr>
        <w:t xml:space="preserve">Environment: Hadoop, Hive, Apache Pig, Spark, MySQL, AWS S3, Python, Java, Tableau</w:t>
      </w:r>
    </w:p>
    <w:p>
      <w:pPr>
        <w:pBdr>
          <w:top w:val="none" w:color="FFFFFF" w:sz="0"/>
          <w:bottom w:val="single" w:color="1B2A4A" w:sz="8"/>
          <w:left w:val="none" w:color="FFFFFF" w:sz="0"/>
          <w:right w:val="none" w:color="FFFFFF" w:sz="0"/>
        </w:pBdr>
        <w:spacing w:before="200" w:after="80"/>
      </w:pPr>
      <w:r>
        <w:rPr>
          <w:rFonts w:ascii="Calibri" w:cs="Calibri" w:eastAsia="Calibri" w:hAnsi="Calibri"/>
          <w:b/>
          <w:bCs/>
          <w:color w:val="1B2A4A"/>
          <w:sz w:val="24"/>
          <w:szCs w:val="24"/>
        </w:rPr>
        <w:t xml:space="preserve">EDUCATION &amp; CERTIFICATIONS</w:t>
      </w:r>
    </w:p>
    <w:p>
      <w:pPr>
        <w:spacing w:after="60"/>
      </w:pPr>
      <w:r>
        <w:rPr>
          <w:rFonts w:ascii="Calibri" w:cs="Calibri" w:eastAsia="Calibri" w:hAnsi="Calibri"/>
          <w:sz w:val="18"/>
          <w:szCs w:val="18"/>
        </w:rPr>
        <w:t xml:space="preserve">M.S. Computer Science (Data Systems) | Stanford University | 2011–2013</w:t>
      </w:r>
    </w:p>
    <w:p>
      <w:pPr>
        <w:spacing w:after="60"/>
      </w:pPr>
      <w:r>
        <w:rPr>
          <w:rFonts w:ascii="Calibri" w:cs="Calibri" w:eastAsia="Calibri" w:hAnsi="Calibri"/>
          <w:sz w:val="18"/>
          <w:szCs w:val="18"/>
        </w:rPr>
        <w:t xml:space="preserve">B.E. Information Technology | Anna University, Chennai | 2007–2011</w:t>
      </w:r>
    </w:p>
    <w:p>
      <w:pPr>
        <w:spacing w:after="60"/>
      </w:pPr>
      <w:r>
        <w:rPr>
          <w:rFonts w:ascii="Calibri" w:cs="Calibri" w:eastAsia="Calibri" w:hAnsi="Calibri"/>
          <w:b/>
          <w:bCs/>
          <w:sz w:val="18"/>
          <w:szCs w:val="18"/>
        </w:rPr>
        <w:t xml:space="preserve">Certifications: </w:t>
      </w:r>
      <w:r>
        <w:rPr>
          <w:rFonts w:ascii="Calibri" w:cs="Calibri" w:eastAsia="Calibri" w:hAnsi="Calibri"/>
          <w:sz w:val="18"/>
          <w:szCs w:val="18"/>
        </w:rPr>
        <w:t xml:space="preserve">Google Professional Data Engineer | AWS Certified Solutions Architect Professional | Confluent Certified Developer for Apache Kafka | Databricks Certified Data Engineer Associate</w:t>
      </w:r>
    </w:p>
    <w:sectPr>
      <w:pgSz w:w="12240" w:h="15840" w:orient="portrait"/>
      <w:pgMar w:top="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400" w:hanging="240"/>
      </w:pPr>
    </w:lvl>
  </w:abstractNum>
  <w:abstractNum w:abstractNumId="4" w15:restartNumberingAfterBreak="0">
    <w:multiLevelType w:val="hybridMultilevel"/>
    <w:lvl w:ilvl="0" w15:tentative="1">
      <w:start w:val="1"/>
      <w:numFmt w:val="bullet"/>
      <w:lvlText w:val="–"/>
      <w:lvlJc w:val="left"/>
      <w:pPr>
        <w:ind w:left="400" w:hanging="240"/>
      </w:pPr>
    </w:lvl>
  </w:abstractNum>
  <w:abstractNum w:abstractNumId="5" w15:restartNumberingAfterBreak="0">
    <w:multiLevelType w:val="hybridMultilevel"/>
    <w:lvl w:ilvl="0" w15:tentative="1">
      <w:start w:val="1"/>
      <w:numFmt w:val="bullet"/>
      <w:lvlText w:val="▪"/>
      <w:lvlJc w:val="left"/>
      <w:pPr>
        <w:ind w:left="400" w:hanging="240"/>
      </w:pPr>
    </w:lvl>
  </w:abstractNum>
  <w:abstractNum w:abstractNumId="6"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2026-03-13T10:53:05.059Z</dcterms:created>
  <dcterms:modified xsi:type="dcterms:W3CDTF">2026-03-13T10:53:05.061Z</dcterms:modified>
</cp:coreProperties>
</file>

<file path=docProps/custom.xml><?xml version="1.0" encoding="utf-8"?>
<Properties xmlns="http://schemas.openxmlformats.org/officeDocument/2006/custom-properties" xmlns:vt="http://schemas.openxmlformats.org/officeDocument/2006/docPropsVTypes"/>
</file>