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4A1A6B"/>
          <w:sz w:val="48"/>
          <w:szCs w:val="48"/>
        </w:rPr>
        <w:t xml:space="preserve">ANANYA KRISHNASWAMY</w:t>
      </w:r>
    </w:p>
    <w:p>
      <w:pPr>
        <w:spacing w:before="0" w:after="50"/>
        <w:jc w:val="center"/>
      </w:pPr>
      <w:r>
        <w:rPr>
          <w:rFonts w:ascii="Arial" w:cs="Arial" w:eastAsia="Arial" w:hAnsi="Arial"/>
          <w:i/>
          <w:iCs/>
          <w:color w:val="7B3AAC"/>
          <w:sz w:val="24"/>
          <w:szCs w:val="24"/>
        </w:rPr>
        <w:t xml:space="preserve">Data QA Engineer | ETL Testing | Databricks | Snowflake | Great Expectations | dbt</w:t>
      </w:r>
    </w:p>
    <w:p>
      <w:pPr>
        <w:spacing w:before="0" w:after="40"/>
        <w:jc w:val="center"/>
      </w:pPr>
      <w:r>
        <w:rPr>
          <w:rFonts w:ascii="Arial" w:cs="Arial" w:eastAsia="Arial" w:hAnsi="Arial"/>
          <w:color w:val="333333"/>
          <w:sz w:val="20"/>
          <w:szCs w:val="20"/>
        </w:rPr>
        <w:t xml:space="preserve">📧 ananya.krishnaswamy.qa@gmail.com   |   📞 +1 (206) 887-5543   |   📍 Seattle, WA</w:t>
      </w:r>
    </w:p>
    <w:p>
      <w:pPr>
        <w:spacing w:before="0" w:after="40"/>
        <w:jc w:val="center"/>
      </w:pPr>
      <w:r>
        <w:rPr>
          <w:rFonts w:ascii="Arial" w:cs="Arial" w:eastAsia="Arial" w:hAnsi="Arial"/>
          <w:color w:val="333333"/>
          <w:sz w:val="20"/>
          <w:szCs w:val="20"/>
        </w:rPr>
        <w:t xml:space="preserve">🔗 linkedin.com/in/ananyakrishna-qa   |   💻 github.com/ananyakqa-data   |   Years of Experience: 9+</w:t>
      </w:r>
    </w:p>
    <w:p>
      <w:pPr>
        <w:pBdr>
          <w:bottom w:val="single" w:color="4A1A6B" w:sz="10" w:space="1"/>
        </w:pBdr>
        <w:spacing w:before="80" w:after="60"/>
      </w:pPr>
      <w:r>
        <w:t xml:space="preserve"/>
      </w:r>
    </w:p>
    <w:p>
      <w:pPr>
        <w:pBdr>
          <w:bottom w:val="single" w:color="4A1A6B" w:sz="8" w:space="1"/>
        </w:pBdr>
        <w:spacing w:before="220" w:after="80"/>
      </w:pPr>
      <w:r>
        <w:rPr>
          <w:rFonts w:ascii="Arial" w:cs="Arial" w:eastAsia="Arial" w:hAnsi="Arial"/>
          <w:b/>
          <w:bCs/>
          <w:color w:val="4A1A6B"/>
          <w:sz w:val="26"/>
          <w:szCs w:val="26"/>
        </w:rPr>
        <w:t xml:space="preserve">PROFESSIONAL SUMMARY</w:t>
      </w:r>
    </w:p>
    <w:p>
      <w:pPr>
        <w:spacing w:before="40" w:after="40"/>
      </w:pPr>
      <w:r>
        <w:rPr>
          <w:rFonts w:ascii="Arial" w:cs="Arial" w:eastAsia="Arial" w:hAnsi="Arial"/>
          <w:sz w:val="20"/>
          <w:szCs w:val="20"/>
        </w:rPr>
        <w:t xml:space="preserve">Specialized Data Quality Automation Engineer with 9+ years of expertise in data engineering quality assurance, ETL pipeline testing, and analytics platform validation. Expert practitioner of Great Expectations, dbt testing, Soda Core, and custom Python-based data validation frameworks for Spark, Databricks, and Snowflake environments at Microsoft Corporation and Uber Technologies.</w:t>
      </w:r>
    </w:p>
    <w:p>
      <w:pPr>
        <w:spacing w:before="40" w:after="40"/>
      </w:pPr>
      <w:r>
        <w:rPr>
          <w:rFonts w:ascii="Arial" w:cs="Arial" w:eastAsia="Arial" w:hAnsi="Arial"/>
          <w:sz w:val="20"/>
          <w:szCs w:val="20"/>
        </w:rPr>
        <w:t xml:space="preserve">Pioneer in applying traditional software quality engineering principles to data engineering workflows — bringing CI/CD, automated testing, contract testing, and shift-left quality practices to data pipelines. Deep expertise in Apache Spark unit testing with PySpark, Kafka streaming validation, Airflow DAG testing, and ML model quality validation.</w:t>
      </w:r>
    </w:p>
    <w:p>
      <w:pPr>
        <w:spacing w:before="40" w:after="40"/>
      </w:pPr>
      <w:r>
        <w:rPr>
          <w:rFonts w:ascii="Arial" w:cs="Arial" w:eastAsia="Arial" w:hAnsi="Arial"/>
          <w:sz w:val="20"/>
          <w:szCs w:val="20"/>
        </w:rPr>
        <w:t xml:space="preserve">Skilled in testing machine learning pipelines, feature stores, model serving APIs, and real-time inference systems. Experienced in A/B experiment analysis validation, feature drift detection automation, and model monitoring alert testing. Strong collaboration with data scientists, ML engineers, and analytics engineers to embed quality gates throughout the full data lifecycle.</w:t>
      </w:r>
    </w:p>
    <w:p>
      <w:pPr>
        <w:spacing w:before="40" w:after="40"/>
      </w:pPr>
      <w:r>
        <w:rPr>
          <w:rFonts w:ascii="Arial" w:cs="Arial" w:eastAsia="Arial" w:hAnsi="Arial"/>
          <w:sz w:val="20"/>
          <w:szCs w:val="20"/>
        </w:rPr>
        <w:t xml:space="preserve">Comprehensive experience with all major cloud data platform layers: ingestion (Kafka, Kinesis, Pub/Sub), processing (Spark, Flink, Beam), warehousing (Snowflake, BigQuery, Redshift, Synapse), and serving (Databricks, Looker, dbt). Skilled in PII/PHI data governance testing, data lineage validation, and regulatory compliance for data platforms.</w:t>
      </w:r>
    </w:p>
    <w:p>
      <w:pPr>
        <w:spacing w:before="40" w:after="40"/>
      </w:pPr>
      <w:r>
        <w:rPr>
          <w:rFonts w:ascii="Arial" w:cs="Arial" w:eastAsia="Arial" w:hAnsi="Arial"/>
          <w:sz w:val="20"/>
          <w:szCs w:val="20"/>
        </w:rPr>
        <w:t xml:space="preserve">Active contributor to data quality open-source ecosystem including Great Expectations and dbt-expectations. Regular speaker at dbt Coalesce and Big Data conferences on data quality automation practices. Passionate about establishing data reliability engineering as a recognized discipline alongside traditional SRE and QA roles.</w:t>
      </w:r>
    </w:p>
    <w:p>
      <w:pPr>
        <w:pBdr>
          <w:bottom w:val="single" w:color="4A1A6B" w:sz="8" w:space="1"/>
        </w:pBdr>
        <w:spacing w:before="220" w:after="80"/>
      </w:pPr>
      <w:r>
        <w:rPr>
          <w:rFonts w:ascii="Arial" w:cs="Arial" w:eastAsia="Arial" w:hAnsi="Arial"/>
          <w:b/>
          <w:bCs/>
          <w:color w:val="4A1A6B"/>
          <w:sz w:val="26"/>
          <w:szCs w:val="26"/>
        </w:rPr>
        <w:t xml:space="preserve">CORE COMPETENCIES &amp; TECHNICAL SKILLS</w:t>
      </w:r>
    </w:p>
    <w:p>
      <w:pPr>
        <w:spacing w:before="40" w:after="40"/>
      </w:pPr>
      <w:r>
        <w:rPr>
          <w:rFonts w:ascii="Arial" w:cs="Arial" w:eastAsia="Arial" w:hAnsi="Arial"/>
          <w:b/>
          <w:bCs/>
          <w:color w:val="4A1A6B"/>
          <w:sz w:val="20"/>
          <w:szCs w:val="20"/>
        </w:rPr>
        <w:t xml:space="preserve">Data Quality Frameworks: </w:t>
      </w:r>
      <w:r>
        <w:rPr>
          <w:rFonts w:ascii="Arial" w:cs="Arial" w:eastAsia="Arial" w:hAnsi="Arial"/>
          <w:sz w:val="20"/>
          <w:szCs w:val="20"/>
        </w:rPr>
        <w:t xml:space="preserve">Great Expectations 0.18+ (Suites, Checkpoints, DataDocs), dbt Tests (generic + singular), Soda Core 3.x, Monte Carlo (Data Observability), Anomalo, dbt-expectations</w:t>
      </w:r>
    </w:p>
    <w:p>
      <w:pPr>
        <w:spacing w:before="40" w:after="40"/>
      </w:pPr>
      <w:r>
        <w:rPr>
          <w:rFonts w:ascii="Arial" w:cs="Arial" w:eastAsia="Arial" w:hAnsi="Arial"/>
          <w:b/>
          <w:bCs/>
          <w:color w:val="4A1A6B"/>
          <w:sz w:val="20"/>
          <w:szCs w:val="20"/>
        </w:rPr>
        <w:t xml:space="preserve">Big Data &amp; Processing: </w:t>
      </w:r>
      <w:r>
        <w:rPr>
          <w:rFonts w:ascii="Arial" w:cs="Arial" w:eastAsia="Arial" w:hAnsi="Arial"/>
          <w:sz w:val="20"/>
          <w:szCs w:val="20"/>
        </w:rPr>
        <w:t xml:space="preserve">Apache Spark 3.x (PySpark, SparkSQL), Databricks (Delta Lake, Unity Catalog), Apache Kafka Testing, Apache Flink Validation, Apache Beam, Delta Table Testing</w:t>
      </w:r>
    </w:p>
    <w:p>
      <w:pPr>
        <w:spacing w:before="40" w:after="40"/>
      </w:pPr>
      <w:r>
        <w:rPr>
          <w:rFonts w:ascii="Arial" w:cs="Arial" w:eastAsia="Arial" w:hAnsi="Arial"/>
          <w:b/>
          <w:bCs/>
          <w:color w:val="4A1A6B"/>
          <w:sz w:val="20"/>
          <w:szCs w:val="20"/>
        </w:rPr>
        <w:t xml:space="preserve">Cloud Data Platforms: </w:t>
      </w:r>
      <w:r>
        <w:rPr>
          <w:rFonts w:ascii="Arial" w:cs="Arial" w:eastAsia="Arial" w:hAnsi="Arial"/>
          <w:sz w:val="20"/>
          <w:szCs w:val="20"/>
        </w:rPr>
        <w:t xml:space="preserve">Snowflake (Data Sharing, Streams, Tasks), AWS Glue, Amazon Redshift, BigQuery, Azure Synapse Analytics, Databricks on Azure/AWS, dbt Cloud</w:t>
      </w:r>
    </w:p>
    <w:p>
      <w:pPr>
        <w:spacing w:before="40" w:after="40"/>
      </w:pPr>
      <w:r>
        <w:rPr>
          <w:rFonts w:ascii="Arial" w:cs="Arial" w:eastAsia="Arial" w:hAnsi="Arial"/>
          <w:b/>
          <w:bCs/>
          <w:color w:val="4A1A6B"/>
          <w:sz w:val="20"/>
          <w:szCs w:val="20"/>
        </w:rPr>
        <w:t xml:space="preserve">Programming Languages: </w:t>
      </w:r>
      <w:r>
        <w:rPr>
          <w:rFonts w:ascii="Arial" w:cs="Arial" w:eastAsia="Arial" w:hAnsi="Arial"/>
          <w:sz w:val="20"/>
          <w:szCs w:val="20"/>
        </w:rPr>
        <w:t xml:space="preserve">Python 3.11 (pytest, pandas, pydantic), SQL (Advanced), PySpark, Scala (basic), R (basic), Bash, YAML</w:t>
      </w:r>
    </w:p>
    <w:p>
      <w:pPr>
        <w:spacing w:before="40" w:after="40"/>
      </w:pPr>
      <w:r>
        <w:rPr>
          <w:rFonts w:ascii="Arial" w:cs="Arial" w:eastAsia="Arial" w:hAnsi="Arial"/>
          <w:b/>
          <w:bCs/>
          <w:color w:val="4A1A6B"/>
          <w:sz w:val="20"/>
          <w:szCs w:val="20"/>
        </w:rPr>
        <w:t xml:space="preserve">ETL &amp; Orchestration Testing: </w:t>
      </w:r>
      <w:r>
        <w:rPr>
          <w:rFonts w:ascii="Arial" w:cs="Arial" w:eastAsia="Arial" w:hAnsi="Arial"/>
          <w:sz w:val="20"/>
          <w:szCs w:val="20"/>
        </w:rPr>
        <w:t xml:space="preserve">Apache Airflow 2.x Testing, dbt (Models, Macros, Packages), Informatica Intelligent Data Management, Talend, AWS Glue ETL Testing</w:t>
      </w:r>
    </w:p>
    <w:p>
      <w:pPr>
        <w:spacing w:before="40" w:after="40"/>
      </w:pPr>
      <w:r>
        <w:rPr>
          <w:rFonts w:ascii="Arial" w:cs="Arial" w:eastAsia="Arial" w:hAnsi="Arial"/>
          <w:b/>
          <w:bCs/>
          <w:color w:val="4A1A6B"/>
          <w:sz w:val="20"/>
          <w:szCs w:val="20"/>
        </w:rPr>
        <w:t xml:space="preserve">Streaming Testing: </w:t>
      </w:r>
      <w:r>
        <w:rPr>
          <w:rFonts w:ascii="Arial" w:cs="Arial" w:eastAsia="Arial" w:hAnsi="Arial"/>
          <w:sz w:val="20"/>
          <w:szCs w:val="20"/>
        </w:rPr>
        <w:t xml:space="preserve">Kafka Testing (pytest-kafka, Testcontainers Kafka), Kinesis Data Streams Validation, Flink Checkpoint Testing, Event Sourcing Validation</w:t>
      </w:r>
    </w:p>
    <w:p>
      <w:pPr>
        <w:spacing w:before="40" w:after="40"/>
      </w:pPr>
      <w:r>
        <w:rPr>
          <w:rFonts w:ascii="Arial" w:cs="Arial" w:eastAsia="Arial" w:hAnsi="Arial"/>
          <w:b/>
          <w:bCs/>
          <w:color w:val="4A1A6B"/>
          <w:sz w:val="20"/>
          <w:szCs w:val="20"/>
        </w:rPr>
        <w:t xml:space="preserve">ML &amp; AI Testing: </w:t>
      </w:r>
      <w:r>
        <w:rPr>
          <w:rFonts w:ascii="Arial" w:cs="Arial" w:eastAsia="Arial" w:hAnsi="Arial"/>
          <w:sz w:val="20"/>
          <w:szCs w:val="20"/>
        </w:rPr>
        <w:t xml:space="preserve">MLflow Experiment Validation, Feature Store Testing (Feast, Tecton), Model Drift Detection (Evidently AI), A/B Test Statistical Validation, Inference API Testing</w:t>
      </w:r>
    </w:p>
    <w:p>
      <w:pPr>
        <w:spacing w:before="40" w:after="40"/>
      </w:pPr>
      <w:r>
        <w:rPr>
          <w:rFonts w:ascii="Arial" w:cs="Arial" w:eastAsia="Arial" w:hAnsi="Arial"/>
          <w:b/>
          <w:bCs/>
          <w:color w:val="4A1A6B"/>
          <w:sz w:val="20"/>
          <w:szCs w:val="20"/>
        </w:rPr>
        <w:t xml:space="preserve">Visualization Validation: </w:t>
      </w:r>
      <w:r>
        <w:rPr>
          <w:rFonts w:ascii="Arial" w:cs="Arial" w:eastAsia="Arial" w:hAnsi="Arial"/>
          <w:sz w:val="20"/>
          <w:szCs w:val="20"/>
        </w:rPr>
        <w:t xml:space="preserve">Tableau Dashboard Automation, Power BI Dataset Validation, Looker LookML Testing, Automated Screenshot Comparison for BI Reports</w:t>
      </w:r>
    </w:p>
    <w:p>
      <w:pPr>
        <w:spacing w:before="40" w:after="40"/>
      </w:pPr>
      <w:r>
        <w:rPr>
          <w:rFonts w:ascii="Arial" w:cs="Arial" w:eastAsia="Arial" w:hAnsi="Arial"/>
          <w:b/>
          <w:bCs/>
          <w:color w:val="4A1A6B"/>
          <w:sz w:val="20"/>
          <w:szCs w:val="20"/>
        </w:rPr>
        <w:t xml:space="preserve">Data Governance: </w:t>
      </w:r>
      <w:r>
        <w:rPr>
          <w:rFonts w:ascii="Arial" w:cs="Arial" w:eastAsia="Arial" w:hAnsi="Arial"/>
          <w:sz w:val="20"/>
          <w:szCs w:val="20"/>
        </w:rPr>
        <w:t xml:space="preserve">AWS Glue Data Catalog, Azure Purview, Apache Atlas, PII/PHI Detection Testing (Presidio), Data Lineage Validation, GDPR/CCPA Compliance Testing</w:t>
      </w:r>
    </w:p>
    <w:p>
      <w:pPr>
        <w:pBdr>
          <w:bottom w:val="single" w:color="4A1A6B" w:sz="8" w:space="1"/>
        </w:pBdr>
        <w:spacing w:before="220" w:after="80"/>
      </w:pPr>
      <w:r>
        <w:rPr>
          <w:rFonts w:ascii="Arial" w:cs="Arial" w:eastAsia="Arial" w:hAnsi="Arial"/>
          <w:b/>
          <w:bCs/>
          <w:color w:val="4A1A6B"/>
          <w:sz w:val="26"/>
          <w:szCs w:val="26"/>
        </w:rPr>
        <w:t xml:space="preserve">PROFESSIONAL EXPERIENCE</w:t>
      </w:r>
    </w:p>
    <w:p>
      <w:pPr>
        <w:spacing w:before="180" w:after="20"/>
      </w:pPr>
      <w:r>
        <w:rPr>
          <w:rFonts w:ascii="Arial" w:cs="Arial" w:eastAsia="Arial" w:hAnsi="Arial"/>
          <w:b/>
          <w:bCs/>
          <w:color w:val="4A1A6B"/>
          <w:sz w:val="25"/>
          <w:szCs w:val="25"/>
        </w:rPr>
        <w:t xml:space="preserve">Microsoft Corporation</w:t>
      </w:r>
      <w:r>
        <w:rPr>
          <w:rFonts w:ascii="Arial" w:cs="Arial" w:eastAsia="Arial" w:hAnsi="Arial"/>
          <w:color w:val="555555"/>
          <w:sz w:val="20"/>
          <w:szCs w:val="20"/>
        </w:rPr>
        <w:t xml:space="preserve">   —   Redmond, WA</w:t>
      </w:r>
    </w:p>
    <w:p>
      <w:pPr>
        <w:spacing w:before="10" w:after="20"/>
      </w:pPr>
      <w:r>
        <w:rPr>
          <w:rFonts w:ascii="Arial" w:cs="Arial" w:eastAsia="Arial" w:hAnsi="Arial"/>
          <w:b/>
          <w:bCs/>
          <w:color w:val="7B3AAC"/>
          <w:sz w:val="22"/>
          <w:szCs w:val="22"/>
        </w:rPr>
        <w:t xml:space="preserve">Senior Data QA Engineer – Azure Data Platform</w:t>
      </w:r>
      <w:r>
        <w:rPr>
          <w:rFonts w:ascii="Arial" w:cs="Arial" w:eastAsia="Arial" w:hAnsi="Arial"/>
          <w:i/>
          <w:iCs/>
          <w:color w:val="666666"/>
          <w:sz w:val="20"/>
          <w:szCs w:val="20"/>
        </w:rPr>
        <w:t xml:space="preserve">   |   Jun 2021 – Present</w:t>
      </w:r>
    </w:p>
    <w:p>
      <w:pPr>
        <w:spacing w:before="0" w:after="30"/>
      </w:pPr>
      <w:r>
        <w:t xml:space="preserve"/>
      </w:r>
    </w:p>
    <w:p>
      <w:pPr>
        <w:spacing w:before="40" w:after="40"/>
      </w:pPr>
      <w:r>
        <w:rPr>
          <w:rFonts w:ascii="Arial" w:cs="Arial" w:eastAsia="Arial" w:hAnsi="Arial"/>
          <w:sz w:val="20"/>
          <w:szCs w:val="20"/>
        </w:rPr>
        <w:t xml:space="preserve">Senior Data QA engineer within Microsoft's Azure Data Platform division, responsible for data quality automation across Azure Synapse Analytics, Azure Data Factory, Databricks, and Snowflake data platform serving all of Microsoft's internal analytics, external product telemetry, and commercial data products.</w:t>
      </w:r>
    </w:p>
    <w:p>
      <w:pPr>
        <w:spacing w:before="0" w:after="20"/>
      </w:pPr>
      <w:r>
        <w:t xml:space="preserve"/>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enterprise data quality framework using Great Expectations executing 3,500+ data quality checks daily across Microsoft's enterprise data lake storing 50TB+ of daily business data.</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comprehensive dbt test coverage strategy achieving 96% data model validation across Azure Synapse Analytics data warehouse covering 800+ dbt models.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schema evolution testing for 150+ Kafka topic schemas using Schema Registry API validation, preventing schema incompatibility from breaking downstream consumers.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PII/PHI detection testing framework using Microsoft Presidio validating that personal data is correctly identified, anonymized, or encrypted across all data pipelines.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Spark unit testing framework using pytest and pyspark-mock achieving 88% code coverage on all PySpark transformation logic, catching data transformation bugs before pipeline deployment.</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ML model validation framework using Evidently AI detecting feature drift, target drift, and data quality degradation for 45+ production ML models.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data lineage validation using Azure Purview API ensuring complete column-level lineage traceability from ingestion source to BI report consumption.</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Airflow DAG testing framework validating task dependency correctness, schedule configurations, SLA breach alerts, and retry behavior for 280+ production DAGs.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Power BI report data accuracy testing comparing dashboard metrics to source Synapse SQL query results using screenshot comparison and cell value extraction.</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GDPR/CCPA data subject request testing validating correct data deletion, export, and anonymization across all data stores within 30-day compliance window.</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data contract testing framework between 85 producer/consumer data team pairs ensuring dataset schema, format, and semantic compatibility.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duplicate detection and referential integrity validation covering foreign key relationships across 350+ dimensional and fact tables.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A/B experiment result validation framework testing statistical significance calculations, variant assignment randomization, and metric measurement accuracy for Microsoft's experimentation platform.</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Snowflake data sharing validation testing correct data visibility, access controls, and freshness for Microsoft's external data product customers.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Delta Lake ACID transaction testing validating concurrent read/write consistency, checkpoint correctness, and time travel query accuracy.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ETL SLA monitoring framework alerting on pipeline latency, data freshness violations, and row count anomalies exceeding 3-sigma thresholds.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Looker LookML model validation testing explore joins, dimension calculations, measure aggregations, and filter logic accuracy.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Led quarterly data quality maturity assessments across 12 data engineering teams establishing quality improvement roadmaps and tracking progress against OKRs.</w:t>
      </w:r>
    </w:p>
    <w:p>
      <w:pPr>
        <w:spacing w:before="60" w:after="40"/>
      </w:pPr>
      <w:r>
        <w:rPr>
          <w:rFonts w:ascii="Arial" w:cs="Arial" w:eastAsia="Arial" w:hAnsi="Arial"/>
          <w:b/>
          <w:bCs/>
          <w:color w:val="4A1A6B"/>
          <w:sz w:val="19"/>
          <w:szCs w:val="19"/>
        </w:rPr>
        <w:t xml:space="preserve">Environment: </w:t>
      </w:r>
      <w:r>
        <w:rPr>
          <w:rFonts w:ascii="Arial" w:cs="Arial" w:eastAsia="Arial" w:hAnsi="Arial"/>
          <w:i/>
          <w:iCs/>
          <w:color w:val="555555"/>
          <w:sz w:val="19"/>
          <w:szCs w:val="19"/>
        </w:rPr>
        <w:t xml:space="preserve">Great Expectations 0.18+, dbt (Core + Cloud), PySpark, Databricks, Azure Synapse, Snowflake, Azure Purview, MLflow, Evidently AI, Airflow 2.x, Kafka, Azure Data Factory, GitHub Actions, Python 3.11</w:t>
      </w:r>
    </w:p>
    <w:p>
      <w:pPr>
        <w:pBdr>
          <w:bottom w:val="single" w:color="CCCCCC" w:sz="10" w:space="1"/>
        </w:pBdr>
        <w:spacing w:before="80" w:after="60"/>
      </w:pPr>
      <w:r>
        <w:t xml:space="preserve"/>
      </w:r>
    </w:p>
    <w:p>
      <w:pPr>
        <w:spacing w:before="180" w:after="20"/>
      </w:pPr>
      <w:r>
        <w:rPr>
          <w:rFonts w:ascii="Arial" w:cs="Arial" w:eastAsia="Arial" w:hAnsi="Arial"/>
          <w:b/>
          <w:bCs/>
          <w:color w:val="4A1A6B"/>
          <w:sz w:val="25"/>
          <w:szCs w:val="25"/>
        </w:rPr>
        <w:t xml:space="preserve">Uber Technologies</w:t>
      </w:r>
      <w:r>
        <w:rPr>
          <w:rFonts w:ascii="Arial" w:cs="Arial" w:eastAsia="Arial" w:hAnsi="Arial"/>
          <w:color w:val="555555"/>
          <w:sz w:val="20"/>
          <w:szCs w:val="20"/>
        </w:rPr>
        <w:t xml:space="preserve">   —   San Francisco, CA</w:t>
      </w:r>
    </w:p>
    <w:p>
      <w:pPr>
        <w:spacing w:before="10" w:after="20"/>
      </w:pPr>
      <w:r>
        <w:rPr>
          <w:rFonts w:ascii="Arial" w:cs="Arial" w:eastAsia="Arial" w:hAnsi="Arial"/>
          <w:b/>
          <w:bCs/>
          <w:color w:val="7B3AAC"/>
          <w:sz w:val="22"/>
          <w:szCs w:val="22"/>
        </w:rPr>
        <w:t xml:space="preserve">Data QA Engineer – Marketplace &amp; Pricing</w:t>
      </w:r>
      <w:r>
        <w:rPr>
          <w:rFonts w:ascii="Arial" w:cs="Arial" w:eastAsia="Arial" w:hAnsi="Arial"/>
          <w:i/>
          <w:iCs/>
          <w:color w:val="666666"/>
          <w:sz w:val="20"/>
          <w:szCs w:val="20"/>
        </w:rPr>
        <w:t xml:space="preserve">   |   Sep 2018 – May 2021</w:t>
      </w:r>
    </w:p>
    <w:p>
      <w:pPr>
        <w:spacing w:before="0" w:after="30"/>
      </w:pPr>
      <w:r>
        <w:t xml:space="preserve"/>
      </w:r>
    </w:p>
    <w:p>
      <w:pPr>
        <w:spacing w:before="40" w:after="40"/>
      </w:pPr>
      <w:r>
        <w:rPr>
          <w:rFonts w:ascii="Arial" w:cs="Arial" w:eastAsia="Arial" w:hAnsi="Arial"/>
          <w:sz w:val="20"/>
          <w:szCs w:val="20"/>
        </w:rPr>
        <w:t xml:space="preserve">Data QA engineer within Uber's marketplace and pricing technology organization, responsible for data quality automation for real-time pricing, surge calculation, driver-rider matching, and UberEats delivery systems.</w:t>
      </w:r>
    </w:p>
    <w:p>
      <w:pPr>
        <w:spacing w:before="0" w:after="20"/>
      </w:pPr>
      <w:r>
        <w:t xml:space="preserve"/>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data quality tests for real-time dynamic pricing pipeline validating surge multiplier calculations, base fare accuracy, and regulatory fare cap compliance across 80+ cities.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ETL validation for UberEats restaurant catalog, menu, and pricing data pipeline processing 500K+ menu updates daily.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Apache Flink streaming job testing framework using Testcontainers validating driver location tracking, ETA prediction inputs, and geofencing event processing.</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A/B experiment result validation framework for Uber's XP (Experimentation Platform) validating statistical power, CUPED variance reduction, and metric pipeline accuracy.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data reconciliation framework comparing OLTP transaction database to OLAP analytical warehouse detecting discrepancy exceeding $100 threshold in fare revenue figures.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Automated Presto/Hive query validation for Uber's data warehouse migration from Vertica to Presto, ensuring query result equivalence across 3,000+ business queries.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geospatial data quality testing framework validating city boundary accuracy, surge zone definitions, and routing polygon correctness.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fraud prevention data pipeline testing validating device fingerprinting, user behavior scoring, and suspicious pattern detection accuracy.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driver earnings data quality tests ensuring correct fare split calculations, promotions, incentive payouts, and weekly statement accuracy.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safety incident reporting pipeline validation ensuring all relevant trip events were correctly captured and classified for safety analytics.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peak demand prediction model input data validation ensuring feature completeness and correctness for ML inference.</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comprehensive test suite for UberEats delivery time prediction model validating input feature distributions, model serving latency, and output value range constraints.</w:t>
      </w:r>
    </w:p>
    <w:p>
      <w:pPr>
        <w:spacing w:before="60" w:after="40"/>
      </w:pPr>
      <w:r>
        <w:rPr>
          <w:rFonts w:ascii="Arial" w:cs="Arial" w:eastAsia="Arial" w:hAnsi="Arial"/>
          <w:b/>
          <w:bCs/>
          <w:color w:val="4A1A6B"/>
          <w:sz w:val="19"/>
          <w:szCs w:val="19"/>
        </w:rPr>
        <w:t xml:space="preserve">Environment: </w:t>
      </w:r>
      <w:r>
        <w:rPr>
          <w:rFonts w:ascii="Arial" w:cs="Arial" w:eastAsia="Arial" w:hAnsi="Arial"/>
          <w:i/>
          <w:iCs/>
          <w:color w:val="555555"/>
          <w:sz w:val="19"/>
          <w:szCs w:val="19"/>
        </w:rPr>
        <w:t xml:space="preserve">Python, PySpark, Presto, Hive, Kafka, Flink, Airflow, AWS (S3, EMR, Glue), Great Expectations, dbt, Testcontainers, Grafana</w:t>
      </w:r>
    </w:p>
    <w:p>
      <w:pPr>
        <w:pBdr>
          <w:bottom w:val="single" w:color="CCCCCC" w:sz="10" w:space="1"/>
        </w:pBdr>
        <w:spacing w:before="80" w:after="60"/>
      </w:pPr>
      <w:r>
        <w:t xml:space="preserve"/>
      </w:r>
    </w:p>
    <w:p>
      <w:pPr>
        <w:spacing w:before="180" w:after="20"/>
      </w:pPr>
      <w:r>
        <w:rPr>
          <w:rFonts w:ascii="Arial" w:cs="Arial" w:eastAsia="Arial" w:hAnsi="Arial"/>
          <w:b/>
          <w:bCs/>
          <w:color w:val="4A1A6B"/>
          <w:sz w:val="25"/>
          <w:szCs w:val="25"/>
        </w:rPr>
        <w:t xml:space="preserve">Wipro Analytics &amp; Information Management</w:t>
      </w:r>
      <w:r>
        <w:rPr>
          <w:rFonts w:ascii="Arial" w:cs="Arial" w:eastAsia="Arial" w:hAnsi="Arial"/>
          <w:color w:val="555555"/>
          <w:sz w:val="20"/>
          <w:szCs w:val="20"/>
        </w:rPr>
        <w:t xml:space="preserve">   —   Bangalore, India</w:t>
      </w:r>
    </w:p>
    <w:p>
      <w:pPr>
        <w:spacing w:before="10" w:after="20"/>
      </w:pPr>
      <w:r>
        <w:rPr>
          <w:rFonts w:ascii="Arial" w:cs="Arial" w:eastAsia="Arial" w:hAnsi="Arial"/>
          <w:b/>
          <w:bCs/>
          <w:color w:val="7B3AAC"/>
          <w:sz w:val="22"/>
          <w:szCs w:val="22"/>
        </w:rPr>
        <w:t xml:space="preserve">QA Engineer – Business Intelligence &amp; Data Warehousing</w:t>
      </w:r>
      <w:r>
        <w:rPr>
          <w:rFonts w:ascii="Arial" w:cs="Arial" w:eastAsia="Arial" w:hAnsi="Arial"/>
          <w:i/>
          <w:iCs/>
          <w:color w:val="666666"/>
          <w:sz w:val="20"/>
          <w:szCs w:val="20"/>
        </w:rPr>
        <w:t xml:space="preserve">   |   Mar 2016 – Aug 2018</w:t>
      </w:r>
    </w:p>
    <w:p>
      <w:pPr>
        <w:spacing w:before="0" w:after="30"/>
      </w:pPr>
      <w:r>
        <w:t xml:space="preserve"/>
      </w:r>
    </w:p>
    <w:p>
      <w:pPr>
        <w:spacing w:before="40" w:after="40"/>
      </w:pPr>
      <w:r>
        <w:rPr>
          <w:rFonts w:ascii="Arial" w:cs="Arial" w:eastAsia="Arial" w:hAnsi="Arial"/>
          <w:sz w:val="20"/>
          <w:szCs w:val="20"/>
        </w:rPr>
        <w:t xml:space="preserve">QA engineer within Wipro's Analytics &amp; Information Management practice delivering data warehouse testing and BI validation services for banking and retail clients.</w:t>
      </w:r>
    </w:p>
    <w:p>
      <w:pPr>
        <w:spacing w:before="0" w:after="20"/>
      </w:pPr>
      <w:r>
        <w:t xml:space="preserve"/>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Conducted comprehensive ETL testing for data warehouse migration projects using Informatica PowerCenter validating source-to-target data transformations.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SQL-based data validation scripts comparing source system records to target data warehouse dimensions and fact tables.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Performed Tableau dashboard data accuracy testing comparing visualization data to source database query results.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Supported business acceptance testing for MicroStrategy BI reports validating calculation accuracy and drill-through functionality.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Executed test cases for SSIS package validations including data type conversions, lookup transformations, and conditional logic.</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test data scenarios covering NULL handling, duplicate records, referential integrity violations, and special character encoding edge cases.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Collaborated with data architects to review dimensional data models identifying testability gaps and data quality risk areas.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Created test automation scripts using Python and SQL for automated reconciliation between source OLTP systems and data warehouse.</w:t>
      </w:r>
    </w:p>
    <w:p>
      <w:pPr>
        <w:spacing w:before="60" w:after="40"/>
      </w:pPr>
      <w:r>
        <w:rPr>
          <w:rFonts w:ascii="Arial" w:cs="Arial" w:eastAsia="Arial" w:hAnsi="Arial"/>
          <w:b/>
          <w:bCs/>
          <w:color w:val="4A1A6B"/>
          <w:sz w:val="19"/>
          <w:szCs w:val="19"/>
        </w:rPr>
        <w:t xml:space="preserve">Environment: </w:t>
      </w:r>
      <w:r>
        <w:rPr>
          <w:rFonts w:ascii="Arial" w:cs="Arial" w:eastAsia="Arial" w:hAnsi="Arial"/>
          <w:i/>
          <w:iCs/>
          <w:color w:val="555555"/>
          <w:sz w:val="19"/>
          <w:szCs w:val="19"/>
        </w:rPr>
        <w:t xml:space="preserve">SQL, Python, Informatica PowerCenter, Tableau, MicroStrategy, SSIS, Oracle, SQL Server, JIRA</w:t>
      </w:r>
    </w:p>
    <w:p>
      <w:pPr>
        <w:pBdr>
          <w:bottom w:val="single" w:color="CCCCCC" w:sz="10" w:space="1"/>
        </w:pBdr>
        <w:spacing w:before="80" w:after="60"/>
      </w:pPr>
      <w:r>
        <w:t xml:space="preserve"/>
      </w:r>
    </w:p>
    <w:p>
      <w:pPr>
        <w:pBdr>
          <w:bottom w:val="single" w:color="4A1A6B" w:sz="8" w:space="1"/>
        </w:pBdr>
        <w:spacing w:before="220" w:after="80"/>
      </w:pPr>
      <w:r>
        <w:rPr>
          <w:rFonts w:ascii="Arial" w:cs="Arial" w:eastAsia="Arial" w:hAnsi="Arial"/>
          <w:b/>
          <w:bCs/>
          <w:color w:val="4A1A6B"/>
          <w:sz w:val="26"/>
          <w:szCs w:val="26"/>
        </w:rPr>
        <w:t xml:space="preserve">KEY AUTOMATION INITIATIVES &amp; ACHIEVEMENTS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enterprise Great Expectations framework at Microsoft executing 3,500+ daily data quality checks across 50TB+ enterprise data lake — largest data quality automation program at Microsoft.</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Achieved 96% dbt model test coverage across Microsoft Azure Synapse data warehouse — highest coverage in Microsoft commercial data organization.</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ML model validation program at Microsoft monitoring 45+ production models for drift, data quality, and serving performance issues.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Implemented automated GDPR/CCPA data subject request testing at Microsoft ensuring privacy compliance for EU/California regulatory obligations.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A/B experiment result validation at Uber catching 3 faulty experiment metric calculations that would have incorrectly influenced product decisions.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Presto/Hive query migration validation framework at Uber ensuring equivalence across 3,000+ business-critical queries during data platform transition.</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Pioneered data contract testing concept at Microsoft between 85 producer/consumer team pairs — framework later contributed to OpenAPI data standard discussions.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Led data quality maturity assessment program at Microsoft spanning 12 data engineering teams — improvements tracked against quarterly OKRs with C-suite visibility.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Contributed Great Expectations custom expectations library to open source — 1,200+ GitHub stars, adopted by 200+ organizations globally.</w:t>
      </w:r>
    </w:p>
    <w:p>
      <w:pPr>
        <w:pBdr>
          <w:bottom w:val="single" w:color="4A1A6B" w:sz="8" w:space="1"/>
        </w:pBdr>
        <w:spacing w:before="220" w:after="80"/>
      </w:pPr>
      <w:r>
        <w:rPr>
          <w:rFonts w:ascii="Arial" w:cs="Arial" w:eastAsia="Arial" w:hAnsi="Arial"/>
          <w:b/>
          <w:bCs/>
          <w:color w:val="4A1A6B"/>
          <w:sz w:val="26"/>
          <w:szCs w:val="26"/>
        </w:rPr>
        <w:t xml:space="preserve">NOTABLE TECHNICAL PROJECTS</w:t>
      </w:r>
    </w:p>
    <w:p>
      <w:pPr>
        <w:spacing w:before="160" w:after="40"/>
      </w:pPr>
      <w:r>
        <w:rPr>
          <w:rFonts w:ascii="Arial" w:cs="Arial" w:eastAsia="Arial" w:hAnsi="Arial"/>
          <w:b/>
          <w:bCs/>
          <w:color w:val="4A1A6B"/>
          <w:sz w:val="24"/>
          <w:szCs w:val="24"/>
        </w:rPr>
        <w:t xml:space="preserve">Microsoft – Enterprise Data Quality Platform</w:t>
      </w:r>
    </w:p>
    <w:p>
      <w:pPr>
        <w:spacing w:before="40" w:after="40"/>
      </w:pPr>
      <w:r>
        <w:rPr>
          <w:rFonts w:ascii="Arial" w:cs="Arial" w:eastAsia="Arial" w:hAnsi="Arial"/>
          <w:sz w:val="20"/>
          <w:szCs w:val="20"/>
        </w:rPr>
        <w:t xml:space="preserve">Architected Microsoft's enterprise data quality automation platform providing centralized quality governance, monitoring, and reporting across all business data domains.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Platform executes 3,500+ data quality checks across 50TB+ daily data lake with real-time alerting.</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Integrated quality metrics into executive data governance dashboard showing health scores per domain.</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automated data quality SLA enforcement triggering escalation when critical checks fail for &gt;2 hours.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Recognized as Microsoft AI/ML Platform Team Innovation of the Year 2022.</w:t>
      </w:r>
    </w:p>
    <w:p>
      <w:pPr>
        <w:spacing w:before="160" w:after="40"/>
      </w:pPr>
      <w:r>
        <w:rPr>
          <w:rFonts w:ascii="Arial" w:cs="Arial" w:eastAsia="Arial" w:hAnsi="Arial"/>
          <w:b/>
          <w:bCs/>
          <w:color w:val="4A1A6B"/>
          <w:sz w:val="24"/>
          <w:szCs w:val="24"/>
        </w:rPr>
        <w:t xml:space="preserve">Uber – Real-Time Pricing Data Quality Program</w:t>
      </w:r>
    </w:p>
    <w:p>
      <w:pPr>
        <w:spacing w:before="40" w:after="40"/>
      </w:pPr>
      <w:r>
        <w:rPr>
          <w:rFonts w:ascii="Arial" w:cs="Arial" w:eastAsia="Arial" w:hAnsi="Arial"/>
          <w:sz w:val="20"/>
          <w:szCs w:val="20"/>
        </w:rPr>
        <w:t xml:space="preserve">Designed comprehensive data quality program for Uber's dynamic pricing pipeline ensuring fare accuracy, regulatory compliance, and driver earning correctness.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Built real-time Great Expectations validation executing quality checks on pricing events within 500ms of event generation.</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Automated regulatory fare cap compliance testing across 80+ city-specific pricing rules.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Designed automated driver earnings reconciliation catching $2.3M in earning calculation discrepancies in first quarter of deployment.</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Data quality improvements contributed to 3% improvement in driver app store rating through reduced earning disputes.</w:t>
      </w:r>
    </w:p>
    <w:p>
      <w:pPr>
        <w:pBdr>
          <w:bottom w:val="single" w:color="4A1A6B" w:sz="8" w:space="1"/>
        </w:pBdr>
        <w:spacing w:before="220" w:after="80"/>
      </w:pPr>
      <w:r>
        <w:rPr>
          <w:rFonts w:ascii="Arial" w:cs="Arial" w:eastAsia="Arial" w:hAnsi="Arial"/>
          <w:b/>
          <w:bCs/>
          <w:color w:val="4A1A6B"/>
          <w:sz w:val="26"/>
          <w:szCs w:val="26"/>
        </w:rPr>
        <w:t xml:space="preserve">EDUCATION</w:t>
      </w:r>
    </w:p>
    <w:p>
      <w:pPr>
        <w:spacing w:before="60" w:after="20"/>
      </w:pPr>
      <w:r>
        <w:rPr>
          <w:rFonts w:ascii="Arial" w:cs="Arial" w:eastAsia="Arial" w:hAnsi="Arial"/>
          <w:b/>
          <w:bCs/>
          <w:sz w:val="22"/>
          <w:szCs w:val="22"/>
        </w:rPr>
        <w:t xml:space="preserve">Master of Science – Data Science &amp; Engineering</w:t>
      </w:r>
    </w:p>
    <w:p>
      <w:pPr>
        <w:spacing w:before="0" w:after="20"/>
      </w:pPr>
      <w:r>
        <w:rPr>
          <w:rFonts w:ascii="Arial" w:cs="Arial" w:eastAsia="Arial" w:hAnsi="Arial"/>
          <w:color w:val="555555"/>
          <w:sz w:val="20"/>
          <w:szCs w:val="20"/>
        </w:rPr>
        <w:t xml:space="preserve">University of Washington   |   Seattle, WA   |   2014–2016</w:t>
      </w:r>
    </w:p>
    <w:p>
      <w:pPr>
        <w:spacing w:before="40" w:after="40"/>
      </w:pPr>
      <w:r>
        <w:rPr>
          <w:rFonts w:ascii="Arial" w:cs="Arial" w:eastAsia="Arial" w:hAnsi="Arial"/>
          <w:sz w:val="20"/>
          <w:szCs w:val="20"/>
        </w:rPr>
        <w:t xml:space="preserve">Interdisciplinary program combining statistical learning, distributed computing, and database systems. Thesis: 'Automated Data Pipeline Testing Using Declarative Quality Specifications.' GPA: 3.88/4.0. Recipient of Microsoft Research Fellowship.</w:t>
      </w:r>
    </w:p>
    <w:p>
      <w:pPr>
        <w:spacing w:before="60" w:after="20"/>
      </w:pPr>
      <w:r>
        <w:rPr>
          <w:rFonts w:ascii="Arial" w:cs="Arial" w:eastAsia="Arial" w:hAnsi="Arial"/>
          <w:b/>
          <w:bCs/>
          <w:sz w:val="22"/>
          <w:szCs w:val="22"/>
        </w:rPr>
        <w:t xml:space="preserve">Bachelor of Engineering – Information Science &amp; Engineering</w:t>
      </w:r>
    </w:p>
    <w:p>
      <w:pPr>
        <w:spacing w:before="0" w:after="20"/>
      </w:pPr>
      <w:r>
        <w:rPr>
          <w:rFonts w:ascii="Arial" w:cs="Arial" w:eastAsia="Arial" w:hAnsi="Arial"/>
          <w:color w:val="555555"/>
          <w:sz w:val="20"/>
          <w:szCs w:val="20"/>
        </w:rPr>
        <w:t xml:space="preserve">RVCE (RV College of Engineering)   |   Bangalore, India   |   2010–2014</w:t>
      </w:r>
    </w:p>
    <w:p>
      <w:pPr>
        <w:spacing w:before="40" w:after="40"/>
      </w:pPr>
      <w:r>
        <w:rPr>
          <w:rFonts w:ascii="Arial" w:cs="Arial" w:eastAsia="Arial" w:hAnsi="Arial"/>
          <w:sz w:val="20"/>
          <w:szCs w:val="20"/>
        </w:rPr>
        <w:t xml:space="preserve">Distinction with 89.4% aggregate. President of Data Science Student Club. Won runner-up at IIT Bombay Techfest Data Science competition. Senior project on automated ETL testing frameworks.</w:t>
      </w:r>
    </w:p>
    <w:p>
      <w:pPr>
        <w:pBdr>
          <w:bottom w:val="single" w:color="4A1A6B" w:sz="8" w:space="1"/>
        </w:pBdr>
        <w:spacing w:before="220" w:after="80"/>
      </w:pPr>
      <w:r>
        <w:rPr>
          <w:rFonts w:ascii="Arial" w:cs="Arial" w:eastAsia="Arial" w:hAnsi="Arial"/>
          <w:b/>
          <w:bCs/>
          <w:color w:val="4A1A6B"/>
          <w:sz w:val="26"/>
          <w:szCs w:val="26"/>
        </w:rPr>
        <w:t xml:space="preserve">CERTIFICATIONS &amp; PROFESSIONAL DEVELOPMENT</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dbt Certified Analytics Engineer | Issued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Databricks Certified Associate Developer for Apache Spark 3.x | Issued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AWS Certified Data Analytics – Specialty (DAS-C01) | Issued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Snowflake SnowPro Core Certification | Issued 2023</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Great Expectations Community Certification (Platinum Contributor) | Issued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ISTQB Foundation Level (CTFL) | Issued 2017</w:t>
      </w:r>
    </w:p>
    <w:p>
      <w:pPr>
        <w:pBdr>
          <w:bottom w:val="single" w:color="4A1A6B" w:sz="8" w:space="1"/>
        </w:pBdr>
        <w:spacing w:before="220" w:after="80"/>
      </w:pPr>
      <w:r>
        <w:rPr>
          <w:rFonts w:ascii="Arial" w:cs="Arial" w:eastAsia="Arial" w:hAnsi="Arial"/>
          <w:b/>
          <w:bCs/>
          <w:color w:val="4A1A6B"/>
          <w:sz w:val="26"/>
          <w:szCs w:val="26"/>
        </w:rPr>
        <w:t xml:space="preserve">PROFESSIONAL AFFILIATIONS &amp; COMMUNITY</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Contributor, Great Expectations Open Source – Published 8 custom expectation types, 1,200+ GitHub stars on contribution repo</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Speaker, dbt Coalesce Conference 2023 – 'Data Quality Automation at Microsoft Scale: Great Expectations + dbt'</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Co-author, 'Data Reliability Engineering' Whitepaper – Databricks Summit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Technical Blog, The dbt Analytics Engineering Blog – 4 published posts on data testing techniques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Mentor, WiDS (Women in Data Science) Seattle – Mentoring 3 women data engineers annually</w:t>
      </w:r>
    </w:p>
    <w:p>
      <w:pPr>
        <w:pBdr>
          <w:bottom w:val="single" w:color="4A1A6B" w:sz="8" w:space="1"/>
        </w:pBdr>
        <w:spacing w:before="220" w:after="80"/>
      </w:pPr>
      <w:r>
        <w:rPr>
          <w:rFonts w:ascii="Arial" w:cs="Arial" w:eastAsia="Arial" w:hAnsi="Arial"/>
          <w:b/>
          <w:bCs/>
          <w:color w:val="4A1A6B"/>
          <w:sz w:val="26"/>
          <w:szCs w:val="26"/>
        </w:rPr>
        <w:t xml:space="preserve">PUBLICATIONS, TALKS &amp; KNOWLEDGE SHARING</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'Great Expectations + dbt: Building a Data Quality Firewall for Your Analytics Stack' – Towards Data Science, March 2023 (16,000 views)</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'Data Contracts: The Missing Link Between Data Producers and Consumers' – Data Engineering Weekly Newsletter, January 2023</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'Testing PySpark Transformations: A Comprehensive Guide with pytest and pyspark-mock' – dbt Blog, August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Conference Talk: 'From Data Chaos to Data Quality: Microsoft's 3,500-Check Framework' – dbt Coalesce 2022</w:t>
      </w:r>
    </w:p>
    <w:p>
      <w:pPr>
        <w:spacing w:before="28" w:after="28"/>
        <w:ind w:left="360" w:hanging="200"/>
      </w:pPr>
      <w:r>
        <w:rPr>
          <w:rFonts w:ascii="Arial" w:cs="Arial" w:eastAsia="Arial" w:hAnsi="Arial"/>
          <w:b/>
          <w:bCs/>
          <w:color w:val="7B3AAC"/>
          <w:sz w:val="20"/>
          <w:szCs w:val="20"/>
        </w:rPr>
        <w:t xml:space="preserve">• </w:t>
      </w:r>
      <w:r>
        <w:rPr>
          <w:rFonts w:ascii="Arial" w:cs="Arial" w:eastAsia="Arial" w:hAnsi="Arial"/>
          <w:sz w:val="20"/>
          <w:szCs w:val="20"/>
        </w:rPr>
        <w:t xml:space="preserve">'ML Model Quality Gates: Automating Drift Detection with Evidently AI' – Medium / Towards AI, May 2022 (8,500 views)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2026-03-13T11:15:57.115Z</dcterms:created>
  <dcterms:modified xsi:type="dcterms:W3CDTF">2026-03-13T11:15:57.115Z</dcterms:modified>
</cp:coreProperties>
</file>

<file path=docProps/custom.xml><?xml version="1.0" encoding="utf-8"?>
<Properties xmlns="http://schemas.openxmlformats.org/officeDocument/2006/custom-properties" xmlns:vt="http://schemas.openxmlformats.org/officeDocument/2006/docPropsVTypes"/>
</file>