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6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56"/>
                <w:szCs w:val="56"/>
              </w:rPr>
              <w:t xml:space="preserve">Priya Krishnamurthy</w:t>
            </w:r>
          </w:p>
          <w:p>
            <w:pPr>
              <w:spacing w:before="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4"/>
                <w:szCs w:val="24"/>
              </w:rPr>
              <w:t xml:space="preserve">Lead Cloud Data Architect  •  12+ Years</w:t>
            </w:r>
          </w:p>
          <w:p>
            <w:pPr>
              <w:spacing w:before="10"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Email: </w:t>
            </w:r>
            <w:hyperlink w:history="1" r:id="rId3bcr_itapvmic1ymweu-r">
              <w:r>
                <w:rPr>
                  <w:rFonts w:ascii="Arial" w:cs="Arial" w:eastAsia="Arial" w:hAnsi="Arial"/>
                  <w:color w:val="0D7377"/>
                  <w:sz w:val="20"/>
                  <w:szCs w:val="20"/>
                  <w:u w:val="single"/>
                </w:rPr>
                <w:t xml:space="preserve">priya.krish@clouddata.io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   Phone: +1 (512) 555-0287</w:t>
            </w:r>
          </w:p>
          <w:p>
            <w:pPr>
              <w:spacing w:before="10" w:after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Location: Austin, TX   </w:t>
            </w:r>
            <w:hyperlink w:history="1" r:id="rIdzg7kery9z0xm9xgelcx2r">
              <w:r>
                <w:rPr>
                  <w:rFonts w:ascii="Arial" w:cs="Arial" w:eastAsia="Arial" w:hAnsi="Arial"/>
                  <w:color w:val="0D7377"/>
                  <w:sz w:val="20"/>
                  <w:szCs w:val="20"/>
                  <w:u w:val="single"/>
                </w:rPr>
                <w:t xml:space="preserve">linkedin.com/in/priyakrishn</w:t>
              </w:r>
            </w:hyperlink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  |  </w:t>
            </w:r>
            <w:hyperlink w:history="1" r:id="rIdexqcbinj7vhb9juva7qlk">
              <w:r>
                <w:rPr>
                  <w:rFonts w:ascii="Arial" w:cs="Arial" w:eastAsia="Arial" w:hAnsi="Arial"/>
                  <w:color w:val="0D7377"/>
                  <w:sz w:val="20"/>
                  <w:szCs w:val="20"/>
                  <w:u w:val="single"/>
                </w:rPr>
                <w:t xml:space="preserve">github.com/pkrishn</w:t>
              </w:r>
            </w:hyperlink>
          </w:p>
        </w:tc>
        <w:tc>
          <w:tcPr>
            <w:tcW w:type="dxa" w:w="3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100"/>
              <w:bottom w:type="dxa" w:w="20"/>
              <w:right w:type="dxa" w:w="120"/>
            </w:tcMar>
            <w:vAlign w:val="top"/>
          </w:tcPr>
          <w:tbl>
            <w:tblPr>
              <w:tblW w:type="dxa" w:w="3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80"/>
              <w:gridCol w:w="1580"/>
            </w:tblGrid>
            <w:tr>
              <w:tc>
                <w:tcPr>
                  <w:tcW w:type="dxa" w:w="15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7377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36"/>
                      <w:szCs w:val="36"/>
                    </w:rPr>
                    <w:t xml:space="preserve">12+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Yrs Exp</w:t>
                  </w:r>
                </w:p>
              </w:tc>
              <w:tc>
                <w:tcPr>
                  <w:tcW w:type="dxa" w:w="15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7377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36"/>
                      <w:szCs w:val="36"/>
                    </w:rPr>
                    <w:t xml:space="preserve">50+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Projects</w:t>
                  </w:r>
                </w:p>
              </w:tc>
            </w:tr>
            <w:tr>
              <w:tc>
                <w:tcPr>
                  <w:tcW w:type="dxa" w:w="15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BDA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36"/>
                      <w:szCs w:val="36"/>
                    </w:rPr>
                    <w:t xml:space="preserve">5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Clouds</w:t>
                  </w:r>
                </w:p>
              </w:tc>
              <w:tc>
                <w:tcPr>
                  <w:tcW w:type="dxa" w:w="15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4BDA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36"/>
                      <w:szCs w:val="36"/>
                    </w:rPr>
                    <w:t xml:space="preserve">8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CCCCCC"/>
                      <w:sz w:val="16"/>
                      <w:szCs w:val="16"/>
                    </w:rPr>
                    <w:t xml:space="preserve">Certs</w:t>
                  </w:r>
                </w:p>
              </w:tc>
            </w:tr>
          </w:tbl>
          <w:p/>
        </w:tc>
      </w:tr>
    </w:tbl>
    <w:p>
      <w:pPr>
        <w:spacing w:before="60" w:after="0"/>
      </w:pPr>
    </w:p>
    <w:p>
      <w:pPr>
        <w:pBdr>
          <w:bottom w:val="single" w:color="14BDAC" w:sz="12" w:space="2"/>
        </w:pBdr>
        <w:spacing w:before="22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PROFESSIONAL SUMMARY</w:t>
      </w:r>
    </w:p>
    <w:p>
      <w:pPr>
        <w:spacing w:before="4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9"/>
          <w:szCs w:val="19"/>
        </w:rPr>
        <w:t xml:space="preserve">Cloud Data Architect with 12+ years building enterprise-grade data lakes, real-time streaming platforms, and AI-enabled analytics solutions across Snowflake, AWS, Azure, and GCP. Expert at translating complex business requirements into scalable, cost-effective data architectures. Led 50+ successful data engineering projects for Fortune 500 companies including JPMorgan Chase, Walmart, and American Airlines. Known for optimizing Snowflake workloads achieving up to 70% cost reductions while maintaining sub-second query performance. Hands-on expertise in PySpark, dbt, Kafka, Airflow, and MLOps practices including MLflow and Kubeflow.</w:t>
      </w:r>
    </w:p>
    <w:p>
      <w:pPr>
        <w:pBdr>
          <w:bottom w:val="single" w:color="14BDAC" w:sz="12" w:space="2"/>
        </w:pBdr>
        <w:spacing w:before="22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PROFESSIONAL EXPERIENCE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4"/>
          <w:szCs w:val="24"/>
        </w:rPr>
        <w:t xml:space="preserve">LEAD CLOUD DATA ARCHITECT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JPMorgan Chase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New York, NY</w:t>
      </w:r>
      <w:r>
        <w:rPr>
          <w:rFonts w:ascii="Arial" w:cs="Arial" w:eastAsia="Arial" w:hAnsi="Arial"/>
          <w:b/>
          <w:bCs/>
          <w:i w:val="false"/>
          <w:iCs w:val="false"/>
          <w:color w:val="14BDAC"/>
          <w:sz w:val="18"/>
          <w:szCs w:val="18"/>
        </w:rPr>
        <w:t xml:space="preserve">   [Jan 2023 – Present]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Architected enterprise-scale Snowflake Data Cloud platform serving 2,000+ analysts processing $500B+ in daily transaction data across retail banking, investment, and risk domains.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Led migration of 400+ legacy Oracle/Teradata ETL jobs to Snowflake + dbt architecture, reducing query execution times by 65% and infrastructure costs by $12M annually.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Designed real-time fraud detection pipeline using Kafka, PySpark Streaming, and Snowflake Streams processing 5M events/minute with 99.99% uptime SLA.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Built ML feature store on Snowflake integrating with MLflow and SageMaker for model training, enabling 25 data science teams to reuse curated features across 80+ models.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Implemented enterprise data mesh architecture with domain-oriented ownership, decentralized data products, and federated governance using Collibra and Alation.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Led team of 18 data engineers across 4 squads; implemented Agile/SAFe delivery framework with OKRs aligned to business outcomes.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Established FinOps practice reducing Snowflake compute costs by 45% through warehouse right-sizing, clustering optimization, and automated suspend/resume policies.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Developed self-service analytics platform using React.js, FastAPI, and Plotly enabling business teams to create custom dashboards without engineering support.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Achieved PCI-DSS and SOX compliance for all data pipelines through automated policy enforcement, encryption at rest/transit, and comprehensive audit logging.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Mentored 8 senior engineers toward AWS/GCP/Snowflake certifications; 6 achieved professional-level certifications within 12 months.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Snowflake, dbt, Kafka, PySpark, MLflow, SageMaker, AWS, Collibra, Alation, React.js, FastAPI, Terraform, GitHub Actions, Datadog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4"/>
          <w:szCs w:val="24"/>
        </w:rPr>
        <w:t xml:space="preserve">SENIOR DATA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Walmart Labs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Bentonville, AR</w:t>
      </w:r>
      <w:r>
        <w:rPr>
          <w:rFonts w:ascii="Arial" w:cs="Arial" w:eastAsia="Arial" w:hAnsi="Arial"/>
          <w:b/>
          <w:bCs/>
          <w:i w:val="false"/>
          <w:iCs w:val="false"/>
          <w:color w:val="14BDAC"/>
          <w:sz w:val="18"/>
          <w:szCs w:val="18"/>
        </w:rPr>
        <w:t xml:space="preserve">   [Mar 2020 – Dec 2022]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Engineered petabyte-scale data lake on AWS S3 with Glue catalog serving 10,000+ daily ETL jobs processing retail inventory, sales, and supply chain data.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Built real-time inventory tracking system using Kinesis Streams, Lambda, and DynamoDB enabling store managers to view live stock levels across 4,700+ US stores.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Developed PySpark transformation framework reducing code duplication by 70% across 200+ ETL jobs; standardized data quality checks using Great Expectations.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Implemented automated ML pipeline using SageMaker Pipelines for demand forecasting models, achieving 92% forecast accuracy and reducing overstock by $45M annually.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Designed multi-region active-active Redshift cluster with cross-region replication achieving 99.995% uptime for critical business intelligence workloads.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Built DataHub-based metadata management platform providing end-to-end data lineage across 50,000+ datasets; reduced data incident resolution time by 60%.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Led cloud cost optimization initiative achieving 38% AWS spend reduction through Reserved Instances, Spot usage, and S3 Intelligent-Tiering implementation.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AWS S3, Glue, Redshift, Kinesis, Lambda, DynamoDB, SageMaker, PySpark, Great Expectations, DataHub, Terraform, Jenkins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4"/>
          <w:szCs w:val="24"/>
        </w:rPr>
        <w:t xml:space="preserve">DATA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American Airlines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Fort Worth, TX</w:t>
      </w:r>
      <w:r>
        <w:rPr>
          <w:rFonts w:ascii="Arial" w:cs="Arial" w:eastAsia="Arial" w:hAnsi="Arial"/>
          <w:b/>
          <w:bCs/>
          <w:i w:val="false"/>
          <w:iCs w:val="false"/>
          <w:color w:val="14BDAC"/>
          <w:sz w:val="18"/>
          <w:szCs w:val="18"/>
        </w:rPr>
        <w:t xml:space="preserve">   [Jun 2017 – Feb 2020]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Designed Snowflake-based analytical platform consolidating flight operations, revenue management, and customer loyalty data from 15+ source systems.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Built real-time passenger processing pipeline using Azure Event Hubs and Azure Stream Analytics delivering gate-change alerts and upgrade notifications within 30 seconds.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Developed dbt transformation models for revenue analytics Data Marts enabling Finance team to reduce monthly close cycle from 5 days to 8 hours.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Implemented Apache Airflow orchestration platform managing 500+ DAGs with retry logic, alerting, and SLA monitoring; replaced 3 legacy schedulers.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Created interactive operational dashboards using Power BI and Azure Analysis Services serving 1,200+ operational staff with real-time flight metrics.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Leveraged Azure Data Factory for complex ETL orchestration, processing 50GB+ of maintenance and engineering data daily from SAP and Oracle ERP systems.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Snowflake, Azure Event Hubs, Azure Stream Analytics, ADF, Airflow, dbt, Power BI, Azure Analysis Services, SAP integration, Terraform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4"/>
          <w:szCs w:val="24"/>
        </w:rPr>
        <w:t xml:space="preserve">DATA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Capital One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McLean, VA</w:t>
      </w:r>
      <w:r>
        <w:rPr>
          <w:rFonts w:ascii="Arial" w:cs="Arial" w:eastAsia="Arial" w:hAnsi="Arial"/>
          <w:b/>
          <w:bCs/>
          <w:i w:val="false"/>
          <w:iCs w:val="false"/>
          <w:color w:val="14BDAC"/>
          <w:sz w:val="18"/>
          <w:szCs w:val="18"/>
        </w:rPr>
        <w:t xml:space="preserve">   [Aug 2014 – May 2017]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Built credit risk data pipeline processing 20M+ daily credit applications using Hadoop/Hive ecosystem, reducing risk assessment latency from hours to minutes.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Developed Spark-based feature engineering platform for credit scoring models, creating 200+ derived features from raw transaction and behavioral data.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Migrated 150+ Informatica ETL jobs to custom PySpark framework saving $2M annually in licensing costs while improving performance by 3x.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Implemented real-time anomaly detection for transaction monitoring using Kafka Streams and custom ML models deployed on AWS EMR.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7"/>
          <w:szCs w:val="17"/>
        </w:rPr>
        <w:t xml:space="preserve">Environment: Hadoop, Hive, Spark, Kafka, Informatica, PySpark, AWS EMR, HBase, Oozie, Zookeeper</w:t>
      </w:r>
    </w:p>
    <w:p>
      <w:pPr>
        <w:spacing w:before="160" w:after="3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4"/>
          <w:szCs w:val="24"/>
        </w:rPr>
        <w:t xml:space="preserve">JUNIOR DATA ANALYST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0"/>
          <w:szCs w:val="20"/>
        </w:rPr>
        <w:t xml:space="preserve">  · 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Infosys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   Hyderabad, India</w:t>
      </w:r>
      <w:r>
        <w:rPr>
          <w:rFonts w:ascii="Arial" w:cs="Arial" w:eastAsia="Arial" w:hAnsi="Arial"/>
          <w:b/>
          <w:bCs/>
          <w:i w:val="false"/>
          <w:iCs w:val="false"/>
          <w:color w:val="14BDAC"/>
          <w:sz w:val="18"/>
          <w:szCs w:val="18"/>
        </w:rPr>
        <w:t xml:space="preserve">   [Jan 2013 – Jul 2014]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Developed SQL-based reporting solutions for banking clients using Oracle Data Warehouse, creating 50+ analytical reports for risk and compliance teams.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Automated Excel-based reporting processes using Python and VBA scripts reducing manual reporting effort by 70% across 3 client engagements.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Assisted in design and development of SSIS packages for legacy data migration projects for European banking clients.</w:t>
      </w:r>
    </w:p>
    <w:p>
      <w:pPr>
        <w:pBdr>
          <w:bottom w:val="single" w:color="14BDAC" w:sz="12" w:space="2"/>
        </w:pBdr>
        <w:spacing w:before="22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Data Warehousing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Snowflake (Expert), AWS Redshift, GCP BigQuery, Azure Synapse, Teradata, Oracle DW, Hive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ETL / ELT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dbt (Expert), AWS Glue, Azure Data Factory, Talend, Informatica, SSIS, Fivetran, Matillion, Stitch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Streaming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Apache Kafka, AWS Kinesis, Azure Event Hubs, Apache Pulsar, Spark Streaming, Flink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Apache Airflow, Prefect, Luigi, Dagster, AWS Step Functions, Azure Logic Apps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Python, PySpark, Scala, SQL, SnowSQL, T-SQL, Bash, JavaScript, TypeScript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377"/>
                <w:sz w:val="19"/>
                <w:szCs w:val="19"/>
              </w:rPr>
              <w:t xml:space="preserve">ML / MLOps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MLflow, Kubeflow, SageMaker, scikit-learn, TensorFlow, PyTorch, Feature Store, Great Expectations</w:t>
            </w:r>
          </w:p>
        </w:tc>
      </w:tr>
    </w:tbl>
    <w:p>
      <w:pPr>
        <w:pBdr>
          <w:bottom w:val="single" w:color="14BDAC" w:sz="12" w:space="2"/>
        </w:pBdr>
        <w:spacing w:before="22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CERTIFICATIONS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AWS Solutions Architect Professional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AWS Data Engineer Associate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Snowflake SnowPro Core &amp; Advanced Data Engineer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GCP Professional Data Engineer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Azure Data Engineer Associate (DP-203)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Databricks Certified Associate Developer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dbt Certified Developer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9"/>
                <w:szCs w:val="19"/>
              </w:rPr>
              <w:t xml:space="preserve">CKA – Certified Kubernetes Administrator</w:t>
            </w:r>
          </w:p>
        </w:tc>
      </w:tr>
    </w:tbl>
    <w:p>
      <w:pPr>
        <w:pBdr>
          <w:bottom w:val="single" w:color="14BDAC" w:sz="12" w:space="2"/>
        </w:pBdr>
        <w:spacing w:before="22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EDUCATION</w:t>
      </w:r>
    </w:p>
    <w:p>
      <w:pPr>
        <w:spacing w:before="60" w:after="2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2"/>
          <w:szCs w:val="22"/>
        </w:rPr>
        <w:t xml:space="preserve">M.S. Data Science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University of Texas at Austin  |  GPA: 3.9/4.0  |  2013</w:t>
      </w:r>
    </w:p>
    <w:p>
      <w:pPr>
        <w:spacing w:before="20" w:after="80"/>
      </w:pPr>
      <w:r>
        <w:rPr>
          <w:rFonts w:ascii="Arial" w:cs="Arial" w:eastAsia="Arial" w:hAnsi="Arial"/>
          <w:b/>
          <w:bCs/>
          <w:i w:val="false"/>
          <w:iCs w:val="false"/>
          <w:color w:val="0D7377"/>
          <w:sz w:val="22"/>
          <w:szCs w:val="22"/>
        </w:rPr>
        <w:t xml:space="preserve">B.Tech. Computer Science &amp; Engineering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  —  IIT Madras, India  |  2011</w:t>
      </w:r>
    </w:p>
    <w:p>
      <w:pPr>
        <w:pBdr>
          <w:bottom w:val="single" w:color="14BDAC" w:sz="12" w:space="2"/>
        </w:pBdr>
        <w:spacing w:before="22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PUBLICATIONS &amp; PRESENTATIONS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'Optimizing Snowflake for Financial Services Data Workloads' — Data + AI Summit 2023, San Francisco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'Real-Time Data Mesh at Petabyte Scale' — Kafka Summit 2022, Austin TX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'MLOps on Snowflake: From Experiment to Production' — Snowflake Summit 2022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'Cost Optimization Strategies for Enterprise Data Lakes' — AWS re:Invent 2021 Lightning Talk</w:t>
      </w:r>
    </w:p>
    <w:p>
      <w:pPr>
        <w:pBdr>
          <w:bottom w:val="single" w:color="14BDAC" w:sz="12" w:space="2"/>
        </w:pBdr>
        <w:spacing w:before="220"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PROFESSIONAL LINKS</w:t>
      </w:r>
    </w:p>
    <w:p>
      <w:pPr>
        <w:spacing w:before="0" w:after="60"/>
        <w:jc w:val="left"/>
      </w:pPr>
      <w:hyperlink w:history="1" r:id="rIdk1opazxxtiwrfuds1a-w5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LinkedIn: linkedin.com/in/priyakrishn</w:t>
        </w:r>
      </w:hyperlink>
    </w:p>
    <w:p>
      <w:pPr>
        <w:spacing w:before="0" w:after="60"/>
        <w:jc w:val="left"/>
      </w:pPr>
      <w:hyperlink w:history="1" r:id="rIdn4efxh6z-ku11ldjektio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GitHub: github.com/pkrishn — Snowflake utilities, dbt packages, Airflow operators</w:t>
        </w:r>
      </w:hyperlink>
    </w:p>
    <w:p>
      <w:pPr>
        <w:spacing w:before="0" w:after="60"/>
        <w:jc w:val="left"/>
      </w:pPr>
      <w:hyperlink w:history="1" r:id="rIdcrpfil2s9tjfzylyuoytj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Blog: priyakrishn.medium.com — 30+ articles on cloud data architecture</w:t>
        </w:r>
      </w:hyperlink>
    </w:p>
    <w:p>
      <w:pPr>
        <w:spacing w:before="0" w:after="60"/>
        <w:jc w:val="left"/>
      </w:pPr>
      <w:hyperlink w:history="1" r:id="rIdotqgzwze5nsswyaeqn3pk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Speaker Profile: datasummit.databricks.com/speakers/priya</w:t>
        </w:r>
      </w:hyperlink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▶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bcr_itapvmic1ymweu-r" Type="http://schemas.openxmlformats.org/officeDocument/2006/relationships/hyperlink" Target="mailto:priya.krish@clouddata.io" TargetMode="External"/><Relationship Id="rIdzg7kery9z0xm9xgelcx2r" Type="http://schemas.openxmlformats.org/officeDocument/2006/relationships/hyperlink" Target="https://linkedin.com/in/priyakrishn" TargetMode="External"/><Relationship Id="rIdexqcbinj7vhb9juva7qlk" Type="http://schemas.openxmlformats.org/officeDocument/2006/relationships/hyperlink" Target="https://github.com/pkrishn" TargetMode="External"/><Relationship Id="rIdk1opazxxtiwrfuds1a-w5" Type="http://schemas.openxmlformats.org/officeDocument/2006/relationships/hyperlink" Target="https://linkedin.com/in/priyakrishn" TargetMode="External"/><Relationship Id="rIdn4efxh6z-ku11ldjektio" Type="http://schemas.openxmlformats.org/officeDocument/2006/relationships/hyperlink" Target="https://github.com/pkrishn" TargetMode="External"/><Relationship Id="rIdcrpfil2s9tjfzylyuoytj" Type="http://schemas.openxmlformats.org/officeDocument/2006/relationships/hyperlink" Target="https://priyakrishn.medium.com" TargetMode="External"/><Relationship Id="rIdotqgzwze5nsswyaeqn3pk" Type="http://schemas.openxmlformats.org/officeDocument/2006/relationships/hyperlink" Target="https://datasummit.databricks.com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2026-03-14T11:21:16.885Z</dcterms:created>
  <dcterms:modified xsi:type="dcterms:W3CDTF">2026-03-14T11:21:16.885Z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