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3B06" w:rsidRPr="00164375" w:rsidRDefault="00164375">
      <w:pPr>
        <w:spacing w:after="80"/>
        <w:jc w:val="center"/>
      </w:pPr>
      <w:proofErr w:type="spellStart"/>
      <w:r w:rsidRPr="00164375">
        <w:rPr>
          <w:rFonts w:eastAsia="Calibri"/>
          <w:b/>
          <w:bCs/>
          <w:sz w:val="36"/>
          <w:szCs w:val="36"/>
        </w:rPr>
        <w:t>Venkata</w:t>
      </w:r>
      <w:proofErr w:type="spellEnd"/>
      <w:r w:rsidRPr="00164375">
        <w:rPr>
          <w:rFonts w:eastAsia="Calibri"/>
          <w:b/>
          <w:bCs/>
          <w:sz w:val="36"/>
          <w:szCs w:val="36"/>
        </w:rPr>
        <w:t xml:space="preserve"> </w:t>
      </w:r>
      <w:proofErr w:type="spellStart"/>
      <w:r w:rsidRPr="00164375">
        <w:rPr>
          <w:rFonts w:eastAsia="Calibri"/>
          <w:b/>
          <w:bCs/>
          <w:sz w:val="36"/>
          <w:szCs w:val="36"/>
        </w:rPr>
        <w:t>Ramana</w:t>
      </w:r>
      <w:proofErr w:type="spellEnd"/>
      <w:r w:rsidRPr="00164375">
        <w:rPr>
          <w:rFonts w:eastAsia="Calibri"/>
          <w:b/>
          <w:bCs/>
          <w:sz w:val="36"/>
          <w:szCs w:val="36"/>
        </w:rPr>
        <w:t xml:space="preserve"> Reddy</w:t>
      </w:r>
    </w:p>
    <w:p w:rsidR="00723B06" w:rsidRPr="00164375" w:rsidRDefault="00164375">
      <w:pPr>
        <w:spacing w:after="160"/>
        <w:jc w:val="center"/>
      </w:pPr>
      <w:r w:rsidRPr="00164375">
        <w:rPr>
          <w:rFonts w:eastAsia="Calibri"/>
          <w:sz w:val="19"/>
          <w:szCs w:val="19"/>
        </w:rPr>
        <w:t>linkedin.com/in/</w:t>
      </w:r>
      <w:proofErr w:type="spellStart"/>
      <w:proofErr w:type="gramStart"/>
      <w:r w:rsidRPr="00164375">
        <w:rPr>
          <w:rFonts w:eastAsia="Calibri"/>
          <w:sz w:val="19"/>
          <w:szCs w:val="19"/>
        </w:rPr>
        <w:t>venkataramanareddy</w:t>
      </w:r>
      <w:proofErr w:type="spellEnd"/>
      <w:r w:rsidRPr="00164375">
        <w:rPr>
          <w:rFonts w:eastAsia="Calibri"/>
          <w:sz w:val="19"/>
          <w:szCs w:val="19"/>
        </w:rPr>
        <w:t xml:space="preserve">  |</w:t>
      </w:r>
      <w:proofErr w:type="gramEnd"/>
      <w:r w:rsidRPr="00164375">
        <w:rPr>
          <w:rFonts w:eastAsia="Calibri"/>
          <w:sz w:val="19"/>
          <w:szCs w:val="19"/>
        </w:rPr>
        <w:t xml:space="preserve">  +1 (312)-445-7823  |  venkata.ramana.bi@gmail.com</w:t>
      </w:r>
    </w:p>
    <w:p w:rsidR="00723B06" w:rsidRPr="00164375" w:rsidRDefault="00164375">
      <w:pPr>
        <w:pBdr>
          <w:bottom w:val="single" w:sz="8" w:space="1" w:color="000000"/>
        </w:pBdr>
        <w:spacing w:before="240" w:after="80"/>
      </w:pPr>
      <w:r w:rsidRPr="00164375">
        <w:rPr>
          <w:rFonts w:eastAsia="Calibri"/>
          <w:b/>
          <w:bCs/>
          <w:sz w:val="22"/>
          <w:szCs w:val="22"/>
        </w:rPr>
        <w:t>PROFESSIONAL SUMMARY</w:t>
      </w:r>
    </w:p>
    <w:p w:rsidR="00723B06" w:rsidRPr="00164375" w:rsidRDefault="00164375">
      <w:pPr>
        <w:pStyle w:val="ListParagraph"/>
        <w:numPr>
          <w:ilvl w:val="0"/>
          <w:numId w:val="2"/>
        </w:numPr>
        <w:spacing w:after="60" w:line="276" w:lineRule="auto"/>
      </w:pPr>
      <w:r w:rsidRPr="00164375">
        <w:rPr>
          <w:rFonts w:eastAsia="Calibri"/>
          <w:sz w:val="19"/>
          <w:szCs w:val="19"/>
        </w:rPr>
        <w:t>Over 11 years of progressive experience in Business Intelligence, Data Warehousing, and Cloud Analytics across healthcare, insurance, and financial services industries, with expertise in designing and delivering end-to-end enterprise data solutions for For</w:t>
      </w:r>
      <w:r w:rsidRPr="00164375">
        <w:rPr>
          <w:rFonts w:eastAsia="Calibri"/>
          <w:sz w:val="19"/>
          <w:szCs w:val="19"/>
        </w:rPr>
        <w:t>tune 500 organizations.</w:t>
      </w:r>
    </w:p>
    <w:p w:rsidR="00723B06" w:rsidRPr="00164375" w:rsidRDefault="00164375">
      <w:pPr>
        <w:pStyle w:val="ListParagraph"/>
        <w:numPr>
          <w:ilvl w:val="0"/>
          <w:numId w:val="2"/>
        </w:numPr>
        <w:spacing w:after="60" w:line="276" w:lineRule="auto"/>
      </w:pPr>
      <w:r w:rsidRPr="00164375">
        <w:rPr>
          <w:rFonts w:eastAsia="Calibri"/>
          <w:sz w:val="19"/>
          <w:szCs w:val="19"/>
        </w:rPr>
        <w:t xml:space="preserve">Designed and delivered enterprise-grade BI solutions using Tableau, Power BI, and </w:t>
      </w:r>
      <w:proofErr w:type="spellStart"/>
      <w:r w:rsidRPr="00164375">
        <w:rPr>
          <w:rFonts w:eastAsia="Calibri"/>
          <w:sz w:val="19"/>
          <w:szCs w:val="19"/>
        </w:rPr>
        <w:t>MicroStrategy</w:t>
      </w:r>
      <w:proofErr w:type="spellEnd"/>
      <w:r w:rsidRPr="00164375">
        <w:rPr>
          <w:rFonts w:eastAsia="Calibri"/>
          <w:sz w:val="19"/>
          <w:szCs w:val="19"/>
        </w:rPr>
        <w:t>, building semantic layer models, certified datasets, and executive dashboards that consolidated KPIs across finance, claims, enrollment,</w:t>
      </w:r>
      <w:r w:rsidRPr="00164375">
        <w:rPr>
          <w:rFonts w:eastAsia="Calibri"/>
          <w:sz w:val="19"/>
          <w:szCs w:val="19"/>
        </w:rPr>
        <w:t xml:space="preserve"> and operations for leading managed care and insurance clients.</w:t>
      </w:r>
    </w:p>
    <w:p w:rsidR="00723B06" w:rsidRPr="00164375" w:rsidRDefault="00164375">
      <w:pPr>
        <w:pStyle w:val="ListParagraph"/>
        <w:numPr>
          <w:ilvl w:val="0"/>
          <w:numId w:val="2"/>
        </w:numPr>
        <w:spacing w:after="60" w:line="276" w:lineRule="auto"/>
      </w:pPr>
      <w:r w:rsidRPr="00164375">
        <w:rPr>
          <w:rFonts w:eastAsia="Calibri"/>
          <w:sz w:val="19"/>
          <w:szCs w:val="19"/>
        </w:rPr>
        <w:t xml:space="preserve">Architected scalable cloud data warehouses on Azure Synapse Analytics, Snowflake, and </w:t>
      </w:r>
      <w:proofErr w:type="spellStart"/>
      <w:r w:rsidRPr="00164375">
        <w:rPr>
          <w:rFonts w:eastAsia="Calibri"/>
          <w:sz w:val="19"/>
          <w:szCs w:val="19"/>
        </w:rPr>
        <w:t>Databricks</w:t>
      </w:r>
      <w:proofErr w:type="spellEnd"/>
      <w:r w:rsidRPr="00164375">
        <w:rPr>
          <w:rFonts w:eastAsia="Calibri"/>
          <w:sz w:val="19"/>
          <w:szCs w:val="19"/>
        </w:rPr>
        <w:t xml:space="preserve"> Delta Lake, implementing Kimball-style dimensional models with conformed dimensions, SCD Type 2</w:t>
      </w:r>
      <w:r w:rsidRPr="00164375">
        <w:rPr>
          <w:rFonts w:eastAsia="Calibri"/>
          <w:sz w:val="19"/>
          <w:szCs w:val="19"/>
        </w:rPr>
        <w:t xml:space="preserve"> processing, and aggregate tables to optimize analytical query performance across multi-billion-row healthcare datasets.</w:t>
      </w:r>
    </w:p>
    <w:p w:rsidR="00723B06" w:rsidRPr="00164375" w:rsidRDefault="00164375">
      <w:pPr>
        <w:pStyle w:val="ListParagraph"/>
        <w:numPr>
          <w:ilvl w:val="0"/>
          <w:numId w:val="2"/>
        </w:numPr>
        <w:spacing w:after="60" w:line="276" w:lineRule="auto"/>
      </w:pPr>
      <w:r w:rsidRPr="00164375">
        <w:rPr>
          <w:rFonts w:eastAsia="Calibri"/>
          <w:sz w:val="19"/>
          <w:szCs w:val="19"/>
        </w:rPr>
        <w:t xml:space="preserve">Developed complex ETL and ELT workflows using Azure Data Factory, </w:t>
      </w:r>
      <w:proofErr w:type="spellStart"/>
      <w:r w:rsidRPr="00164375">
        <w:rPr>
          <w:rFonts w:eastAsia="Calibri"/>
          <w:sz w:val="19"/>
          <w:szCs w:val="19"/>
        </w:rPr>
        <w:t>Informatica</w:t>
      </w:r>
      <w:proofErr w:type="spellEnd"/>
      <w:r w:rsidRPr="00164375">
        <w:rPr>
          <w:rFonts w:eastAsia="Calibri"/>
          <w:sz w:val="19"/>
          <w:szCs w:val="19"/>
        </w:rPr>
        <w:t xml:space="preserve"> </w:t>
      </w:r>
      <w:proofErr w:type="spellStart"/>
      <w:r w:rsidRPr="00164375">
        <w:rPr>
          <w:rFonts w:eastAsia="Calibri"/>
          <w:sz w:val="19"/>
          <w:szCs w:val="19"/>
        </w:rPr>
        <w:t>PowerCenter</w:t>
      </w:r>
      <w:proofErr w:type="spellEnd"/>
      <w:r w:rsidRPr="00164375">
        <w:rPr>
          <w:rFonts w:eastAsia="Calibri"/>
          <w:sz w:val="19"/>
          <w:szCs w:val="19"/>
        </w:rPr>
        <w:t xml:space="preserve">, and </w:t>
      </w:r>
      <w:proofErr w:type="spellStart"/>
      <w:r w:rsidRPr="00164375">
        <w:rPr>
          <w:rFonts w:eastAsia="Calibri"/>
          <w:sz w:val="19"/>
          <w:szCs w:val="19"/>
        </w:rPr>
        <w:t>dbt</w:t>
      </w:r>
      <w:proofErr w:type="spellEnd"/>
      <w:r w:rsidRPr="00164375">
        <w:rPr>
          <w:rFonts w:eastAsia="Calibri"/>
          <w:sz w:val="19"/>
          <w:szCs w:val="19"/>
        </w:rPr>
        <w:t xml:space="preserve">, orchestrating incremental and full </w:t>
      </w:r>
      <w:r w:rsidRPr="00164375">
        <w:rPr>
          <w:rFonts w:eastAsia="Calibri"/>
          <w:sz w:val="19"/>
          <w:szCs w:val="19"/>
        </w:rPr>
        <w:t xml:space="preserve">loads from Epic EMR, </w:t>
      </w:r>
      <w:proofErr w:type="spellStart"/>
      <w:r w:rsidRPr="00164375">
        <w:rPr>
          <w:rFonts w:eastAsia="Calibri"/>
          <w:sz w:val="19"/>
          <w:szCs w:val="19"/>
        </w:rPr>
        <w:t>TriZetto</w:t>
      </w:r>
      <w:proofErr w:type="spellEnd"/>
      <w:r w:rsidRPr="00164375">
        <w:rPr>
          <w:rFonts w:eastAsia="Calibri"/>
          <w:sz w:val="19"/>
          <w:szCs w:val="19"/>
        </w:rPr>
        <w:t xml:space="preserve"> Facets, SAP S/4HANA, and </w:t>
      </w:r>
      <w:proofErr w:type="spellStart"/>
      <w:r w:rsidRPr="00164375">
        <w:rPr>
          <w:rFonts w:eastAsia="Calibri"/>
          <w:sz w:val="19"/>
          <w:szCs w:val="19"/>
        </w:rPr>
        <w:t>Salesforce</w:t>
      </w:r>
      <w:proofErr w:type="spellEnd"/>
      <w:r w:rsidRPr="00164375">
        <w:rPr>
          <w:rFonts w:eastAsia="Calibri"/>
          <w:sz w:val="19"/>
          <w:szCs w:val="19"/>
        </w:rPr>
        <w:t xml:space="preserve"> Health Cloud into centralized enterprise data warehouses and data lakes.</w:t>
      </w:r>
    </w:p>
    <w:p w:rsidR="00723B06" w:rsidRPr="00164375" w:rsidRDefault="00164375">
      <w:pPr>
        <w:pStyle w:val="ListParagraph"/>
        <w:numPr>
          <w:ilvl w:val="0"/>
          <w:numId w:val="2"/>
        </w:numPr>
        <w:spacing w:after="60" w:line="276" w:lineRule="auto"/>
      </w:pPr>
      <w:r w:rsidRPr="00164375">
        <w:rPr>
          <w:rFonts w:eastAsia="Calibri"/>
          <w:sz w:val="19"/>
          <w:szCs w:val="19"/>
        </w:rPr>
        <w:t xml:space="preserve">Engineered advanced analytics solutions using Python, </w:t>
      </w:r>
      <w:proofErr w:type="spellStart"/>
      <w:r w:rsidRPr="00164375">
        <w:rPr>
          <w:rFonts w:eastAsia="Calibri"/>
          <w:sz w:val="19"/>
          <w:szCs w:val="19"/>
        </w:rPr>
        <w:t>PySpark</w:t>
      </w:r>
      <w:proofErr w:type="spellEnd"/>
      <w:r w:rsidRPr="00164375">
        <w:rPr>
          <w:rFonts w:eastAsia="Calibri"/>
          <w:sz w:val="19"/>
          <w:szCs w:val="19"/>
        </w:rPr>
        <w:t xml:space="preserve">, and R on </w:t>
      </w:r>
      <w:proofErr w:type="spellStart"/>
      <w:r w:rsidRPr="00164375">
        <w:rPr>
          <w:rFonts w:eastAsia="Calibri"/>
          <w:sz w:val="19"/>
          <w:szCs w:val="19"/>
        </w:rPr>
        <w:t>Databricks</w:t>
      </w:r>
      <w:proofErr w:type="spellEnd"/>
      <w:r w:rsidRPr="00164375">
        <w:rPr>
          <w:rFonts w:eastAsia="Calibri"/>
          <w:sz w:val="19"/>
          <w:szCs w:val="19"/>
        </w:rPr>
        <w:t>, performing member risk stratifica</w:t>
      </w:r>
      <w:r w:rsidRPr="00164375">
        <w:rPr>
          <w:rFonts w:eastAsia="Calibri"/>
          <w:sz w:val="19"/>
          <w:szCs w:val="19"/>
        </w:rPr>
        <w:t>tion, HEDIS measure calculation, care gap analysis, and predictive churn modeling to deliver actionable population health insights for clinical and actuarial teams.</w:t>
      </w:r>
    </w:p>
    <w:p w:rsidR="00723B06" w:rsidRPr="00164375" w:rsidRDefault="00164375">
      <w:pPr>
        <w:pStyle w:val="ListParagraph"/>
        <w:numPr>
          <w:ilvl w:val="0"/>
          <w:numId w:val="2"/>
        </w:numPr>
        <w:spacing w:after="60" w:line="276" w:lineRule="auto"/>
      </w:pPr>
      <w:r w:rsidRPr="00164375">
        <w:rPr>
          <w:rFonts w:eastAsia="Calibri"/>
          <w:sz w:val="19"/>
          <w:szCs w:val="19"/>
        </w:rPr>
        <w:t xml:space="preserve">Architected multi-cloud analytical platforms integrating </w:t>
      </w:r>
      <w:proofErr w:type="spellStart"/>
      <w:r w:rsidRPr="00164375">
        <w:rPr>
          <w:rFonts w:eastAsia="Calibri"/>
          <w:sz w:val="19"/>
          <w:szCs w:val="19"/>
        </w:rPr>
        <w:t>Teradata</w:t>
      </w:r>
      <w:proofErr w:type="spellEnd"/>
      <w:r w:rsidRPr="00164375">
        <w:rPr>
          <w:rFonts w:eastAsia="Calibri"/>
          <w:sz w:val="19"/>
          <w:szCs w:val="19"/>
        </w:rPr>
        <w:t xml:space="preserve"> Vantage, </w:t>
      </w:r>
      <w:proofErr w:type="spellStart"/>
      <w:r w:rsidRPr="00164375">
        <w:rPr>
          <w:rFonts w:eastAsia="Calibri"/>
          <w:sz w:val="19"/>
          <w:szCs w:val="19"/>
        </w:rPr>
        <w:t>Databricks</w:t>
      </w:r>
      <w:proofErr w:type="spellEnd"/>
      <w:r w:rsidRPr="00164375">
        <w:rPr>
          <w:rFonts w:eastAsia="Calibri"/>
          <w:sz w:val="19"/>
          <w:szCs w:val="19"/>
        </w:rPr>
        <w:t>, Azur</w:t>
      </w:r>
      <w:r w:rsidRPr="00164375">
        <w:rPr>
          <w:rFonts w:eastAsia="Calibri"/>
          <w:sz w:val="19"/>
          <w:szCs w:val="19"/>
        </w:rPr>
        <w:t xml:space="preserve">e Synapse, and Snowflake, designing data virtualization layers using </w:t>
      </w:r>
      <w:proofErr w:type="spellStart"/>
      <w:r w:rsidRPr="00164375">
        <w:rPr>
          <w:rFonts w:eastAsia="Calibri"/>
          <w:sz w:val="19"/>
          <w:szCs w:val="19"/>
        </w:rPr>
        <w:t>Denodo</w:t>
      </w:r>
      <w:proofErr w:type="spellEnd"/>
      <w:r w:rsidRPr="00164375">
        <w:rPr>
          <w:rFonts w:eastAsia="Calibri"/>
          <w:sz w:val="19"/>
          <w:szCs w:val="19"/>
        </w:rPr>
        <w:t xml:space="preserve"> and TIBCO Data Virtualization to provide unified data access across heterogeneous enterprise data stores.</w:t>
      </w:r>
    </w:p>
    <w:p w:rsidR="00723B06" w:rsidRPr="00164375" w:rsidRDefault="00164375">
      <w:pPr>
        <w:pStyle w:val="ListParagraph"/>
        <w:numPr>
          <w:ilvl w:val="0"/>
          <w:numId w:val="2"/>
        </w:numPr>
        <w:spacing w:after="60" w:line="276" w:lineRule="auto"/>
      </w:pPr>
      <w:r w:rsidRPr="00164375">
        <w:rPr>
          <w:rFonts w:eastAsia="Calibri"/>
          <w:sz w:val="19"/>
          <w:szCs w:val="19"/>
        </w:rPr>
        <w:t xml:space="preserve">Implemented enterprise data governance programs using </w:t>
      </w:r>
      <w:proofErr w:type="spellStart"/>
      <w:r w:rsidRPr="00164375">
        <w:rPr>
          <w:rFonts w:eastAsia="Calibri"/>
          <w:sz w:val="19"/>
          <w:szCs w:val="19"/>
        </w:rPr>
        <w:t>Collibra</w:t>
      </w:r>
      <w:proofErr w:type="spellEnd"/>
      <w:r w:rsidRPr="00164375">
        <w:rPr>
          <w:rFonts w:eastAsia="Calibri"/>
          <w:sz w:val="19"/>
          <w:szCs w:val="19"/>
        </w:rPr>
        <w:t xml:space="preserve">, </w:t>
      </w:r>
      <w:proofErr w:type="spellStart"/>
      <w:r w:rsidRPr="00164375">
        <w:rPr>
          <w:rFonts w:eastAsia="Calibri"/>
          <w:sz w:val="19"/>
          <w:szCs w:val="19"/>
        </w:rPr>
        <w:t>Informatic</w:t>
      </w:r>
      <w:r w:rsidRPr="00164375">
        <w:rPr>
          <w:rFonts w:eastAsia="Calibri"/>
          <w:sz w:val="19"/>
          <w:szCs w:val="19"/>
        </w:rPr>
        <w:t>a</w:t>
      </w:r>
      <w:proofErr w:type="spellEnd"/>
      <w:r w:rsidRPr="00164375">
        <w:rPr>
          <w:rFonts w:eastAsia="Calibri"/>
          <w:sz w:val="19"/>
          <w:szCs w:val="19"/>
        </w:rPr>
        <w:t xml:space="preserve"> Axon, and IBM Watson Knowledge Catalog, defining HIPAA data ownership, stewardship workflows, business glossary standards, and quality scorecards to improve data trust and regulatory compliance across clinical analytics platforms.</w:t>
      </w:r>
    </w:p>
    <w:p w:rsidR="00723B06" w:rsidRPr="00164375" w:rsidRDefault="00164375">
      <w:pPr>
        <w:pStyle w:val="ListParagraph"/>
        <w:numPr>
          <w:ilvl w:val="0"/>
          <w:numId w:val="2"/>
        </w:numPr>
        <w:spacing w:after="60" w:line="276" w:lineRule="auto"/>
      </w:pPr>
      <w:r w:rsidRPr="00164375">
        <w:rPr>
          <w:rFonts w:eastAsia="Calibri"/>
          <w:sz w:val="19"/>
          <w:szCs w:val="19"/>
        </w:rPr>
        <w:t>Built self-service anal</w:t>
      </w:r>
      <w:r w:rsidRPr="00164375">
        <w:rPr>
          <w:rFonts w:eastAsia="Calibri"/>
          <w:sz w:val="19"/>
          <w:szCs w:val="19"/>
        </w:rPr>
        <w:t>ytics capabilities using Power BI Premium, Tableau Server, and Looker, designing row-level security models, certified data sources, and governed embedding frameworks enabling 2,000+ business users to safely access analytical content across global regions.</w:t>
      </w:r>
    </w:p>
    <w:p w:rsidR="00723B06" w:rsidRPr="00164375" w:rsidRDefault="00164375">
      <w:pPr>
        <w:pStyle w:val="ListParagraph"/>
        <w:numPr>
          <w:ilvl w:val="0"/>
          <w:numId w:val="2"/>
        </w:numPr>
        <w:spacing w:after="60" w:line="276" w:lineRule="auto"/>
      </w:pPr>
      <w:r w:rsidRPr="00164375">
        <w:rPr>
          <w:rFonts w:eastAsia="Calibri"/>
          <w:sz w:val="19"/>
          <w:szCs w:val="19"/>
        </w:rPr>
        <w:t xml:space="preserve">Automated data quality management using Monte Carlo, </w:t>
      </w:r>
      <w:proofErr w:type="spellStart"/>
      <w:r w:rsidRPr="00164375">
        <w:rPr>
          <w:rFonts w:eastAsia="Calibri"/>
          <w:sz w:val="19"/>
          <w:szCs w:val="19"/>
        </w:rPr>
        <w:t>Informatica</w:t>
      </w:r>
      <w:proofErr w:type="spellEnd"/>
      <w:r w:rsidRPr="00164375">
        <w:rPr>
          <w:rFonts w:eastAsia="Calibri"/>
          <w:sz w:val="19"/>
          <w:szCs w:val="19"/>
        </w:rPr>
        <w:t xml:space="preserve"> Data Quality, and Great Expectations, implementing data contracts, freshness checks, schema drift detection, and anomaly alerting to maintain trust in enterprise reporting pipelines across 25</w:t>
      </w:r>
      <w:r w:rsidRPr="00164375">
        <w:rPr>
          <w:rFonts w:eastAsia="Calibri"/>
          <w:sz w:val="19"/>
          <w:szCs w:val="19"/>
        </w:rPr>
        <w:t>0+ monitored assets.</w:t>
      </w:r>
    </w:p>
    <w:p w:rsidR="00723B06" w:rsidRPr="00164375" w:rsidRDefault="00164375">
      <w:pPr>
        <w:pStyle w:val="ListParagraph"/>
        <w:numPr>
          <w:ilvl w:val="0"/>
          <w:numId w:val="2"/>
        </w:numPr>
        <w:spacing w:after="60" w:line="276" w:lineRule="auto"/>
      </w:pPr>
      <w:r w:rsidRPr="00164375">
        <w:rPr>
          <w:rFonts w:eastAsia="Calibri"/>
          <w:sz w:val="19"/>
          <w:szCs w:val="19"/>
        </w:rPr>
        <w:t xml:space="preserve">Performed capacity planning and performance tuning for </w:t>
      </w:r>
      <w:proofErr w:type="spellStart"/>
      <w:r w:rsidRPr="00164375">
        <w:rPr>
          <w:rFonts w:eastAsia="Calibri"/>
          <w:sz w:val="19"/>
          <w:szCs w:val="19"/>
        </w:rPr>
        <w:t>Teradata</w:t>
      </w:r>
      <w:proofErr w:type="spellEnd"/>
      <w:r w:rsidRPr="00164375">
        <w:rPr>
          <w:rFonts w:eastAsia="Calibri"/>
          <w:sz w:val="19"/>
          <w:szCs w:val="19"/>
        </w:rPr>
        <w:t xml:space="preserve"> Vantage and Azure Synapse environments, analyzing query workload distribution, AMP skew, spool usage, and resource group contention to maintain sub-second response times f</w:t>
      </w:r>
      <w:r w:rsidRPr="00164375">
        <w:rPr>
          <w:rFonts w:eastAsia="Calibri"/>
          <w:sz w:val="19"/>
          <w:szCs w:val="19"/>
        </w:rPr>
        <w:t>or operational and executive dashboards.</w:t>
      </w:r>
    </w:p>
    <w:p w:rsidR="00723B06" w:rsidRPr="00164375" w:rsidRDefault="00164375">
      <w:pPr>
        <w:pStyle w:val="ListParagraph"/>
        <w:numPr>
          <w:ilvl w:val="0"/>
          <w:numId w:val="2"/>
        </w:numPr>
        <w:spacing w:after="60" w:line="276" w:lineRule="auto"/>
      </w:pPr>
      <w:r w:rsidRPr="00164375">
        <w:rPr>
          <w:rFonts w:eastAsia="Calibri"/>
          <w:sz w:val="19"/>
          <w:szCs w:val="19"/>
        </w:rPr>
        <w:t xml:space="preserve">Designed and maintained master data management solutions using </w:t>
      </w:r>
      <w:proofErr w:type="spellStart"/>
      <w:r w:rsidRPr="00164375">
        <w:rPr>
          <w:rFonts w:eastAsia="Calibri"/>
          <w:sz w:val="19"/>
          <w:szCs w:val="19"/>
        </w:rPr>
        <w:t>Informatica</w:t>
      </w:r>
      <w:proofErr w:type="spellEnd"/>
      <w:r w:rsidRPr="00164375">
        <w:rPr>
          <w:rFonts w:eastAsia="Calibri"/>
          <w:sz w:val="19"/>
          <w:szCs w:val="19"/>
        </w:rPr>
        <w:t xml:space="preserve"> MDM and SAP MDG, governing member, provider, and product master data domains across ERP and health plan administration systems to ensure dat</w:t>
      </w:r>
      <w:r w:rsidRPr="00164375">
        <w:rPr>
          <w:rFonts w:eastAsia="Calibri"/>
          <w:sz w:val="19"/>
          <w:szCs w:val="19"/>
        </w:rPr>
        <w:t>a consistency for financial consolidation and regulatory reporting.</w:t>
      </w:r>
    </w:p>
    <w:p w:rsidR="00723B06" w:rsidRPr="00164375" w:rsidRDefault="00164375">
      <w:pPr>
        <w:pStyle w:val="ListParagraph"/>
        <w:numPr>
          <w:ilvl w:val="0"/>
          <w:numId w:val="2"/>
        </w:numPr>
        <w:spacing w:after="60" w:line="276" w:lineRule="auto"/>
      </w:pPr>
      <w:r w:rsidRPr="00164375">
        <w:rPr>
          <w:rFonts w:eastAsia="Calibri"/>
          <w:sz w:val="19"/>
          <w:szCs w:val="19"/>
        </w:rPr>
        <w:t>Led cross-functional analytics delivery teams coordinating with clinical informatics, actuarial, compliance, and technology stakeholders using Agile/</w:t>
      </w:r>
      <w:proofErr w:type="spellStart"/>
      <w:r w:rsidRPr="00164375">
        <w:rPr>
          <w:rFonts w:eastAsia="Calibri"/>
          <w:sz w:val="19"/>
          <w:szCs w:val="19"/>
        </w:rPr>
        <w:t>SAFe</w:t>
      </w:r>
      <w:proofErr w:type="spellEnd"/>
      <w:r w:rsidRPr="00164375">
        <w:rPr>
          <w:rFonts w:eastAsia="Calibri"/>
          <w:sz w:val="19"/>
          <w:szCs w:val="19"/>
        </w:rPr>
        <w:t xml:space="preserve"> methodologies, managing sprint bac</w:t>
      </w:r>
      <w:r w:rsidRPr="00164375">
        <w:rPr>
          <w:rFonts w:eastAsia="Calibri"/>
          <w:sz w:val="19"/>
          <w:szCs w:val="19"/>
        </w:rPr>
        <w:t xml:space="preserve">klogs in </w:t>
      </w:r>
      <w:proofErr w:type="spellStart"/>
      <w:r w:rsidRPr="00164375">
        <w:rPr>
          <w:rFonts w:eastAsia="Calibri"/>
          <w:sz w:val="19"/>
          <w:szCs w:val="19"/>
        </w:rPr>
        <w:t>Jira</w:t>
      </w:r>
      <w:proofErr w:type="spellEnd"/>
      <w:r w:rsidRPr="00164375">
        <w:rPr>
          <w:rFonts w:eastAsia="Calibri"/>
          <w:sz w:val="19"/>
          <w:szCs w:val="19"/>
        </w:rPr>
        <w:t xml:space="preserve"> and maintaining solution documentation in Confluence for enterprise data programs.</w:t>
      </w:r>
    </w:p>
    <w:p w:rsidR="00723B06" w:rsidRPr="00164375" w:rsidRDefault="00164375">
      <w:pPr>
        <w:pBdr>
          <w:bottom w:val="single" w:sz="8" w:space="1" w:color="000000"/>
        </w:pBdr>
        <w:spacing w:before="240" w:after="80"/>
      </w:pPr>
      <w:r w:rsidRPr="00164375">
        <w:rPr>
          <w:rFonts w:eastAsia="Calibri"/>
          <w:b/>
          <w:bCs/>
          <w:sz w:val="22"/>
          <w:szCs w:val="22"/>
        </w:rPr>
        <w:t>TECHNICAL SKILLS</w:t>
      </w:r>
    </w:p>
    <w:p w:rsidR="00723B06" w:rsidRPr="00164375" w:rsidRDefault="00164375">
      <w:pPr>
        <w:spacing w:after="60"/>
      </w:pPr>
      <w:r w:rsidRPr="00164375">
        <w:rPr>
          <w:rFonts w:eastAsia="Calibri"/>
          <w:b/>
          <w:bCs/>
          <w:sz w:val="19"/>
          <w:szCs w:val="19"/>
        </w:rPr>
        <w:t xml:space="preserve">BI &amp; Reporting Tools: </w:t>
      </w:r>
      <w:r w:rsidRPr="00164375">
        <w:rPr>
          <w:rFonts w:eastAsia="Calibri"/>
          <w:sz w:val="19"/>
          <w:szCs w:val="19"/>
        </w:rPr>
        <w:t xml:space="preserve">Tableau Desktop 2023.x/Server/Prep Builder, Power BI Desktop/Service/Premium, </w:t>
      </w:r>
      <w:proofErr w:type="spellStart"/>
      <w:r w:rsidRPr="00164375">
        <w:rPr>
          <w:rFonts w:eastAsia="Calibri"/>
          <w:sz w:val="19"/>
          <w:szCs w:val="19"/>
        </w:rPr>
        <w:t>MicroStrategy</w:t>
      </w:r>
      <w:proofErr w:type="spellEnd"/>
      <w:r w:rsidRPr="00164375">
        <w:rPr>
          <w:rFonts w:eastAsia="Calibri"/>
          <w:sz w:val="19"/>
          <w:szCs w:val="19"/>
        </w:rPr>
        <w:t xml:space="preserve"> 2021.x, Looker/</w:t>
      </w:r>
      <w:proofErr w:type="spellStart"/>
      <w:r w:rsidRPr="00164375">
        <w:rPr>
          <w:rFonts w:eastAsia="Calibri"/>
          <w:sz w:val="19"/>
          <w:szCs w:val="19"/>
        </w:rPr>
        <w:t>LookML</w:t>
      </w:r>
      <w:proofErr w:type="spellEnd"/>
      <w:r w:rsidRPr="00164375">
        <w:rPr>
          <w:rFonts w:eastAsia="Calibri"/>
          <w:sz w:val="19"/>
          <w:szCs w:val="19"/>
        </w:rPr>
        <w:t xml:space="preserve">, SSRS </w:t>
      </w:r>
      <w:r w:rsidRPr="00164375">
        <w:rPr>
          <w:rFonts w:eastAsia="Calibri"/>
          <w:sz w:val="19"/>
          <w:szCs w:val="19"/>
        </w:rPr>
        <w:t xml:space="preserve">2019, SAP </w:t>
      </w:r>
      <w:proofErr w:type="spellStart"/>
      <w:r w:rsidRPr="00164375">
        <w:rPr>
          <w:rFonts w:eastAsia="Calibri"/>
          <w:sz w:val="19"/>
          <w:szCs w:val="19"/>
        </w:rPr>
        <w:t>BusinessObjects</w:t>
      </w:r>
      <w:proofErr w:type="spellEnd"/>
      <w:r w:rsidRPr="00164375">
        <w:rPr>
          <w:rFonts w:eastAsia="Calibri"/>
          <w:sz w:val="19"/>
          <w:szCs w:val="19"/>
        </w:rPr>
        <w:t xml:space="preserve"> 4.x, </w:t>
      </w:r>
      <w:proofErr w:type="spellStart"/>
      <w:r w:rsidRPr="00164375">
        <w:rPr>
          <w:rFonts w:eastAsia="Calibri"/>
          <w:sz w:val="19"/>
          <w:szCs w:val="19"/>
        </w:rPr>
        <w:t>Qlik</w:t>
      </w:r>
      <w:proofErr w:type="spellEnd"/>
      <w:r w:rsidRPr="00164375">
        <w:rPr>
          <w:rFonts w:eastAsia="Calibri"/>
          <w:sz w:val="19"/>
          <w:szCs w:val="19"/>
        </w:rPr>
        <w:t xml:space="preserve"> Sense Enterprise</w:t>
      </w:r>
    </w:p>
    <w:p w:rsidR="00723B06" w:rsidRPr="00164375" w:rsidRDefault="00164375">
      <w:pPr>
        <w:spacing w:after="60"/>
      </w:pPr>
      <w:r w:rsidRPr="00164375">
        <w:rPr>
          <w:rFonts w:eastAsia="Calibri"/>
          <w:b/>
          <w:bCs/>
          <w:sz w:val="19"/>
          <w:szCs w:val="19"/>
        </w:rPr>
        <w:t xml:space="preserve">ETL/ELT Tools: </w:t>
      </w:r>
      <w:proofErr w:type="spellStart"/>
      <w:r w:rsidRPr="00164375">
        <w:rPr>
          <w:rFonts w:eastAsia="Calibri"/>
          <w:sz w:val="19"/>
          <w:szCs w:val="19"/>
        </w:rPr>
        <w:t>Informatica</w:t>
      </w:r>
      <w:proofErr w:type="spellEnd"/>
      <w:r w:rsidRPr="00164375">
        <w:rPr>
          <w:rFonts w:eastAsia="Calibri"/>
          <w:sz w:val="19"/>
          <w:szCs w:val="19"/>
        </w:rPr>
        <w:t xml:space="preserve"> </w:t>
      </w:r>
      <w:proofErr w:type="spellStart"/>
      <w:r w:rsidRPr="00164375">
        <w:rPr>
          <w:rFonts w:eastAsia="Calibri"/>
          <w:sz w:val="19"/>
          <w:szCs w:val="19"/>
        </w:rPr>
        <w:t>PowerCenter</w:t>
      </w:r>
      <w:proofErr w:type="spellEnd"/>
      <w:r w:rsidRPr="00164375">
        <w:rPr>
          <w:rFonts w:eastAsia="Calibri"/>
          <w:sz w:val="19"/>
          <w:szCs w:val="19"/>
        </w:rPr>
        <w:t xml:space="preserve"> 10.5/10.4/9.x, IBM </w:t>
      </w:r>
      <w:proofErr w:type="spellStart"/>
      <w:r w:rsidRPr="00164375">
        <w:rPr>
          <w:rFonts w:eastAsia="Calibri"/>
          <w:sz w:val="19"/>
          <w:szCs w:val="19"/>
        </w:rPr>
        <w:t>DataStage</w:t>
      </w:r>
      <w:proofErr w:type="spellEnd"/>
      <w:r w:rsidRPr="00164375">
        <w:rPr>
          <w:rFonts w:eastAsia="Calibri"/>
          <w:sz w:val="19"/>
          <w:szCs w:val="19"/>
        </w:rPr>
        <w:t xml:space="preserve"> 11.7, Azure Data Factory v2, </w:t>
      </w:r>
      <w:proofErr w:type="spellStart"/>
      <w:r w:rsidRPr="00164375">
        <w:rPr>
          <w:rFonts w:eastAsia="Calibri"/>
          <w:sz w:val="19"/>
          <w:szCs w:val="19"/>
        </w:rPr>
        <w:t>dbt</w:t>
      </w:r>
      <w:proofErr w:type="spellEnd"/>
      <w:r w:rsidRPr="00164375">
        <w:rPr>
          <w:rFonts w:eastAsia="Calibri"/>
          <w:sz w:val="19"/>
          <w:szCs w:val="19"/>
        </w:rPr>
        <w:t xml:space="preserve"> Core/Cloud 1.6.x, </w:t>
      </w:r>
      <w:proofErr w:type="spellStart"/>
      <w:r w:rsidRPr="00164375">
        <w:rPr>
          <w:rFonts w:eastAsia="Calibri"/>
          <w:sz w:val="19"/>
          <w:szCs w:val="19"/>
        </w:rPr>
        <w:t>Talend</w:t>
      </w:r>
      <w:proofErr w:type="spellEnd"/>
      <w:r w:rsidRPr="00164375">
        <w:rPr>
          <w:rFonts w:eastAsia="Calibri"/>
          <w:sz w:val="19"/>
          <w:szCs w:val="19"/>
        </w:rPr>
        <w:t xml:space="preserve"> Enterprise 7.x, SSIS 2019, Oracle Data Integrator (ODI) 12c</w:t>
      </w:r>
    </w:p>
    <w:p w:rsidR="00723B06" w:rsidRPr="00164375" w:rsidRDefault="00164375">
      <w:pPr>
        <w:spacing w:after="60"/>
      </w:pPr>
      <w:r w:rsidRPr="00164375">
        <w:rPr>
          <w:rFonts w:eastAsia="Calibri"/>
          <w:b/>
          <w:bCs/>
          <w:sz w:val="19"/>
          <w:szCs w:val="19"/>
        </w:rPr>
        <w:t>Data Warehouses &amp;</w:t>
      </w:r>
      <w:r w:rsidRPr="00164375">
        <w:rPr>
          <w:rFonts w:eastAsia="Calibri"/>
          <w:b/>
          <w:bCs/>
          <w:sz w:val="19"/>
          <w:szCs w:val="19"/>
        </w:rPr>
        <w:t xml:space="preserve"> Databases: </w:t>
      </w:r>
      <w:proofErr w:type="spellStart"/>
      <w:r w:rsidRPr="00164375">
        <w:rPr>
          <w:rFonts w:eastAsia="Calibri"/>
          <w:sz w:val="19"/>
          <w:szCs w:val="19"/>
        </w:rPr>
        <w:t>Teradata</w:t>
      </w:r>
      <w:proofErr w:type="spellEnd"/>
      <w:r w:rsidRPr="00164375">
        <w:rPr>
          <w:rFonts w:eastAsia="Calibri"/>
          <w:sz w:val="19"/>
          <w:szCs w:val="19"/>
        </w:rPr>
        <w:t xml:space="preserve"> Vantage 17.x/16.x, Oracle </w:t>
      </w:r>
      <w:proofErr w:type="spellStart"/>
      <w:r w:rsidRPr="00164375">
        <w:rPr>
          <w:rFonts w:eastAsia="Calibri"/>
          <w:sz w:val="19"/>
          <w:szCs w:val="19"/>
        </w:rPr>
        <w:t>Exadata</w:t>
      </w:r>
      <w:proofErr w:type="spellEnd"/>
      <w:r w:rsidRPr="00164375">
        <w:rPr>
          <w:rFonts w:eastAsia="Calibri"/>
          <w:sz w:val="19"/>
          <w:szCs w:val="19"/>
        </w:rPr>
        <w:t xml:space="preserve"> X8/19c/12c, Microsoft SQL Server 2022/2019/2017, Snowflake Enterprise, Azure Synapse Analytics, GCP </w:t>
      </w:r>
      <w:proofErr w:type="spellStart"/>
      <w:r w:rsidRPr="00164375">
        <w:rPr>
          <w:rFonts w:eastAsia="Calibri"/>
          <w:sz w:val="19"/>
          <w:szCs w:val="19"/>
        </w:rPr>
        <w:t>BigQuery</w:t>
      </w:r>
      <w:proofErr w:type="spellEnd"/>
      <w:r w:rsidRPr="00164375">
        <w:rPr>
          <w:rFonts w:eastAsia="Calibri"/>
          <w:sz w:val="19"/>
          <w:szCs w:val="19"/>
        </w:rPr>
        <w:t xml:space="preserve">, Amazon </w:t>
      </w:r>
      <w:proofErr w:type="spellStart"/>
      <w:r w:rsidRPr="00164375">
        <w:rPr>
          <w:rFonts w:eastAsia="Calibri"/>
          <w:sz w:val="19"/>
          <w:szCs w:val="19"/>
        </w:rPr>
        <w:t>Redshift</w:t>
      </w:r>
      <w:proofErr w:type="spellEnd"/>
      <w:r w:rsidRPr="00164375">
        <w:rPr>
          <w:rFonts w:eastAsia="Calibri"/>
          <w:sz w:val="19"/>
          <w:szCs w:val="19"/>
        </w:rPr>
        <w:t xml:space="preserve"> RA3, </w:t>
      </w:r>
      <w:proofErr w:type="spellStart"/>
      <w:r w:rsidRPr="00164375">
        <w:rPr>
          <w:rFonts w:eastAsia="Calibri"/>
          <w:sz w:val="19"/>
          <w:szCs w:val="19"/>
        </w:rPr>
        <w:t>Databricks</w:t>
      </w:r>
      <w:proofErr w:type="spellEnd"/>
      <w:r w:rsidRPr="00164375">
        <w:rPr>
          <w:rFonts w:eastAsia="Calibri"/>
          <w:sz w:val="19"/>
          <w:szCs w:val="19"/>
        </w:rPr>
        <w:t xml:space="preserve"> Delta Lake</w:t>
      </w:r>
    </w:p>
    <w:p w:rsidR="00723B06" w:rsidRPr="00164375" w:rsidRDefault="00164375">
      <w:pPr>
        <w:spacing w:after="60"/>
      </w:pPr>
      <w:r w:rsidRPr="00164375">
        <w:rPr>
          <w:rFonts w:eastAsia="Calibri"/>
          <w:b/>
          <w:bCs/>
          <w:sz w:val="19"/>
          <w:szCs w:val="19"/>
        </w:rPr>
        <w:t xml:space="preserve">Cloud Platforms: </w:t>
      </w:r>
      <w:r w:rsidRPr="00164375">
        <w:rPr>
          <w:rFonts w:eastAsia="Calibri"/>
          <w:sz w:val="19"/>
          <w:szCs w:val="19"/>
        </w:rPr>
        <w:t>Microsoft Azure (Synapse Analyt</w:t>
      </w:r>
      <w:r w:rsidRPr="00164375">
        <w:rPr>
          <w:rFonts w:eastAsia="Calibri"/>
          <w:sz w:val="19"/>
          <w:szCs w:val="19"/>
        </w:rPr>
        <w:t xml:space="preserve">ics, ADF, ADLS Gen2, </w:t>
      </w:r>
      <w:proofErr w:type="spellStart"/>
      <w:r w:rsidRPr="00164375">
        <w:rPr>
          <w:rFonts w:eastAsia="Calibri"/>
          <w:sz w:val="19"/>
          <w:szCs w:val="19"/>
        </w:rPr>
        <w:t>Databricks</w:t>
      </w:r>
      <w:proofErr w:type="spellEnd"/>
      <w:r w:rsidRPr="00164375">
        <w:rPr>
          <w:rFonts w:eastAsia="Calibri"/>
          <w:sz w:val="19"/>
          <w:szCs w:val="19"/>
        </w:rPr>
        <w:t xml:space="preserve">, Azure ML, Key Vault, </w:t>
      </w:r>
      <w:proofErr w:type="spellStart"/>
      <w:r w:rsidRPr="00164375">
        <w:rPr>
          <w:rFonts w:eastAsia="Calibri"/>
          <w:sz w:val="19"/>
          <w:szCs w:val="19"/>
        </w:rPr>
        <w:t>DevOps</w:t>
      </w:r>
      <w:proofErr w:type="spellEnd"/>
      <w:r w:rsidRPr="00164375">
        <w:rPr>
          <w:rFonts w:eastAsia="Calibri"/>
          <w:sz w:val="19"/>
          <w:szCs w:val="19"/>
        </w:rPr>
        <w:t>, Monitor), AWS (</w:t>
      </w:r>
      <w:proofErr w:type="spellStart"/>
      <w:r w:rsidRPr="00164375">
        <w:rPr>
          <w:rFonts w:eastAsia="Calibri"/>
          <w:sz w:val="19"/>
          <w:szCs w:val="19"/>
        </w:rPr>
        <w:t>Redshift</w:t>
      </w:r>
      <w:proofErr w:type="spellEnd"/>
      <w:r w:rsidRPr="00164375">
        <w:rPr>
          <w:rFonts w:eastAsia="Calibri"/>
          <w:sz w:val="19"/>
          <w:szCs w:val="19"/>
        </w:rPr>
        <w:t xml:space="preserve">, Glue, S3, Athena, </w:t>
      </w:r>
      <w:proofErr w:type="spellStart"/>
      <w:r w:rsidRPr="00164375">
        <w:rPr>
          <w:rFonts w:eastAsia="Calibri"/>
          <w:sz w:val="19"/>
          <w:szCs w:val="19"/>
        </w:rPr>
        <w:t>SageMaker</w:t>
      </w:r>
      <w:proofErr w:type="spellEnd"/>
      <w:r w:rsidRPr="00164375">
        <w:rPr>
          <w:rFonts w:eastAsia="Calibri"/>
          <w:sz w:val="19"/>
          <w:szCs w:val="19"/>
        </w:rPr>
        <w:t>, Lake Formation), GCP (</w:t>
      </w:r>
      <w:proofErr w:type="spellStart"/>
      <w:r w:rsidRPr="00164375">
        <w:rPr>
          <w:rFonts w:eastAsia="Calibri"/>
          <w:sz w:val="19"/>
          <w:szCs w:val="19"/>
        </w:rPr>
        <w:t>BigQuery</w:t>
      </w:r>
      <w:proofErr w:type="spellEnd"/>
      <w:r w:rsidRPr="00164375">
        <w:rPr>
          <w:rFonts w:eastAsia="Calibri"/>
          <w:sz w:val="19"/>
          <w:szCs w:val="19"/>
        </w:rPr>
        <w:t>, Cloud Storage, Dataflow, Looker, Vertex AI)</w:t>
      </w:r>
    </w:p>
    <w:p w:rsidR="00723B06" w:rsidRPr="00164375" w:rsidRDefault="00164375">
      <w:pPr>
        <w:spacing w:after="60"/>
      </w:pPr>
      <w:r w:rsidRPr="00164375">
        <w:rPr>
          <w:rFonts w:eastAsia="Calibri"/>
          <w:b/>
          <w:bCs/>
          <w:sz w:val="19"/>
          <w:szCs w:val="19"/>
        </w:rPr>
        <w:lastRenderedPageBreak/>
        <w:t xml:space="preserve">Streaming &amp; Messaging: </w:t>
      </w:r>
      <w:r w:rsidRPr="00164375">
        <w:rPr>
          <w:rFonts w:eastAsia="Calibri"/>
          <w:sz w:val="19"/>
          <w:szCs w:val="19"/>
        </w:rPr>
        <w:t>Apache Kafka, Azure Event Hubs, AWS Kines</w:t>
      </w:r>
      <w:r w:rsidRPr="00164375">
        <w:rPr>
          <w:rFonts w:eastAsia="Calibri"/>
          <w:sz w:val="19"/>
          <w:szCs w:val="19"/>
        </w:rPr>
        <w:t xml:space="preserve">is, Apache Spark Structured Streaming, Delta Live Tables, </w:t>
      </w:r>
      <w:proofErr w:type="spellStart"/>
      <w:r w:rsidRPr="00164375">
        <w:rPr>
          <w:rFonts w:eastAsia="Calibri"/>
          <w:sz w:val="19"/>
          <w:szCs w:val="19"/>
        </w:rPr>
        <w:t>Databricks</w:t>
      </w:r>
      <w:proofErr w:type="spellEnd"/>
      <w:r w:rsidRPr="00164375">
        <w:rPr>
          <w:rFonts w:eastAsia="Calibri"/>
          <w:sz w:val="19"/>
          <w:szCs w:val="19"/>
        </w:rPr>
        <w:t xml:space="preserve"> Autoloader</w:t>
      </w:r>
    </w:p>
    <w:p w:rsidR="00723B06" w:rsidRPr="00164375" w:rsidRDefault="00164375">
      <w:pPr>
        <w:spacing w:after="60"/>
      </w:pPr>
      <w:r w:rsidRPr="00164375">
        <w:rPr>
          <w:rFonts w:eastAsia="Calibri"/>
          <w:b/>
          <w:bCs/>
          <w:sz w:val="19"/>
          <w:szCs w:val="19"/>
        </w:rPr>
        <w:t xml:space="preserve">Data Governance &amp; MDM: </w:t>
      </w:r>
      <w:proofErr w:type="spellStart"/>
      <w:r w:rsidRPr="00164375">
        <w:rPr>
          <w:rFonts w:eastAsia="Calibri"/>
          <w:sz w:val="19"/>
          <w:szCs w:val="19"/>
        </w:rPr>
        <w:t>Collibra</w:t>
      </w:r>
      <w:proofErr w:type="spellEnd"/>
      <w:r w:rsidRPr="00164375">
        <w:rPr>
          <w:rFonts w:eastAsia="Calibri"/>
          <w:sz w:val="19"/>
          <w:szCs w:val="19"/>
        </w:rPr>
        <w:t xml:space="preserve"> Data Intelligence Cloud, </w:t>
      </w:r>
      <w:proofErr w:type="spellStart"/>
      <w:r w:rsidRPr="00164375">
        <w:rPr>
          <w:rFonts w:eastAsia="Calibri"/>
          <w:sz w:val="19"/>
          <w:szCs w:val="19"/>
        </w:rPr>
        <w:t>Informatica</w:t>
      </w:r>
      <w:proofErr w:type="spellEnd"/>
      <w:r w:rsidRPr="00164375">
        <w:rPr>
          <w:rFonts w:eastAsia="Calibri"/>
          <w:sz w:val="19"/>
          <w:szCs w:val="19"/>
        </w:rPr>
        <w:t xml:space="preserve"> Axon, IBM Watson Knowledge Catalog, SAP MDG, </w:t>
      </w:r>
      <w:proofErr w:type="spellStart"/>
      <w:r w:rsidRPr="00164375">
        <w:rPr>
          <w:rFonts w:eastAsia="Calibri"/>
          <w:sz w:val="19"/>
          <w:szCs w:val="19"/>
        </w:rPr>
        <w:t>Informatica</w:t>
      </w:r>
      <w:proofErr w:type="spellEnd"/>
      <w:r w:rsidRPr="00164375">
        <w:rPr>
          <w:rFonts w:eastAsia="Calibri"/>
          <w:sz w:val="19"/>
          <w:szCs w:val="19"/>
        </w:rPr>
        <w:t xml:space="preserve"> MDM 10.x, Apache Atlas, </w:t>
      </w:r>
      <w:proofErr w:type="spellStart"/>
      <w:r w:rsidRPr="00164375">
        <w:rPr>
          <w:rFonts w:eastAsia="Calibri"/>
          <w:sz w:val="19"/>
          <w:szCs w:val="19"/>
        </w:rPr>
        <w:t>Alation</w:t>
      </w:r>
      <w:proofErr w:type="spellEnd"/>
      <w:r w:rsidRPr="00164375">
        <w:rPr>
          <w:rFonts w:eastAsia="Calibri"/>
          <w:sz w:val="19"/>
          <w:szCs w:val="19"/>
        </w:rPr>
        <w:t>, Microsoft Purview</w:t>
      </w:r>
    </w:p>
    <w:p w:rsidR="00723B06" w:rsidRPr="00164375" w:rsidRDefault="00164375">
      <w:pPr>
        <w:spacing w:after="60"/>
      </w:pPr>
      <w:r w:rsidRPr="00164375">
        <w:rPr>
          <w:rFonts w:eastAsia="Calibri"/>
          <w:b/>
          <w:bCs/>
          <w:sz w:val="19"/>
          <w:szCs w:val="19"/>
        </w:rPr>
        <w:t xml:space="preserve">Data Modeling: </w:t>
      </w:r>
      <w:r w:rsidRPr="00164375">
        <w:rPr>
          <w:rFonts w:eastAsia="Calibri"/>
          <w:sz w:val="19"/>
          <w:szCs w:val="19"/>
        </w:rPr>
        <w:t xml:space="preserve">Kimball Dimensional Modeling, </w:t>
      </w:r>
      <w:proofErr w:type="spellStart"/>
      <w:r w:rsidRPr="00164375">
        <w:rPr>
          <w:rFonts w:eastAsia="Calibri"/>
          <w:sz w:val="19"/>
          <w:szCs w:val="19"/>
        </w:rPr>
        <w:t>Inmon</w:t>
      </w:r>
      <w:proofErr w:type="spellEnd"/>
      <w:r w:rsidRPr="00164375">
        <w:rPr>
          <w:rFonts w:eastAsia="Calibri"/>
          <w:sz w:val="19"/>
          <w:szCs w:val="19"/>
        </w:rPr>
        <w:t xml:space="preserve"> 3NF, Star Schema, Snowflake Schema, Data Vault 2.0, SCD Types 1/2/3/6, One Big Table (OBT), Erwin Data Modeler, ER/Studio, SAP </w:t>
      </w:r>
      <w:proofErr w:type="spellStart"/>
      <w:r w:rsidRPr="00164375">
        <w:rPr>
          <w:rFonts w:eastAsia="Calibri"/>
          <w:sz w:val="19"/>
          <w:szCs w:val="19"/>
        </w:rPr>
        <w:t>PowerDesigner</w:t>
      </w:r>
      <w:proofErr w:type="spellEnd"/>
    </w:p>
    <w:p w:rsidR="00723B06" w:rsidRPr="00164375" w:rsidRDefault="00164375">
      <w:pPr>
        <w:spacing w:after="60"/>
      </w:pPr>
      <w:r w:rsidRPr="00164375">
        <w:rPr>
          <w:rFonts w:eastAsia="Calibri"/>
          <w:b/>
          <w:bCs/>
          <w:sz w:val="19"/>
          <w:szCs w:val="19"/>
        </w:rPr>
        <w:t xml:space="preserve">Programming Languages: </w:t>
      </w:r>
      <w:r w:rsidRPr="00164375">
        <w:rPr>
          <w:rFonts w:eastAsia="Calibri"/>
          <w:sz w:val="19"/>
          <w:szCs w:val="19"/>
        </w:rPr>
        <w:t xml:space="preserve">SQL, T-SQL, PL/SQL, Python 3.x (pandas, </w:t>
      </w:r>
      <w:proofErr w:type="spellStart"/>
      <w:r w:rsidRPr="00164375">
        <w:rPr>
          <w:rFonts w:eastAsia="Calibri"/>
          <w:sz w:val="19"/>
          <w:szCs w:val="19"/>
        </w:rPr>
        <w:t>numpy</w:t>
      </w:r>
      <w:proofErr w:type="spellEnd"/>
      <w:r w:rsidRPr="00164375">
        <w:rPr>
          <w:rFonts w:eastAsia="Calibri"/>
          <w:sz w:val="19"/>
          <w:szCs w:val="19"/>
        </w:rPr>
        <w:t xml:space="preserve">, </w:t>
      </w:r>
      <w:proofErr w:type="spellStart"/>
      <w:r w:rsidRPr="00164375">
        <w:rPr>
          <w:rFonts w:eastAsia="Calibri"/>
          <w:sz w:val="19"/>
          <w:szCs w:val="19"/>
        </w:rPr>
        <w:t>scikit</w:t>
      </w:r>
      <w:proofErr w:type="spellEnd"/>
      <w:r w:rsidRPr="00164375">
        <w:rPr>
          <w:rFonts w:eastAsia="Calibri"/>
          <w:sz w:val="19"/>
          <w:szCs w:val="19"/>
        </w:rPr>
        <w:t xml:space="preserve">-learn, Prophet, </w:t>
      </w:r>
      <w:proofErr w:type="spellStart"/>
      <w:r w:rsidRPr="00164375">
        <w:rPr>
          <w:rFonts w:eastAsia="Calibri"/>
          <w:sz w:val="19"/>
          <w:szCs w:val="19"/>
        </w:rPr>
        <w:t>PySpark</w:t>
      </w:r>
      <w:proofErr w:type="spellEnd"/>
      <w:r w:rsidRPr="00164375">
        <w:rPr>
          <w:rFonts w:eastAsia="Calibri"/>
          <w:sz w:val="19"/>
          <w:szCs w:val="19"/>
        </w:rPr>
        <w:t>), R (</w:t>
      </w:r>
      <w:proofErr w:type="spellStart"/>
      <w:r w:rsidRPr="00164375">
        <w:rPr>
          <w:rFonts w:eastAsia="Calibri"/>
          <w:sz w:val="19"/>
          <w:szCs w:val="19"/>
        </w:rPr>
        <w:t>tidyverse</w:t>
      </w:r>
      <w:proofErr w:type="spellEnd"/>
      <w:r w:rsidRPr="00164375">
        <w:rPr>
          <w:rFonts w:eastAsia="Calibri"/>
          <w:sz w:val="19"/>
          <w:szCs w:val="19"/>
        </w:rPr>
        <w:t xml:space="preserve">, caret), </w:t>
      </w:r>
      <w:proofErr w:type="spellStart"/>
      <w:r w:rsidRPr="00164375">
        <w:rPr>
          <w:rFonts w:eastAsia="Calibri"/>
          <w:sz w:val="19"/>
          <w:szCs w:val="19"/>
        </w:rPr>
        <w:t>Scala</w:t>
      </w:r>
      <w:proofErr w:type="spellEnd"/>
      <w:r w:rsidRPr="00164375">
        <w:rPr>
          <w:rFonts w:eastAsia="Calibri"/>
          <w:sz w:val="19"/>
          <w:szCs w:val="19"/>
        </w:rPr>
        <w:t xml:space="preserve">, DAX, MDX, BTEQ, </w:t>
      </w:r>
      <w:proofErr w:type="spellStart"/>
      <w:r w:rsidRPr="00164375">
        <w:rPr>
          <w:rFonts w:eastAsia="Calibri"/>
          <w:sz w:val="19"/>
          <w:szCs w:val="19"/>
        </w:rPr>
        <w:t>Teradata</w:t>
      </w:r>
      <w:proofErr w:type="spellEnd"/>
      <w:r w:rsidRPr="00164375">
        <w:rPr>
          <w:rFonts w:eastAsia="Calibri"/>
          <w:sz w:val="19"/>
          <w:szCs w:val="19"/>
        </w:rPr>
        <w:t xml:space="preserve"> SQL, </w:t>
      </w:r>
      <w:proofErr w:type="spellStart"/>
      <w:r w:rsidRPr="00164375">
        <w:rPr>
          <w:rFonts w:eastAsia="Calibri"/>
          <w:sz w:val="19"/>
          <w:szCs w:val="19"/>
        </w:rPr>
        <w:t>HiveQL</w:t>
      </w:r>
      <w:proofErr w:type="spellEnd"/>
      <w:r w:rsidRPr="00164375">
        <w:rPr>
          <w:rFonts w:eastAsia="Calibri"/>
          <w:sz w:val="19"/>
          <w:szCs w:val="19"/>
        </w:rPr>
        <w:t xml:space="preserve">, </w:t>
      </w:r>
      <w:proofErr w:type="spellStart"/>
      <w:r w:rsidRPr="00164375">
        <w:rPr>
          <w:rFonts w:eastAsia="Calibri"/>
          <w:sz w:val="19"/>
          <w:szCs w:val="19"/>
        </w:rPr>
        <w:t>SparkSQL</w:t>
      </w:r>
      <w:proofErr w:type="spellEnd"/>
    </w:p>
    <w:p w:rsidR="00723B06" w:rsidRPr="00164375" w:rsidRDefault="00164375">
      <w:pPr>
        <w:spacing w:after="60"/>
      </w:pPr>
      <w:r w:rsidRPr="00164375">
        <w:rPr>
          <w:rFonts w:eastAsia="Calibri"/>
          <w:b/>
          <w:bCs/>
          <w:sz w:val="19"/>
          <w:szCs w:val="19"/>
        </w:rPr>
        <w:t xml:space="preserve">Data Quality &amp; </w:t>
      </w:r>
      <w:proofErr w:type="spellStart"/>
      <w:r w:rsidRPr="00164375">
        <w:rPr>
          <w:rFonts w:eastAsia="Calibri"/>
          <w:b/>
          <w:bCs/>
          <w:sz w:val="19"/>
          <w:szCs w:val="19"/>
        </w:rPr>
        <w:t>Observability</w:t>
      </w:r>
      <w:proofErr w:type="spellEnd"/>
      <w:r w:rsidRPr="00164375">
        <w:rPr>
          <w:rFonts w:eastAsia="Calibri"/>
          <w:b/>
          <w:bCs/>
          <w:sz w:val="19"/>
          <w:szCs w:val="19"/>
        </w:rPr>
        <w:t xml:space="preserve">: </w:t>
      </w:r>
      <w:proofErr w:type="spellStart"/>
      <w:r w:rsidRPr="00164375">
        <w:rPr>
          <w:rFonts w:eastAsia="Calibri"/>
          <w:sz w:val="19"/>
          <w:szCs w:val="19"/>
        </w:rPr>
        <w:t>Informatica</w:t>
      </w:r>
      <w:proofErr w:type="spellEnd"/>
      <w:r w:rsidRPr="00164375">
        <w:rPr>
          <w:rFonts w:eastAsia="Calibri"/>
          <w:sz w:val="19"/>
          <w:szCs w:val="19"/>
        </w:rPr>
        <w:t xml:space="preserve"> Data Quality 10.x, Great Expectations, Monte Carlo, </w:t>
      </w:r>
      <w:proofErr w:type="spellStart"/>
      <w:r w:rsidRPr="00164375">
        <w:rPr>
          <w:rFonts w:eastAsia="Calibri"/>
          <w:sz w:val="19"/>
          <w:szCs w:val="19"/>
        </w:rPr>
        <w:t>Ataccama</w:t>
      </w:r>
      <w:proofErr w:type="spellEnd"/>
      <w:r w:rsidRPr="00164375">
        <w:rPr>
          <w:rFonts w:eastAsia="Calibri"/>
          <w:sz w:val="19"/>
          <w:szCs w:val="19"/>
        </w:rPr>
        <w:t xml:space="preserve"> ONE, </w:t>
      </w:r>
      <w:proofErr w:type="spellStart"/>
      <w:r w:rsidRPr="00164375">
        <w:rPr>
          <w:rFonts w:eastAsia="Calibri"/>
          <w:sz w:val="19"/>
          <w:szCs w:val="19"/>
        </w:rPr>
        <w:t>Talend</w:t>
      </w:r>
      <w:proofErr w:type="spellEnd"/>
      <w:r w:rsidRPr="00164375">
        <w:rPr>
          <w:rFonts w:eastAsia="Calibri"/>
          <w:sz w:val="19"/>
          <w:szCs w:val="19"/>
        </w:rPr>
        <w:t xml:space="preserve"> Data Quality, </w:t>
      </w:r>
      <w:proofErr w:type="spellStart"/>
      <w:r w:rsidRPr="00164375">
        <w:rPr>
          <w:rFonts w:eastAsia="Calibri"/>
          <w:sz w:val="19"/>
          <w:szCs w:val="19"/>
        </w:rPr>
        <w:t>dbt</w:t>
      </w:r>
      <w:proofErr w:type="spellEnd"/>
      <w:r w:rsidRPr="00164375">
        <w:rPr>
          <w:rFonts w:eastAsia="Calibri"/>
          <w:sz w:val="19"/>
          <w:szCs w:val="19"/>
        </w:rPr>
        <w:t xml:space="preserve"> Tests, Soda Core</w:t>
      </w:r>
    </w:p>
    <w:p w:rsidR="00723B06" w:rsidRPr="00164375" w:rsidRDefault="00164375">
      <w:pPr>
        <w:spacing w:after="60"/>
      </w:pPr>
      <w:proofErr w:type="spellStart"/>
      <w:r w:rsidRPr="00164375">
        <w:rPr>
          <w:rFonts w:eastAsia="Calibri"/>
          <w:b/>
          <w:bCs/>
          <w:sz w:val="19"/>
          <w:szCs w:val="19"/>
        </w:rPr>
        <w:t>DevOps</w:t>
      </w:r>
      <w:proofErr w:type="spellEnd"/>
      <w:r w:rsidRPr="00164375">
        <w:rPr>
          <w:rFonts w:eastAsia="Calibri"/>
          <w:b/>
          <w:bCs/>
          <w:sz w:val="19"/>
          <w:szCs w:val="19"/>
        </w:rPr>
        <w:t xml:space="preserve"> &amp; Version Control: </w:t>
      </w:r>
      <w:proofErr w:type="spellStart"/>
      <w:r w:rsidRPr="00164375">
        <w:rPr>
          <w:rFonts w:eastAsia="Calibri"/>
          <w:sz w:val="19"/>
          <w:szCs w:val="19"/>
        </w:rPr>
        <w:t>Git</w:t>
      </w:r>
      <w:proofErr w:type="spellEnd"/>
      <w:r w:rsidRPr="00164375">
        <w:rPr>
          <w:rFonts w:eastAsia="Calibri"/>
          <w:sz w:val="19"/>
          <w:szCs w:val="19"/>
        </w:rPr>
        <w:t>/</w:t>
      </w:r>
      <w:proofErr w:type="spellStart"/>
      <w:r w:rsidRPr="00164375">
        <w:rPr>
          <w:rFonts w:eastAsia="Calibri"/>
          <w:sz w:val="19"/>
          <w:szCs w:val="19"/>
        </w:rPr>
        <w:t>GitHub</w:t>
      </w:r>
      <w:proofErr w:type="spellEnd"/>
      <w:r w:rsidRPr="00164375">
        <w:rPr>
          <w:rFonts w:eastAsia="Calibri"/>
          <w:sz w:val="19"/>
          <w:szCs w:val="19"/>
        </w:rPr>
        <w:t>/</w:t>
      </w:r>
      <w:proofErr w:type="spellStart"/>
      <w:r w:rsidRPr="00164375">
        <w:rPr>
          <w:rFonts w:eastAsia="Calibri"/>
          <w:sz w:val="19"/>
          <w:szCs w:val="19"/>
        </w:rPr>
        <w:t>GitLab</w:t>
      </w:r>
      <w:proofErr w:type="spellEnd"/>
      <w:r w:rsidRPr="00164375">
        <w:rPr>
          <w:rFonts w:eastAsia="Calibri"/>
          <w:sz w:val="19"/>
          <w:szCs w:val="19"/>
        </w:rPr>
        <w:t xml:space="preserve">, Azure </w:t>
      </w:r>
      <w:proofErr w:type="spellStart"/>
      <w:r w:rsidRPr="00164375">
        <w:rPr>
          <w:rFonts w:eastAsia="Calibri"/>
          <w:sz w:val="19"/>
          <w:szCs w:val="19"/>
        </w:rPr>
        <w:t>DevOps</w:t>
      </w:r>
      <w:proofErr w:type="spellEnd"/>
      <w:r w:rsidRPr="00164375">
        <w:rPr>
          <w:rFonts w:eastAsia="Calibri"/>
          <w:sz w:val="19"/>
          <w:szCs w:val="19"/>
        </w:rPr>
        <w:t xml:space="preserve">, Jenkins, </w:t>
      </w:r>
      <w:proofErr w:type="spellStart"/>
      <w:r w:rsidRPr="00164375">
        <w:rPr>
          <w:rFonts w:eastAsia="Calibri"/>
          <w:sz w:val="19"/>
          <w:szCs w:val="19"/>
        </w:rPr>
        <w:t>Docker</w:t>
      </w:r>
      <w:proofErr w:type="spellEnd"/>
      <w:r w:rsidRPr="00164375">
        <w:rPr>
          <w:rFonts w:eastAsia="Calibri"/>
          <w:sz w:val="19"/>
          <w:szCs w:val="19"/>
        </w:rPr>
        <w:t xml:space="preserve">, </w:t>
      </w:r>
      <w:proofErr w:type="spellStart"/>
      <w:r w:rsidRPr="00164375">
        <w:rPr>
          <w:rFonts w:eastAsia="Calibri"/>
          <w:sz w:val="19"/>
          <w:szCs w:val="19"/>
        </w:rPr>
        <w:t>Kubernetes</w:t>
      </w:r>
      <w:proofErr w:type="spellEnd"/>
      <w:r w:rsidRPr="00164375">
        <w:rPr>
          <w:rFonts w:eastAsia="Calibri"/>
          <w:sz w:val="19"/>
          <w:szCs w:val="19"/>
        </w:rPr>
        <w:t xml:space="preserve">, </w:t>
      </w:r>
      <w:proofErr w:type="spellStart"/>
      <w:r w:rsidRPr="00164375">
        <w:rPr>
          <w:rFonts w:eastAsia="Calibri"/>
          <w:sz w:val="19"/>
          <w:szCs w:val="19"/>
        </w:rPr>
        <w:t>Terraform</w:t>
      </w:r>
      <w:proofErr w:type="spellEnd"/>
      <w:r w:rsidRPr="00164375">
        <w:rPr>
          <w:rFonts w:eastAsia="Calibri"/>
          <w:sz w:val="19"/>
          <w:szCs w:val="19"/>
        </w:rPr>
        <w:t xml:space="preserve">, </w:t>
      </w:r>
      <w:proofErr w:type="spellStart"/>
      <w:r w:rsidRPr="00164375">
        <w:rPr>
          <w:rFonts w:eastAsia="Calibri"/>
          <w:sz w:val="19"/>
          <w:szCs w:val="19"/>
        </w:rPr>
        <w:t>Ansible</w:t>
      </w:r>
      <w:proofErr w:type="spellEnd"/>
      <w:r w:rsidRPr="00164375">
        <w:rPr>
          <w:rFonts w:eastAsia="Calibri"/>
          <w:sz w:val="19"/>
          <w:szCs w:val="19"/>
        </w:rPr>
        <w:t>, CI/CD Pipelines</w:t>
      </w:r>
    </w:p>
    <w:p w:rsidR="00723B06" w:rsidRPr="00164375" w:rsidRDefault="00164375">
      <w:pPr>
        <w:spacing w:after="60"/>
      </w:pPr>
      <w:r w:rsidRPr="00164375">
        <w:rPr>
          <w:rFonts w:eastAsia="Calibri"/>
          <w:b/>
          <w:bCs/>
          <w:sz w:val="19"/>
          <w:szCs w:val="19"/>
        </w:rPr>
        <w:t>Methodologie</w:t>
      </w:r>
      <w:r w:rsidRPr="00164375">
        <w:rPr>
          <w:rFonts w:eastAsia="Calibri"/>
          <w:b/>
          <w:bCs/>
          <w:sz w:val="19"/>
          <w:szCs w:val="19"/>
        </w:rPr>
        <w:t xml:space="preserve">s: </w:t>
      </w:r>
      <w:r w:rsidRPr="00164375">
        <w:rPr>
          <w:rFonts w:eastAsia="Calibri"/>
          <w:sz w:val="19"/>
          <w:szCs w:val="19"/>
        </w:rPr>
        <w:t xml:space="preserve">Agile/Scrum, </w:t>
      </w:r>
      <w:proofErr w:type="spellStart"/>
      <w:r w:rsidRPr="00164375">
        <w:rPr>
          <w:rFonts w:eastAsia="Calibri"/>
          <w:sz w:val="19"/>
          <w:szCs w:val="19"/>
        </w:rPr>
        <w:t>SAFe</w:t>
      </w:r>
      <w:proofErr w:type="spellEnd"/>
      <w:r w:rsidRPr="00164375">
        <w:rPr>
          <w:rFonts w:eastAsia="Calibri"/>
          <w:sz w:val="19"/>
          <w:szCs w:val="19"/>
        </w:rPr>
        <w:t xml:space="preserve"> 5.0, SDLC, </w:t>
      </w:r>
      <w:proofErr w:type="spellStart"/>
      <w:r w:rsidRPr="00164375">
        <w:rPr>
          <w:rFonts w:eastAsia="Calibri"/>
          <w:sz w:val="19"/>
          <w:szCs w:val="19"/>
        </w:rPr>
        <w:t>DataOps</w:t>
      </w:r>
      <w:proofErr w:type="spellEnd"/>
      <w:r w:rsidRPr="00164375">
        <w:rPr>
          <w:rFonts w:eastAsia="Calibri"/>
          <w:sz w:val="19"/>
          <w:szCs w:val="19"/>
        </w:rPr>
        <w:t>, Data Mesh Architecture, Kimball Lifecycle Methodology, TOGAF</w:t>
      </w:r>
    </w:p>
    <w:p w:rsidR="00723B06" w:rsidRPr="00164375" w:rsidRDefault="00164375">
      <w:pPr>
        <w:pBdr>
          <w:bottom w:val="single" w:sz="8" w:space="1" w:color="000000"/>
        </w:pBdr>
        <w:spacing w:before="240" w:after="80"/>
      </w:pPr>
      <w:r w:rsidRPr="00164375">
        <w:rPr>
          <w:rFonts w:eastAsia="Calibri"/>
          <w:b/>
          <w:bCs/>
          <w:sz w:val="22"/>
          <w:szCs w:val="22"/>
        </w:rPr>
        <w:t>CERTIFICATIONS</w:t>
      </w:r>
    </w:p>
    <w:p w:rsidR="00723B06" w:rsidRPr="00164375" w:rsidRDefault="00164375">
      <w:pPr>
        <w:pStyle w:val="ListParagraph"/>
        <w:numPr>
          <w:ilvl w:val="0"/>
          <w:numId w:val="2"/>
        </w:numPr>
        <w:spacing w:after="60" w:line="276" w:lineRule="auto"/>
      </w:pPr>
      <w:r w:rsidRPr="00164375">
        <w:rPr>
          <w:rFonts w:eastAsia="Calibri"/>
          <w:sz w:val="19"/>
          <w:szCs w:val="19"/>
        </w:rPr>
        <w:t>Microsoft Certified: Azure Data Engineer Associate (DP-203) – Microsoft, 2023</w:t>
      </w:r>
    </w:p>
    <w:p w:rsidR="00723B06" w:rsidRPr="00164375" w:rsidRDefault="00164375">
      <w:pPr>
        <w:pStyle w:val="ListParagraph"/>
        <w:numPr>
          <w:ilvl w:val="0"/>
          <w:numId w:val="2"/>
        </w:numPr>
        <w:spacing w:after="60" w:line="276" w:lineRule="auto"/>
      </w:pPr>
      <w:r w:rsidRPr="00164375">
        <w:rPr>
          <w:rFonts w:eastAsia="Calibri"/>
          <w:sz w:val="19"/>
          <w:szCs w:val="19"/>
        </w:rPr>
        <w:t>Microsoft Certified: Azure Solutions Architect Expert (AZ-305) – Microsoft, 2022</w:t>
      </w:r>
    </w:p>
    <w:p w:rsidR="00723B06" w:rsidRPr="00164375" w:rsidRDefault="00164375">
      <w:pPr>
        <w:pStyle w:val="ListParagraph"/>
        <w:numPr>
          <w:ilvl w:val="0"/>
          <w:numId w:val="2"/>
        </w:numPr>
        <w:spacing w:after="60" w:line="276" w:lineRule="auto"/>
      </w:pPr>
      <w:r w:rsidRPr="00164375">
        <w:rPr>
          <w:rFonts w:eastAsia="Calibri"/>
          <w:sz w:val="19"/>
          <w:szCs w:val="19"/>
        </w:rPr>
        <w:t>Tableau Desktop Specialist – Tableau/</w:t>
      </w:r>
      <w:proofErr w:type="spellStart"/>
      <w:r w:rsidRPr="00164375">
        <w:rPr>
          <w:rFonts w:eastAsia="Calibri"/>
          <w:sz w:val="19"/>
          <w:szCs w:val="19"/>
        </w:rPr>
        <w:t>Salesforce</w:t>
      </w:r>
      <w:proofErr w:type="spellEnd"/>
      <w:r w:rsidRPr="00164375">
        <w:rPr>
          <w:rFonts w:eastAsia="Calibri"/>
          <w:sz w:val="19"/>
          <w:szCs w:val="19"/>
        </w:rPr>
        <w:t>, 2022</w:t>
      </w:r>
    </w:p>
    <w:p w:rsidR="00723B06" w:rsidRPr="00164375" w:rsidRDefault="00164375">
      <w:pPr>
        <w:pStyle w:val="ListParagraph"/>
        <w:numPr>
          <w:ilvl w:val="0"/>
          <w:numId w:val="2"/>
        </w:numPr>
        <w:spacing w:after="60" w:line="276" w:lineRule="auto"/>
      </w:pPr>
      <w:r w:rsidRPr="00164375">
        <w:rPr>
          <w:rFonts w:eastAsia="Calibri"/>
          <w:sz w:val="19"/>
          <w:szCs w:val="19"/>
        </w:rPr>
        <w:t xml:space="preserve">Snowflake </w:t>
      </w:r>
      <w:proofErr w:type="spellStart"/>
      <w:r w:rsidRPr="00164375">
        <w:rPr>
          <w:rFonts w:eastAsia="Calibri"/>
          <w:sz w:val="19"/>
          <w:szCs w:val="19"/>
        </w:rPr>
        <w:t>SnowPro</w:t>
      </w:r>
      <w:proofErr w:type="spellEnd"/>
      <w:r w:rsidRPr="00164375">
        <w:rPr>
          <w:rFonts w:eastAsia="Calibri"/>
          <w:sz w:val="19"/>
          <w:szCs w:val="19"/>
        </w:rPr>
        <w:t xml:space="preserve"> Core Certification – Snowflake, 2023</w:t>
      </w:r>
    </w:p>
    <w:p w:rsidR="00723B06" w:rsidRPr="00164375" w:rsidRDefault="00164375">
      <w:pPr>
        <w:pStyle w:val="ListParagraph"/>
        <w:numPr>
          <w:ilvl w:val="0"/>
          <w:numId w:val="2"/>
        </w:numPr>
        <w:spacing w:after="60" w:line="276" w:lineRule="auto"/>
      </w:pPr>
      <w:proofErr w:type="spellStart"/>
      <w:r w:rsidRPr="00164375">
        <w:rPr>
          <w:rFonts w:eastAsia="Calibri"/>
          <w:sz w:val="19"/>
          <w:szCs w:val="19"/>
        </w:rPr>
        <w:t>Informatica</w:t>
      </w:r>
      <w:proofErr w:type="spellEnd"/>
      <w:r w:rsidRPr="00164375">
        <w:rPr>
          <w:rFonts w:eastAsia="Calibri"/>
          <w:sz w:val="19"/>
          <w:szCs w:val="19"/>
        </w:rPr>
        <w:t xml:space="preserve"> </w:t>
      </w:r>
      <w:proofErr w:type="spellStart"/>
      <w:r w:rsidRPr="00164375">
        <w:rPr>
          <w:rFonts w:eastAsia="Calibri"/>
          <w:sz w:val="19"/>
          <w:szCs w:val="19"/>
        </w:rPr>
        <w:t>PowerCenter</w:t>
      </w:r>
      <w:proofErr w:type="spellEnd"/>
      <w:r w:rsidRPr="00164375">
        <w:rPr>
          <w:rFonts w:eastAsia="Calibri"/>
          <w:sz w:val="19"/>
          <w:szCs w:val="19"/>
        </w:rPr>
        <w:t xml:space="preserve"> Developer Specialist – </w:t>
      </w:r>
      <w:proofErr w:type="spellStart"/>
      <w:r w:rsidRPr="00164375">
        <w:rPr>
          <w:rFonts w:eastAsia="Calibri"/>
          <w:sz w:val="19"/>
          <w:szCs w:val="19"/>
        </w:rPr>
        <w:t>Informatica</w:t>
      </w:r>
      <w:proofErr w:type="spellEnd"/>
      <w:r w:rsidRPr="00164375">
        <w:rPr>
          <w:rFonts w:eastAsia="Calibri"/>
          <w:sz w:val="19"/>
          <w:szCs w:val="19"/>
        </w:rPr>
        <w:t>, 2021</w:t>
      </w:r>
    </w:p>
    <w:p w:rsidR="00723B06" w:rsidRPr="00164375" w:rsidRDefault="00164375">
      <w:pPr>
        <w:pStyle w:val="ListParagraph"/>
        <w:numPr>
          <w:ilvl w:val="0"/>
          <w:numId w:val="2"/>
        </w:numPr>
        <w:spacing w:after="60" w:line="276" w:lineRule="auto"/>
      </w:pPr>
      <w:proofErr w:type="spellStart"/>
      <w:r w:rsidRPr="00164375">
        <w:rPr>
          <w:rFonts w:eastAsia="Calibri"/>
          <w:sz w:val="19"/>
          <w:szCs w:val="19"/>
        </w:rPr>
        <w:t>D</w:t>
      </w:r>
      <w:r w:rsidRPr="00164375">
        <w:rPr>
          <w:rFonts w:eastAsia="Calibri"/>
          <w:sz w:val="19"/>
          <w:szCs w:val="19"/>
        </w:rPr>
        <w:t>atabricks</w:t>
      </w:r>
      <w:proofErr w:type="spellEnd"/>
      <w:r w:rsidRPr="00164375">
        <w:rPr>
          <w:rFonts w:eastAsia="Calibri"/>
          <w:sz w:val="19"/>
          <w:szCs w:val="19"/>
        </w:rPr>
        <w:t xml:space="preserve"> Certified Associate Developer for Apache Spark 3.0 – </w:t>
      </w:r>
      <w:proofErr w:type="spellStart"/>
      <w:r w:rsidRPr="00164375">
        <w:rPr>
          <w:rFonts w:eastAsia="Calibri"/>
          <w:sz w:val="19"/>
          <w:szCs w:val="19"/>
        </w:rPr>
        <w:t>Databricks</w:t>
      </w:r>
      <w:proofErr w:type="spellEnd"/>
      <w:r w:rsidRPr="00164375">
        <w:rPr>
          <w:rFonts w:eastAsia="Calibri"/>
          <w:sz w:val="19"/>
          <w:szCs w:val="19"/>
        </w:rPr>
        <w:t>, 2023</w:t>
      </w:r>
    </w:p>
    <w:p w:rsidR="00723B06" w:rsidRPr="00164375" w:rsidRDefault="00164375">
      <w:pPr>
        <w:pStyle w:val="ListParagraph"/>
        <w:numPr>
          <w:ilvl w:val="0"/>
          <w:numId w:val="2"/>
        </w:numPr>
        <w:spacing w:after="60" w:line="276" w:lineRule="auto"/>
      </w:pPr>
      <w:proofErr w:type="spellStart"/>
      <w:r w:rsidRPr="00164375">
        <w:rPr>
          <w:rFonts w:eastAsia="Calibri"/>
          <w:sz w:val="19"/>
          <w:szCs w:val="19"/>
        </w:rPr>
        <w:t>dbt</w:t>
      </w:r>
      <w:proofErr w:type="spellEnd"/>
      <w:r w:rsidRPr="00164375">
        <w:rPr>
          <w:rFonts w:eastAsia="Calibri"/>
          <w:sz w:val="19"/>
          <w:szCs w:val="19"/>
        </w:rPr>
        <w:t xml:space="preserve"> Certified Developer – </w:t>
      </w:r>
      <w:proofErr w:type="spellStart"/>
      <w:r w:rsidRPr="00164375">
        <w:rPr>
          <w:rFonts w:eastAsia="Calibri"/>
          <w:sz w:val="19"/>
          <w:szCs w:val="19"/>
        </w:rPr>
        <w:t>dbt</w:t>
      </w:r>
      <w:proofErr w:type="spellEnd"/>
      <w:r w:rsidRPr="00164375">
        <w:rPr>
          <w:rFonts w:eastAsia="Calibri"/>
          <w:sz w:val="19"/>
          <w:szCs w:val="19"/>
        </w:rPr>
        <w:t xml:space="preserve"> Labs, 2022</w:t>
      </w:r>
    </w:p>
    <w:p w:rsidR="00723B06" w:rsidRPr="00164375" w:rsidRDefault="00164375">
      <w:pPr>
        <w:pBdr>
          <w:bottom w:val="single" w:sz="8" w:space="1" w:color="000000"/>
        </w:pBdr>
        <w:spacing w:before="240" w:after="80"/>
      </w:pPr>
      <w:r w:rsidRPr="00164375">
        <w:rPr>
          <w:rFonts w:eastAsia="Calibri"/>
          <w:b/>
          <w:bCs/>
          <w:sz w:val="22"/>
          <w:szCs w:val="22"/>
        </w:rPr>
        <w:t>PROFESSIONAL EXPERIENCE</w:t>
      </w:r>
    </w:p>
    <w:p w:rsidR="00723B06" w:rsidRPr="00164375" w:rsidRDefault="00164375">
      <w:pPr>
        <w:spacing w:before="160" w:after="60"/>
      </w:pPr>
      <w:r w:rsidRPr="00164375">
        <w:rPr>
          <w:rFonts w:eastAsia="Calibri"/>
          <w:b/>
          <w:bCs/>
        </w:rPr>
        <w:t>Client: Cigna Health (</w:t>
      </w:r>
      <w:proofErr w:type="spellStart"/>
      <w:r w:rsidRPr="00164375">
        <w:rPr>
          <w:rFonts w:eastAsia="Calibri"/>
          <w:b/>
          <w:bCs/>
        </w:rPr>
        <w:t>Evernorth</w:t>
      </w:r>
      <w:proofErr w:type="spellEnd"/>
      <w:r w:rsidRPr="00164375">
        <w:rPr>
          <w:rFonts w:eastAsia="Calibri"/>
          <w:b/>
          <w:bCs/>
        </w:rPr>
        <w:t xml:space="preserve"> Health Services)</w:t>
      </w:r>
      <w:r w:rsidRPr="00164375">
        <w:rPr>
          <w:rFonts w:eastAsia="Calibri"/>
        </w:rPr>
        <w:t xml:space="preserve">          Location: Bloomfield, CT</w:t>
      </w:r>
    </w:p>
    <w:p w:rsidR="00723B06" w:rsidRPr="00164375" w:rsidRDefault="00164375">
      <w:pPr>
        <w:spacing w:after="80"/>
      </w:pPr>
      <w:r w:rsidRPr="00164375">
        <w:rPr>
          <w:rFonts w:eastAsia="Calibri"/>
          <w:b/>
          <w:bCs/>
        </w:rPr>
        <w:t>Role: SR. DATA ENGINEER / BI</w:t>
      </w:r>
      <w:r w:rsidRPr="00164375">
        <w:rPr>
          <w:rFonts w:eastAsia="Calibri"/>
          <w:b/>
          <w:bCs/>
        </w:rPr>
        <w:t xml:space="preserve"> ARCHITECT</w:t>
      </w:r>
      <w:r w:rsidRPr="00164375">
        <w:rPr>
          <w:rFonts w:eastAsia="Calibri"/>
        </w:rPr>
        <w:t xml:space="preserve">          March 2023 – Present</w:t>
      </w:r>
    </w:p>
    <w:p w:rsidR="00723B06" w:rsidRPr="00164375" w:rsidRDefault="00164375">
      <w:pPr>
        <w:spacing w:after="60"/>
      </w:pPr>
      <w:r w:rsidRPr="00164375">
        <w:rPr>
          <w:rFonts w:eastAsia="Calibri"/>
          <w:b/>
          <w:bCs/>
          <w:sz w:val="19"/>
          <w:szCs w:val="19"/>
        </w:rPr>
        <w:t>Responsibilities:</w:t>
      </w:r>
    </w:p>
    <w:p w:rsidR="00723B06" w:rsidRPr="00164375" w:rsidRDefault="00164375">
      <w:pPr>
        <w:pStyle w:val="ListParagraph"/>
        <w:numPr>
          <w:ilvl w:val="0"/>
          <w:numId w:val="2"/>
        </w:numPr>
        <w:spacing w:after="60" w:line="276" w:lineRule="auto"/>
      </w:pPr>
      <w:r w:rsidRPr="00164375">
        <w:rPr>
          <w:rFonts w:eastAsia="Calibri"/>
          <w:sz w:val="19"/>
          <w:szCs w:val="19"/>
        </w:rPr>
        <w:t xml:space="preserve">Designed and implemented enterprise data </w:t>
      </w:r>
      <w:proofErr w:type="spellStart"/>
      <w:r w:rsidRPr="00164375">
        <w:rPr>
          <w:rFonts w:eastAsia="Calibri"/>
          <w:sz w:val="19"/>
          <w:szCs w:val="19"/>
        </w:rPr>
        <w:t>lakehouse</w:t>
      </w:r>
      <w:proofErr w:type="spellEnd"/>
      <w:r w:rsidRPr="00164375">
        <w:rPr>
          <w:rFonts w:eastAsia="Calibri"/>
          <w:sz w:val="19"/>
          <w:szCs w:val="19"/>
        </w:rPr>
        <w:t xml:space="preserve"> architecture on Azure Synapse Analytics integrated with </w:t>
      </w:r>
      <w:proofErr w:type="spellStart"/>
      <w:r w:rsidRPr="00164375">
        <w:rPr>
          <w:rFonts w:eastAsia="Calibri"/>
          <w:sz w:val="19"/>
          <w:szCs w:val="19"/>
        </w:rPr>
        <w:t>Databricks</w:t>
      </w:r>
      <w:proofErr w:type="spellEnd"/>
      <w:r w:rsidRPr="00164375">
        <w:rPr>
          <w:rFonts w:eastAsia="Calibri"/>
          <w:sz w:val="19"/>
          <w:szCs w:val="19"/>
        </w:rPr>
        <w:t xml:space="preserve"> Delta Lake, building dimensional models for claims, enrollment, pharmacy, and p</w:t>
      </w:r>
      <w:r w:rsidRPr="00164375">
        <w:rPr>
          <w:rFonts w:eastAsia="Calibri"/>
          <w:sz w:val="19"/>
          <w:szCs w:val="19"/>
        </w:rPr>
        <w:t>rovider network domains with conformed dimensions enabling cross-subject-area population health analysis across 15 million members.</w:t>
      </w:r>
    </w:p>
    <w:p w:rsidR="00723B06" w:rsidRPr="00164375" w:rsidRDefault="00164375">
      <w:pPr>
        <w:pStyle w:val="ListParagraph"/>
        <w:numPr>
          <w:ilvl w:val="0"/>
          <w:numId w:val="2"/>
        </w:numPr>
        <w:spacing w:after="60" w:line="276" w:lineRule="auto"/>
      </w:pPr>
      <w:r w:rsidRPr="00164375">
        <w:rPr>
          <w:rFonts w:eastAsia="Calibri"/>
          <w:sz w:val="19"/>
          <w:szCs w:val="19"/>
        </w:rPr>
        <w:t xml:space="preserve">Developed comprehensive ELT workflows using </w:t>
      </w:r>
      <w:proofErr w:type="spellStart"/>
      <w:r w:rsidRPr="00164375">
        <w:rPr>
          <w:rFonts w:eastAsia="Calibri"/>
          <w:sz w:val="19"/>
          <w:szCs w:val="19"/>
        </w:rPr>
        <w:t>dbt</w:t>
      </w:r>
      <w:proofErr w:type="spellEnd"/>
      <w:r w:rsidRPr="00164375">
        <w:rPr>
          <w:rFonts w:eastAsia="Calibri"/>
          <w:sz w:val="19"/>
          <w:szCs w:val="19"/>
        </w:rPr>
        <w:t xml:space="preserve"> and Azure Data Factory to ingest and transform data from Epic EMR, </w:t>
      </w:r>
      <w:proofErr w:type="spellStart"/>
      <w:r w:rsidRPr="00164375">
        <w:rPr>
          <w:rFonts w:eastAsia="Calibri"/>
          <w:sz w:val="19"/>
          <w:szCs w:val="19"/>
        </w:rPr>
        <w:t>TriZetto</w:t>
      </w:r>
      <w:proofErr w:type="spellEnd"/>
      <w:r w:rsidRPr="00164375">
        <w:rPr>
          <w:rFonts w:eastAsia="Calibri"/>
          <w:sz w:val="19"/>
          <w:szCs w:val="19"/>
        </w:rPr>
        <w:t xml:space="preserve"> </w:t>
      </w:r>
      <w:r w:rsidRPr="00164375">
        <w:rPr>
          <w:rFonts w:eastAsia="Calibri"/>
          <w:sz w:val="19"/>
          <w:szCs w:val="19"/>
        </w:rPr>
        <w:t xml:space="preserve">Facets, </w:t>
      </w:r>
      <w:proofErr w:type="spellStart"/>
      <w:r w:rsidRPr="00164375">
        <w:rPr>
          <w:rFonts w:eastAsia="Calibri"/>
          <w:sz w:val="19"/>
          <w:szCs w:val="19"/>
        </w:rPr>
        <w:t>OptumRx</w:t>
      </w:r>
      <w:proofErr w:type="spellEnd"/>
      <w:r w:rsidRPr="00164375">
        <w:rPr>
          <w:rFonts w:eastAsia="Calibri"/>
          <w:sz w:val="19"/>
          <w:szCs w:val="19"/>
        </w:rPr>
        <w:t xml:space="preserve">, and </w:t>
      </w:r>
      <w:proofErr w:type="spellStart"/>
      <w:r w:rsidRPr="00164375">
        <w:rPr>
          <w:rFonts w:eastAsia="Calibri"/>
          <w:sz w:val="19"/>
          <w:szCs w:val="19"/>
        </w:rPr>
        <w:t>Salesforce</w:t>
      </w:r>
      <w:proofErr w:type="spellEnd"/>
      <w:r w:rsidRPr="00164375">
        <w:rPr>
          <w:rFonts w:eastAsia="Calibri"/>
          <w:sz w:val="19"/>
          <w:szCs w:val="19"/>
        </w:rPr>
        <w:t xml:space="preserve"> Health Cloud, processing financial consolidation, clinical quality, and enrollment datasets supporting HEDIS, Stars, and CMS regulatory reporting requirements.</w:t>
      </w:r>
    </w:p>
    <w:p w:rsidR="00723B06" w:rsidRPr="00164375" w:rsidRDefault="00164375">
      <w:pPr>
        <w:pStyle w:val="ListParagraph"/>
        <w:numPr>
          <w:ilvl w:val="0"/>
          <w:numId w:val="2"/>
        </w:numPr>
        <w:spacing w:after="60" w:line="276" w:lineRule="auto"/>
      </w:pPr>
      <w:r w:rsidRPr="00164375">
        <w:rPr>
          <w:rFonts w:eastAsia="Calibri"/>
          <w:sz w:val="19"/>
          <w:szCs w:val="19"/>
        </w:rPr>
        <w:t>Built enterprise Power BI Premium workspaces with Azure Analysis</w:t>
      </w:r>
      <w:r w:rsidRPr="00164375">
        <w:rPr>
          <w:rFonts w:eastAsia="Calibri"/>
          <w:sz w:val="19"/>
          <w:szCs w:val="19"/>
        </w:rPr>
        <w:t xml:space="preserve"> Services composite tabular models, designing DAX measures and hierarchies for CFO-level medical loss ratio, claims cost trend, utilization management, and rolling forecast dashboards for 1,400+ business users across global regions with full row-level secu</w:t>
      </w:r>
      <w:r w:rsidRPr="00164375">
        <w:rPr>
          <w:rFonts w:eastAsia="Calibri"/>
          <w:sz w:val="19"/>
          <w:szCs w:val="19"/>
        </w:rPr>
        <w:t>rity enforcement.</w:t>
      </w:r>
    </w:p>
    <w:p w:rsidR="00723B06" w:rsidRPr="00164375" w:rsidRDefault="00164375">
      <w:pPr>
        <w:pStyle w:val="ListParagraph"/>
        <w:numPr>
          <w:ilvl w:val="0"/>
          <w:numId w:val="2"/>
        </w:numPr>
        <w:spacing w:after="60" w:line="276" w:lineRule="auto"/>
      </w:pPr>
      <w:r w:rsidRPr="00164375">
        <w:rPr>
          <w:rFonts w:eastAsia="Calibri"/>
          <w:sz w:val="19"/>
          <w:szCs w:val="19"/>
        </w:rPr>
        <w:t>Architected Tableau Server enterprise deployment with certified datasets, extract-based sources, and row-level security for clinical operations, provider performance, and financial reporting supporting 1,200+ users with refresh SLAs under</w:t>
      </w:r>
      <w:r w:rsidRPr="00164375">
        <w:rPr>
          <w:rFonts w:eastAsia="Calibri"/>
          <w:sz w:val="19"/>
          <w:szCs w:val="19"/>
        </w:rPr>
        <w:t xml:space="preserve"> 30 minutes for critical operational dashboards.</w:t>
      </w:r>
    </w:p>
    <w:p w:rsidR="00723B06" w:rsidRPr="00164375" w:rsidRDefault="00164375">
      <w:pPr>
        <w:pStyle w:val="ListParagraph"/>
        <w:numPr>
          <w:ilvl w:val="0"/>
          <w:numId w:val="2"/>
        </w:numPr>
        <w:spacing w:after="60" w:line="276" w:lineRule="auto"/>
      </w:pPr>
      <w:r w:rsidRPr="00164375">
        <w:rPr>
          <w:rFonts w:eastAsia="Calibri"/>
          <w:sz w:val="19"/>
          <w:szCs w:val="19"/>
        </w:rPr>
        <w:t xml:space="preserve">Implemented </w:t>
      </w:r>
      <w:proofErr w:type="spellStart"/>
      <w:r w:rsidRPr="00164375">
        <w:rPr>
          <w:rFonts w:eastAsia="Calibri"/>
          <w:sz w:val="19"/>
          <w:szCs w:val="19"/>
        </w:rPr>
        <w:t>Collibra</w:t>
      </w:r>
      <w:proofErr w:type="spellEnd"/>
      <w:r w:rsidRPr="00164375">
        <w:rPr>
          <w:rFonts w:eastAsia="Calibri"/>
          <w:sz w:val="19"/>
          <w:szCs w:val="19"/>
        </w:rPr>
        <w:t xml:space="preserve"> Data Intelligence Cloud governance platform with automated lineage capture from ADF, </w:t>
      </w:r>
      <w:proofErr w:type="spellStart"/>
      <w:r w:rsidRPr="00164375">
        <w:rPr>
          <w:rFonts w:eastAsia="Calibri"/>
          <w:sz w:val="19"/>
          <w:szCs w:val="19"/>
        </w:rPr>
        <w:t>dbt</w:t>
      </w:r>
      <w:proofErr w:type="spellEnd"/>
      <w:r w:rsidRPr="00164375">
        <w:rPr>
          <w:rFonts w:eastAsia="Calibri"/>
          <w:sz w:val="19"/>
          <w:szCs w:val="19"/>
        </w:rPr>
        <w:t xml:space="preserve">, and </w:t>
      </w:r>
      <w:proofErr w:type="spellStart"/>
      <w:r w:rsidRPr="00164375">
        <w:rPr>
          <w:rFonts w:eastAsia="Calibri"/>
          <w:sz w:val="19"/>
          <w:szCs w:val="19"/>
        </w:rPr>
        <w:t>Databricks</w:t>
      </w:r>
      <w:proofErr w:type="spellEnd"/>
      <w:r w:rsidRPr="00164375">
        <w:rPr>
          <w:rFonts w:eastAsia="Calibri"/>
          <w:sz w:val="19"/>
          <w:szCs w:val="19"/>
        </w:rPr>
        <w:t>, managing HIPAA-compliant business glossary terms, data quality metrics, ownershi</w:t>
      </w:r>
      <w:r w:rsidRPr="00164375">
        <w:rPr>
          <w:rFonts w:eastAsia="Calibri"/>
          <w:sz w:val="19"/>
          <w:szCs w:val="19"/>
        </w:rPr>
        <w:t>p assignments, and stewardship workflows for FDA and CMS regulatory audit readiness.</w:t>
      </w:r>
    </w:p>
    <w:p w:rsidR="00723B06" w:rsidRPr="00164375" w:rsidRDefault="00164375">
      <w:pPr>
        <w:pStyle w:val="ListParagraph"/>
        <w:numPr>
          <w:ilvl w:val="0"/>
          <w:numId w:val="2"/>
        </w:numPr>
        <w:spacing w:after="60" w:line="276" w:lineRule="auto"/>
      </w:pPr>
      <w:r w:rsidRPr="00164375">
        <w:rPr>
          <w:rFonts w:eastAsia="Calibri"/>
          <w:sz w:val="19"/>
          <w:szCs w:val="19"/>
        </w:rPr>
        <w:t xml:space="preserve">Performed advanced query optimization for </w:t>
      </w:r>
      <w:proofErr w:type="spellStart"/>
      <w:r w:rsidRPr="00164375">
        <w:rPr>
          <w:rFonts w:eastAsia="Calibri"/>
          <w:sz w:val="19"/>
          <w:szCs w:val="19"/>
        </w:rPr>
        <w:t>Teradata</w:t>
      </w:r>
      <w:proofErr w:type="spellEnd"/>
      <w:r w:rsidRPr="00164375">
        <w:rPr>
          <w:rFonts w:eastAsia="Calibri"/>
          <w:sz w:val="19"/>
          <w:szCs w:val="19"/>
        </w:rPr>
        <w:t xml:space="preserve"> Vantage and Azure Synapse workloads, analyzing EXPLAIN plans, resolving AMP skew through redistribution strategies, impl</w:t>
      </w:r>
      <w:r w:rsidRPr="00164375">
        <w:rPr>
          <w:rFonts w:eastAsia="Calibri"/>
          <w:sz w:val="19"/>
          <w:szCs w:val="19"/>
        </w:rPr>
        <w:t xml:space="preserve">ementing summary tables and join indexes, and applying </w:t>
      </w:r>
      <w:proofErr w:type="spellStart"/>
      <w:r w:rsidRPr="00164375">
        <w:rPr>
          <w:rFonts w:eastAsia="Calibri"/>
          <w:sz w:val="19"/>
          <w:szCs w:val="19"/>
        </w:rPr>
        <w:t>columnstore</w:t>
      </w:r>
      <w:proofErr w:type="spellEnd"/>
      <w:r w:rsidRPr="00164375">
        <w:rPr>
          <w:rFonts w:eastAsia="Calibri"/>
          <w:sz w:val="19"/>
          <w:szCs w:val="19"/>
        </w:rPr>
        <w:t xml:space="preserve"> index optimization to reduce critical actuarial report runtimes by 48%.</w:t>
      </w:r>
    </w:p>
    <w:p w:rsidR="00723B06" w:rsidRPr="00164375" w:rsidRDefault="00164375">
      <w:pPr>
        <w:pStyle w:val="ListParagraph"/>
        <w:numPr>
          <w:ilvl w:val="0"/>
          <w:numId w:val="2"/>
        </w:numPr>
        <w:spacing w:after="60" w:line="276" w:lineRule="auto"/>
      </w:pPr>
      <w:r w:rsidRPr="00164375">
        <w:rPr>
          <w:rFonts w:eastAsia="Calibri"/>
          <w:sz w:val="19"/>
          <w:szCs w:val="19"/>
        </w:rPr>
        <w:t xml:space="preserve">Developed Python and </w:t>
      </w:r>
      <w:proofErr w:type="spellStart"/>
      <w:r w:rsidRPr="00164375">
        <w:rPr>
          <w:rFonts w:eastAsia="Calibri"/>
          <w:sz w:val="19"/>
          <w:szCs w:val="19"/>
        </w:rPr>
        <w:t>PySpark</w:t>
      </w:r>
      <w:proofErr w:type="spellEnd"/>
      <w:r w:rsidRPr="00164375">
        <w:rPr>
          <w:rFonts w:eastAsia="Calibri"/>
          <w:sz w:val="19"/>
          <w:szCs w:val="19"/>
        </w:rPr>
        <w:t xml:space="preserve">-based ML models on </w:t>
      </w:r>
      <w:proofErr w:type="spellStart"/>
      <w:r w:rsidRPr="00164375">
        <w:rPr>
          <w:rFonts w:eastAsia="Calibri"/>
          <w:sz w:val="19"/>
          <w:szCs w:val="19"/>
        </w:rPr>
        <w:t>Databricks</w:t>
      </w:r>
      <w:proofErr w:type="spellEnd"/>
      <w:r w:rsidRPr="00164375">
        <w:rPr>
          <w:rFonts w:eastAsia="Calibri"/>
          <w:sz w:val="19"/>
          <w:szCs w:val="19"/>
        </w:rPr>
        <w:t xml:space="preserve"> for member chronic disease risk stratification, care gap i</w:t>
      </w:r>
      <w:r w:rsidRPr="00164375">
        <w:rPr>
          <w:rFonts w:eastAsia="Calibri"/>
          <w:sz w:val="19"/>
          <w:szCs w:val="19"/>
        </w:rPr>
        <w:t>dentification, and pharmacy adherence prediction, integrating model outputs with Power BI population health dashboards consumed by 200+ care management staff.</w:t>
      </w:r>
    </w:p>
    <w:p w:rsidR="00723B06" w:rsidRPr="00164375" w:rsidRDefault="00164375">
      <w:pPr>
        <w:pStyle w:val="ListParagraph"/>
        <w:numPr>
          <w:ilvl w:val="0"/>
          <w:numId w:val="2"/>
        </w:numPr>
        <w:spacing w:after="60" w:line="276" w:lineRule="auto"/>
      </w:pPr>
      <w:r w:rsidRPr="00164375">
        <w:rPr>
          <w:rFonts w:eastAsia="Calibri"/>
          <w:sz w:val="19"/>
          <w:szCs w:val="19"/>
        </w:rPr>
        <w:t xml:space="preserve">Implemented Monte Carlo and </w:t>
      </w:r>
      <w:proofErr w:type="spellStart"/>
      <w:r w:rsidRPr="00164375">
        <w:rPr>
          <w:rFonts w:eastAsia="Calibri"/>
          <w:sz w:val="19"/>
          <w:szCs w:val="19"/>
        </w:rPr>
        <w:t>Informatica</w:t>
      </w:r>
      <w:proofErr w:type="spellEnd"/>
      <w:r w:rsidRPr="00164375">
        <w:rPr>
          <w:rFonts w:eastAsia="Calibri"/>
          <w:sz w:val="19"/>
          <w:szCs w:val="19"/>
        </w:rPr>
        <w:t xml:space="preserve"> Data Quality </w:t>
      </w:r>
      <w:proofErr w:type="spellStart"/>
      <w:r w:rsidRPr="00164375">
        <w:rPr>
          <w:rFonts w:eastAsia="Calibri"/>
          <w:sz w:val="19"/>
          <w:szCs w:val="19"/>
        </w:rPr>
        <w:t>observability</w:t>
      </w:r>
      <w:proofErr w:type="spellEnd"/>
      <w:r w:rsidRPr="00164375">
        <w:rPr>
          <w:rFonts w:eastAsia="Calibri"/>
          <w:sz w:val="19"/>
          <w:szCs w:val="19"/>
        </w:rPr>
        <w:t xml:space="preserve"> platform, defining freshness, </w:t>
      </w:r>
      <w:r w:rsidRPr="00164375">
        <w:rPr>
          <w:rFonts w:eastAsia="Calibri"/>
          <w:sz w:val="19"/>
          <w:szCs w:val="19"/>
        </w:rPr>
        <w:t xml:space="preserve">volume, schema drift, and distribution monitors on 280+ pipeline assets, integrating alerts with </w:t>
      </w:r>
      <w:proofErr w:type="spellStart"/>
      <w:r w:rsidRPr="00164375">
        <w:rPr>
          <w:rFonts w:eastAsia="Calibri"/>
          <w:sz w:val="19"/>
          <w:szCs w:val="19"/>
        </w:rPr>
        <w:t>PagerDuty</w:t>
      </w:r>
      <w:proofErr w:type="spellEnd"/>
      <w:r w:rsidRPr="00164375">
        <w:rPr>
          <w:rFonts w:eastAsia="Calibri"/>
          <w:sz w:val="19"/>
          <w:szCs w:val="19"/>
        </w:rPr>
        <w:t xml:space="preserve"> and Slack, reducing data-related report incidents by 62% within six months of deployment.</w:t>
      </w:r>
    </w:p>
    <w:p w:rsidR="00723B06" w:rsidRPr="00164375" w:rsidRDefault="00164375">
      <w:pPr>
        <w:pStyle w:val="ListParagraph"/>
        <w:numPr>
          <w:ilvl w:val="0"/>
          <w:numId w:val="2"/>
        </w:numPr>
        <w:spacing w:after="60" w:line="276" w:lineRule="auto"/>
      </w:pPr>
      <w:r w:rsidRPr="00164375">
        <w:rPr>
          <w:rFonts w:eastAsia="Calibri"/>
          <w:sz w:val="19"/>
          <w:szCs w:val="19"/>
        </w:rPr>
        <w:t xml:space="preserve">Engineered real-time streaming pipelines using Azure Event </w:t>
      </w:r>
      <w:r w:rsidRPr="00164375">
        <w:rPr>
          <w:rFonts w:eastAsia="Calibri"/>
          <w:sz w:val="19"/>
          <w:szCs w:val="19"/>
        </w:rPr>
        <w:t xml:space="preserve">Hubs and </w:t>
      </w:r>
      <w:proofErr w:type="spellStart"/>
      <w:r w:rsidRPr="00164375">
        <w:rPr>
          <w:rFonts w:eastAsia="Calibri"/>
          <w:sz w:val="19"/>
          <w:szCs w:val="19"/>
        </w:rPr>
        <w:t>Databricks</w:t>
      </w:r>
      <w:proofErr w:type="spellEnd"/>
      <w:r w:rsidRPr="00164375">
        <w:rPr>
          <w:rFonts w:eastAsia="Calibri"/>
          <w:sz w:val="19"/>
          <w:szCs w:val="19"/>
        </w:rPr>
        <w:t xml:space="preserve"> Structured Streaming for member eligibility change events and prior authorization request tracking, enabling 15-minute latency SLA for clinical operations dashboards.</w:t>
      </w:r>
    </w:p>
    <w:p w:rsidR="00723B06" w:rsidRPr="00164375" w:rsidRDefault="00164375">
      <w:pPr>
        <w:pStyle w:val="ListParagraph"/>
        <w:numPr>
          <w:ilvl w:val="0"/>
          <w:numId w:val="2"/>
        </w:numPr>
        <w:spacing w:after="60" w:line="276" w:lineRule="auto"/>
      </w:pPr>
      <w:r w:rsidRPr="00164375">
        <w:rPr>
          <w:rFonts w:eastAsia="Calibri"/>
          <w:sz w:val="19"/>
          <w:szCs w:val="19"/>
        </w:rPr>
        <w:t xml:space="preserve">Led migration of legacy </w:t>
      </w:r>
      <w:proofErr w:type="spellStart"/>
      <w:r w:rsidRPr="00164375">
        <w:rPr>
          <w:rFonts w:eastAsia="Calibri"/>
          <w:sz w:val="19"/>
          <w:szCs w:val="19"/>
        </w:rPr>
        <w:t>Informatica</w:t>
      </w:r>
      <w:proofErr w:type="spellEnd"/>
      <w:r w:rsidRPr="00164375">
        <w:rPr>
          <w:rFonts w:eastAsia="Calibri"/>
          <w:sz w:val="19"/>
          <w:szCs w:val="19"/>
        </w:rPr>
        <w:t xml:space="preserve"> </w:t>
      </w:r>
      <w:proofErr w:type="spellStart"/>
      <w:r w:rsidRPr="00164375">
        <w:rPr>
          <w:rFonts w:eastAsia="Calibri"/>
          <w:sz w:val="19"/>
          <w:szCs w:val="19"/>
        </w:rPr>
        <w:t>PowerCenter</w:t>
      </w:r>
      <w:proofErr w:type="spellEnd"/>
      <w:r w:rsidRPr="00164375">
        <w:rPr>
          <w:rFonts w:eastAsia="Calibri"/>
          <w:sz w:val="19"/>
          <w:szCs w:val="19"/>
        </w:rPr>
        <w:t xml:space="preserve"> workflows to </w:t>
      </w:r>
      <w:proofErr w:type="spellStart"/>
      <w:r w:rsidRPr="00164375">
        <w:rPr>
          <w:rFonts w:eastAsia="Calibri"/>
          <w:sz w:val="19"/>
          <w:szCs w:val="19"/>
        </w:rPr>
        <w:t>dbt</w:t>
      </w:r>
      <w:proofErr w:type="spellEnd"/>
      <w:r w:rsidRPr="00164375">
        <w:rPr>
          <w:rFonts w:eastAsia="Calibri"/>
          <w:sz w:val="19"/>
          <w:szCs w:val="19"/>
        </w:rPr>
        <w:t xml:space="preserve"> on A</w:t>
      </w:r>
      <w:r w:rsidRPr="00164375">
        <w:rPr>
          <w:rFonts w:eastAsia="Calibri"/>
          <w:sz w:val="19"/>
          <w:szCs w:val="19"/>
        </w:rPr>
        <w:t xml:space="preserve">zure Synapse, consolidating 180+ mappings into 95 modular </w:t>
      </w:r>
      <w:proofErr w:type="spellStart"/>
      <w:r w:rsidRPr="00164375">
        <w:rPr>
          <w:rFonts w:eastAsia="Calibri"/>
          <w:sz w:val="19"/>
          <w:szCs w:val="19"/>
        </w:rPr>
        <w:t>dbt</w:t>
      </w:r>
      <w:proofErr w:type="spellEnd"/>
      <w:r w:rsidRPr="00164375">
        <w:rPr>
          <w:rFonts w:eastAsia="Calibri"/>
          <w:sz w:val="19"/>
          <w:szCs w:val="19"/>
        </w:rPr>
        <w:t xml:space="preserve"> models, reducing pipeline maintenance overhead by 40% and improving developer velocity through standardized testing and documentation frameworks.</w:t>
      </w:r>
    </w:p>
    <w:p w:rsidR="00723B06" w:rsidRPr="00164375" w:rsidRDefault="00164375">
      <w:pPr>
        <w:pStyle w:val="ListParagraph"/>
        <w:numPr>
          <w:ilvl w:val="0"/>
          <w:numId w:val="2"/>
        </w:numPr>
        <w:spacing w:after="60" w:line="276" w:lineRule="auto"/>
      </w:pPr>
      <w:r w:rsidRPr="00164375">
        <w:rPr>
          <w:rFonts w:eastAsia="Calibri"/>
          <w:sz w:val="19"/>
          <w:szCs w:val="19"/>
        </w:rPr>
        <w:t xml:space="preserve">Coordinated with actuarial, clinical informatics, and compliance teams to define data contracts, SLA agreements, and quality acceptance criteria for 45+ critical data domains, implementing governance guardrails enforced through </w:t>
      </w:r>
      <w:proofErr w:type="spellStart"/>
      <w:r w:rsidRPr="00164375">
        <w:rPr>
          <w:rFonts w:eastAsia="Calibri"/>
          <w:sz w:val="19"/>
          <w:szCs w:val="19"/>
        </w:rPr>
        <w:t>dbt</w:t>
      </w:r>
      <w:proofErr w:type="spellEnd"/>
      <w:r w:rsidRPr="00164375">
        <w:rPr>
          <w:rFonts w:eastAsia="Calibri"/>
          <w:sz w:val="19"/>
          <w:szCs w:val="19"/>
        </w:rPr>
        <w:t xml:space="preserve"> schema tests and </w:t>
      </w:r>
      <w:proofErr w:type="spellStart"/>
      <w:r w:rsidRPr="00164375">
        <w:rPr>
          <w:rFonts w:eastAsia="Calibri"/>
          <w:sz w:val="19"/>
          <w:szCs w:val="19"/>
        </w:rPr>
        <w:t>Collibr</w:t>
      </w:r>
      <w:r w:rsidRPr="00164375">
        <w:rPr>
          <w:rFonts w:eastAsia="Calibri"/>
          <w:sz w:val="19"/>
          <w:szCs w:val="19"/>
        </w:rPr>
        <w:t>a</w:t>
      </w:r>
      <w:proofErr w:type="spellEnd"/>
      <w:r w:rsidRPr="00164375">
        <w:rPr>
          <w:rFonts w:eastAsia="Calibri"/>
          <w:sz w:val="19"/>
          <w:szCs w:val="19"/>
        </w:rPr>
        <w:t xml:space="preserve"> policy workflows.</w:t>
      </w:r>
    </w:p>
    <w:p w:rsidR="00723B06" w:rsidRPr="00164375" w:rsidRDefault="00164375">
      <w:pPr>
        <w:pStyle w:val="ListParagraph"/>
        <w:numPr>
          <w:ilvl w:val="0"/>
          <w:numId w:val="2"/>
        </w:numPr>
        <w:spacing w:after="60" w:line="276" w:lineRule="auto"/>
      </w:pPr>
      <w:r w:rsidRPr="00164375">
        <w:rPr>
          <w:rFonts w:eastAsia="Calibri"/>
          <w:sz w:val="19"/>
          <w:szCs w:val="19"/>
        </w:rPr>
        <w:t>Managed a team of 5 junior data engineers and BI developers, conducting code reviews, establishing coding standards, and delivering mentorship programs that improved team delivery throughput by 30% over two quarters.</w:t>
      </w:r>
    </w:p>
    <w:p w:rsidR="00723B06" w:rsidRPr="00164375" w:rsidRDefault="00164375">
      <w:pPr>
        <w:spacing w:before="80" w:after="120"/>
      </w:pPr>
      <w:r w:rsidRPr="00164375">
        <w:rPr>
          <w:rFonts w:eastAsia="Calibri"/>
          <w:b/>
          <w:bCs/>
          <w:sz w:val="19"/>
          <w:szCs w:val="19"/>
        </w:rPr>
        <w:t xml:space="preserve">Environment: </w:t>
      </w:r>
      <w:r w:rsidRPr="00164375">
        <w:rPr>
          <w:rFonts w:eastAsia="Calibri"/>
          <w:sz w:val="19"/>
          <w:szCs w:val="19"/>
        </w:rPr>
        <w:t xml:space="preserve">Azure </w:t>
      </w:r>
      <w:r w:rsidRPr="00164375">
        <w:rPr>
          <w:rFonts w:eastAsia="Calibri"/>
          <w:sz w:val="19"/>
          <w:szCs w:val="19"/>
        </w:rPr>
        <w:t xml:space="preserve">Synapse Analytics, </w:t>
      </w:r>
      <w:proofErr w:type="spellStart"/>
      <w:r w:rsidRPr="00164375">
        <w:rPr>
          <w:rFonts w:eastAsia="Calibri"/>
          <w:sz w:val="19"/>
          <w:szCs w:val="19"/>
        </w:rPr>
        <w:t>Databricks</w:t>
      </w:r>
      <w:proofErr w:type="spellEnd"/>
      <w:r w:rsidRPr="00164375">
        <w:rPr>
          <w:rFonts w:eastAsia="Calibri"/>
          <w:sz w:val="19"/>
          <w:szCs w:val="19"/>
        </w:rPr>
        <w:t xml:space="preserve"> Delta Lake, Azure Data Factory v2, </w:t>
      </w:r>
      <w:proofErr w:type="spellStart"/>
      <w:r w:rsidRPr="00164375">
        <w:rPr>
          <w:rFonts w:eastAsia="Calibri"/>
          <w:sz w:val="19"/>
          <w:szCs w:val="19"/>
        </w:rPr>
        <w:t>dbt</w:t>
      </w:r>
      <w:proofErr w:type="spellEnd"/>
      <w:r w:rsidRPr="00164375">
        <w:rPr>
          <w:rFonts w:eastAsia="Calibri"/>
          <w:sz w:val="19"/>
          <w:szCs w:val="19"/>
        </w:rPr>
        <w:t xml:space="preserve"> Core 1.6, Power BI Premium, Azure Analysis Services, Tableau Server 2023.x, </w:t>
      </w:r>
      <w:proofErr w:type="spellStart"/>
      <w:r w:rsidRPr="00164375">
        <w:rPr>
          <w:rFonts w:eastAsia="Calibri"/>
          <w:sz w:val="19"/>
          <w:szCs w:val="19"/>
        </w:rPr>
        <w:t>Informatica</w:t>
      </w:r>
      <w:proofErr w:type="spellEnd"/>
      <w:r w:rsidRPr="00164375">
        <w:rPr>
          <w:rFonts w:eastAsia="Calibri"/>
          <w:sz w:val="19"/>
          <w:szCs w:val="19"/>
        </w:rPr>
        <w:t xml:space="preserve"> </w:t>
      </w:r>
      <w:proofErr w:type="spellStart"/>
      <w:r w:rsidRPr="00164375">
        <w:rPr>
          <w:rFonts w:eastAsia="Calibri"/>
          <w:sz w:val="19"/>
          <w:szCs w:val="19"/>
        </w:rPr>
        <w:t>PowerCenter</w:t>
      </w:r>
      <w:proofErr w:type="spellEnd"/>
      <w:r w:rsidRPr="00164375">
        <w:rPr>
          <w:rFonts w:eastAsia="Calibri"/>
          <w:sz w:val="19"/>
          <w:szCs w:val="19"/>
        </w:rPr>
        <w:t xml:space="preserve"> 10.5, </w:t>
      </w:r>
      <w:proofErr w:type="spellStart"/>
      <w:r w:rsidRPr="00164375">
        <w:rPr>
          <w:rFonts w:eastAsia="Calibri"/>
          <w:sz w:val="19"/>
          <w:szCs w:val="19"/>
        </w:rPr>
        <w:t>Collibra</w:t>
      </w:r>
      <w:proofErr w:type="spellEnd"/>
      <w:r w:rsidRPr="00164375">
        <w:rPr>
          <w:rFonts w:eastAsia="Calibri"/>
          <w:sz w:val="19"/>
          <w:szCs w:val="19"/>
        </w:rPr>
        <w:t xml:space="preserve"> Data Intelligence Cloud, Monte Carlo, </w:t>
      </w:r>
      <w:proofErr w:type="spellStart"/>
      <w:r w:rsidRPr="00164375">
        <w:rPr>
          <w:rFonts w:eastAsia="Calibri"/>
          <w:sz w:val="19"/>
          <w:szCs w:val="19"/>
        </w:rPr>
        <w:t>Informatica</w:t>
      </w:r>
      <w:proofErr w:type="spellEnd"/>
      <w:r w:rsidRPr="00164375">
        <w:rPr>
          <w:rFonts w:eastAsia="Calibri"/>
          <w:sz w:val="19"/>
          <w:szCs w:val="19"/>
        </w:rPr>
        <w:t xml:space="preserve"> Data Quality, Python 3</w:t>
      </w:r>
      <w:r w:rsidRPr="00164375">
        <w:rPr>
          <w:rFonts w:eastAsia="Calibri"/>
          <w:sz w:val="19"/>
          <w:szCs w:val="19"/>
        </w:rPr>
        <w:t xml:space="preserve">.x, </w:t>
      </w:r>
      <w:proofErr w:type="spellStart"/>
      <w:r w:rsidRPr="00164375">
        <w:rPr>
          <w:rFonts w:eastAsia="Calibri"/>
          <w:sz w:val="19"/>
          <w:szCs w:val="19"/>
        </w:rPr>
        <w:t>PySpark</w:t>
      </w:r>
      <w:proofErr w:type="spellEnd"/>
      <w:r w:rsidRPr="00164375">
        <w:rPr>
          <w:rFonts w:eastAsia="Calibri"/>
          <w:sz w:val="19"/>
          <w:szCs w:val="19"/>
        </w:rPr>
        <w:t xml:space="preserve">, R, SQL, DAX, Azure Event Hubs, Spark Structured Streaming, </w:t>
      </w:r>
      <w:proofErr w:type="spellStart"/>
      <w:r w:rsidRPr="00164375">
        <w:rPr>
          <w:rFonts w:eastAsia="Calibri"/>
          <w:sz w:val="19"/>
          <w:szCs w:val="19"/>
        </w:rPr>
        <w:t>Git</w:t>
      </w:r>
      <w:proofErr w:type="spellEnd"/>
      <w:r w:rsidRPr="00164375">
        <w:rPr>
          <w:rFonts w:eastAsia="Calibri"/>
          <w:sz w:val="19"/>
          <w:szCs w:val="19"/>
        </w:rPr>
        <w:t xml:space="preserve">/Azure </w:t>
      </w:r>
      <w:proofErr w:type="spellStart"/>
      <w:r w:rsidRPr="00164375">
        <w:rPr>
          <w:rFonts w:eastAsia="Calibri"/>
          <w:sz w:val="19"/>
          <w:szCs w:val="19"/>
        </w:rPr>
        <w:t>DevOps</w:t>
      </w:r>
      <w:proofErr w:type="spellEnd"/>
      <w:r w:rsidRPr="00164375">
        <w:rPr>
          <w:rFonts w:eastAsia="Calibri"/>
          <w:sz w:val="19"/>
          <w:szCs w:val="19"/>
        </w:rPr>
        <w:t xml:space="preserve">, </w:t>
      </w:r>
      <w:proofErr w:type="spellStart"/>
      <w:r w:rsidRPr="00164375">
        <w:rPr>
          <w:rFonts w:eastAsia="Calibri"/>
          <w:sz w:val="19"/>
          <w:szCs w:val="19"/>
        </w:rPr>
        <w:t>Jira</w:t>
      </w:r>
      <w:proofErr w:type="spellEnd"/>
      <w:r w:rsidRPr="00164375">
        <w:rPr>
          <w:rFonts w:eastAsia="Calibri"/>
          <w:sz w:val="19"/>
          <w:szCs w:val="19"/>
        </w:rPr>
        <w:t>, Confluence</w:t>
      </w:r>
    </w:p>
    <w:p w:rsidR="00723B06" w:rsidRPr="00164375" w:rsidRDefault="00164375">
      <w:pPr>
        <w:spacing w:before="160" w:after="60"/>
      </w:pPr>
      <w:r w:rsidRPr="00164375">
        <w:rPr>
          <w:rFonts w:eastAsia="Calibri"/>
          <w:b/>
          <w:bCs/>
        </w:rPr>
        <w:t>Client: Deloitte Consulting LLP (Client: Aetna / CVS Health)</w:t>
      </w:r>
      <w:r w:rsidRPr="00164375">
        <w:rPr>
          <w:rFonts w:eastAsia="Calibri"/>
        </w:rPr>
        <w:t xml:space="preserve">          Location: Hartford, CT</w:t>
      </w:r>
    </w:p>
    <w:p w:rsidR="00723B06" w:rsidRPr="00164375" w:rsidRDefault="00164375">
      <w:pPr>
        <w:spacing w:after="80"/>
      </w:pPr>
      <w:r w:rsidRPr="00164375">
        <w:rPr>
          <w:rFonts w:eastAsia="Calibri"/>
          <w:b/>
          <w:bCs/>
        </w:rPr>
        <w:t>Role: SR. BI DEVELOPER / DATA WAREHOUSE ENGINEER</w:t>
      </w:r>
      <w:r w:rsidRPr="00164375">
        <w:rPr>
          <w:rFonts w:eastAsia="Calibri"/>
        </w:rPr>
        <w:t xml:space="preserve">        </w:t>
      </w:r>
      <w:r w:rsidRPr="00164375">
        <w:rPr>
          <w:rFonts w:eastAsia="Calibri"/>
        </w:rPr>
        <w:t xml:space="preserve">  May 2020 – February 2023</w:t>
      </w:r>
    </w:p>
    <w:p w:rsidR="00723B06" w:rsidRPr="00164375" w:rsidRDefault="00164375">
      <w:pPr>
        <w:spacing w:after="60"/>
      </w:pPr>
      <w:r w:rsidRPr="00164375">
        <w:rPr>
          <w:rFonts w:eastAsia="Calibri"/>
          <w:b/>
          <w:bCs/>
          <w:sz w:val="19"/>
          <w:szCs w:val="19"/>
        </w:rPr>
        <w:t>Responsibilities:</w:t>
      </w:r>
    </w:p>
    <w:p w:rsidR="00723B06" w:rsidRPr="00164375" w:rsidRDefault="00164375">
      <w:pPr>
        <w:pStyle w:val="ListParagraph"/>
        <w:numPr>
          <w:ilvl w:val="0"/>
          <w:numId w:val="2"/>
        </w:numPr>
        <w:spacing w:after="60" w:line="276" w:lineRule="auto"/>
      </w:pPr>
      <w:r w:rsidRPr="00164375">
        <w:rPr>
          <w:rFonts w:eastAsia="Calibri"/>
          <w:sz w:val="19"/>
          <w:szCs w:val="19"/>
        </w:rPr>
        <w:t xml:space="preserve">Designed Snowflake data warehouse with Data Vault 2.0 architecture, building hub, link, and satellite structures for member, provider, claim, and pharmacy data domains, enabling flexible historical tracking and </w:t>
      </w:r>
      <w:r w:rsidRPr="00164375">
        <w:rPr>
          <w:rFonts w:eastAsia="Calibri"/>
          <w:sz w:val="19"/>
          <w:szCs w:val="19"/>
        </w:rPr>
        <w:t>integration of 50+ source systems for Aetna's enterprise health analytics platform.</w:t>
      </w:r>
    </w:p>
    <w:p w:rsidR="00723B06" w:rsidRPr="00164375" w:rsidRDefault="00164375">
      <w:pPr>
        <w:pStyle w:val="ListParagraph"/>
        <w:numPr>
          <w:ilvl w:val="0"/>
          <w:numId w:val="2"/>
        </w:numPr>
        <w:spacing w:after="60" w:line="276" w:lineRule="auto"/>
      </w:pPr>
      <w:r w:rsidRPr="00164375">
        <w:rPr>
          <w:rFonts w:eastAsia="Calibri"/>
          <w:sz w:val="19"/>
          <w:szCs w:val="19"/>
        </w:rPr>
        <w:t xml:space="preserve">Developed comprehensive </w:t>
      </w:r>
      <w:proofErr w:type="spellStart"/>
      <w:r w:rsidRPr="00164375">
        <w:rPr>
          <w:rFonts w:eastAsia="Calibri"/>
          <w:sz w:val="19"/>
          <w:szCs w:val="19"/>
        </w:rPr>
        <w:t>dbt</w:t>
      </w:r>
      <w:proofErr w:type="spellEnd"/>
      <w:r w:rsidRPr="00164375">
        <w:rPr>
          <w:rFonts w:eastAsia="Calibri"/>
          <w:sz w:val="19"/>
          <w:szCs w:val="19"/>
        </w:rPr>
        <w:t xml:space="preserve"> transformation models on Snowflake with modular staging, intermediate, and mart layers including schema tests, singular tests, documentation, and lineage graphs for commercial, Medicare Advantage, and Medicaid analytics programs</w:t>
      </w:r>
      <w:r w:rsidRPr="00164375">
        <w:rPr>
          <w:rFonts w:eastAsia="Calibri"/>
          <w:sz w:val="19"/>
          <w:szCs w:val="19"/>
        </w:rPr>
        <w:t>.</w:t>
      </w:r>
    </w:p>
    <w:p w:rsidR="00723B06" w:rsidRPr="00164375" w:rsidRDefault="00164375">
      <w:pPr>
        <w:pStyle w:val="ListParagraph"/>
        <w:numPr>
          <w:ilvl w:val="0"/>
          <w:numId w:val="2"/>
        </w:numPr>
        <w:spacing w:after="60" w:line="276" w:lineRule="auto"/>
      </w:pPr>
      <w:r w:rsidRPr="00164375">
        <w:rPr>
          <w:rFonts w:eastAsia="Calibri"/>
          <w:sz w:val="19"/>
          <w:szCs w:val="19"/>
        </w:rPr>
        <w:t>Built Power BI Premium dashboards with Azure Analysis Services tabular models for plan performance, cost trend analysis, network adequacy, and Stars quality measure reporting, implementing composite models, incremental refresh, and row-level security for</w:t>
      </w:r>
      <w:r w:rsidRPr="00164375">
        <w:rPr>
          <w:rFonts w:eastAsia="Calibri"/>
          <w:sz w:val="19"/>
          <w:szCs w:val="19"/>
        </w:rPr>
        <w:t xml:space="preserve"> 900+ business users across the enterprise.</w:t>
      </w:r>
    </w:p>
    <w:p w:rsidR="00723B06" w:rsidRPr="00164375" w:rsidRDefault="00164375">
      <w:pPr>
        <w:pStyle w:val="ListParagraph"/>
        <w:numPr>
          <w:ilvl w:val="0"/>
          <w:numId w:val="2"/>
        </w:numPr>
        <w:spacing w:after="60" w:line="276" w:lineRule="auto"/>
      </w:pPr>
      <w:r w:rsidRPr="00164375">
        <w:rPr>
          <w:rFonts w:eastAsia="Calibri"/>
          <w:sz w:val="19"/>
          <w:szCs w:val="19"/>
        </w:rPr>
        <w:t xml:space="preserve">Automated ETL pipeline delivery using </w:t>
      </w:r>
      <w:proofErr w:type="spellStart"/>
      <w:r w:rsidRPr="00164375">
        <w:rPr>
          <w:rFonts w:eastAsia="Calibri"/>
          <w:sz w:val="19"/>
          <w:szCs w:val="19"/>
        </w:rPr>
        <w:t>Talend</w:t>
      </w:r>
      <w:proofErr w:type="spellEnd"/>
      <w:r w:rsidRPr="00164375">
        <w:rPr>
          <w:rFonts w:eastAsia="Calibri"/>
          <w:sz w:val="19"/>
          <w:szCs w:val="19"/>
        </w:rPr>
        <w:t xml:space="preserve"> Enterprise and </w:t>
      </w:r>
      <w:proofErr w:type="spellStart"/>
      <w:r w:rsidRPr="00164375">
        <w:rPr>
          <w:rFonts w:eastAsia="Calibri"/>
          <w:sz w:val="19"/>
          <w:szCs w:val="19"/>
        </w:rPr>
        <w:t>dbt</w:t>
      </w:r>
      <w:proofErr w:type="spellEnd"/>
      <w:r w:rsidRPr="00164375">
        <w:rPr>
          <w:rFonts w:eastAsia="Calibri"/>
          <w:sz w:val="19"/>
          <w:szCs w:val="19"/>
        </w:rPr>
        <w:t xml:space="preserve"> orchestrated via Apache Airflow on GCP Cloud Composer, enabling daily and near-real-time refresh of 150+ market and clinical data feeds from claims,</w:t>
      </w:r>
      <w:r w:rsidRPr="00164375">
        <w:rPr>
          <w:rFonts w:eastAsia="Calibri"/>
          <w:sz w:val="19"/>
          <w:szCs w:val="19"/>
        </w:rPr>
        <w:t xml:space="preserve"> eligibility, pharmacy, and care management source systems.</w:t>
      </w:r>
    </w:p>
    <w:p w:rsidR="00723B06" w:rsidRPr="00164375" w:rsidRDefault="00164375">
      <w:pPr>
        <w:pStyle w:val="ListParagraph"/>
        <w:numPr>
          <w:ilvl w:val="0"/>
          <w:numId w:val="2"/>
        </w:numPr>
        <w:spacing w:after="60" w:line="276" w:lineRule="auto"/>
      </w:pPr>
      <w:r w:rsidRPr="00164375">
        <w:rPr>
          <w:rFonts w:eastAsia="Calibri"/>
          <w:sz w:val="19"/>
          <w:szCs w:val="19"/>
        </w:rPr>
        <w:t>Implemented IBM Watson Knowledge Catalog for enterprise data governance, cataloging 5,000+ datasets, defining HIPAA business glossary terms, and automating data sensitivity classification for GDPR</w:t>
      </w:r>
      <w:r w:rsidRPr="00164375">
        <w:rPr>
          <w:rFonts w:eastAsia="Calibri"/>
          <w:sz w:val="19"/>
          <w:szCs w:val="19"/>
        </w:rPr>
        <w:t>, CCPA, and HIPAA compliance across marketing and clinical analytics platforms.</w:t>
      </w:r>
    </w:p>
    <w:p w:rsidR="00723B06" w:rsidRPr="00164375" w:rsidRDefault="00164375">
      <w:pPr>
        <w:pStyle w:val="ListParagraph"/>
        <w:numPr>
          <w:ilvl w:val="0"/>
          <w:numId w:val="2"/>
        </w:numPr>
        <w:spacing w:after="60" w:line="276" w:lineRule="auto"/>
      </w:pPr>
      <w:r w:rsidRPr="00164375">
        <w:rPr>
          <w:rFonts w:eastAsia="Calibri"/>
          <w:sz w:val="19"/>
          <w:szCs w:val="19"/>
        </w:rPr>
        <w:t>Designed and deployed Tableau Server enterprise environment including server administration, content migration, data source certification, subscription scheduling, and performa</w:t>
      </w:r>
      <w:r w:rsidRPr="00164375">
        <w:rPr>
          <w:rFonts w:eastAsia="Calibri"/>
          <w:sz w:val="19"/>
          <w:szCs w:val="19"/>
        </w:rPr>
        <w:t xml:space="preserve">nce optimization for 800+ users migrated from legacy </w:t>
      </w:r>
      <w:proofErr w:type="spellStart"/>
      <w:r w:rsidRPr="00164375">
        <w:rPr>
          <w:rFonts w:eastAsia="Calibri"/>
          <w:sz w:val="19"/>
          <w:szCs w:val="19"/>
        </w:rPr>
        <w:t>MicroStrategy</w:t>
      </w:r>
      <w:proofErr w:type="spellEnd"/>
      <w:r w:rsidRPr="00164375">
        <w:rPr>
          <w:rFonts w:eastAsia="Calibri"/>
          <w:sz w:val="19"/>
          <w:szCs w:val="19"/>
        </w:rPr>
        <w:t xml:space="preserve"> environment.</w:t>
      </w:r>
    </w:p>
    <w:p w:rsidR="00723B06" w:rsidRPr="00164375" w:rsidRDefault="00164375">
      <w:pPr>
        <w:pStyle w:val="ListParagraph"/>
        <w:numPr>
          <w:ilvl w:val="0"/>
          <w:numId w:val="2"/>
        </w:numPr>
        <w:spacing w:after="60" w:line="276" w:lineRule="auto"/>
      </w:pPr>
      <w:r w:rsidRPr="00164375">
        <w:rPr>
          <w:rFonts w:eastAsia="Calibri"/>
          <w:sz w:val="19"/>
          <w:szCs w:val="19"/>
        </w:rPr>
        <w:t>Developed Python-based ETL frameworks and data validation utilities reducing manual QA effort by 55%, implementing automated reconciliation scripts comparing source system coun</w:t>
      </w:r>
      <w:r w:rsidRPr="00164375">
        <w:rPr>
          <w:rFonts w:eastAsia="Calibri"/>
          <w:sz w:val="19"/>
          <w:szCs w:val="19"/>
        </w:rPr>
        <w:t>ts to warehouse landing and dimensional layers.</w:t>
      </w:r>
    </w:p>
    <w:p w:rsidR="00723B06" w:rsidRPr="00164375" w:rsidRDefault="00164375">
      <w:pPr>
        <w:pStyle w:val="ListParagraph"/>
        <w:numPr>
          <w:ilvl w:val="0"/>
          <w:numId w:val="2"/>
        </w:numPr>
        <w:spacing w:after="60" w:line="276" w:lineRule="auto"/>
      </w:pPr>
      <w:r w:rsidRPr="00164375">
        <w:rPr>
          <w:rFonts w:eastAsia="Calibri"/>
          <w:sz w:val="19"/>
          <w:szCs w:val="19"/>
        </w:rPr>
        <w:t>Collaborated with actuarial and underwriting teams to design claims cost trending models incorporating seasonality adjustments, ICD-10 grouping hierarchies, and care setting categorization for accurate medica</w:t>
      </w:r>
      <w:r w:rsidRPr="00164375">
        <w:rPr>
          <w:rFonts w:eastAsia="Calibri"/>
          <w:sz w:val="19"/>
          <w:szCs w:val="19"/>
        </w:rPr>
        <w:t>l expense forecasting in Power BI.</w:t>
      </w:r>
    </w:p>
    <w:p w:rsidR="00723B06" w:rsidRPr="00164375" w:rsidRDefault="00164375">
      <w:pPr>
        <w:spacing w:before="80" w:after="120"/>
      </w:pPr>
      <w:r w:rsidRPr="00164375">
        <w:rPr>
          <w:rFonts w:eastAsia="Calibri"/>
          <w:b/>
          <w:bCs/>
          <w:sz w:val="19"/>
          <w:szCs w:val="19"/>
        </w:rPr>
        <w:t xml:space="preserve">Environment: </w:t>
      </w:r>
      <w:r w:rsidRPr="00164375">
        <w:rPr>
          <w:rFonts w:eastAsia="Calibri"/>
          <w:sz w:val="19"/>
          <w:szCs w:val="19"/>
        </w:rPr>
        <w:t xml:space="preserve">Snowflake, Data Vault 2.0, </w:t>
      </w:r>
      <w:proofErr w:type="spellStart"/>
      <w:r w:rsidRPr="00164375">
        <w:rPr>
          <w:rFonts w:eastAsia="Calibri"/>
          <w:sz w:val="19"/>
          <w:szCs w:val="19"/>
        </w:rPr>
        <w:t>dbt</w:t>
      </w:r>
      <w:proofErr w:type="spellEnd"/>
      <w:r w:rsidRPr="00164375">
        <w:rPr>
          <w:rFonts w:eastAsia="Calibri"/>
          <w:sz w:val="19"/>
          <w:szCs w:val="19"/>
        </w:rPr>
        <w:t xml:space="preserve"> Core 1.4, Apache Airflow 2.x, GCP Cloud Composer, Power BI Premium, Azure Analysis Services, Tableau Server 2022.x, </w:t>
      </w:r>
      <w:proofErr w:type="spellStart"/>
      <w:r w:rsidRPr="00164375">
        <w:rPr>
          <w:rFonts w:eastAsia="Calibri"/>
          <w:sz w:val="19"/>
          <w:szCs w:val="19"/>
        </w:rPr>
        <w:t>Talend</w:t>
      </w:r>
      <w:proofErr w:type="spellEnd"/>
      <w:r w:rsidRPr="00164375">
        <w:rPr>
          <w:rFonts w:eastAsia="Calibri"/>
          <w:sz w:val="19"/>
          <w:szCs w:val="19"/>
        </w:rPr>
        <w:t xml:space="preserve"> Enterprise 7.x, IBM Watson Knowledge Catalog, Python 3</w:t>
      </w:r>
      <w:r w:rsidRPr="00164375">
        <w:rPr>
          <w:rFonts w:eastAsia="Calibri"/>
          <w:sz w:val="19"/>
          <w:szCs w:val="19"/>
        </w:rPr>
        <w:t xml:space="preserve">.x, R, SQL, GCP </w:t>
      </w:r>
      <w:proofErr w:type="spellStart"/>
      <w:r w:rsidRPr="00164375">
        <w:rPr>
          <w:rFonts w:eastAsia="Calibri"/>
          <w:sz w:val="19"/>
          <w:szCs w:val="19"/>
        </w:rPr>
        <w:t>BigQuery</w:t>
      </w:r>
      <w:proofErr w:type="spellEnd"/>
      <w:r w:rsidRPr="00164375">
        <w:rPr>
          <w:rFonts w:eastAsia="Calibri"/>
          <w:sz w:val="19"/>
          <w:szCs w:val="19"/>
        </w:rPr>
        <w:t xml:space="preserve">, </w:t>
      </w:r>
      <w:proofErr w:type="spellStart"/>
      <w:r w:rsidRPr="00164375">
        <w:rPr>
          <w:rFonts w:eastAsia="Calibri"/>
          <w:sz w:val="19"/>
          <w:szCs w:val="19"/>
        </w:rPr>
        <w:t>Jira</w:t>
      </w:r>
      <w:proofErr w:type="spellEnd"/>
      <w:r w:rsidRPr="00164375">
        <w:rPr>
          <w:rFonts w:eastAsia="Calibri"/>
          <w:sz w:val="19"/>
          <w:szCs w:val="19"/>
        </w:rPr>
        <w:t>, Confluence</w:t>
      </w:r>
    </w:p>
    <w:p w:rsidR="00723B06" w:rsidRPr="00164375" w:rsidRDefault="00164375">
      <w:pPr>
        <w:spacing w:before="160" w:after="60"/>
      </w:pPr>
      <w:r w:rsidRPr="00164375">
        <w:rPr>
          <w:rFonts w:eastAsia="Calibri"/>
          <w:b/>
          <w:bCs/>
        </w:rPr>
        <w:t>Client: MetLife Insurance</w:t>
      </w:r>
      <w:r w:rsidRPr="00164375">
        <w:rPr>
          <w:rFonts w:eastAsia="Calibri"/>
        </w:rPr>
        <w:t xml:space="preserve">          Location: New York, NY</w:t>
      </w:r>
    </w:p>
    <w:p w:rsidR="00723B06" w:rsidRPr="00164375" w:rsidRDefault="00164375">
      <w:pPr>
        <w:spacing w:after="80"/>
      </w:pPr>
      <w:r w:rsidRPr="00164375">
        <w:rPr>
          <w:rFonts w:eastAsia="Calibri"/>
          <w:b/>
          <w:bCs/>
        </w:rPr>
        <w:t>Role: DATA WAREHOUSE DEVELOPER</w:t>
      </w:r>
      <w:r w:rsidRPr="00164375">
        <w:rPr>
          <w:rFonts w:eastAsia="Calibri"/>
        </w:rPr>
        <w:t xml:space="preserve">          June 2017 – April 2020</w:t>
      </w:r>
    </w:p>
    <w:p w:rsidR="00723B06" w:rsidRPr="00164375" w:rsidRDefault="00164375">
      <w:pPr>
        <w:spacing w:after="60"/>
      </w:pPr>
      <w:r w:rsidRPr="00164375">
        <w:rPr>
          <w:rFonts w:eastAsia="Calibri"/>
          <w:b/>
          <w:bCs/>
          <w:sz w:val="19"/>
          <w:szCs w:val="19"/>
        </w:rPr>
        <w:t>Responsibilities:</w:t>
      </w:r>
    </w:p>
    <w:p w:rsidR="00723B06" w:rsidRPr="00164375" w:rsidRDefault="00164375">
      <w:pPr>
        <w:pStyle w:val="ListParagraph"/>
        <w:numPr>
          <w:ilvl w:val="0"/>
          <w:numId w:val="2"/>
        </w:numPr>
        <w:spacing w:after="60" w:line="276" w:lineRule="auto"/>
      </w:pPr>
      <w:r w:rsidRPr="00164375">
        <w:rPr>
          <w:rFonts w:eastAsia="Calibri"/>
          <w:sz w:val="19"/>
          <w:szCs w:val="19"/>
        </w:rPr>
        <w:t xml:space="preserve">Designed and maintained Oracle </w:t>
      </w:r>
      <w:proofErr w:type="spellStart"/>
      <w:r w:rsidRPr="00164375">
        <w:rPr>
          <w:rFonts w:eastAsia="Calibri"/>
          <w:sz w:val="19"/>
          <w:szCs w:val="19"/>
        </w:rPr>
        <w:t>Exadata</w:t>
      </w:r>
      <w:proofErr w:type="spellEnd"/>
      <w:r w:rsidRPr="00164375">
        <w:rPr>
          <w:rFonts w:eastAsia="Calibri"/>
          <w:sz w:val="19"/>
          <w:szCs w:val="19"/>
        </w:rPr>
        <w:t xml:space="preserve"> X7 data warehouse supporting life i</w:t>
      </w:r>
      <w:r w:rsidRPr="00164375">
        <w:rPr>
          <w:rFonts w:eastAsia="Calibri"/>
          <w:sz w:val="19"/>
          <w:szCs w:val="19"/>
        </w:rPr>
        <w:t>nsurance, annuity, group benefits, and individual policy administration reporting, building star schema dimensional models for product, policy, and financial analytics across domestic and international business units.</w:t>
      </w:r>
    </w:p>
    <w:p w:rsidR="00723B06" w:rsidRPr="00164375" w:rsidRDefault="00164375">
      <w:pPr>
        <w:pStyle w:val="ListParagraph"/>
        <w:numPr>
          <w:ilvl w:val="0"/>
          <w:numId w:val="2"/>
        </w:numPr>
        <w:spacing w:after="60" w:line="276" w:lineRule="auto"/>
      </w:pPr>
      <w:r w:rsidRPr="00164375">
        <w:rPr>
          <w:rFonts w:eastAsia="Calibri"/>
          <w:sz w:val="19"/>
          <w:szCs w:val="19"/>
        </w:rPr>
        <w:t xml:space="preserve">Developed IBM </w:t>
      </w:r>
      <w:proofErr w:type="spellStart"/>
      <w:r w:rsidRPr="00164375">
        <w:rPr>
          <w:rFonts w:eastAsia="Calibri"/>
          <w:sz w:val="19"/>
          <w:szCs w:val="19"/>
        </w:rPr>
        <w:t>DataStage</w:t>
      </w:r>
      <w:proofErr w:type="spellEnd"/>
      <w:r w:rsidRPr="00164375">
        <w:rPr>
          <w:rFonts w:eastAsia="Calibri"/>
          <w:sz w:val="19"/>
          <w:szCs w:val="19"/>
        </w:rPr>
        <w:t xml:space="preserve"> 11.x ETL pipel</w:t>
      </w:r>
      <w:r w:rsidRPr="00164375">
        <w:rPr>
          <w:rFonts w:eastAsia="Calibri"/>
          <w:sz w:val="19"/>
          <w:szCs w:val="19"/>
        </w:rPr>
        <w:t xml:space="preserve">ines extracting data from </w:t>
      </w:r>
      <w:proofErr w:type="spellStart"/>
      <w:r w:rsidRPr="00164375">
        <w:rPr>
          <w:rFonts w:eastAsia="Calibri"/>
          <w:sz w:val="19"/>
          <w:szCs w:val="19"/>
        </w:rPr>
        <w:t>Majesco</w:t>
      </w:r>
      <w:proofErr w:type="spellEnd"/>
      <w:r w:rsidRPr="00164375">
        <w:rPr>
          <w:rFonts w:eastAsia="Calibri"/>
          <w:sz w:val="19"/>
          <w:szCs w:val="19"/>
        </w:rPr>
        <w:t xml:space="preserve"> Policy, </w:t>
      </w:r>
      <w:proofErr w:type="spellStart"/>
      <w:r w:rsidRPr="00164375">
        <w:rPr>
          <w:rFonts w:eastAsia="Calibri"/>
          <w:sz w:val="19"/>
          <w:szCs w:val="19"/>
        </w:rPr>
        <w:t>Guidewire</w:t>
      </w:r>
      <w:proofErr w:type="spellEnd"/>
      <w:r w:rsidRPr="00164375">
        <w:rPr>
          <w:rFonts w:eastAsia="Calibri"/>
          <w:sz w:val="19"/>
          <w:szCs w:val="19"/>
        </w:rPr>
        <w:t xml:space="preserve"> Claims, and mainframe COBOL systems, transforming and loading 30+ million daily records into Oracle staging and dimensional layers for actuarial, financial, and compliance reporting.</w:t>
      </w:r>
    </w:p>
    <w:p w:rsidR="00723B06" w:rsidRPr="00164375" w:rsidRDefault="00164375">
      <w:pPr>
        <w:pStyle w:val="ListParagraph"/>
        <w:numPr>
          <w:ilvl w:val="0"/>
          <w:numId w:val="2"/>
        </w:numPr>
        <w:spacing w:after="60" w:line="276" w:lineRule="auto"/>
      </w:pPr>
      <w:r w:rsidRPr="00164375">
        <w:rPr>
          <w:rFonts w:eastAsia="Calibri"/>
          <w:sz w:val="19"/>
          <w:szCs w:val="19"/>
        </w:rPr>
        <w:t>Built Tableau dashboa</w:t>
      </w:r>
      <w:r w:rsidRPr="00164375">
        <w:rPr>
          <w:rFonts w:eastAsia="Calibri"/>
          <w:sz w:val="19"/>
          <w:szCs w:val="19"/>
        </w:rPr>
        <w:t xml:space="preserve">rds for loss ratio analysis, combined ratio monitoring, lapse rate tracking, and advisor performance analytics, creating calculated fields, LOD expressions, and blended data sources connecting Oracle EDW and </w:t>
      </w:r>
      <w:proofErr w:type="spellStart"/>
      <w:r w:rsidRPr="00164375">
        <w:rPr>
          <w:rFonts w:eastAsia="Calibri"/>
          <w:sz w:val="19"/>
          <w:szCs w:val="19"/>
        </w:rPr>
        <w:t>Salesforce</w:t>
      </w:r>
      <w:proofErr w:type="spellEnd"/>
      <w:r w:rsidRPr="00164375">
        <w:rPr>
          <w:rFonts w:eastAsia="Calibri"/>
          <w:sz w:val="19"/>
          <w:szCs w:val="19"/>
        </w:rPr>
        <w:t xml:space="preserve"> CRM data.</w:t>
      </w:r>
    </w:p>
    <w:p w:rsidR="00723B06" w:rsidRPr="00164375" w:rsidRDefault="00164375">
      <w:pPr>
        <w:pStyle w:val="ListParagraph"/>
        <w:numPr>
          <w:ilvl w:val="0"/>
          <w:numId w:val="2"/>
        </w:numPr>
        <w:spacing w:after="60" w:line="276" w:lineRule="auto"/>
      </w:pPr>
      <w:r w:rsidRPr="00164375">
        <w:rPr>
          <w:rFonts w:eastAsia="Calibri"/>
          <w:sz w:val="19"/>
          <w:szCs w:val="19"/>
        </w:rPr>
        <w:t>Designed SSRS paginated rep</w:t>
      </w:r>
      <w:r w:rsidRPr="00164375">
        <w:rPr>
          <w:rFonts w:eastAsia="Calibri"/>
          <w:sz w:val="19"/>
          <w:szCs w:val="19"/>
        </w:rPr>
        <w:t>orts and Power BI datasets for state regulatory filings and statutory reporting, meeting NAIC and SAP compliance formatting requirements while automating previously manual Excel-based reporting workflows saving 120+ hours monthly.</w:t>
      </w:r>
    </w:p>
    <w:p w:rsidR="00723B06" w:rsidRPr="00164375" w:rsidRDefault="00164375">
      <w:pPr>
        <w:pStyle w:val="ListParagraph"/>
        <w:numPr>
          <w:ilvl w:val="0"/>
          <w:numId w:val="2"/>
        </w:numPr>
        <w:spacing w:after="60" w:line="276" w:lineRule="auto"/>
      </w:pPr>
      <w:r w:rsidRPr="00164375">
        <w:rPr>
          <w:rFonts w:eastAsia="Calibri"/>
          <w:sz w:val="19"/>
          <w:szCs w:val="19"/>
        </w:rPr>
        <w:t>Implemented SCD Type 2 pr</w:t>
      </w:r>
      <w:r w:rsidRPr="00164375">
        <w:rPr>
          <w:rFonts w:eastAsia="Calibri"/>
          <w:sz w:val="19"/>
          <w:szCs w:val="19"/>
        </w:rPr>
        <w:t>ocessing for policy, customer, and agent dimensions using effective-date sequencing, MD5 hash-based change detection, and batch reconciliation procedures to maintain accurate historical snapshots for actuarial and trend analysis.</w:t>
      </w:r>
    </w:p>
    <w:p w:rsidR="00723B06" w:rsidRPr="00164375" w:rsidRDefault="00164375">
      <w:pPr>
        <w:pStyle w:val="ListParagraph"/>
        <w:numPr>
          <w:ilvl w:val="0"/>
          <w:numId w:val="2"/>
        </w:numPr>
        <w:spacing w:after="60" w:line="276" w:lineRule="auto"/>
      </w:pPr>
      <w:r w:rsidRPr="00164375">
        <w:rPr>
          <w:rFonts w:eastAsia="Calibri"/>
          <w:sz w:val="19"/>
          <w:szCs w:val="19"/>
        </w:rPr>
        <w:t>Managed master data govern</w:t>
      </w:r>
      <w:r w:rsidRPr="00164375">
        <w:rPr>
          <w:rFonts w:eastAsia="Calibri"/>
          <w:sz w:val="19"/>
          <w:szCs w:val="19"/>
        </w:rPr>
        <w:t xml:space="preserve">ance using </w:t>
      </w:r>
      <w:proofErr w:type="spellStart"/>
      <w:r w:rsidRPr="00164375">
        <w:rPr>
          <w:rFonts w:eastAsia="Calibri"/>
          <w:sz w:val="19"/>
          <w:szCs w:val="19"/>
        </w:rPr>
        <w:t>Informatica</w:t>
      </w:r>
      <w:proofErr w:type="spellEnd"/>
      <w:r w:rsidRPr="00164375">
        <w:rPr>
          <w:rFonts w:eastAsia="Calibri"/>
          <w:sz w:val="19"/>
          <w:szCs w:val="19"/>
        </w:rPr>
        <w:t xml:space="preserve"> MDM, governing agent hierarchy, product catalog, geographic territory, and reinsurance treaty master data feeding Oracle EDW, </w:t>
      </w:r>
      <w:proofErr w:type="spellStart"/>
      <w:r w:rsidRPr="00164375">
        <w:rPr>
          <w:rFonts w:eastAsia="Calibri"/>
          <w:sz w:val="19"/>
          <w:szCs w:val="19"/>
        </w:rPr>
        <w:t>Salesforce</w:t>
      </w:r>
      <w:proofErr w:type="spellEnd"/>
      <w:r w:rsidRPr="00164375">
        <w:rPr>
          <w:rFonts w:eastAsia="Calibri"/>
          <w:sz w:val="19"/>
          <w:szCs w:val="19"/>
        </w:rPr>
        <w:t xml:space="preserve">, and </w:t>
      </w:r>
      <w:proofErr w:type="spellStart"/>
      <w:r w:rsidRPr="00164375">
        <w:rPr>
          <w:rFonts w:eastAsia="Calibri"/>
          <w:sz w:val="19"/>
          <w:szCs w:val="19"/>
        </w:rPr>
        <w:t>Guidewire</w:t>
      </w:r>
      <w:proofErr w:type="spellEnd"/>
      <w:r w:rsidRPr="00164375">
        <w:rPr>
          <w:rFonts w:eastAsia="Calibri"/>
          <w:sz w:val="19"/>
          <w:szCs w:val="19"/>
        </w:rPr>
        <w:t xml:space="preserve"> systems across enterprise boundaries.</w:t>
      </w:r>
    </w:p>
    <w:p w:rsidR="00723B06" w:rsidRPr="00164375" w:rsidRDefault="00164375">
      <w:pPr>
        <w:pStyle w:val="ListParagraph"/>
        <w:numPr>
          <w:ilvl w:val="0"/>
          <w:numId w:val="2"/>
        </w:numPr>
        <w:spacing w:after="60" w:line="276" w:lineRule="auto"/>
      </w:pPr>
      <w:r w:rsidRPr="00164375">
        <w:rPr>
          <w:rFonts w:eastAsia="Calibri"/>
          <w:sz w:val="19"/>
          <w:szCs w:val="19"/>
        </w:rPr>
        <w:t xml:space="preserve">Optimized Oracle </w:t>
      </w:r>
      <w:proofErr w:type="spellStart"/>
      <w:r w:rsidRPr="00164375">
        <w:rPr>
          <w:rFonts w:eastAsia="Calibri"/>
          <w:sz w:val="19"/>
          <w:szCs w:val="19"/>
        </w:rPr>
        <w:t>Exadata</w:t>
      </w:r>
      <w:proofErr w:type="spellEnd"/>
      <w:r w:rsidRPr="00164375">
        <w:rPr>
          <w:rFonts w:eastAsia="Calibri"/>
          <w:sz w:val="19"/>
          <w:szCs w:val="19"/>
        </w:rPr>
        <w:t xml:space="preserve"> query performance </w:t>
      </w:r>
      <w:r w:rsidRPr="00164375">
        <w:rPr>
          <w:rFonts w:eastAsia="Calibri"/>
          <w:sz w:val="19"/>
          <w:szCs w:val="19"/>
        </w:rPr>
        <w:t>through Smart Scan offloading, storage index utilization, partition pruning, result cache configuration, and SQL plan baseline management, reducing peak-period actuarial report generation by 42%.</w:t>
      </w:r>
    </w:p>
    <w:p w:rsidR="00723B06" w:rsidRPr="00164375" w:rsidRDefault="00164375">
      <w:pPr>
        <w:spacing w:before="80" w:after="120"/>
      </w:pPr>
      <w:r w:rsidRPr="00164375">
        <w:rPr>
          <w:rFonts w:eastAsia="Calibri"/>
          <w:b/>
          <w:bCs/>
          <w:sz w:val="19"/>
          <w:szCs w:val="19"/>
        </w:rPr>
        <w:t xml:space="preserve">Environment: </w:t>
      </w:r>
      <w:r w:rsidRPr="00164375">
        <w:rPr>
          <w:rFonts w:eastAsia="Calibri"/>
          <w:sz w:val="19"/>
          <w:szCs w:val="19"/>
        </w:rPr>
        <w:t xml:space="preserve">Oracle </w:t>
      </w:r>
      <w:proofErr w:type="spellStart"/>
      <w:r w:rsidRPr="00164375">
        <w:rPr>
          <w:rFonts w:eastAsia="Calibri"/>
          <w:sz w:val="19"/>
          <w:szCs w:val="19"/>
        </w:rPr>
        <w:t>Exadata</w:t>
      </w:r>
      <w:proofErr w:type="spellEnd"/>
      <w:r w:rsidRPr="00164375">
        <w:rPr>
          <w:rFonts w:eastAsia="Calibri"/>
          <w:sz w:val="19"/>
          <w:szCs w:val="19"/>
        </w:rPr>
        <w:t xml:space="preserve"> X7, IBM </w:t>
      </w:r>
      <w:proofErr w:type="spellStart"/>
      <w:r w:rsidRPr="00164375">
        <w:rPr>
          <w:rFonts w:eastAsia="Calibri"/>
          <w:sz w:val="19"/>
          <w:szCs w:val="19"/>
        </w:rPr>
        <w:t>DataStage</w:t>
      </w:r>
      <w:proofErr w:type="spellEnd"/>
      <w:r w:rsidRPr="00164375">
        <w:rPr>
          <w:rFonts w:eastAsia="Calibri"/>
          <w:sz w:val="19"/>
          <w:szCs w:val="19"/>
        </w:rPr>
        <w:t xml:space="preserve"> 11.7, </w:t>
      </w:r>
      <w:proofErr w:type="spellStart"/>
      <w:r w:rsidRPr="00164375">
        <w:rPr>
          <w:rFonts w:eastAsia="Calibri"/>
          <w:sz w:val="19"/>
          <w:szCs w:val="19"/>
        </w:rPr>
        <w:t>Informat</w:t>
      </w:r>
      <w:r w:rsidRPr="00164375">
        <w:rPr>
          <w:rFonts w:eastAsia="Calibri"/>
          <w:sz w:val="19"/>
          <w:szCs w:val="19"/>
        </w:rPr>
        <w:t>ica</w:t>
      </w:r>
      <w:proofErr w:type="spellEnd"/>
      <w:r w:rsidRPr="00164375">
        <w:rPr>
          <w:rFonts w:eastAsia="Calibri"/>
          <w:sz w:val="19"/>
          <w:szCs w:val="19"/>
        </w:rPr>
        <w:t xml:space="preserve"> </w:t>
      </w:r>
      <w:proofErr w:type="spellStart"/>
      <w:r w:rsidRPr="00164375">
        <w:rPr>
          <w:rFonts w:eastAsia="Calibri"/>
          <w:sz w:val="19"/>
          <w:szCs w:val="19"/>
        </w:rPr>
        <w:t>PowerCenter</w:t>
      </w:r>
      <w:proofErr w:type="spellEnd"/>
      <w:r w:rsidRPr="00164375">
        <w:rPr>
          <w:rFonts w:eastAsia="Calibri"/>
          <w:sz w:val="19"/>
          <w:szCs w:val="19"/>
        </w:rPr>
        <w:t xml:space="preserve"> 10.x, </w:t>
      </w:r>
      <w:proofErr w:type="spellStart"/>
      <w:r w:rsidRPr="00164375">
        <w:rPr>
          <w:rFonts w:eastAsia="Calibri"/>
          <w:sz w:val="19"/>
          <w:szCs w:val="19"/>
        </w:rPr>
        <w:t>Informatica</w:t>
      </w:r>
      <w:proofErr w:type="spellEnd"/>
      <w:r w:rsidRPr="00164375">
        <w:rPr>
          <w:rFonts w:eastAsia="Calibri"/>
          <w:sz w:val="19"/>
          <w:szCs w:val="19"/>
        </w:rPr>
        <w:t xml:space="preserve"> MDM, Tableau Desktop/Server, SSRS 2017, Power BI, SQL, PL/SQL, Erwin Data Modeler 9.x, </w:t>
      </w:r>
      <w:proofErr w:type="spellStart"/>
      <w:r w:rsidRPr="00164375">
        <w:rPr>
          <w:rFonts w:eastAsia="Calibri"/>
          <w:sz w:val="19"/>
          <w:szCs w:val="19"/>
        </w:rPr>
        <w:t>Jira</w:t>
      </w:r>
      <w:proofErr w:type="spellEnd"/>
      <w:r w:rsidRPr="00164375">
        <w:rPr>
          <w:rFonts w:eastAsia="Calibri"/>
          <w:sz w:val="19"/>
          <w:szCs w:val="19"/>
        </w:rPr>
        <w:t>, Confluence</w:t>
      </w:r>
    </w:p>
    <w:p w:rsidR="00723B06" w:rsidRPr="00164375" w:rsidRDefault="00164375">
      <w:pPr>
        <w:spacing w:before="160" w:after="60"/>
      </w:pPr>
      <w:r w:rsidRPr="00164375">
        <w:rPr>
          <w:rFonts w:eastAsia="Calibri"/>
          <w:b/>
          <w:bCs/>
        </w:rPr>
        <w:t>Client: Wipro Technologies (Client: HDFC Life Insurance)</w:t>
      </w:r>
      <w:r w:rsidRPr="00164375">
        <w:rPr>
          <w:rFonts w:eastAsia="Calibri"/>
        </w:rPr>
        <w:t xml:space="preserve">          Location: Hyderabad, India</w:t>
      </w:r>
    </w:p>
    <w:p w:rsidR="00723B06" w:rsidRPr="00164375" w:rsidRDefault="00164375">
      <w:pPr>
        <w:spacing w:after="80"/>
      </w:pPr>
      <w:r w:rsidRPr="00164375">
        <w:rPr>
          <w:rFonts w:eastAsia="Calibri"/>
          <w:b/>
          <w:bCs/>
        </w:rPr>
        <w:t xml:space="preserve">Role: </w:t>
      </w:r>
      <w:r w:rsidRPr="00164375">
        <w:rPr>
          <w:rFonts w:eastAsia="Calibri"/>
          <w:b/>
          <w:bCs/>
        </w:rPr>
        <w:t>BI DEVELOPER / ETL DEVELOPER</w:t>
      </w:r>
      <w:r w:rsidRPr="00164375">
        <w:rPr>
          <w:rFonts w:eastAsia="Calibri"/>
        </w:rPr>
        <w:t xml:space="preserve">          August 2014 – May 2017</w:t>
      </w:r>
    </w:p>
    <w:p w:rsidR="00723B06" w:rsidRPr="00164375" w:rsidRDefault="00164375">
      <w:pPr>
        <w:spacing w:after="60"/>
      </w:pPr>
      <w:r w:rsidRPr="00164375">
        <w:rPr>
          <w:rFonts w:eastAsia="Calibri"/>
          <w:b/>
          <w:bCs/>
          <w:sz w:val="19"/>
          <w:szCs w:val="19"/>
        </w:rPr>
        <w:t>Responsibilities:</w:t>
      </w:r>
    </w:p>
    <w:p w:rsidR="00723B06" w:rsidRPr="00164375" w:rsidRDefault="00164375">
      <w:pPr>
        <w:pStyle w:val="ListParagraph"/>
        <w:numPr>
          <w:ilvl w:val="0"/>
          <w:numId w:val="2"/>
        </w:numPr>
        <w:spacing w:after="60" w:line="276" w:lineRule="auto"/>
      </w:pPr>
      <w:r w:rsidRPr="00164375">
        <w:rPr>
          <w:rFonts w:eastAsia="Calibri"/>
          <w:sz w:val="19"/>
          <w:szCs w:val="19"/>
        </w:rPr>
        <w:t xml:space="preserve">Developed </w:t>
      </w:r>
      <w:proofErr w:type="spellStart"/>
      <w:r w:rsidRPr="00164375">
        <w:rPr>
          <w:rFonts w:eastAsia="Calibri"/>
          <w:sz w:val="19"/>
          <w:szCs w:val="19"/>
        </w:rPr>
        <w:t>Informatica</w:t>
      </w:r>
      <w:proofErr w:type="spellEnd"/>
      <w:r w:rsidRPr="00164375">
        <w:rPr>
          <w:rFonts w:eastAsia="Calibri"/>
          <w:sz w:val="19"/>
          <w:szCs w:val="19"/>
        </w:rPr>
        <w:t xml:space="preserve"> </w:t>
      </w:r>
      <w:proofErr w:type="spellStart"/>
      <w:r w:rsidRPr="00164375">
        <w:rPr>
          <w:rFonts w:eastAsia="Calibri"/>
          <w:sz w:val="19"/>
          <w:szCs w:val="19"/>
        </w:rPr>
        <w:t>PowerCenter</w:t>
      </w:r>
      <w:proofErr w:type="spellEnd"/>
      <w:r w:rsidRPr="00164375">
        <w:rPr>
          <w:rFonts w:eastAsia="Calibri"/>
          <w:sz w:val="19"/>
          <w:szCs w:val="19"/>
        </w:rPr>
        <w:t xml:space="preserve"> 9.x mappings, </w:t>
      </w:r>
      <w:proofErr w:type="spellStart"/>
      <w:r w:rsidRPr="00164375">
        <w:rPr>
          <w:rFonts w:eastAsia="Calibri"/>
          <w:sz w:val="19"/>
          <w:szCs w:val="19"/>
        </w:rPr>
        <w:t>mapplets</w:t>
      </w:r>
      <w:proofErr w:type="spellEnd"/>
      <w:r w:rsidRPr="00164375">
        <w:rPr>
          <w:rFonts w:eastAsia="Calibri"/>
          <w:sz w:val="19"/>
          <w:szCs w:val="19"/>
        </w:rPr>
        <w:t>, and workflows to extract life insurance policy, claims, and agent data from SAP ECC and Oracle EBS systems into Microso</w:t>
      </w:r>
      <w:r w:rsidRPr="00164375">
        <w:rPr>
          <w:rFonts w:eastAsia="Calibri"/>
          <w:sz w:val="19"/>
          <w:szCs w:val="19"/>
        </w:rPr>
        <w:t>ft SQL Server 2014 data warehouse for operational and management reporting.</w:t>
      </w:r>
    </w:p>
    <w:p w:rsidR="00723B06" w:rsidRPr="00164375" w:rsidRDefault="00164375">
      <w:pPr>
        <w:pStyle w:val="ListParagraph"/>
        <w:numPr>
          <w:ilvl w:val="0"/>
          <w:numId w:val="2"/>
        </w:numPr>
        <w:spacing w:after="60" w:line="276" w:lineRule="auto"/>
      </w:pPr>
      <w:r w:rsidRPr="00164375">
        <w:rPr>
          <w:rFonts w:eastAsia="Calibri"/>
          <w:sz w:val="19"/>
          <w:szCs w:val="19"/>
        </w:rPr>
        <w:t xml:space="preserve">Built SSAS tabular models and MDX-based analytical queries supporting multidimensional P&amp;L, product profitability, persistency ratio, and new business premium analysis for SAP </w:t>
      </w:r>
      <w:proofErr w:type="spellStart"/>
      <w:r w:rsidRPr="00164375">
        <w:rPr>
          <w:rFonts w:eastAsia="Calibri"/>
          <w:sz w:val="19"/>
          <w:szCs w:val="19"/>
        </w:rPr>
        <w:t>Busi</w:t>
      </w:r>
      <w:r w:rsidRPr="00164375">
        <w:rPr>
          <w:rFonts w:eastAsia="Calibri"/>
          <w:sz w:val="19"/>
          <w:szCs w:val="19"/>
        </w:rPr>
        <w:t>nessObjects</w:t>
      </w:r>
      <w:proofErr w:type="spellEnd"/>
      <w:r w:rsidRPr="00164375">
        <w:rPr>
          <w:rFonts w:eastAsia="Calibri"/>
          <w:sz w:val="19"/>
          <w:szCs w:val="19"/>
        </w:rPr>
        <w:t xml:space="preserve"> and Excel-based reporting consumers.</w:t>
      </w:r>
    </w:p>
    <w:p w:rsidR="00723B06" w:rsidRPr="00164375" w:rsidRDefault="00164375">
      <w:pPr>
        <w:pStyle w:val="ListParagraph"/>
        <w:numPr>
          <w:ilvl w:val="0"/>
          <w:numId w:val="2"/>
        </w:numPr>
        <w:spacing w:after="60" w:line="276" w:lineRule="auto"/>
      </w:pPr>
      <w:r w:rsidRPr="00164375">
        <w:rPr>
          <w:rFonts w:eastAsia="Calibri"/>
          <w:sz w:val="19"/>
          <w:szCs w:val="19"/>
        </w:rPr>
        <w:t xml:space="preserve">Created SSIS 2012 packages for CDC-based incremental loading from Oracle and DB2 transactional systems, implementing error handling, audit table logging, email alert notifications, and reconciliation checks </w:t>
      </w:r>
      <w:r w:rsidRPr="00164375">
        <w:rPr>
          <w:rFonts w:eastAsia="Calibri"/>
          <w:sz w:val="19"/>
          <w:szCs w:val="19"/>
        </w:rPr>
        <w:t>for failed pipeline steps.</w:t>
      </w:r>
    </w:p>
    <w:p w:rsidR="00723B06" w:rsidRPr="00164375" w:rsidRDefault="00164375">
      <w:pPr>
        <w:pStyle w:val="ListParagraph"/>
        <w:numPr>
          <w:ilvl w:val="0"/>
          <w:numId w:val="2"/>
        </w:numPr>
        <w:spacing w:after="60" w:line="276" w:lineRule="auto"/>
      </w:pPr>
      <w:r w:rsidRPr="00164375">
        <w:rPr>
          <w:rFonts w:eastAsia="Calibri"/>
          <w:sz w:val="19"/>
          <w:szCs w:val="19"/>
        </w:rPr>
        <w:t xml:space="preserve">Developed SAP </w:t>
      </w:r>
      <w:proofErr w:type="spellStart"/>
      <w:r w:rsidRPr="00164375">
        <w:rPr>
          <w:rFonts w:eastAsia="Calibri"/>
          <w:sz w:val="19"/>
          <w:szCs w:val="19"/>
        </w:rPr>
        <w:t>BusinessObjects</w:t>
      </w:r>
      <w:proofErr w:type="spellEnd"/>
      <w:r w:rsidRPr="00164375">
        <w:rPr>
          <w:rFonts w:eastAsia="Calibri"/>
          <w:sz w:val="19"/>
          <w:szCs w:val="19"/>
        </w:rPr>
        <w:t xml:space="preserve"> 4.x universes and </w:t>
      </w:r>
      <w:proofErr w:type="spellStart"/>
      <w:r w:rsidRPr="00164375">
        <w:rPr>
          <w:rFonts w:eastAsia="Calibri"/>
          <w:sz w:val="19"/>
          <w:szCs w:val="19"/>
        </w:rPr>
        <w:t>Webi</w:t>
      </w:r>
      <w:proofErr w:type="spellEnd"/>
      <w:r w:rsidRPr="00164375">
        <w:rPr>
          <w:rFonts w:eastAsia="Calibri"/>
          <w:sz w:val="19"/>
          <w:szCs w:val="19"/>
        </w:rPr>
        <w:t xml:space="preserve"> reports for insurance operations dashboards covering policy issuance, renewals, claims settlement, and commission payouts for 300+ business users.</w:t>
      </w:r>
    </w:p>
    <w:p w:rsidR="00723B06" w:rsidRPr="00164375" w:rsidRDefault="00164375">
      <w:pPr>
        <w:pStyle w:val="ListParagraph"/>
        <w:numPr>
          <w:ilvl w:val="0"/>
          <w:numId w:val="2"/>
        </w:numPr>
        <w:spacing w:after="60" w:line="276" w:lineRule="auto"/>
      </w:pPr>
      <w:r w:rsidRPr="00164375">
        <w:rPr>
          <w:rFonts w:eastAsia="Calibri"/>
          <w:sz w:val="19"/>
          <w:szCs w:val="19"/>
        </w:rPr>
        <w:t>Designed SQL Server 2014 dime</w:t>
      </w:r>
      <w:r w:rsidRPr="00164375">
        <w:rPr>
          <w:rFonts w:eastAsia="Calibri"/>
          <w:sz w:val="19"/>
          <w:szCs w:val="19"/>
        </w:rPr>
        <w:t>nsional models using Erwin, creating star schemas for sales, policy, claims, and agent domains with SCD Type 1 and Type 2 dimension processing for historical trend analysis.</w:t>
      </w:r>
    </w:p>
    <w:p w:rsidR="00723B06" w:rsidRPr="00164375" w:rsidRDefault="00164375">
      <w:pPr>
        <w:pStyle w:val="ListParagraph"/>
        <w:numPr>
          <w:ilvl w:val="0"/>
          <w:numId w:val="2"/>
        </w:numPr>
        <w:spacing w:after="60" w:line="276" w:lineRule="auto"/>
      </w:pPr>
      <w:r w:rsidRPr="00164375">
        <w:rPr>
          <w:rFonts w:eastAsia="Calibri"/>
          <w:sz w:val="19"/>
          <w:szCs w:val="19"/>
        </w:rPr>
        <w:t>Built SSRS report suites for management reporting including parameterized drilldow</w:t>
      </w:r>
      <w:r w:rsidRPr="00164375">
        <w:rPr>
          <w:rFonts w:eastAsia="Calibri"/>
          <w:sz w:val="19"/>
          <w:szCs w:val="19"/>
        </w:rPr>
        <w:t>n reports, matrix reports with conditional formatting, and scheduled subscriptions for daily operational summaries distributed to regional sales and operations leadership.</w:t>
      </w:r>
    </w:p>
    <w:p w:rsidR="00723B06" w:rsidRPr="00164375" w:rsidRDefault="00164375">
      <w:pPr>
        <w:spacing w:before="80" w:after="120"/>
      </w:pPr>
      <w:r w:rsidRPr="00164375">
        <w:rPr>
          <w:rFonts w:eastAsia="Calibri"/>
          <w:b/>
          <w:bCs/>
          <w:sz w:val="19"/>
          <w:szCs w:val="19"/>
        </w:rPr>
        <w:t xml:space="preserve">Environment: </w:t>
      </w:r>
      <w:proofErr w:type="spellStart"/>
      <w:r w:rsidRPr="00164375">
        <w:rPr>
          <w:rFonts w:eastAsia="Calibri"/>
          <w:sz w:val="19"/>
          <w:szCs w:val="19"/>
        </w:rPr>
        <w:t>Informatica</w:t>
      </w:r>
      <w:proofErr w:type="spellEnd"/>
      <w:r w:rsidRPr="00164375">
        <w:rPr>
          <w:rFonts w:eastAsia="Calibri"/>
          <w:sz w:val="19"/>
          <w:szCs w:val="19"/>
        </w:rPr>
        <w:t xml:space="preserve"> </w:t>
      </w:r>
      <w:proofErr w:type="spellStart"/>
      <w:r w:rsidRPr="00164375">
        <w:rPr>
          <w:rFonts w:eastAsia="Calibri"/>
          <w:sz w:val="19"/>
          <w:szCs w:val="19"/>
        </w:rPr>
        <w:t>PowerCenter</w:t>
      </w:r>
      <w:proofErr w:type="spellEnd"/>
      <w:r w:rsidRPr="00164375">
        <w:rPr>
          <w:rFonts w:eastAsia="Calibri"/>
          <w:sz w:val="19"/>
          <w:szCs w:val="19"/>
        </w:rPr>
        <w:t xml:space="preserve"> 9.x, SAP ECC, Oracle 11g, Microsoft SQL Server </w:t>
      </w:r>
      <w:r w:rsidRPr="00164375">
        <w:rPr>
          <w:rFonts w:eastAsia="Calibri"/>
          <w:sz w:val="19"/>
          <w:szCs w:val="19"/>
        </w:rPr>
        <w:t xml:space="preserve">2014, SSIS 2012, SSAS 2012, SSRS 2012, MDX, SAP </w:t>
      </w:r>
      <w:proofErr w:type="spellStart"/>
      <w:r w:rsidRPr="00164375">
        <w:rPr>
          <w:rFonts w:eastAsia="Calibri"/>
          <w:sz w:val="19"/>
          <w:szCs w:val="19"/>
        </w:rPr>
        <w:t>BusinessObjects</w:t>
      </w:r>
      <w:proofErr w:type="spellEnd"/>
      <w:r w:rsidRPr="00164375">
        <w:rPr>
          <w:rFonts w:eastAsia="Calibri"/>
          <w:sz w:val="19"/>
          <w:szCs w:val="19"/>
        </w:rPr>
        <w:t xml:space="preserve"> 4.x, Erwin 9.x, DB2, SQL, PL/SQL, T-SQL</w:t>
      </w:r>
    </w:p>
    <w:p w:rsidR="00723B06" w:rsidRPr="00164375" w:rsidRDefault="00164375">
      <w:pPr>
        <w:pBdr>
          <w:bottom w:val="single" w:sz="8" w:space="1" w:color="000000"/>
        </w:pBdr>
        <w:spacing w:before="240" w:after="80"/>
      </w:pPr>
      <w:r w:rsidRPr="00164375">
        <w:rPr>
          <w:rFonts w:eastAsia="Calibri"/>
          <w:b/>
          <w:bCs/>
          <w:sz w:val="22"/>
          <w:szCs w:val="22"/>
        </w:rPr>
        <w:t>EDUCATION</w:t>
      </w:r>
    </w:p>
    <w:p w:rsidR="00723B06" w:rsidRPr="00164375" w:rsidRDefault="00164375">
      <w:pPr>
        <w:pStyle w:val="ListParagraph"/>
        <w:numPr>
          <w:ilvl w:val="0"/>
          <w:numId w:val="2"/>
        </w:numPr>
        <w:spacing w:after="60" w:line="276" w:lineRule="auto"/>
      </w:pPr>
      <w:r w:rsidRPr="00164375">
        <w:rPr>
          <w:rFonts w:eastAsia="Calibri"/>
          <w:sz w:val="19"/>
          <w:szCs w:val="19"/>
        </w:rPr>
        <w:t>Master of Science (MS) | Information Systems | University of Illinois at Chicago | Chicago, IL | August 2012 – May 2014 | GPA: 3.8/4.0</w:t>
      </w:r>
    </w:p>
    <w:p w:rsidR="00723B06" w:rsidRPr="00164375" w:rsidRDefault="00164375">
      <w:pPr>
        <w:pStyle w:val="ListParagraph"/>
        <w:numPr>
          <w:ilvl w:val="0"/>
          <w:numId w:val="2"/>
        </w:numPr>
        <w:spacing w:after="60" w:line="276" w:lineRule="auto"/>
      </w:pPr>
      <w:r w:rsidRPr="00164375">
        <w:rPr>
          <w:rFonts w:eastAsia="Calibri"/>
          <w:sz w:val="19"/>
          <w:szCs w:val="19"/>
        </w:rPr>
        <w:t xml:space="preserve">Bachelor of Engineering (BE) | Computer Science &amp; Engineering | JNTU Hyderabad | Hyderabad, </w:t>
      </w:r>
      <w:proofErr w:type="spellStart"/>
      <w:r w:rsidRPr="00164375">
        <w:rPr>
          <w:rFonts w:eastAsia="Calibri"/>
          <w:sz w:val="19"/>
          <w:szCs w:val="19"/>
        </w:rPr>
        <w:t>Telangana</w:t>
      </w:r>
      <w:proofErr w:type="spellEnd"/>
      <w:r w:rsidRPr="00164375">
        <w:rPr>
          <w:rFonts w:eastAsia="Calibri"/>
          <w:sz w:val="19"/>
          <w:szCs w:val="19"/>
        </w:rPr>
        <w:t>, India | June 2008 – April 2012 | First Class with Distinction</w:t>
      </w:r>
    </w:p>
    <w:sectPr w:rsidR="00723B06" w:rsidRPr="00164375" w:rsidSect="00723B06">
      <w:pgSz w:w="12240" w:h="15840"/>
      <w:pgMar w:top="1008" w:right="1008" w:bottom="1008" w:left="1008"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47E1C6F"/>
    <w:multiLevelType w:val="hybridMultilevel"/>
    <w:tmpl w:val="75FA7384"/>
    <w:lvl w:ilvl="0" w:tplc="07965E1C">
      <w:start w:val="1"/>
      <w:numFmt w:val="bullet"/>
      <w:lvlText w:val="●"/>
      <w:lvlJc w:val="left"/>
      <w:pPr>
        <w:ind w:left="720" w:hanging="360"/>
      </w:pPr>
    </w:lvl>
    <w:lvl w:ilvl="1" w:tplc="ABD453B4">
      <w:start w:val="1"/>
      <w:numFmt w:val="bullet"/>
      <w:lvlText w:val="○"/>
      <w:lvlJc w:val="left"/>
      <w:pPr>
        <w:ind w:left="1440" w:hanging="360"/>
      </w:pPr>
    </w:lvl>
    <w:lvl w:ilvl="2" w:tplc="90300486">
      <w:start w:val="1"/>
      <w:numFmt w:val="bullet"/>
      <w:lvlText w:val="■"/>
      <w:lvlJc w:val="left"/>
      <w:pPr>
        <w:ind w:left="2160" w:hanging="360"/>
      </w:pPr>
    </w:lvl>
    <w:lvl w:ilvl="3" w:tplc="C1208676">
      <w:start w:val="1"/>
      <w:numFmt w:val="bullet"/>
      <w:lvlText w:val="●"/>
      <w:lvlJc w:val="left"/>
      <w:pPr>
        <w:ind w:left="2880" w:hanging="360"/>
      </w:pPr>
    </w:lvl>
    <w:lvl w:ilvl="4" w:tplc="D49CE470">
      <w:start w:val="1"/>
      <w:numFmt w:val="bullet"/>
      <w:lvlText w:val="○"/>
      <w:lvlJc w:val="left"/>
      <w:pPr>
        <w:ind w:left="3600" w:hanging="360"/>
      </w:pPr>
    </w:lvl>
    <w:lvl w:ilvl="5" w:tplc="174C4440">
      <w:start w:val="1"/>
      <w:numFmt w:val="bullet"/>
      <w:lvlText w:val="■"/>
      <w:lvlJc w:val="left"/>
      <w:pPr>
        <w:ind w:left="4320" w:hanging="360"/>
      </w:pPr>
    </w:lvl>
    <w:lvl w:ilvl="6" w:tplc="D3807780">
      <w:start w:val="1"/>
      <w:numFmt w:val="bullet"/>
      <w:lvlText w:val="●"/>
      <w:lvlJc w:val="left"/>
      <w:pPr>
        <w:ind w:left="5040" w:hanging="360"/>
      </w:pPr>
    </w:lvl>
    <w:lvl w:ilvl="7" w:tplc="EA00825A">
      <w:start w:val="1"/>
      <w:numFmt w:val="bullet"/>
      <w:lvlText w:val="●"/>
      <w:lvlJc w:val="left"/>
      <w:pPr>
        <w:ind w:left="5760" w:hanging="360"/>
      </w:pPr>
    </w:lvl>
    <w:lvl w:ilvl="8" w:tplc="1FBE4718">
      <w:start w:val="1"/>
      <w:numFmt w:val="bullet"/>
      <w:lvlText w:val="●"/>
      <w:lvlJc w:val="left"/>
      <w:pPr>
        <w:ind w:left="6480" w:hanging="360"/>
      </w:pPr>
    </w:lvl>
  </w:abstractNum>
  <w:abstractNum w:abstractNumId="1">
    <w:nsid w:val="5F8C5175"/>
    <w:multiLevelType w:val="hybridMultilevel"/>
    <w:tmpl w:val="751E6340"/>
    <w:lvl w:ilvl="0" w:tplc="E832466C">
      <w:start w:val="1"/>
      <w:numFmt w:val="bullet"/>
      <w:lvlText w:val="•"/>
      <w:lvlJc w:val="left"/>
      <w:pPr>
        <w:ind w:left="720" w:hanging="360"/>
      </w:pPr>
    </w:lvl>
    <w:lvl w:ilvl="1" w:tplc="EC80A8B4">
      <w:numFmt w:val="decimal"/>
      <w:lvlText w:val=""/>
      <w:lvlJc w:val="left"/>
    </w:lvl>
    <w:lvl w:ilvl="2" w:tplc="8D6E23E4">
      <w:numFmt w:val="decimal"/>
      <w:lvlText w:val=""/>
      <w:lvlJc w:val="left"/>
    </w:lvl>
    <w:lvl w:ilvl="3" w:tplc="5BE4D51E">
      <w:numFmt w:val="decimal"/>
      <w:lvlText w:val=""/>
      <w:lvlJc w:val="left"/>
    </w:lvl>
    <w:lvl w:ilvl="4" w:tplc="6E789394">
      <w:numFmt w:val="decimal"/>
      <w:lvlText w:val=""/>
      <w:lvlJc w:val="left"/>
    </w:lvl>
    <w:lvl w:ilvl="5" w:tplc="18BC2B08">
      <w:numFmt w:val="decimal"/>
      <w:lvlText w:val=""/>
      <w:lvlJc w:val="left"/>
    </w:lvl>
    <w:lvl w:ilvl="6" w:tplc="54360204">
      <w:numFmt w:val="decimal"/>
      <w:lvlText w:val=""/>
      <w:lvlJc w:val="left"/>
    </w:lvl>
    <w:lvl w:ilvl="7" w:tplc="BCCC85E6">
      <w:numFmt w:val="decimal"/>
      <w:lvlText w:val=""/>
      <w:lvlJc w:val="left"/>
    </w:lvl>
    <w:lvl w:ilvl="8" w:tplc="71E2819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2"/>
  <w:displayBackgroundShape/>
  <w:proofState w:spelling="clean" w:grammar="clean"/>
  <w:defaultTabStop w:val="720"/>
  <w:characterSpacingControl w:val="doNotCompress"/>
  <w:savePreviewPicture/>
  <w:compat/>
  <w:rsids>
    <w:rsidRoot w:val="00723B06"/>
    <w:rsid w:val="00164375"/>
    <w:rsid w:val="00723B0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723B06"/>
    <w:pPr>
      <w:outlineLvl w:val="0"/>
    </w:pPr>
    <w:rPr>
      <w:color w:val="2E74B5"/>
      <w:sz w:val="32"/>
      <w:szCs w:val="32"/>
    </w:rPr>
  </w:style>
  <w:style w:type="paragraph" w:styleId="Heading2">
    <w:name w:val="heading 2"/>
    <w:qFormat/>
    <w:rsid w:val="00723B06"/>
    <w:pPr>
      <w:outlineLvl w:val="1"/>
    </w:pPr>
    <w:rPr>
      <w:color w:val="2E74B5"/>
      <w:sz w:val="26"/>
      <w:szCs w:val="26"/>
    </w:rPr>
  </w:style>
  <w:style w:type="paragraph" w:styleId="Heading3">
    <w:name w:val="heading 3"/>
    <w:qFormat/>
    <w:rsid w:val="00723B06"/>
    <w:pPr>
      <w:outlineLvl w:val="2"/>
    </w:pPr>
    <w:rPr>
      <w:color w:val="1F4D78"/>
      <w:sz w:val="24"/>
      <w:szCs w:val="24"/>
    </w:rPr>
  </w:style>
  <w:style w:type="paragraph" w:styleId="Heading4">
    <w:name w:val="heading 4"/>
    <w:qFormat/>
    <w:rsid w:val="00723B06"/>
    <w:pPr>
      <w:outlineLvl w:val="3"/>
    </w:pPr>
    <w:rPr>
      <w:i/>
      <w:iCs/>
      <w:color w:val="2E74B5"/>
    </w:rPr>
  </w:style>
  <w:style w:type="paragraph" w:styleId="Heading5">
    <w:name w:val="heading 5"/>
    <w:qFormat/>
    <w:rsid w:val="00723B06"/>
    <w:pPr>
      <w:outlineLvl w:val="4"/>
    </w:pPr>
    <w:rPr>
      <w:color w:val="2E74B5"/>
    </w:rPr>
  </w:style>
  <w:style w:type="paragraph" w:styleId="Heading6">
    <w:name w:val="heading 6"/>
    <w:qFormat/>
    <w:rsid w:val="00723B06"/>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723B06"/>
    <w:rPr>
      <w:sz w:val="56"/>
      <w:szCs w:val="56"/>
    </w:rPr>
  </w:style>
  <w:style w:type="paragraph" w:customStyle="1" w:styleId="Strong1">
    <w:name w:val="Strong1"/>
    <w:qFormat/>
    <w:rsid w:val="00723B06"/>
    <w:rPr>
      <w:b/>
      <w:bCs/>
    </w:rPr>
  </w:style>
  <w:style w:type="paragraph" w:styleId="ListParagraph">
    <w:name w:val="List Paragraph"/>
    <w:qFormat/>
    <w:rsid w:val="00723B06"/>
  </w:style>
  <w:style w:type="character" w:styleId="Hyperlink">
    <w:name w:val="Hyperlink"/>
    <w:uiPriority w:val="99"/>
    <w:unhideWhenUsed/>
    <w:rsid w:val="00723B06"/>
    <w:rPr>
      <w:color w:val="0563C1"/>
      <w:u w:val="single"/>
    </w:rPr>
  </w:style>
  <w:style w:type="character" w:styleId="FootnoteReference">
    <w:name w:val="footnote reference"/>
    <w:uiPriority w:val="99"/>
    <w:semiHidden/>
    <w:unhideWhenUsed/>
    <w:rsid w:val="00723B06"/>
    <w:rPr>
      <w:vertAlign w:val="superscript"/>
    </w:rPr>
  </w:style>
  <w:style w:type="paragraph" w:styleId="FootnoteText">
    <w:name w:val="footnote text"/>
    <w:link w:val="FootnoteTextChar"/>
    <w:uiPriority w:val="99"/>
    <w:semiHidden/>
    <w:unhideWhenUsed/>
    <w:rsid w:val="00723B06"/>
  </w:style>
  <w:style w:type="character" w:customStyle="1" w:styleId="FootnoteTextChar">
    <w:name w:val="Footnote Text Char"/>
    <w:link w:val="FootnoteText"/>
    <w:uiPriority w:val="99"/>
    <w:semiHidden/>
    <w:unhideWhenUsed/>
    <w:rsid w:val="00723B06"/>
    <w:rPr>
      <w:sz w:val="20"/>
      <w:szCs w:val="20"/>
    </w:rPr>
  </w:style>
  <w:style w:type="character" w:styleId="EndnoteReference">
    <w:name w:val="endnote reference"/>
    <w:uiPriority w:val="99"/>
    <w:semiHidden/>
    <w:unhideWhenUsed/>
    <w:rsid w:val="00723B06"/>
    <w:rPr>
      <w:vertAlign w:val="superscript"/>
    </w:rPr>
  </w:style>
  <w:style w:type="paragraph" w:styleId="EndnoteText">
    <w:name w:val="endnote text"/>
    <w:link w:val="EndnoteTextChar"/>
    <w:uiPriority w:val="99"/>
    <w:semiHidden/>
    <w:unhideWhenUsed/>
    <w:rsid w:val="00723B06"/>
  </w:style>
  <w:style w:type="character" w:customStyle="1" w:styleId="EndnoteTextChar">
    <w:name w:val="Endnote Text Char"/>
    <w:link w:val="EndnoteText"/>
    <w:uiPriority w:val="99"/>
    <w:semiHidden/>
    <w:unhideWhenUsed/>
    <w:rsid w:val="00723B06"/>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2503</Words>
  <Characters>14272</Characters>
  <Application>Microsoft Office Word</Application>
  <DocSecurity>0</DocSecurity>
  <Lines>118</Lines>
  <Paragraphs>33</Paragraphs>
  <ScaleCrop>false</ScaleCrop>
  <Company>HP</Company>
  <LinksUpToDate>false</LinksUpToDate>
  <CharactersWithSpaces>16742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anji ravulapplli</cp:lastModifiedBy>
  <cp:revision>2</cp:revision>
  <dcterms:created xsi:type="dcterms:W3CDTF">2026-04-18T19:44:00Z</dcterms:created>
  <dcterms:modified xsi:type="dcterms:W3CDTF">2026-04-18T19:44:00Z</dcterms:modified>
</cp:coreProperties>
</file>