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459" w:rsidRPr="00855EF1" w:rsidRDefault="00855EF1">
      <w:pPr>
        <w:spacing w:after="60"/>
        <w:jc w:val="center"/>
      </w:pPr>
      <w:r w:rsidRPr="00855EF1">
        <w:rPr>
          <w:b/>
          <w:bCs/>
          <w:sz w:val="40"/>
          <w:szCs w:val="40"/>
        </w:rPr>
        <w:t>KARAN MALHOTRA</w:t>
      </w:r>
    </w:p>
    <w:p w:rsidR="00002459" w:rsidRPr="00855EF1" w:rsidRDefault="00855EF1">
      <w:pPr>
        <w:spacing w:after="80"/>
        <w:jc w:val="center"/>
      </w:pPr>
      <w:r w:rsidRPr="00855EF1">
        <w:rPr>
          <w:b/>
          <w:bCs/>
          <w:sz w:val="24"/>
          <w:szCs w:val="24"/>
        </w:rPr>
        <w:t>Senior Data Engineer / Cloud Analytics Architect</w:t>
      </w:r>
    </w:p>
    <w:p w:rsidR="00002459" w:rsidRPr="00855EF1" w:rsidRDefault="00855EF1">
      <w:pPr>
        <w:spacing w:after="200"/>
        <w:jc w:val="center"/>
      </w:pPr>
      <w:r w:rsidRPr="00855EF1">
        <w:rPr>
          <w:sz w:val="18"/>
          <w:szCs w:val="18"/>
        </w:rPr>
        <w:t>LinkedIn: linkedin.com/in/</w:t>
      </w:r>
      <w:proofErr w:type="spellStart"/>
      <w:r w:rsidRPr="00855EF1">
        <w:rPr>
          <w:sz w:val="18"/>
          <w:szCs w:val="18"/>
        </w:rPr>
        <w:t>karan</w:t>
      </w:r>
      <w:proofErr w:type="spellEnd"/>
      <w:r w:rsidRPr="00855EF1">
        <w:rPr>
          <w:sz w:val="18"/>
          <w:szCs w:val="18"/>
        </w:rPr>
        <w:t>-</w:t>
      </w:r>
      <w:proofErr w:type="spellStart"/>
      <w:r w:rsidRPr="00855EF1">
        <w:rPr>
          <w:sz w:val="18"/>
          <w:szCs w:val="18"/>
        </w:rPr>
        <w:t>malhotra</w:t>
      </w:r>
      <w:proofErr w:type="spellEnd"/>
      <w:r w:rsidRPr="00855EF1">
        <w:rPr>
          <w:sz w:val="18"/>
          <w:szCs w:val="18"/>
        </w:rPr>
        <w:t>-</w:t>
      </w:r>
      <w:proofErr w:type="gramStart"/>
      <w:r w:rsidRPr="00855EF1">
        <w:rPr>
          <w:sz w:val="18"/>
          <w:szCs w:val="18"/>
        </w:rPr>
        <w:t>data  |</w:t>
      </w:r>
      <w:proofErr w:type="gramEnd"/>
      <w:r w:rsidRPr="00855EF1">
        <w:rPr>
          <w:sz w:val="18"/>
          <w:szCs w:val="18"/>
        </w:rPr>
        <w:t xml:space="preserve">  +1 (646)-832-7154  |  karan.malhotra.data@gmail.com  |  New York, NY</w:t>
      </w:r>
    </w:p>
    <w:p w:rsidR="00002459" w:rsidRPr="00855EF1" w:rsidRDefault="00855EF1">
      <w:pPr>
        <w:pBdr>
          <w:bottom w:val="single" w:sz="4" w:space="1" w:color="2E75B6"/>
        </w:pBdr>
        <w:spacing w:before="200" w:after="60"/>
      </w:pPr>
      <w:r w:rsidRPr="00855EF1">
        <w:rPr>
          <w:b/>
          <w:bCs/>
          <w:sz w:val="22"/>
          <w:szCs w:val="22"/>
        </w:rPr>
        <w:t>PROFESSIONAL SUMMARY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Designed and implemented enterprise-scale data lake architectures on Azure Data Lake Storage Gen2 and AWS S3, building medallion (bronze/silver/gold) layered pipelines using Apache Spark on </w:t>
      </w:r>
      <w:proofErr w:type="spellStart"/>
      <w:r w:rsidRPr="00855EF1">
        <w:t>Databricks</w:t>
      </w:r>
      <w:proofErr w:type="spellEnd"/>
      <w:r w:rsidRPr="00855EF1">
        <w:t>, Delta Lake for ACID-compliant storage, and Apache Kafk</w:t>
      </w:r>
      <w:r w:rsidRPr="00855EF1">
        <w:t>a for real-time event streaming, enabling analytics for 200+ business units processing 5 terabytes of data daily.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Built cloud-native ELT pipelines using </w:t>
      </w:r>
      <w:proofErr w:type="spellStart"/>
      <w:r w:rsidRPr="00855EF1">
        <w:t>dbt</w:t>
      </w:r>
      <w:proofErr w:type="spellEnd"/>
      <w:r w:rsidRPr="00855EF1">
        <w:t xml:space="preserve">, Apache Airflow, and </w:t>
      </w:r>
      <w:proofErr w:type="spellStart"/>
      <w:r w:rsidRPr="00855EF1">
        <w:t>Fivetran</w:t>
      </w:r>
      <w:proofErr w:type="spellEnd"/>
      <w:r w:rsidRPr="00855EF1">
        <w:t xml:space="preserve">, orchestrating 1,000+ transformation jobs across Snowflake and </w:t>
      </w:r>
      <w:proofErr w:type="spellStart"/>
      <w:r w:rsidRPr="00855EF1">
        <w:t>BigQue</w:t>
      </w:r>
      <w:r w:rsidRPr="00855EF1">
        <w:t>ry</w:t>
      </w:r>
      <w:proofErr w:type="spellEnd"/>
      <w:r w:rsidRPr="00855EF1">
        <w:t xml:space="preserve"> data warehouses, implementing data quality checks with Great Expectations, schema evolution handling, and SLA monitoring with automated alerting and root-cause dashboards.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Architected real-time streaming analytics platforms using Apache </w:t>
      </w:r>
      <w:proofErr w:type="spellStart"/>
      <w:r w:rsidRPr="00855EF1">
        <w:t>Flink</w:t>
      </w:r>
      <w:proofErr w:type="spellEnd"/>
      <w:r w:rsidRPr="00855EF1">
        <w:t xml:space="preserve"> and Spark </w:t>
      </w:r>
      <w:r w:rsidRPr="00855EF1">
        <w:t xml:space="preserve">Structured Streaming on AWS EMR and </w:t>
      </w:r>
      <w:proofErr w:type="spellStart"/>
      <w:r w:rsidRPr="00855EF1">
        <w:t>Databricks</w:t>
      </w:r>
      <w:proofErr w:type="spellEnd"/>
      <w:r w:rsidRPr="00855EF1">
        <w:t xml:space="preserve">, processing 50 million events per hour from </w:t>
      </w:r>
      <w:proofErr w:type="spellStart"/>
      <w:r w:rsidRPr="00855EF1">
        <w:t>IoT</w:t>
      </w:r>
      <w:proofErr w:type="spellEnd"/>
      <w:r w:rsidRPr="00855EF1">
        <w:t xml:space="preserve"> sensors, </w:t>
      </w:r>
      <w:proofErr w:type="spellStart"/>
      <w:r w:rsidRPr="00855EF1">
        <w:t>clickstream</w:t>
      </w:r>
      <w:proofErr w:type="spellEnd"/>
      <w:r w:rsidRPr="00855EF1">
        <w:t xml:space="preserve"> logs, and transactional systems, powering fraud detection models, recommendation engines, and operational dashboards with sub-second latency</w:t>
      </w:r>
      <w:r w:rsidRPr="00855EF1">
        <w:t>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Engineered multi-cloud data governance frameworks using Apache Atlas, </w:t>
      </w:r>
      <w:proofErr w:type="spellStart"/>
      <w:r w:rsidRPr="00855EF1">
        <w:t>Collibra</w:t>
      </w:r>
      <w:proofErr w:type="spellEnd"/>
      <w:r w:rsidRPr="00855EF1">
        <w:t>, and AWS Glue Data Catalog, implementing automated data lineage tracking, PII classification and masking with Presidio, GDPR/CCPA compliance workflows, and column-level access</w:t>
      </w:r>
      <w:r w:rsidRPr="00855EF1">
        <w:t xml:space="preserve"> controls across Snowflake and </w:t>
      </w:r>
      <w:proofErr w:type="spellStart"/>
      <w:r w:rsidRPr="00855EF1">
        <w:t>Redshift</w:t>
      </w:r>
      <w:proofErr w:type="spellEnd"/>
      <w:r w:rsidRPr="00855EF1">
        <w:t xml:space="preserve"> for regulatory audit readiness.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Developed </w:t>
      </w:r>
      <w:proofErr w:type="spellStart"/>
      <w:r w:rsidRPr="00855EF1">
        <w:t>MLOps</w:t>
      </w:r>
      <w:proofErr w:type="spellEnd"/>
      <w:r w:rsidRPr="00855EF1">
        <w:t xml:space="preserve"> data infrastructure using </w:t>
      </w:r>
      <w:proofErr w:type="spellStart"/>
      <w:r w:rsidRPr="00855EF1">
        <w:t>MLflow</w:t>
      </w:r>
      <w:proofErr w:type="spellEnd"/>
      <w:r w:rsidRPr="00855EF1">
        <w:t xml:space="preserve">, Feast feature store, and </w:t>
      </w:r>
      <w:proofErr w:type="spellStart"/>
      <w:r w:rsidRPr="00855EF1">
        <w:t>Kubeflow</w:t>
      </w:r>
      <w:proofErr w:type="spellEnd"/>
      <w:r w:rsidRPr="00855EF1">
        <w:t xml:space="preserve"> Pipelines, building reproducible training data pipelines, feature engineering workflows for 150+ ML </w:t>
      </w:r>
      <w:r w:rsidRPr="00855EF1">
        <w:t>models in production, and model performance monitoring dashboards tracking data drift, concept drift, and prediction quality degradation.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Implemented data mesh architecture patterns across 8 business domains, designing domain-oriented data products with SL</w:t>
      </w:r>
      <w:r w:rsidRPr="00855EF1">
        <w:t xml:space="preserve">As, automated data contract validation using Soda Core, and federated query capabilities using </w:t>
      </w:r>
      <w:proofErr w:type="spellStart"/>
      <w:r w:rsidRPr="00855EF1">
        <w:t>Trino</w:t>
      </w:r>
      <w:proofErr w:type="spellEnd"/>
      <w:r w:rsidRPr="00855EF1">
        <w:t xml:space="preserve"> across </w:t>
      </w:r>
      <w:proofErr w:type="spellStart"/>
      <w:r w:rsidRPr="00855EF1">
        <w:t>Redshift</w:t>
      </w:r>
      <w:proofErr w:type="spellEnd"/>
      <w:r w:rsidRPr="00855EF1">
        <w:t>, Snowflake, and Delta Lake enabling self-serve analytics for 500+ business analysts.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Built cloud cost optimization frameworks for Snowflake</w:t>
      </w:r>
      <w:r w:rsidRPr="00855EF1">
        <w:t xml:space="preserve"> and </w:t>
      </w:r>
      <w:proofErr w:type="spellStart"/>
      <w:r w:rsidRPr="00855EF1">
        <w:t>Databricks</w:t>
      </w:r>
      <w:proofErr w:type="spellEnd"/>
      <w:r w:rsidRPr="00855EF1">
        <w:t xml:space="preserve">, implementing warehouse auto-suspension policies, query result caching strategies, cluster </w:t>
      </w:r>
      <w:proofErr w:type="spellStart"/>
      <w:r w:rsidRPr="00855EF1">
        <w:t>autoscaling</w:t>
      </w:r>
      <w:proofErr w:type="spellEnd"/>
      <w:r w:rsidRPr="00855EF1">
        <w:t xml:space="preserve"> configurations, and workload-based resource isolation, achieving 38% reduction in data platform costs across $8M annual cloud spend.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Led </w:t>
      </w:r>
      <w:r w:rsidRPr="00855EF1">
        <w:t xml:space="preserve">migration of on-premises </w:t>
      </w:r>
      <w:proofErr w:type="spellStart"/>
      <w:r w:rsidRPr="00855EF1">
        <w:t>Hadoop</w:t>
      </w:r>
      <w:proofErr w:type="spellEnd"/>
      <w:r w:rsidRPr="00855EF1">
        <w:t xml:space="preserve">/Hive data warehouse to Snowflake on Azure, re-engineering 3,000+ HQL queries to Snowflake SQL, implementing incremental load strategies with change data capture using </w:t>
      </w:r>
      <w:proofErr w:type="spellStart"/>
      <w:r w:rsidRPr="00855EF1">
        <w:t>Debezium</w:t>
      </w:r>
      <w:proofErr w:type="spellEnd"/>
      <w:r w:rsidRPr="00855EF1">
        <w:t>, and establishing automated data validation fram</w:t>
      </w:r>
      <w:r w:rsidRPr="00855EF1">
        <w:t>eworks ensuring zero-loss migration for 200TB historical data.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Implemented </w:t>
      </w:r>
      <w:proofErr w:type="spellStart"/>
      <w:r w:rsidRPr="00855EF1">
        <w:t>DataOps</w:t>
      </w:r>
      <w:proofErr w:type="spellEnd"/>
      <w:r w:rsidRPr="00855EF1">
        <w:t xml:space="preserve"> practices including CI/CD for </w:t>
      </w:r>
      <w:proofErr w:type="spellStart"/>
      <w:r w:rsidRPr="00855EF1">
        <w:t>dbt</w:t>
      </w:r>
      <w:proofErr w:type="spellEnd"/>
      <w:r w:rsidRPr="00855EF1">
        <w:t xml:space="preserve"> models using </w:t>
      </w:r>
      <w:proofErr w:type="spellStart"/>
      <w:r w:rsidRPr="00855EF1">
        <w:t>GitHub</w:t>
      </w:r>
      <w:proofErr w:type="spellEnd"/>
      <w:r w:rsidRPr="00855EF1">
        <w:t xml:space="preserve"> Actions, automated schema change detection, data contract enforcement with Monte Carlo, and cross-environment data prom</w:t>
      </w:r>
      <w:r w:rsidRPr="00855EF1">
        <w:t>otion pipelines with rollback capabilities, reducing data pipeline deployment cycles from weeks to hours.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Designed and delivered data platform self-service capabilities using Apache Superset and </w:t>
      </w:r>
      <w:proofErr w:type="spellStart"/>
      <w:r w:rsidRPr="00855EF1">
        <w:t>dbt</w:t>
      </w:r>
      <w:proofErr w:type="spellEnd"/>
      <w:r w:rsidRPr="00855EF1">
        <w:t xml:space="preserve"> metrics layer, enabling business teams to build certified</w:t>
      </w:r>
      <w:r w:rsidRPr="00855EF1">
        <w:t xml:space="preserve"> dashboards, create ad-hoc analyses, and consume governed semantic layer definitions, reducing dependency on engineering team by 60% for analytics delivery.</w:t>
      </w:r>
    </w:p>
    <w:p w:rsidR="00002459" w:rsidRPr="00855EF1" w:rsidRDefault="00855EF1">
      <w:pPr>
        <w:pBdr>
          <w:bottom w:val="single" w:sz="4" w:space="1" w:color="2E75B6"/>
        </w:pBdr>
        <w:spacing w:before="200" w:after="60"/>
      </w:pPr>
      <w:r w:rsidRPr="00855EF1">
        <w:rPr>
          <w:b/>
          <w:bCs/>
          <w:sz w:val="22"/>
          <w:szCs w:val="22"/>
        </w:rPr>
        <w:t>TECHNICAL SKILLS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Data Warehousing &amp; Lakes: </w:t>
      </w:r>
      <w:r w:rsidRPr="00855EF1">
        <w:t xml:space="preserve">Snowflake, </w:t>
      </w:r>
      <w:proofErr w:type="spellStart"/>
      <w:r w:rsidRPr="00855EF1">
        <w:t>BigQuery</w:t>
      </w:r>
      <w:proofErr w:type="spellEnd"/>
      <w:r w:rsidRPr="00855EF1">
        <w:t xml:space="preserve">, Amazon </w:t>
      </w:r>
      <w:proofErr w:type="spellStart"/>
      <w:r w:rsidRPr="00855EF1">
        <w:t>Redshift</w:t>
      </w:r>
      <w:proofErr w:type="spellEnd"/>
      <w:r w:rsidRPr="00855EF1">
        <w:t>, Azure Synapse, Del</w:t>
      </w:r>
      <w:r w:rsidRPr="00855EF1">
        <w:t xml:space="preserve">ta Lake, Apache Iceberg, Apache </w:t>
      </w:r>
      <w:proofErr w:type="spellStart"/>
      <w:r w:rsidRPr="00855EF1">
        <w:t>Hudi</w:t>
      </w:r>
      <w:proofErr w:type="spellEnd"/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Big Data &amp; Stream Processing: </w:t>
      </w:r>
      <w:r w:rsidRPr="00855EF1">
        <w:t xml:space="preserve">Apache Spark, Apache </w:t>
      </w:r>
      <w:proofErr w:type="spellStart"/>
      <w:r w:rsidRPr="00855EF1">
        <w:t>Flink</w:t>
      </w:r>
      <w:proofErr w:type="spellEnd"/>
      <w:r w:rsidRPr="00855EF1">
        <w:t xml:space="preserve">, Kafka, </w:t>
      </w:r>
      <w:proofErr w:type="spellStart"/>
      <w:r w:rsidRPr="00855EF1">
        <w:t>Databricks</w:t>
      </w:r>
      <w:proofErr w:type="spellEnd"/>
      <w:r w:rsidRPr="00855EF1">
        <w:t>, AWS EMR, Apache Beam, Spark Structured Streaming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Orchestration &amp; Pipelines: </w:t>
      </w:r>
      <w:r w:rsidRPr="00855EF1">
        <w:t xml:space="preserve">Apache Airflow, </w:t>
      </w:r>
      <w:proofErr w:type="spellStart"/>
      <w:r w:rsidRPr="00855EF1">
        <w:t>dbt</w:t>
      </w:r>
      <w:proofErr w:type="spellEnd"/>
      <w:r w:rsidRPr="00855EF1">
        <w:t xml:space="preserve">, </w:t>
      </w:r>
      <w:proofErr w:type="spellStart"/>
      <w:r w:rsidRPr="00855EF1">
        <w:t>Fivetran</w:t>
      </w:r>
      <w:proofErr w:type="spellEnd"/>
      <w:r w:rsidRPr="00855EF1">
        <w:t xml:space="preserve">, </w:t>
      </w:r>
      <w:proofErr w:type="spellStart"/>
      <w:r w:rsidRPr="00855EF1">
        <w:t>Airbyte</w:t>
      </w:r>
      <w:proofErr w:type="spellEnd"/>
      <w:r w:rsidRPr="00855EF1">
        <w:t>, AWS Glue, Azure Data Facto</w:t>
      </w:r>
      <w:r w:rsidRPr="00855EF1">
        <w:t xml:space="preserve">ry, Prefect, </w:t>
      </w:r>
      <w:proofErr w:type="spellStart"/>
      <w:r w:rsidRPr="00855EF1">
        <w:t>Dagster</w:t>
      </w:r>
      <w:proofErr w:type="spellEnd"/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Cloud Platforms: </w:t>
      </w:r>
      <w:r w:rsidRPr="00855EF1">
        <w:t xml:space="preserve">AWS (S3, </w:t>
      </w:r>
      <w:proofErr w:type="spellStart"/>
      <w:r w:rsidRPr="00855EF1">
        <w:t>Redshift</w:t>
      </w:r>
      <w:proofErr w:type="spellEnd"/>
      <w:r w:rsidRPr="00855EF1">
        <w:t>, Glue, EMR, Lambda, Kinesis, Athena), Azure (ADLS Gen2, Synapse, Data Factory, ADB), GCP (</w:t>
      </w:r>
      <w:proofErr w:type="spellStart"/>
      <w:r w:rsidRPr="00855EF1">
        <w:t>BigQuery</w:t>
      </w:r>
      <w:proofErr w:type="spellEnd"/>
      <w:r w:rsidRPr="00855EF1">
        <w:t>, Dataflow, Pub/Sub, GCS)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Data Governance &amp; Quality: </w:t>
      </w:r>
      <w:r w:rsidRPr="00855EF1">
        <w:t xml:space="preserve">Apache Atlas, </w:t>
      </w:r>
      <w:proofErr w:type="spellStart"/>
      <w:r w:rsidRPr="00855EF1">
        <w:t>Collibra</w:t>
      </w:r>
      <w:proofErr w:type="spellEnd"/>
      <w:r w:rsidRPr="00855EF1">
        <w:t xml:space="preserve">, Great Expectations, Soda </w:t>
      </w:r>
      <w:r w:rsidRPr="00855EF1">
        <w:t xml:space="preserve">Core, Monte Carlo, AWS Glue Catalog, </w:t>
      </w:r>
      <w:proofErr w:type="spellStart"/>
      <w:r w:rsidRPr="00855EF1">
        <w:t>Alation</w:t>
      </w:r>
      <w:proofErr w:type="spellEnd"/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ML &amp; Feature Engineering: </w:t>
      </w:r>
      <w:proofErr w:type="spellStart"/>
      <w:r w:rsidRPr="00855EF1">
        <w:t>MLflow</w:t>
      </w:r>
      <w:proofErr w:type="spellEnd"/>
      <w:r w:rsidRPr="00855EF1">
        <w:t xml:space="preserve">, Feast, </w:t>
      </w:r>
      <w:proofErr w:type="spellStart"/>
      <w:r w:rsidRPr="00855EF1">
        <w:t>Kubeflow</w:t>
      </w:r>
      <w:proofErr w:type="spellEnd"/>
      <w:r w:rsidRPr="00855EF1">
        <w:t xml:space="preserve"> Pipelines, </w:t>
      </w:r>
      <w:proofErr w:type="spellStart"/>
      <w:r w:rsidRPr="00855EF1">
        <w:t>SageMaker</w:t>
      </w:r>
      <w:proofErr w:type="spellEnd"/>
      <w:r w:rsidRPr="00855EF1">
        <w:t xml:space="preserve">, Azure ML, Apache Spark </w:t>
      </w:r>
      <w:proofErr w:type="spellStart"/>
      <w:r w:rsidRPr="00855EF1">
        <w:t>MLlib</w:t>
      </w:r>
      <w:proofErr w:type="spellEnd"/>
      <w:r w:rsidRPr="00855EF1">
        <w:t xml:space="preserve">, </w:t>
      </w:r>
      <w:proofErr w:type="spellStart"/>
      <w:r w:rsidRPr="00855EF1">
        <w:t>Scikit</w:t>
      </w:r>
      <w:proofErr w:type="spellEnd"/>
      <w:r w:rsidRPr="00855EF1">
        <w:t>-learn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Databases &amp; Messaging: </w:t>
      </w:r>
      <w:proofErr w:type="spellStart"/>
      <w:r w:rsidRPr="00855EF1">
        <w:t>PostgreSQL</w:t>
      </w:r>
      <w:proofErr w:type="spellEnd"/>
      <w:r w:rsidRPr="00855EF1">
        <w:t xml:space="preserve">, </w:t>
      </w:r>
      <w:proofErr w:type="spellStart"/>
      <w:r w:rsidRPr="00855EF1">
        <w:t>MySQL</w:t>
      </w:r>
      <w:proofErr w:type="spellEnd"/>
      <w:r w:rsidRPr="00855EF1">
        <w:t xml:space="preserve">, </w:t>
      </w:r>
      <w:proofErr w:type="spellStart"/>
      <w:r w:rsidRPr="00855EF1">
        <w:t>MongoDB</w:t>
      </w:r>
      <w:proofErr w:type="spellEnd"/>
      <w:r w:rsidRPr="00855EF1">
        <w:t xml:space="preserve">, Cassandra, </w:t>
      </w:r>
      <w:proofErr w:type="spellStart"/>
      <w:r w:rsidRPr="00855EF1">
        <w:t>Redis</w:t>
      </w:r>
      <w:proofErr w:type="spellEnd"/>
      <w:r w:rsidRPr="00855EF1">
        <w:t xml:space="preserve">, Apache Kafka, </w:t>
      </w:r>
      <w:proofErr w:type="spellStart"/>
      <w:r w:rsidRPr="00855EF1">
        <w:t>RabbitMQ</w:t>
      </w:r>
      <w:proofErr w:type="spellEnd"/>
      <w:r w:rsidRPr="00855EF1">
        <w:t>, Ama</w:t>
      </w:r>
      <w:r w:rsidRPr="00855EF1">
        <w:t>zon Kinesis, Azure Event Hubs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Programming Languages: </w:t>
      </w:r>
      <w:r w:rsidRPr="00855EF1">
        <w:t xml:space="preserve">Python, SQL, </w:t>
      </w:r>
      <w:proofErr w:type="spellStart"/>
      <w:r w:rsidRPr="00855EF1">
        <w:t>Scala</w:t>
      </w:r>
      <w:proofErr w:type="spellEnd"/>
      <w:r w:rsidRPr="00855EF1">
        <w:t xml:space="preserve">, </w:t>
      </w:r>
      <w:proofErr w:type="spellStart"/>
      <w:r w:rsidRPr="00855EF1">
        <w:t>PySpark</w:t>
      </w:r>
      <w:proofErr w:type="spellEnd"/>
      <w:r w:rsidRPr="00855EF1">
        <w:t>, Bash, HCL (</w:t>
      </w:r>
      <w:proofErr w:type="spellStart"/>
      <w:r w:rsidRPr="00855EF1">
        <w:t>Terraform</w:t>
      </w:r>
      <w:proofErr w:type="spellEnd"/>
      <w:r w:rsidRPr="00855EF1">
        <w:t>), Java, R</w:t>
      </w:r>
    </w:p>
    <w:p w:rsidR="00002459" w:rsidRPr="00855EF1" w:rsidRDefault="00855EF1">
      <w:pPr>
        <w:spacing w:before="40" w:after="40"/>
      </w:pPr>
      <w:r w:rsidRPr="00855EF1">
        <w:rPr>
          <w:b/>
          <w:bCs/>
        </w:rPr>
        <w:t xml:space="preserve">Visualization &amp; BI: </w:t>
      </w:r>
      <w:r w:rsidRPr="00855EF1">
        <w:t xml:space="preserve">Apache Superset, Looker, Tableau, Power BI, </w:t>
      </w:r>
      <w:proofErr w:type="spellStart"/>
      <w:r w:rsidRPr="00855EF1">
        <w:t>Grafana</w:t>
      </w:r>
      <w:proofErr w:type="spellEnd"/>
      <w:r w:rsidRPr="00855EF1">
        <w:t xml:space="preserve">, AWS </w:t>
      </w:r>
      <w:proofErr w:type="spellStart"/>
      <w:r w:rsidRPr="00855EF1">
        <w:t>QuickSight</w:t>
      </w:r>
      <w:proofErr w:type="spellEnd"/>
      <w:r w:rsidRPr="00855EF1">
        <w:t xml:space="preserve">, </w:t>
      </w:r>
      <w:proofErr w:type="spellStart"/>
      <w:r w:rsidRPr="00855EF1">
        <w:t>Metabase</w:t>
      </w:r>
      <w:proofErr w:type="spellEnd"/>
    </w:p>
    <w:p w:rsidR="00002459" w:rsidRPr="00855EF1" w:rsidRDefault="00855EF1">
      <w:pPr>
        <w:pBdr>
          <w:bottom w:val="single" w:sz="4" w:space="1" w:color="2E75B6"/>
        </w:pBdr>
        <w:spacing w:before="200" w:after="60"/>
      </w:pPr>
      <w:r w:rsidRPr="00855EF1">
        <w:rPr>
          <w:b/>
          <w:bCs/>
          <w:sz w:val="22"/>
          <w:szCs w:val="22"/>
        </w:rPr>
        <w:lastRenderedPageBreak/>
        <w:t>CERTIFICATIONS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855EF1">
        <w:t>Databricks</w:t>
      </w:r>
      <w:proofErr w:type="spellEnd"/>
      <w:r w:rsidRPr="00855EF1">
        <w:t xml:space="preserve"> Certified Data Engineer Professional – </w:t>
      </w:r>
      <w:proofErr w:type="spellStart"/>
      <w:r w:rsidRPr="00855EF1">
        <w:t>Databricks</w:t>
      </w:r>
      <w:proofErr w:type="spellEnd"/>
      <w:r w:rsidRPr="00855EF1">
        <w:t>, 2023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AWS Certified Data Analytics – Specialty (DAS-C01) – Amazon Web Services, 2022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Snowflake </w:t>
      </w:r>
      <w:proofErr w:type="spellStart"/>
      <w:r w:rsidRPr="00855EF1">
        <w:t>SnowPro</w:t>
      </w:r>
      <w:proofErr w:type="spellEnd"/>
      <w:r w:rsidRPr="00855EF1">
        <w:t xml:space="preserve"> Core Certification – Snowflake, 2023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Azure Data Engineer Associate (DP-203) – Microsoft, 202</w:t>
      </w:r>
      <w:r w:rsidRPr="00855EF1">
        <w:t>2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Google Professional Data Engineer – Google Cloud, 2023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855EF1">
        <w:t>Databricks</w:t>
      </w:r>
      <w:proofErr w:type="spellEnd"/>
      <w:r w:rsidRPr="00855EF1">
        <w:t xml:space="preserve"> Certified Associate Developer for Apache Spark – </w:t>
      </w:r>
      <w:proofErr w:type="spellStart"/>
      <w:r w:rsidRPr="00855EF1">
        <w:t>Databricks</w:t>
      </w:r>
      <w:proofErr w:type="spellEnd"/>
      <w:r w:rsidRPr="00855EF1">
        <w:t>, 2021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AWS Certified Solutions Architect – Associate (SAA-C03) – Amazon Web Services, 2021</w:t>
      </w:r>
    </w:p>
    <w:p w:rsidR="00002459" w:rsidRPr="00855EF1" w:rsidRDefault="00855EF1">
      <w:pPr>
        <w:pBdr>
          <w:bottom w:val="single" w:sz="4" w:space="1" w:color="2E75B6"/>
        </w:pBdr>
        <w:spacing w:before="200" w:after="60"/>
      </w:pPr>
      <w:r w:rsidRPr="00855EF1">
        <w:rPr>
          <w:b/>
          <w:bCs/>
          <w:sz w:val="22"/>
          <w:szCs w:val="22"/>
        </w:rPr>
        <w:t>PROFESSIONAL EXPERIENCE</w:t>
      </w:r>
    </w:p>
    <w:p w:rsidR="00002459" w:rsidRPr="00855EF1" w:rsidRDefault="00855EF1">
      <w:pPr>
        <w:tabs>
          <w:tab w:val="right" w:pos="9000"/>
        </w:tabs>
        <w:spacing w:before="160" w:after="20"/>
      </w:pPr>
      <w:r w:rsidRPr="00855EF1">
        <w:rPr>
          <w:b/>
          <w:bCs/>
          <w:sz w:val="22"/>
          <w:szCs w:val="22"/>
        </w:rPr>
        <w:t>JPMorgan Chase</w:t>
      </w:r>
      <w:r w:rsidRPr="00855EF1">
        <w:rPr>
          <w:b/>
          <w:bCs/>
        </w:rPr>
        <w:tab/>
        <w:t>March 2021 – Present</w:t>
      </w:r>
    </w:p>
    <w:p w:rsidR="00002459" w:rsidRPr="00855EF1" w:rsidRDefault="00855EF1">
      <w:pPr>
        <w:spacing w:before="20" w:after="60"/>
      </w:pPr>
      <w:r w:rsidRPr="00855EF1">
        <w:rPr>
          <w:b/>
          <w:bCs/>
          <w:i/>
          <w:iCs/>
        </w:rPr>
        <w:t xml:space="preserve">Senior Data </w:t>
      </w:r>
      <w:proofErr w:type="gramStart"/>
      <w:r w:rsidRPr="00855EF1">
        <w:rPr>
          <w:b/>
          <w:bCs/>
          <w:i/>
          <w:iCs/>
        </w:rPr>
        <w:t>Engineer  |</w:t>
      </w:r>
      <w:proofErr w:type="gramEnd"/>
      <w:r w:rsidRPr="00855EF1">
        <w:rPr>
          <w:b/>
          <w:bCs/>
          <w:i/>
          <w:iCs/>
        </w:rPr>
        <w:t xml:space="preserve">  New York, NY</w:t>
      </w:r>
      <w:r w:rsidRPr="00855EF1">
        <w:t xml:space="preserve">  |  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Designed and operated JPMorgan's enterprise data lake on AWS S3 with Delta Lake, processing 10 terabytes of daily trade, risk, and market data across 15 asset classes, implementing medallion </w:t>
      </w:r>
      <w:r w:rsidRPr="00855EF1">
        <w:t>architecture with automated data quality gates using Great Expectations and real-time lineage tracking through Apache Atlas.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Built high-throughput real-time streaming pipelines using Apache </w:t>
      </w:r>
      <w:proofErr w:type="spellStart"/>
      <w:r w:rsidRPr="00855EF1">
        <w:t>Flink</w:t>
      </w:r>
      <w:proofErr w:type="spellEnd"/>
      <w:r w:rsidRPr="00855EF1">
        <w:t xml:space="preserve"> on AWS EMR, ingesting 100 million financial events daily fro</w:t>
      </w:r>
      <w:r w:rsidRPr="00855EF1">
        <w:t>m trading systems, FIX protocol feeds, and market data vendors, enabling sub-200ms latency fraud detection and real-time P&amp;L calculation for front-office risk management.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Engineered Snowflake data warehouse migrations from legacy Oracle </w:t>
      </w:r>
      <w:proofErr w:type="spellStart"/>
      <w:r w:rsidRPr="00855EF1">
        <w:t>Exadata</w:t>
      </w:r>
      <w:proofErr w:type="spellEnd"/>
      <w:r w:rsidRPr="00855EF1">
        <w:t xml:space="preserve"> systems, re</w:t>
      </w:r>
      <w:r w:rsidRPr="00855EF1">
        <w:t xml:space="preserve">-architecting 1,500+ complex PL/SQL stored procedures to </w:t>
      </w:r>
      <w:proofErr w:type="spellStart"/>
      <w:r w:rsidRPr="00855EF1">
        <w:t>dbt</w:t>
      </w:r>
      <w:proofErr w:type="spellEnd"/>
      <w:r w:rsidRPr="00855EF1">
        <w:t xml:space="preserve"> models with incremental refresh strategies, implementing change data capture using </w:t>
      </w:r>
      <w:proofErr w:type="spellStart"/>
      <w:r w:rsidRPr="00855EF1">
        <w:t>Debezium</w:t>
      </w:r>
      <w:proofErr w:type="spellEnd"/>
      <w:r w:rsidRPr="00855EF1">
        <w:t xml:space="preserve"> on Oracle, and validating 150TB data migration with automated reconciliation frameworks.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Developed </w:t>
      </w:r>
      <w:proofErr w:type="spellStart"/>
      <w:r w:rsidRPr="00855EF1">
        <w:t>MLOp</w:t>
      </w:r>
      <w:r w:rsidRPr="00855EF1">
        <w:t>s</w:t>
      </w:r>
      <w:proofErr w:type="spellEnd"/>
      <w:r w:rsidRPr="00855EF1">
        <w:t xml:space="preserve"> feature engineering infrastructure using Feast feature store and </w:t>
      </w:r>
      <w:proofErr w:type="spellStart"/>
      <w:r w:rsidRPr="00855EF1">
        <w:t>SageMaker</w:t>
      </w:r>
      <w:proofErr w:type="spellEnd"/>
      <w:r w:rsidRPr="00855EF1">
        <w:t xml:space="preserve">, building 80+ </w:t>
      </w:r>
      <w:proofErr w:type="gramStart"/>
      <w:r w:rsidRPr="00855EF1">
        <w:t>production</w:t>
      </w:r>
      <w:proofErr w:type="gramEnd"/>
      <w:r w:rsidRPr="00855EF1">
        <w:t xml:space="preserve"> ML features for credit risk scoring, AML transaction monitoring, and algorithmic trading strategies, with automated feature freshness monitoring, drift de</w:t>
      </w:r>
      <w:r w:rsidRPr="00855EF1">
        <w:t>tection, and retraining triggers.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Implemented regulatory data governance platform for BCBS 239 and FRTB compliance using </w:t>
      </w:r>
      <w:proofErr w:type="spellStart"/>
      <w:r w:rsidRPr="00855EF1">
        <w:t>Collibra</w:t>
      </w:r>
      <w:proofErr w:type="spellEnd"/>
      <w:r w:rsidRPr="00855EF1">
        <w:t xml:space="preserve"> and custom lineage APIs, automating data quality scorecards for 2,000+ critical data elements, generating regulatory reports f</w:t>
      </w:r>
      <w:r w:rsidRPr="00855EF1">
        <w:t>or Federal Reserve CCAR stress testing, and managing data certification workflows across 30 risk domains.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Built self-service analytics platform using </w:t>
      </w:r>
      <w:proofErr w:type="spellStart"/>
      <w:r w:rsidRPr="00855EF1">
        <w:t>dbt</w:t>
      </w:r>
      <w:proofErr w:type="spellEnd"/>
      <w:r w:rsidRPr="00855EF1">
        <w:t xml:space="preserve"> Semantic Layer and Apache Superset, enabling 300+ quantitative analysts and risk managers to build cer</w:t>
      </w:r>
      <w:r w:rsidRPr="00855EF1">
        <w:t>tified dashboards consuming governed metrics, with row-level security, audit logging, and automated content governance workflows.</w:t>
      </w:r>
    </w:p>
    <w:p w:rsidR="00002459" w:rsidRPr="00855EF1" w:rsidRDefault="00855EF1">
      <w:pPr>
        <w:spacing w:before="60" w:after="80"/>
      </w:pPr>
      <w:r w:rsidRPr="00855EF1">
        <w:rPr>
          <w:b/>
          <w:bCs/>
          <w:i/>
          <w:iCs/>
          <w:sz w:val="18"/>
          <w:szCs w:val="18"/>
        </w:rPr>
        <w:t xml:space="preserve">Environment: </w:t>
      </w:r>
      <w:r w:rsidRPr="00855EF1">
        <w:rPr>
          <w:i/>
          <w:iCs/>
          <w:sz w:val="18"/>
          <w:szCs w:val="18"/>
        </w:rPr>
        <w:t xml:space="preserve">AWS S3, Delta Lake, Apache </w:t>
      </w:r>
      <w:proofErr w:type="spellStart"/>
      <w:r w:rsidRPr="00855EF1">
        <w:rPr>
          <w:i/>
          <w:iCs/>
          <w:sz w:val="18"/>
          <w:szCs w:val="18"/>
        </w:rPr>
        <w:t>Flink</w:t>
      </w:r>
      <w:proofErr w:type="spellEnd"/>
      <w:r w:rsidRPr="00855EF1">
        <w:rPr>
          <w:i/>
          <w:iCs/>
          <w:sz w:val="18"/>
          <w:szCs w:val="18"/>
        </w:rPr>
        <w:t xml:space="preserve">, Snowflake, </w:t>
      </w:r>
      <w:proofErr w:type="spellStart"/>
      <w:r w:rsidRPr="00855EF1">
        <w:rPr>
          <w:i/>
          <w:iCs/>
          <w:sz w:val="18"/>
          <w:szCs w:val="18"/>
        </w:rPr>
        <w:t>dbt</w:t>
      </w:r>
      <w:proofErr w:type="spellEnd"/>
      <w:r w:rsidRPr="00855EF1">
        <w:rPr>
          <w:i/>
          <w:iCs/>
          <w:sz w:val="18"/>
          <w:szCs w:val="18"/>
        </w:rPr>
        <w:t xml:space="preserve">, Apache Airflow, Great Expectations, Apache Atlas, </w:t>
      </w:r>
      <w:proofErr w:type="spellStart"/>
      <w:r w:rsidRPr="00855EF1">
        <w:rPr>
          <w:i/>
          <w:iCs/>
          <w:sz w:val="18"/>
          <w:szCs w:val="18"/>
        </w:rPr>
        <w:t>Collibra</w:t>
      </w:r>
      <w:proofErr w:type="spellEnd"/>
      <w:r w:rsidRPr="00855EF1">
        <w:rPr>
          <w:i/>
          <w:iCs/>
          <w:sz w:val="18"/>
          <w:szCs w:val="18"/>
        </w:rPr>
        <w:t>, Fea</w:t>
      </w:r>
      <w:r w:rsidRPr="00855EF1">
        <w:rPr>
          <w:i/>
          <w:iCs/>
          <w:sz w:val="18"/>
          <w:szCs w:val="18"/>
        </w:rPr>
        <w:t xml:space="preserve">st, </w:t>
      </w:r>
      <w:proofErr w:type="spellStart"/>
      <w:r w:rsidRPr="00855EF1">
        <w:rPr>
          <w:i/>
          <w:iCs/>
          <w:sz w:val="18"/>
          <w:szCs w:val="18"/>
        </w:rPr>
        <w:t>SageMaker</w:t>
      </w:r>
      <w:proofErr w:type="spellEnd"/>
      <w:r w:rsidRPr="00855EF1">
        <w:rPr>
          <w:i/>
          <w:iCs/>
          <w:sz w:val="18"/>
          <w:szCs w:val="18"/>
        </w:rPr>
        <w:t xml:space="preserve">, Kafka, Python, </w:t>
      </w:r>
      <w:proofErr w:type="spellStart"/>
      <w:r w:rsidRPr="00855EF1">
        <w:rPr>
          <w:i/>
          <w:iCs/>
          <w:sz w:val="18"/>
          <w:szCs w:val="18"/>
        </w:rPr>
        <w:t>Scala</w:t>
      </w:r>
      <w:proofErr w:type="spellEnd"/>
      <w:r w:rsidRPr="00855EF1">
        <w:rPr>
          <w:i/>
          <w:iCs/>
          <w:sz w:val="18"/>
          <w:szCs w:val="18"/>
        </w:rPr>
        <w:t xml:space="preserve">, </w:t>
      </w:r>
      <w:proofErr w:type="spellStart"/>
      <w:r w:rsidRPr="00855EF1">
        <w:rPr>
          <w:i/>
          <w:iCs/>
          <w:sz w:val="18"/>
          <w:szCs w:val="18"/>
        </w:rPr>
        <w:t>PySpark</w:t>
      </w:r>
      <w:proofErr w:type="spellEnd"/>
      <w:r w:rsidRPr="00855EF1">
        <w:rPr>
          <w:i/>
          <w:iCs/>
          <w:sz w:val="18"/>
          <w:szCs w:val="18"/>
        </w:rPr>
        <w:t xml:space="preserve">, </w:t>
      </w:r>
      <w:proofErr w:type="spellStart"/>
      <w:r w:rsidRPr="00855EF1">
        <w:rPr>
          <w:i/>
          <w:iCs/>
          <w:sz w:val="18"/>
          <w:szCs w:val="18"/>
        </w:rPr>
        <w:t>Terraform</w:t>
      </w:r>
      <w:proofErr w:type="spellEnd"/>
      <w:r w:rsidRPr="00855EF1">
        <w:rPr>
          <w:i/>
          <w:iCs/>
          <w:sz w:val="18"/>
          <w:szCs w:val="18"/>
        </w:rPr>
        <w:t xml:space="preserve">, </w:t>
      </w:r>
      <w:proofErr w:type="spellStart"/>
      <w:r w:rsidRPr="00855EF1">
        <w:rPr>
          <w:i/>
          <w:iCs/>
          <w:sz w:val="18"/>
          <w:szCs w:val="18"/>
        </w:rPr>
        <w:t>Databricks</w:t>
      </w:r>
      <w:proofErr w:type="spellEnd"/>
    </w:p>
    <w:p w:rsidR="00002459" w:rsidRPr="00855EF1" w:rsidRDefault="00855EF1">
      <w:pPr>
        <w:tabs>
          <w:tab w:val="right" w:pos="9000"/>
        </w:tabs>
        <w:spacing w:before="160" w:after="20"/>
      </w:pPr>
      <w:r w:rsidRPr="00855EF1">
        <w:rPr>
          <w:b/>
          <w:bCs/>
          <w:sz w:val="22"/>
          <w:szCs w:val="22"/>
        </w:rPr>
        <w:t>Deloitte Consulting</w:t>
      </w:r>
      <w:r w:rsidRPr="00855EF1">
        <w:rPr>
          <w:b/>
          <w:bCs/>
        </w:rPr>
        <w:tab/>
        <w:t>September 2018 – February 2021</w:t>
      </w:r>
    </w:p>
    <w:p w:rsidR="00002459" w:rsidRPr="00855EF1" w:rsidRDefault="00855EF1">
      <w:pPr>
        <w:spacing w:before="20" w:after="60"/>
      </w:pPr>
      <w:r w:rsidRPr="00855EF1">
        <w:rPr>
          <w:b/>
          <w:bCs/>
          <w:i/>
          <w:iCs/>
        </w:rPr>
        <w:t xml:space="preserve">Data Engineer / Cloud Analytics </w:t>
      </w:r>
      <w:proofErr w:type="gramStart"/>
      <w:r w:rsidRPr="00855EF1">
        <w:rPr>
          <w:b/>
          <w:bCs/>
          <w:i/>
          <w:iCs/>
        </w:rPr>
        <w:t>Consultant  |</w:t>
      </w:r>
      <w:proofErr w:type="gramEnd"/>
      <w:r w:rsidRPr="00855EF1">
        <w:rPr>
          <w:b/>
          <w:bCs/>
          <w:i/>
          <w:iCs/>
        </w:rPr>
        <w:t xml:space="preserve">  Chicago, IL</w:t>
      </w:r>
      <w:r w:rsidRPr="00855EF1">
        <w:t xml:space="preserve">  |  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Architected and delivered cloud data platform modernization for 4 Fortune</w:t>
      </w:r>
      <w:r w:rsidRPr="00855EF1">
        <w:t xml:space="preserve"> 500 clients across banking, insurance, and retail sectors, migrating legacy </w:t>
      </w:r>
      <w:proofErr w:type="spellStart"/>
      <w:r w:rsidRPr="00855EF1">
        <w:t>Teradata</w:t>
      </w:r>
      <w:proofErr w:type="spellEnd"/>
      <w:r w:rsidRPr="00855EF1">
        <w:t xml:space="preserve"> and </w:t>
      </w:r>
      <w:proofErr w:type="spellStart"/>
      <w:r w:rsidRPr="00855EF1">
        <w:t>Hadoop</w:t>
      </w:r>
      <w:proofErr w:type="spellEnd"/>
      <w:r w:rsidRPr="00855EF1">
        <w:t xml:space="preserve"> environments to Snowflake and Azure Synapse, designing data mesh domain architectures, and implementing automated CI/CD deployment pipelines for </w:t>
      </w:r>
      <w:proofErr w:type="spellStart"/>
      <w:r w:rsidRPr="00855EF1">
        <w:t>dbt</w:t>
      </w:r>
      <w:proofErr w:type="spellEnd"/>
      <w:r w:rsidRPr="00855EF1">
        <w:t xml:space="preserve"> models usi</w:t>
      </w:r>
      <w:r w:rsidRPr="00855EF1">
        <w:t xml:space="preserve">ng Azure </w:t>
      </w:r>
      <w:proofErr w:type="spellStart"/>
      <w:r w:rsidRPr="00855EF1">
        <w:t>DevOps</w:t>
      </w:r>
      <w:proofErr w:type="spellEnd"/>
      <w:r w:rsidRPr="00855EF1">
        <w:t>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Built enterprise data integration platform for a global insurance client using Azure Data Factory and </w:t>
      </w:r>
      <w:proofErr w:type="spellStart"/>
      <w:r w:rsidRPr="00855EF1">
        <w:t>Databricks</w:t>
      </w:r>
      <w:proofErr w:type="spellEnd"/>
      <w:r w:rsidRPr="00855EF1">
        <w:t xml:space="preserve">, consolidating data from 25 source systems including SAP, </w:t>
      </w:r>
      <w:proofErr w:type="spellStart"/>
      <w:r w:rsidRPr="00855EF1">
        <w:t>Salesforce</w:t>
      </w:r>
      <w:proofErr w:type="spellEnd"/>
      <w:r w:rsidRPr="00855EF1">
        <w:t>, and mainframe COBOL extracts into a unified policy and c</w:t>
      </w:r>
      <w:r w:rsidRPr="00855EF1">
        <w:t>laims data mart, enabling actuarial pricing models and regulatory Solvency II reporting.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Implemented real-time </w:t>
      </w:r>
      <w:proofErr w:type="spellStart"/>
      <w:r w:rsidRPr="00855EF1">
        <w:t>clickstream</w:t>
      </w:r>
      <w:proofErr w:type="spellEnd"/>
      <w:r w:rsidRPr="00855EF1">
        <w:t xml:space="preserve"> analytics pipeline for a major retail client using Azure Event Hubs, Spark Structured Streaming on Azure </w:t>
      </w:r>
      <w:proofErr w:type="spellStart"/>
      <w:r w:rsidRPr="00855EF1">
        <w:t>Databricks</w:t>
      </w:r>
      <w:proofErr w:type="spellEnd"/>
      <w:r w:rsidRPr="00855EF1">
        <w:t>, and Azure Synapse Analytics, processing 20 million page events daily to power personalization recommendat</w:t>
      </w:r>
      <w:r w:rsidRPr="00855EF1">
        <w:t>ion models and inventory demand forecasting algorithms.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Developed GDPR compliance data platform using Azure Purview for automated PII discovery across 500+ tables, implementing dynamic data masking in Azure Synapse, right-to-erasure workflows with Apache K</w:t>
      </w:r>
      <w:r w:rsidRPr="00855EF1">
        <w:t xml:space="preserve">afka compaction </w:t>
      </w:r>
      <w:proofErr w:type="spellStart"/>
      <w:r w:rsidRPr="00855EF1">
        <w:t>tombstoning</w:t>
      </w:r>
      <w:proofErr w:type="spellEnd"/>
      <w:r w:rsidRPr="00855EF1">
        <w:t>, and automated compliance reporting dashboards for data protection officers.</w:t>
      </w:r>
    </w:p>
    <w:p w:rsidR="00002459" w:rsidRPr="00855EF1" w:rsidRDefault="00855EF1">
      <w:pPr>
        <w:spacing w:before="60" w:after="80"/>
      </w:pPr>
      <w:r w:rsidRPr="00855EF1">
        <w:rPr>
          <w:b/>
          <w:bCs/>
          <w:i/>
          <w:iCs/>
          <w:sz w:val="18"/>
          <w:szCs w:val="18"/>
        </w:rPr>
        <w:t xml:space="preserve">Environment: </w:t>
      </w:r>
      <w:r w:rsidRPr="00855EF1">
        <w:rPr>
          <w:i/>
          <w:iCs/>
          <w:sz w:val="18"/>
          <w:szCs w:val="18"/>
        </w:rPr>
        <w:t xml:space="preserve">Azure Data Lake Storage Gen2, Azure Synapse Analytics, </w:t>
      </w:r>
      <w:proofErr w:type="spellStart"/>
      <w:r w:rsidRPr="00855EF1">
        <w:rPr>
          <w:i/>
          <w:iCs/>
          <w:sz w:val="18"/>
          <w:szCs w:val="18"/>
        </w:rPr>
        <w:t>Databricks</w:t>
      </w:r>
      <w:proofErr w:type="spellEnd"/>
      <w:r w:rsidRPr="00855EF1">
        <w:rPr>
          <w:i/>
          <w:iCs/>
          <w:sz w:val="18"/>
          <w:szCs w:val="18"/>
        </w:rPr>
        <w:t xml:space="preserve">, Azure Data Factory, </w:t>
      </w:r>
      <w:proofErr w:type="spellStart"/>
      <w:r w:rsidRPr="00855EF1">
        <w:rPr>
          <w:i/>
          <w:iCs/>
          <w:sz w:val="18"/>
          <w:szCs w:val="18"/>
        </w:rPr>
        <w:t>dbt</w:t>
      </w:r>
      <w:proofErr w:type="spellEnd"/>
      <w:r w:rsidRPr="00855EF1">
        <w:rPr>
          <w:i/>
          <w:iCs/>
          <w:sz w:val="18"/>
          <w:szCs w:val="18"/>
        </w:rPr>
        <w:t>, Snowflake, Kafka, Azure Event Hubs, Apache Spa</w:t>
      </w:r>
      <w:r w:rsidRPr="00855EF1">
        <w:rPr>
          <w:i/>
          <w:iCs/>
          <w:sz w:val="18"/>
          <w:szCs w:val="18"/>
        </w:rPr>
        <w:t xml:space="preserve">rk, Python, SQL, Azure </w:t>
      </w:r>
      <w:proofErr w:type="spellStart"/>
      <w:r w:rsidRPr="00855EF1">
        <w:rPr>
          <w:i/>
          <w:iCs/>
          <w:sz w:val="18"/>
          <w:szCs w:val="18"/>
        </w:rPr>
        <w:t>DevOps</w:t>
      </w:r>
      <w:proofErr w:type="spellEnd"/>
      <w:r w:rsidRPr="00855EF1">
        <w:rPr>
          <w:i/>
          <w:iCs/>
          <w:sz w:val="18"/>
          <w:szCs w:val="18"/>
        </w:rPr>
        <w:t>, Apache Airflow, Power BI</w:t>
      </w:r>
    </w:p>
    <w:p w:rsidR="00002459" w:rsidRPr="00855EF1" w:rsidRDefault="00855EF1">
      <w:pPr>
        <w:tabs>
          <w:tab w:val="right" w:pos="9000"/>
        </w:tabs>
        <w:spacing w:before="160" w:after="20"/>
      </w:pPr>
      <w:r w:rsidRPr="00855EF1">
        <w:rPr>
          <w:b/>
          <w:bCs/>
          <w:sz w:val="22"/>
          <w:szCs w:val="22"/>
        </w:rPr>
        <w:t>Infosys Limited</w:t>
      </w:r>
      <w:r w:rsidRPr="00855EF1">
        <w:rPr>
          <w:b/>
          <w:bCs/>
        </w:rPr>
        <w:tab/>
        <w:t>July 2014 – August 2018</w:t>
      </w:r>
    </w:p>
    <w:p w:rsidR="00002459" w:rsidRPr="00855EF1" w:rsidRDefault="00855EF1">
      <w:pPr>
        <w:spacing w:before="20" w:after="60"/>
      </w:pPr>
      <w:r w:rsidRPr="00855EF1">
        <w:rPr>
          <w:b/>
          <w:bCs/>
          <w:i/>
          <w:iCs/>
        </w:rPr>
        <w:t xml:space="preserve">Data Engineer / ETL </w:t>
      </w:r>
      <w:proofErr w:type="gramStart"/>
      <w:r w:rsidRPr="00855EF1">
        <w:rPr>
          <w:b/>
          <w:bCs/>
          <w:i/>
          <w:iCs/>
        </w:rPr>
        <w:t>Developer  |</w:t>
      </w:r>
      <w:proofErr w:type="gramEnd"/>
      <w:r w:rsidRPr="00855EF1">
        <w:rPr>
          <w:b/>
          <w:bCs/>
          <w:i/>
          <w:iCs/>
        </w:rPr>
        <w:t xml:space="preserve">  Bangalore, India</w:t>
      </w:r>
      <w:r w:rsidRPr="00855EF1">
        <w:t xml:space="preserve">  |  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Built and maintained ETL pipelines for financial services clients using </w:t>
      </w:r>
      <w:proofErr w:type="spellStart"/>
      <w:r w:rsidRPr="00855EF1">
        <w:t>Informatica</w:t>
      </w:r>
      <w:proofErr w:type="spellEnd"/>
      <w:r w:rsidRPr="00855EF1">
        <w:t xml:space="preserve"> </w:t>
      </w:r>
      <w:proofErr w:type="spellStart"/>
      <w:r w:rsidRPr="00855EF1">
        <w:t>PowerCenter</w:t>
      </w:r>
      <w:proofErr w:type="spellEnd"/>
      <w:r w:rsidRPr="00855EF1">
        <w:t xml:space="preserve"> and Apac</w:t>
      </w:r>
      <w:r w:rsidRPr="00855EF1">
        <w:t xml:space="preserve">he Spark on </w:t>
      </w:r>
      <w:proofErr w:type="spellStart"/>
      <w:r w:rsidRPr="00855EF1">
        <w:t>Cloudera</w:t>
      </w:r>
      <w:proofErr w:type="spellEnd"/>
      <w:r w:rsidRPr="00855EF1">
        <w:t xml:space="preserve"> CDH, integrating data from 30+ source systems including Oracle EBS, SAP HANA, and Bloomberg terminals into enterprise data warehouses supporting regulatory FINRA and </w:t>
      </w:r>
      <w:proofErr w:type="spellStart"/>
      <w:r w:rsidRPr="00855EF1">
        <w:t>MiFID</w:t>
      </w:r>
      <w:proofErr w:type="spellEnd"/>
      <w:r w:rsidRPr="00855EF1">
        <w:t xml:space="preserve"> II reporting.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 xml:space="preserve">Implemented </w:t>
      </w:r>
      <w:proofErr w:type="spellStart"/>
      <w:r w:rsidRPr="00855EF1">
        <w:t>Hadoop</w:t>
      </w:r>
      <w:proofErr w:type="spellEnd"/>
      <w:r w:rsidRPr="00855EF1">
        <w:t xml:space="preserve">-based </w:t>
      </w:r>
      <w:proofErr w:type="gramStart"/>
      <w:r w:rsidRPr="00855EF1">
        <w:t>data lake</w:t>
      </w:r>
      <w:proofErr w:type="gramEnd"/>
      <w:r w:rsidRPr="00855EF1">
        <w:t xml:space="preserve"> for a telecomm</w:t>
      </w:r>
      <w:r w:rsidRPr="00855EF1">
        <w:t xml:space="preserve">unications client using Hive, </w:t>
      </w:r>
      <w:proofErr w:type="spellStart"/>
      <w:r w:rsidRPr="00855EF1">
        <w:t>HBase</w:t>
      </w:r>
      <w:proofErr w:type="spellEnd"/>
      <w:r w:rsidRPr="00855EF1">
        <w:t xml:space="preserve">, and </w:t>
      </w:r>
      <w:proofErr w:type="spellStart"/>
      <w:r w:rsidRPr="00855EF1">
        <w:t>Sqoop</w:t>
      </w:r>
      <w:proofErr w:type="spellEnd"/>
      <w:r w:rsidRPr="00855EF1">
        <w:t xml:space="preserve"> on </w:t>
      </w:r>
      <w:proofErr w:type="spellStart"/>
      <w:r w:rsidRPr="00855EF1">
        <w:t>Cloudera</w:t>
      </w:r>
      <w:proofErr w:type="spellEnd"/>
      <w:r w:rsidRPr="00855EF1">
        <w:t>, ingesting 2TB daily from billing systems, network probes, and CRM platforms, building churn prediction feature pipelines and network quality analytics dashboards using Apache Zeppelin.</w:t>
      </w:r>
    </w:p>
    <w:p w:rsidR="00002459" w:rsidRPr="00855EF1" w:rsidRDefault="00855EF1">
      <w:pPr>
        <w:pStyle w:val="ListParagraph"/>
        <w:numPr>
          <w:ilvl w:val="0"/>
          <w:numId w:val="2"/>
        </w:numPr>
        <w:spacing w:before="40" w:after="40"/>
      </w:pPr>
      <w:r w:rsidRPr="00855EF1">
        <w:t>Developed a</w:t>
      </w:r>
      <w:r w:rsidRPr="00855EF1">
        <w:t>utomated data quality monitoring framework using Python and Apache Airflow, implementing 500+ validation rules across data warehouse tables, generating exception reports, automating data reconciliation between source systems and warehouse, and establishing</w:t>
      </w:r>
      <w:r w:rsidRPr="00855EF1">
        <w:t xml:space="preserve"> SLA alerting for critical business datasets.</w:t>
      </w:r>
    </w:p>
    <w:p w:rsidR="00002459" w:rsidRPr="00855EF1" w:rsidRDefault="00855EF1">
      <w:pPr>
        <w:spacing w:before="60" w:after="80"/>
      </w:pPr>
      <w:r w:rsidRPr="00855EF1">
        <w:rPr>
          <w:b/>
          <w:bCs/>
          <w:i/>
          <w:iCs/>
          <w:sz w:val="18"/>
          <w:szCs w:val="18"/>
        </w:rPr>
        <w:t xml:space="preserve">Environment: </w:t>
      </w:r>
      <w:proofErr w:type="spellStart"/>
      <w:r w:rsidRPr="00855EF1">
        <w:rPr>
          <w:i/>
          <w:iCs/>
          <w:sz w:val="18"/>
          <w:szCs w:val="18"/>
        </w:rPr>
        <w:t>Informatica</w:t>
      </w:r>
      <w:proofErr w:type="spellEnd"/>
      <w:r w:rsidRPr="00855EF1">
        <w:rPr>
          <w:i/>
          <w:iCs/>
          <w:sz w:val="18"/>
          <w:szCs w:val="18"/>
        </w:rPr>
        <w:t xml:space="preserve"> </w:t>
      </w:r>
      <w:proofErr w:type="spellStart"/>
      <w:r w:rsidRPr="00855EF1">
        <w:rPr>
          <w:i/>
          <w:iCs/>
          <w:sz w:val="18"/>
          <w:szCs w:val="18"/>
        </w:rPr>
        <w:t>PowerCenter</w:t>
      </w:r>
      <w:proofErr w:type="spellEnd"/>
      <w:r w:rsidRPr="00855EF1">
        <w:rPr>
          <w:i/>
          <w:iCs/>
          <w:sz w:val="18"/>
          <w:szCs w:val="18"/>
        </w:rPr>
        <w:t xml:space="preserve">, Apache Spark, </w:t>
      </w:r>
      <w:proofErr w:type="spellStart"/>
      <w:r w:rsidRPr="00855EF1">
        <w:rPr>
          <w:i/>
          <w:iCs/>
          <w:sz w:val="18"/>
          <w:szCs w:val="18"/>
        </w:rPr>
        <w:t>Hadoop</w:t>
      </w:r>
      <w:proofErr w:type="spellEnd"/>
      <w:r w:rsidRPr="00855EF1">
        <w:rPr>
          <w:i/>
          <w:iCs/>
          <w:sz w:val="18"/>
          <w:szCs w:val="18"/>
        </w:rPr>
        <w:t xml:space="preserve">, Hive, </w:t>
      </w:r>
      <w:proofErr w:type="spellStart"/>
      <w:r w:rsidRPr="00855EF1">
        <w:rPr>
          <w:i/>
          <w:iCs/>
          <w:sz w:val="18"/>
          <w:szCs w:val="18"/>
        </w:rPr>
        <w:t>HBase</w:t>
      </w:r>
      <w:proofErr w:type="spellEnd"/>
      <w:r w:rsidRPr="00855EF1">
        <w:rPr>
          <w:i/>
          <w:iCs/>
          <w:sz w:val="18"/>
          <w:szCs w:val="18"/>
        </w:rPr>
        <w:t xml:space="preserve">, </w:t>
      </w:r>
      <w:proofErr w:type="spellStart"/>
      <w:r w:rsidRPr="00855EF1">
        <w:rPr>
          <w:i/>
          <w:iCs/>
          <w:sz w:val="18"/>
          <w:szCs w:val="18"/>
        </w:rPr>
        <w:t>Sqoop</w:t>
      </w:r>
      <w:proofErr w:type="spellEnd"/>
      <w:r w:rsidRPr="00855EF1">
        <w:rPr>
          <w:i/>
          <w:iCs/>
          <w:sz w:val="18"/>
          <w:szCs w:val="18"/>
        </w:rPr>
        <w:t xml:space="preserve">, </w:t>
      </w:r>
      <w:proofErr w:type="spellStart"/>
      <w:r w:rsidRPr="00855EF1">
        <w:rPr>
          <w:i/>
          <w:iCs/>
          <w:sz w:val="18"/>
          <w:szCs w:val="18"/>
        </w:rPr>
        <w:t>Cloudera</w:t>
      </w:r>
      <w:proofErr w:type="spellEnd"/>
      <w:r w:rsidRPr="00855EF1">
        <w:rPr>
          <w:i/>
          <w:iCs/>
          <w:sz w:val="18"/>
          <w:szCs w:val="18"/>
        </w:rPr>
        <w:t xml:space="preserve"> CDH, Apache Airflow, Python, SQL, Oracle EBS, SAP HANA, Tableau, Linux, Bash</w:t>
      </w:r>
    </w:p>
    <w:p w:rsidR="00002459" w:rsidRPr="00855EF1" w:rsidRDefault="00855EF1">
      <w:pPr>
        <w:pBdr>
          <w:bottom w:val="single" w:sz="4" w:space="1" w:color="2E75B6"/>
        </w:pBdr>
        <w:spacing w:before="200" w:after="60"/>
      </w:pPr>
      <w:r w:rsidRPr="00855EF1">
        <w:rPr>
          <w:b/>
          <w:bCs/>
          <w:sz w:val="22"/>
          <w:szCs w:val="22"/>
        </w:rPr>
        <w:t>EDUCATION</w:t>
      </w:r>
    </w:p>
    <w:p w:rsidR="00002459" w:rsidRPr="00855EF1" w:rsidRDefault="00855EF1">
      <w:pPr>
        <w:tabs>
          <w:tab w:val="right" w:pos="9000"/>
        </w:tabs>
        <w:spacing w:before="120" w:after="20"/>
      </w:pPr>
      <w:r w:rsidRPr="00855EF1">
        <w:rPr>
          <w:b/>
          <w:bCs/>
          <w:sz w:val="22"/>
          <w:szCs w:val="22"/>
        </w:rPr>
        <w:t>Bachelor of Technology in Computer</w:t>
      </w:r>
      <w:r w:rsidRPr="00855EF1">
        <w:rPr>
          <w:b/>
          <w:bCs/>
          <w:sz w:val="22"/>
          <w:szCs w:val="22"/>
        </w:rPr>
        <w:t xml:space="preserve"> Science &amp; Engineering</w:t>
      </w:r>
      <w:r w:rsidRPr="00855EF1">
        <w:rPr>
          <w:b/>
          <w:bCs/>
        </w:rPr>
        <w:tab/>
        <w:t>2010 – 2014</w:t>
      </w:r>
    </w:p>
    <w:p w:rsidR="00002459" w:rsidRPr="00855EF1" w:rsidRDefault="00855EF1">
      <w:pPr>
        <w:spacing w:before="20" w:after="40"/>
      </w:pPr>
      <w:r w:rsidRPr="00855EF1">
        <w:t xml:space="preserve">NIT Warangal, Warangal, </w:t>
      </w:r>
      <w:proofErr w:type="gramStart"/>
      <w:r w:rsidRPr="00855EF1">
        <w:t>India  |</w:t>
      </w:r>
      <w:proofErr w:type="gramEnd"/>
      <w:r w:rsidRPr="00855EF1">
        <w:t xml:space="preserve">  First Class with Distinction</w:t>
      </w:r>
    </w:p>
    <w:sectPr w:rsidR="00002459" w:rsidRPr="00855EF1" w:rsidSect="000024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66945"/>
    <w:multiLevelType w:val="hybridMultilevel"/>
    <w:tmpl w:val="93B04744"/>
    <w:lvl w:ilvl="0" w:tplc="6EA08AF6">
      <w:start w:val="1"/>
      <w:numFmt w:val="bullet"/>
      <w:lvlText w:val="•"/>
      <w:lvlJc w:val="left"/>
      <w:pPr>
        <w:ind w:left="540" w:hanging="280"/>
      </w:pPr>
    </w:lvl>
    <w:lvl w:ilvl="1" w:tplc="768AF546">
      <w:numFmt w:val="decimal"/>
      <w:lvlText w:val=""/>
      <w:lvlJc w:val="left"/>
    </w:lvl>
    <w:lvl w:ilvl="2" w:tplc="3CAC0B8C">
      <w:numFmt w:val="decimal"/>
      <w:lvlText w:val=""/>
      <w:lvlJc w:val="left"/>
    </w:lvl>
    <w:lvl w:ilvl="3" w:tplc="6C58DB7E">
      <w:numFmt w:val="decimal"/>
      <w:lvlText w:val=""/>
      <w:lvlJc w:val="left"/>
    </w:lvl>
    <w:lvl w:ilvl="4" w:tplc="2B769C1A">
      <w:numFmt w:val="decimal"/>
      <w:lvlText w:val=""/>
      <w:lvlJc w:val="left"/>
    </w:lvl>
    <w:lvl w:ilvl="5" w:tplc="40A2F982">
      <w:numFmt w:val="decimal"/>
      <w:lvlText w:val=""/>
      <w:lvlJc w:val="left"/>
    </w:lvl>
    <w:lvl w:ilvl="6" w:tplc="80687D80">
      <w:numFmt w:val="decimal"/>
      <w:lvlText w:val=""/>
      <w:lvlJc w:val="left"/>
    </w:lvl>
    <w:lvl w:ilvl="7" w:tplc="FF202756">
      <w:numFmt w:val="decimal"/>
      <w:lvlText w:val=""/>
      <w:lvlJc w:val="left"/>
    </w:lvl>
    <w:lvl w:ilvl="8" w:tplc="54DE3C40">
      <w:numFmt w:val="decimal"/>
      <w:lvlText w:val=""/>
      <w:lvlJc w:val="left"/>
    </w:lvl>
  </w:abstractNum>
  <w:abstractNum w:abstractNumId="1">
    <w:nsid w:val="0F311018"/>
    <w:multiLevelType w:val="hybridMultilevel"/>
    <w:tmpl w:val="D86AD5E4"/>
    <w:lvl w:ilvl="0" w:tplc="43C42154">
      <w:start w:val="1"/>
      <w:numFmt w:val="bullet"/>
      <w:lvlText w:val="●"/>
      <w:lvlJc w:val="left"/>
      <w:pPr>
        <w:ind w:left="720" w:hanging="360"/>
      </w:pPr>
    </w:lvl>
    <w:lvl w:ilvl="1" w:tplc="1E52A92E">
      <w:start w:val="1"/>
      <w:numFmt w:val="bullet"/>
      <w:lvlText w:val="○"/>
      <w:lvlJc w:val="left"/>
      <w:pPr>
        <w:ind w:left="1440" w:hanging="360"/>
      </w:pPr>
    </w:lvl>
    <w:lvl w:ilvl="2" w:tplc="CB366666">
      <w:start w:val="1"/>
      <w:numFmt w:val="bullet"/>
      <w:lvlText w:val="■"/>
      <w:lvlJc w:val="left"/>
      <w:pPr>
        <w:ind w:left="2160" w:hanging="360"/>
      </w:pPr>
    </w:lvl>
    <w:lvl w:ilvl="3" w:tplc="D166D5D2">
      <w:start w:val="1"/>
      <w:numFmt w:val="bullet"/>
      <w:lvlText w:val="●"/>
      <w:lvlJc w:val="left"/>
      <w:pPr>
        <w:ind w:left="2880" w:hanging="360"/>
      </w:pPr>
    </w:lvl>
    <w:lvl w:ilvl="4" w:tplc="727C8578">
      <w:start w:val="1"/>
      <w:numFmt w:val="bullet"/>
      <w:lvlText w:val="○"/>
      <w:lvlJc w:val="left"/>
      <w:pPr>
        <w:ind w:left="3600" w:hanging="360"/>
      </w:pPr>
    </w:lvl>
    <w:lvl w:ilvl="5" w:tplc="B50C11E2">
      <w:start w:val="1"/>
      <w:numFmt w:val="bullet"/>
      <w:lvlText w:val="■"/>
      <w:lvlJc w:val="left"/>
      <w:pPr>
        <w:ind w:left="4320" w:hanging="360"/>
      </w:pPr>
    </w:lvl>
    <w:lvl w:ilvl="6" w:tplc="88D8330E">
      <w:start w:val="1"/>
      <w:numFmt w:val="bullet"/>
      <w:lvlText w:val="●"/>
      <w:lvlJc w:val="left"/>
      <w:pPr>
        <w:ind w:left="5040" w:hanging="360"/>
      </w:pPr>
    </w:lvl>
    <w:lvl w:ilvl="7" w:tplc="1A16405A">
      <w:start w:val="1"/>
      <w:numFmt w:val="bullet"/>
      <w:lvlText w:val="●"/>
      <w:lvlJc w:val="left"/>
      <w:pPr>
        <w:ind w:left="5760" w:hanging="360"/>
      </w:pPr>
    </w:lvl>
    <w:lvl w:ilvl="8" w:tplc="379EFB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002459"/>
    <w:rsid w:val="00002459"/>
    <w:rsid w:val="00855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00245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00245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00245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0245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02459"/>
    <w:pPr>
      <w:outlineLvl w:val="4"/>
    </w:pPr>
    <w:rPr>
      <w:color w:val="2E74B5"/>
    </w:rPr>
  </w:style>
  <w:style w:type="paragraph" w:styleId="Heading6">
    <w:name w:val="heading 6"/>
    <w:qFormat/>
    <w:rsid w:val="0000245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02459"/>
    <w:rPr>
      <w:sz w:val="56"/>
      <w:szCs w:val="56"/>
    </w:rPr>
  </w:style>
  <w:style w:type="paragraph" w:customStyle="1" w:styleId="Strong1">
    <w:name w:val="Strong1"/>
    <w:qFormat/>
    <w:rsid w:val="00002459"/>
    <w:rPr>
      <w:b/>
      <w:bCs/>
    </w:rPr>
  </w:style>
  <w:style w:type="paragraph" w:styleId="ListParagraph">
    <w:name w:val="List Paragraph"/>
    <w:qFormat/>
    <w:rsid w:val="00002459"/>
  </w:style>
  <w:style w:type="character" w:styleId="Hyperlink">
    <w:name w:val="Hyperlink"/>
    <w:uiPriority w:val="99"/>
    <w:unhideWhenUsed/>
    <w:rsid w:val="0000245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0245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02459"/>
  </w:style>
  <w:style w:type="character" w:customStyle="1" w:styleId="FootnoteTextChar">
    <w:name w:val="Footnote Text Char"/>
    <w:link w:val="FootnoteText"/>
    <w:uiPriority w:val="99"/>
    <w:semiHidden/>
    <w:unhideWhenUsed/>
    <w:rsid w:val="0000245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0245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02459"/>
  </w:style>
  <w:style w:type="character" w:customStyle="1" w:styleId="EndnoteTextChar">
    <w:name w:val="Endnote Text Char"/>
    <w:link w:val="EndnoteText"/>
    <w:uiPriority w:val="99"/>
    <w:semiHidden/>
    <w:unhideWhenUsed/>
    <w:rsid w:val="0000245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1505</Words>
  <Characters>8584</Characters>
  <Application>Microsoft Office Word</Application>
  <DocSecurity>0</DocSecurity>
  <Lines>71</Lines>
  <Paragraphs>20</Paragraphs>
  <ScaleCrop>false</ScaleCrop>
  <Company>HP</Company>
  <LinksUpToDate>false</LinksUpToDate>
  <CharactersWithSpaces>10069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2026-04-18T19:19:00Z</dcterms:created>
  <dcterms:modified xsi:type="dcterms:W3CDTF">2026-04-18T19:21:00Z</dcterms:modified>
</cp:coreProperties>
</file>