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11.0 -->
  <w:body>
    <w:p w:rsidR="00120358" w:rsidRPr="004D092F" w:rsidP="6DAC2515" w14:paraId="54E4BD86" w14:textId="77777777">
      <w:pPr>
        <w:pStyle w:val="Heading1"/>
        <w:ind w:left="0"/>
        <w:jc w:val="both"/>
        <w:rPr>
          <w:rFonts w:ascii="Calibri" w:hAnsi="Calibri" w:cs="Calibri"/>
          <w:color w:val="000000"/>
          <w:sz w:val="20"/>
          <w:szCs w:val="20"/>
          <w:u w:val="none"/>
        </w:rPr>
      </w:pPr>
      <w:r w:rsidRPr="004D092F">
        <w:rPr>
          <w:rFonts w:ascii="Calibri" w:hAnsi="Calibri" w:cs="Calibri"/>
          <w:color w:val="000000"/>
          <w:sz w:val="20"/>
          <w:szCs w:val="20"/>
          <w:u w:val="none"/>
        </w:rPr>
        <w:t xml:space="preserve">       </w:t>
      </w:r>
      <w:r>
        <w:rPr>
          <w:rFonts w:ascii="Calibri" w:eastAsia="Calibri" w:hAnsi="Calibri" w:cs="Calibri"/>
          <w:b w:val="0"/>
          <w:noProof/>
          <w:sz w:val="20"/>
          <w:szCs w:val="20"/>
          <w:u w: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fficeArt object" o:spid="_x0000_i1025" type="#_x0000_t75" alt="A blue hexagon with white text&#10;&#10;AI-generated content may be incorrect." style="width:43.8pt;height:28.2pt;visibility:visible">
            <v:imagedata r:id="rId4" o:title="A blue hexagon with white text&#10;&#10;AI-generated content may be incorrect"/>
          </v:shape>
        </w:pict>
      </w:r>
      <w:r w:rsidRPr="004D092F">
        <w:rPr>
          <w:rFonts w:ascii="Calibri" w:hAnsi="Calibri" w:cs="Calibri"/>
          <w:color w:val="000000"/>
          <w:sz w:val="20"/>
          <w:szCs w:val="20"/>
          <w:u w:val="none"/>
        </w:rPr>
        <w:t xml:space="preserve">    </w:t>
      </w:r>
    </w:p>
    <w:p w:rsidR="00120358" w:rsidRPr="004D092F" w:rsidP="6DAC2515" w14:paraId="66479A97" w14:textId="77777777">
      <w:pPr>
        <w:pStyle w:val="Heading1"/>
        <w:ind w:left="0"/>
        <w:jc w:val="both"/>
        <w:rPr>
          <w:rFonts w:ascii="Calibri" w:hAnsi="Calibri" w:cs="Calibri"/>
          <w:color w:val="000000"/>
          <w:sz w:val="20"/>
          <w:szCs w:val="20"/>
          <w:u w:val="none"/>
        </w:rPr>
      </w:pPr>
      <w:r w:rsidRPr="004D092F">
        <w:rPr>
          <w:rFonts w:ascii="Calibri" w:hAnsi="Calibri" w:cs="Calibri"/>
          <w:color w:val="000000"/>
          <w:sz w:val="20"/>
          <w:szCs w:val="20"/>
          <w:u w:val="none"/>
        </w:rPr>
        <w:t xml:space="preserve">      </w:t>
      </w:r>
    </w:p>
    <w:p w:rsidR="00331D45" w:rsidRPr="004D092F" w:rsidP="6DAC2515" w14:paraId="640275AF" w14:textId="77777777">
      <w:pPr>
        <w:pStyle w:val="Heading1"/>
        <w:ind w:left="0"/>
        <w:jc w:val="both"/>
        <w:rPr>
          <w:rFonts w:ascii="Calibri" w:hAnsi="Calibri" w:cs="Calibri"/>
          <w:color w:val="000000"/>
          <w:sz w:val="22"/>
          <w:szCs w:val="22"/>
          <w:u w:val="none"/>
        </w:rPr>
      </w:pPr>
      <w:r w:rsidRPr="004D092F">
        <w:rPr>
          <w:rFonts w:ascii="Calibri" w:hAnsi="Calibri" w:cs="Calibri"/>
          <w:color w:val="000000"/>
          <w:sz w:val="20"/>
          <w:szCs w:val="20"/>
          <w:u w:val="none"/>
        </w:rPr>
        <w:t xml:space="preserve">       </w:t>
      </w:r>
      <w:r>
        <w:rPr>
          <w:rFonts w:ascii="Calibri" w:eastAsia="Carlito" w:hAnsi="Calibri" w:cs="Calibri"/>
          <w:noProof/>
          <w:sz w:val="20"/>
          <w:szCs w:val="20"/>
          <w:u w:val="none"/>
        </w:rPr>
        <w:pict>
          <v:shape id="_x0000_i1026" type="#_x0000_t75" alt="A white hexagon with black text and grey and white hexagon with black text&#10;&#10;AI-generated content may be incorrect." style="width:39pt;height:33pt;visibility:visible">
            <v:imagedata r:id="rId5" o:title="A white hexagon with black text and grey and white hexagon with black text&#10;&#10;AI-generated content may be incorrect"/>
          </v:shape>
        </w:pict>
      </w:r>
      <w:r w:rsidRPr="004D092F">
        <w:rPr>
          <w:rFonts w:ascii="Calibri" w:hAnsi="Calibri" w:cs="Calibri"/>
          <w:color w:val="000000"/>
          <w:sz w:val="20"/>
          <w:szCs w:val="20"/>
          <w:u w:val="none"/>
        </w:rPr>
        <w:t xml:space="preserve">                                           </w:t>
      </w:r>
      <w:r w:rsidRPr="004D092F">
        <w:rPr>
          <w:rFonts w:ascii="Calibri" w:hAnsi="Calibri" w:cs="Calibri"/>
          <w:color w:val="000000"/>
          <w:sz w:val="22"/>
          <w:szCs w:val="22"/>
          <w:u w:val="none"/>
        </w:rPr>
        <w:t xml:space="preserve">                                                HYMAVATHI NALABOTHU</w:t>
      </w:r>
    </w:p>
    <w:p w:rsidR="00120358" w:rsidRPr="004D092F" w:rsidP="6DAC2515" w14:paraId="4D69AAD1" w14:textId="77777777">
      <w:pPr>
        <w:pStyle w:val="Heading1"/>
        <w:ind w:left="0"/>
        <w:jc w:val="both"/>
        <w:rPr>
          <w:rFonts w:ascii="Calibri" w:hAnsi="Calibri" w:cs="Calibri"/>
          <w:color w:val="000000"/>
          <w:sz w:val="22"/>
          <w:szCs w:val="22"/>
          <w:u w:val="none"/>
        </w:rPr>
      </w:pPr>
      <w:r w:rsidRPr="004D092F">
        <w:rPr>
          <w:rStyle w:val="Hyperlink0"/>
          <w:rFonts w:ascii="Calibri" w:hAnsi="Calibri" w:cs="Calibri"/>
          <w:sz w:val="22"/>
          <w:szCs w:val="22"/>
          <w:u w:val="none"/>
        </w:rPr>
        <w:t xml:space="preserve">                                                                 </w:t>
      </w:r>
      <w:hyperlink r:id="rId6" w:history="1">
        <w:r w:rsidRPr="004D092F">
          <w:rPr>
            <w:rStyle w:val="Hyperlink"/>
            <w:rFonts w:ascii="Calibri" w:hAnsi="Calibri" w:cs="Calibri"/>
            <w:sz w:val="22"/>
            <w:szCs w:val="22"/>
          </w:rPr>
          <w:t>Linkedin Profile</w:t>
        </w:r>
      </w:hyperlink>
      <w:r w:rsidRPr="004D092F">
        <w:rPr>
          <w:rFonts w:ascii="Calibri" w:hAnsi="Calibri" w:cs="Calibri"/>
          <w:color w:val="000000"/>
          <w:sz w:val="22"/>
          <w:szCs w:val="22"/>
          <w:u w:val="none"/>
        </w:rPr>
        <w:t xml:space="preserve"> |+14058942896 | </w:t>
      </w:r>
      <w:hyperlink r:id="rId7" w:history="1">
        <w:r w:rsidRPr="004D092F">
          <w:rPr>
            <w:rStyle w:val="Hyperlink1"/>
            <w:rFonts w:ascii="Calibri" w:hAnsi="Calibri" w:cs="Calibri"/>
            <w:sz w:val="22"/>
            <w:szCs w:val="22"/>
            <w:u w:val="none"/>
          </w:rPr>
          <w:t>hnalaanuch6749@gmail.com</w:t>
        </w:r>
      </w:hyperlink>
    </w:p>
    <w:p w:rsidR="00120358" w:rsidRPr="004D092F" w:rsidP="6DAC2515" w14:paraId="69CAF182" w14:textId="77777777">
      <w:pPr>
        <w:pStyle w:val="Heading1"/>
        <w:ind w:left="0"/>
        <w:jc w:val="both"/>
        <w:rPr>
          <w:rFonts w:ascii="Calibri" w:eastAsia="Times New Roman" w:hAnsi="Calibri" w:cs="Calibri"/>
          <w:sz w:val="20"/>
          <w:szCs w:val="20"/>
          <w:u w:val="none"/>
        </w:rPr>
      </w:pPr>
      <w:r w:rsidRPr="004D092F">
        <w:rPr>
          <w:rStyle w:val="Hyperlink0"/>
          <w:rFonts w:ascii="Calibri" w:hAnsi="Calibri" w:cs="Calibri"/>
          <w:sz w:val="20"/>
          <w:szCs w:val="20"/>
          <w:u w:val="none"/>
        </w:rPr>
        <w:t xml:space="preserve">                                                     </w:t>
      </w:r>
    </w:p>
    <w:p w:rsidR="00331D45" w:rsidRPr="004D092F" w:rsidP="6DAC2515" w14:paraId="29A00369" w14:textId="77777777">
      <w:pPr>
        <w:pStyle w:val="Heading1"/>
        <w:jc w:val="both"/>
        <w:rPr>
          <w:rFonts w:ascii="Calibri" w:eastAsia="Times New Roman" w:hAnsi="Calibri" w:cs="Calibri"/>
          <w:sz w:val="20"/>
          <w:szCs w:val="20"/>
        </w:rPr>
      </w:pPr>
    </w:p>
    <w:p w:rsidR="001341DC" w:rsidRPr="004D092F" w:rsidP="263E7EEA" w14:paraId="7AAF9E4B" w14:textId="77777777">
      <w:pPr>
        <w:pStyle w:val="Heading1"/>
        <w:ind w:left="0"/>
        <w:jc w:val="both"/>
        <w:rPr>
          <w:rFonts w:ascii="Calibri" w:eastAsia="Times New Roman" w:hAnsi="Calibri" w:cs="Calibri"/>
          <w:sz w:val="20"/>
          <w:szCs w:val="20"/>
          <w:u w:val="none"/>
        </w:rPr>
      </w:pPr>
      <w:r w:rsidRPr="004D092F">
        <w:rPr>
          <w:rFonts w:ascii="Calibri" w:eastAsia="Times New Roman" w:hAnsi="Calibri" w:cs="Calibri"/>
          <w:sz w:val="20"/>
          <w:szCs w:val="20"/>
        </w:rPr>
        <w:t xml:space="preserve">PROFESSIONAL </w:t>
      </w:r>
      <w:r w:rsidRPr="004D092F">
        <w:rPr>
          <w:rFonts w:ascii="Calibri" w:eastAsia="Times New Roman" w:hAnsi="Calibri" w:cs="Calibri"/>
          <w:spacing w:val="-2"/>
          <w:sz w:val="20"/>
          <w:szCs w:val="20"/>
        </w:rPr>
        <w:t>SUMMARY</w:t>
      </w:r>
    </w:p>
    <w:p w:rsidR="001341DC" w:rsidRPr="004D092F" w:rsidP="263E7EEA" w14:paraId="3E58AA91" w14:textId="77777777">
      <w:pPr>
        <w:pStyle w:val="BodyText"/>
        <w:spacing w:before="5"/>
        <w:ind w:left="0" w:firstLine="0"/>
        <w:rPr>
          <w:rFonts w:ascii="Calibri" w:eastAsia="Times New Roman" w:hAnsi="Calibri" w:cs="Calibri"/>
          <w:b/>
          <w:bCs/>
        </w:rPr>
      </w:pPr>
    </w:p>
    <w:p w:rsidR="00855808" w:rsidRPr="004D092F" w:rsidP="00855808" w14:paraId="4115BFE2" w14:textId="48BFEFAC">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Architected and deployed </w:t>
      </w:r>
      <w:r w:rsidRPr="004D092F">
        <w:rPr>
          <w:rFonts w:ascii="Calibri" w:eastAsia="Times New Roman" w:hAnsi="Calibri" w:cs="Calibri"/>
          <w:b/>
          <w:bCs/>
          <w:sz w:val="20"/>
          <w:szCs w:val="20"/>
          <w:lang w:val="en-IN"/>
        </w:rPr>
        <w:t xml:space="preserve">Radware SaaS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solutions by </w:t>
      </w:r>
      <w:r w:rsidRPr="004D092F">
        <w:rPr>
          <w:rFonts w:ascii="Calibri" w:eastAsia="Times New Roman" w:hAnsi="Calibri" w:cs="Calibri"/>
          <w:sz w:val="20"/>
          <w:szCs w:val="20"/>
          <w:lang w:val="en-IN"/>
        </w:rPr>
        <w:t>analyzing</w:t>
      </w:r>
      <w:r w:rsidRPr="004D092F">
        <w:rPr>
          <w:rFonts w:ascii="Calibri" w:eastAsia="Times New Roman" w:hAnsi="Calibri" w:cs="Calibri"/>
          <w:sz w:val="20"/>
          <w:szCs w:val="20"/>
          <w:lang w:val="en-IN"/>
        </w:rPr>
        <w:t xml:space="preserve"> installation requirements, configuring </w:t>
      </w:r>
      <w:r w:rsidRPr="004D092F">
        <w:rPr>
          <w:rFonts w:ascii="Calibri" w:eastAsia="Times New Roman" w:hAnsi="Calibri" w:cs="Calibri"/>
          <w:b/>
          <w:bCs/>
          <w:sz w:val="20"/>
          <w:szCs w:val="20"/>
          <w:lang w:val="en-IN"/>
        </w:rPr>
        <w:t>WAF</w:t>
      </w:r>
      <w:r w:rsidRPr="004D092F">
        <w:rPr>
          <w:rFonts w:ascii="Calibri" w:eastAsia="Times New Roman" w:hAnsi="Calibri" w:cs="Calibri"/>
          <w:sz w:val="20"/>
          <w:szCs w:val="20"/>
          <w:lang w:val="en-IN"/>
        </w:rPr>
        <w:t xml:space="preserve"> and </w:t>
      </w:r>
      <w:r w:rsidRPr="004D092F">
        <w:rPr>
          <w:rFonts w:ascii="Calibri" w:eastAsia="Times New Roman" w:hAnsi="Calibri" w:cs="Calibri"/>
          <w:b/>
          <w:bCs/>
          <w:sz w:val="20"/>
          <w:szCs w:val="20"/>
          <w:lang w:val="en-IN"/>
        </w:rPr>
        <w:t>API</w:t>
      </w:r>
      <w:r w:rsidRPr="004D092F">
        <w:rPr>
          <w:rFonts w:ascii="Calibri" w:eastAsia="Times New Roman" w:hAnsi="Calibri" w:cs="Calibri"/>
          <w:sz w:val="20"/>
          <w:szCs w:val="20"/>
          <w:lang w:val="en-IN"/>
        </w:rPr>
        <w:t xml:space="preserve"> protection policies addressing </w:t>
      </w:r>
      <w:r w:rsidRPr="004D092F">
        <w:rPr>
          <w:rFonts w:ascii="Calibri" w:eastAsia="Times New Roman" w:hAnsi="Calibri" w:cs="Calibri"/>
          <w:b/>
          <w:bCs/>
          <w:sz w:val="20"/>
          <w:szCs w:val="20"/>
          <w:lang w:val="en-IN"/>
        </w:rPr>
        <w:t>OWASP Top 10</w:t>
      </w:r>
      <w:r w:rsidRPr="004D092F">
        <w:rPr>
          <w:rFonts w:ascii="Calibri" w:eastAsia="Times New Roman" w:hAnsi="Calibri" w:cs="Calibri"/>
          <w:sz w:val="20"/>
          <w:szCs w:val="20"/>
          <w:lang w:val="en-IN"/>
        </w:rPr>
        <w:t xml:space="preserve"> vulnerabilities, and coordinating with Network Services teams for seamless integration with minimal service disruption.</w:t>
      </w:r>
    </w:p>
    <w:p w:rsidR="00855808" w:rsidRPr="004D092F" w:rsidP="00855808" w14:paraId="7A6F0775" w14:textId="4DD76B4A">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Monitored daily security operations by reviewing </w:t>
      </w:r>
      <w:r w:rsidRPr="004D092F">
        <w:rPr>
          <w:rFonts w:ascii="Calibri" w:eastAsia="Times New Roman" w:hAnsi="Calibri" w:cs="Calibri"/>
          <w:b/>
          <w:bCs/>
          <w:sz w:val="20"/>
          <w:szCs w:val="20"/>
          <w:lang w:val="en-IN"/>
        </w:rPr>
        <w:t xml:space="preserve">Radware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logs to identify threats and false positives, tuning detection rules based on application </w:t>
      </w:r>
      <w:r w:rsidRPr="004D092F">
        <w:rPr>
          <w:rFonts w:ascii="Calibri" w:eastAsia="Times New Roman" w:hAnsi="Calibri" w:cs="Calibri"/>
          <w:sz w:val="20"/>
          <w:szCs w:val="20"/>
          <w:lang w:val="en-IN"/>
        </w:rPr>
        <w:t>behavior</w:t>
      </w:r>
      <w:r w:rsidRPr="004D092F">
        <w:rPr>
          <w:rFonts w:ascii="Calibri" w:eastAsia="Times New Roman" w:hAnsi="Calibri" w:cs="Calibri"/>
          <w:sz w:val="20"/>
          <w:szCs w:val="20"/>
          <w:lang w:val="en-IN"/>
        </w:rPr>
        <w:t xml:space="preserve">, and integrating with </w:t>
      </w:r>
      <w:r w:rsidRPr="004D092F">
        <w:rPr>
          <w:rFonts w:ascii="Calibri" w:eastAsia="Times New Roman" w:hAnsi="Calibri" w:cs="Calibri"/>
          <w:b/>
          <w:bCs/>
          <w:sz w:val="20"/>
          <w:szCs w:val="20"/>
          <w:lang w:val="en-IN"/>
        </w:rPr>
        <w:t>SIEM</w:t>
      </w:r>
      <w:r w:rsidRPr="004D092F">
        <w:rPr>
          <w:rFonts w:ascii="Calibri" w:eastAsia="Times New Roman" w:hAnsi="Calibri" w:cs="Calibri"/>
          <w:sz w:val="20"/>
          <w:szCs w:val="20"/>
          <w:lang w:val="en-IN"/>
        </w:rPr>
        <w:t xml:space="preserve"> platforms for real-time incident response workflows.</w:t>
      </w:r>
    </w:p>
    <w:p w:rsidR="00855808" w:rsidRPr="004D092F" w:rsidP="00855808" w14:paraId="107E02DA" w14:textId="5C3BD2B8">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Developed automated workflows using </w:t>
      </w:r>
      <w:r w:rsidRPr="004D092F">
        <w:rPr>
          <w:rFonts w:ascii="Calibri" w:eastAsia="Times New Roman" w:hAnsi="Calibri" w:cs="Calibri"/>
          <w:b/>
          <w:bCs/>
          <w:sz w:val="20"/>
          <w:szCs w:val="20"/>
          <w:lang w:val="en-IN"/>
        </w:rPr>
        <w:t>Python</w:t>
      </w:r>
      <w:r w:rsidRPr="004D092F">
        <w:rPr>
          <w:rFonts w:ascii="Calibri" w:eastAsia="Times New Roman" w:hAnsi="Calibri" w:cs="Calibri"/>
          <w:sz w:val="20"/>
          <w:szCs w:val="20"/>
          <w:lang w:val="en-IN"/>
        </w:rPr>
        <w:t xml:space="preserve"> and </w:t>
      </w:r>
      <w:r w:rsidRPr="004D092F">
        <w:rPr>
          <w:rFonts w:ascii="Calibri" w:eastAsia="Times New Roman" w:hAnsi="Calibri" w:cs="Calibri"/>
          <w:b/>
          <w:bCs/>
          <w:sz w:val="20"/>
          <w:szCs w:val="20"/>
          <w:lang w:val="en-IN"/>
        </w:rPr>
        <w:t>SQL</w:t>
      </w:r>
      <w:r w:rsidRPr="004D092F">
        <w:rPr>
          <w:rFonts w:ascii="Calibri" w:eastAsia="Times New Roman" w:hAnsi="Calibri" w:cs="Calibri"/>
          <w:sz w:val="20"/>
          <w:szCs w:val="20"/>
          <w:lang w:val="en-IN"/>
        </w:rPr>
        <w:t xml:space="preserve"> scripting to process </w:t>
      </w:r>
      <w:r w:rsidRPr="004D092F">
        <w:rPr>
          <w:rFonts w:ascii="Calibri" w:eastAsia="Times New Roman" w:hAnsi="Calibri" w:cs="Calibri"/>
          <w:b/>
          <w:bCs/>
          <w:sz w:val="20"/>
          <w:szCs w:val="20"/>
          <w:lang w:val="en-IN"/>
        </w:rPr>
        <w:t xml:space="preserve">Radware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logs, extract actionable intelligence, and integrate </w:t>
      </w:r>
      <w:r w:rsidRPr="004D092F">
        <w:rPr>
          <w:rFonts w:ascii="Calibri" w:eastAsia="Times New Roman" w:hAnsi="Calibri" w:cs="Calibri"/>
          <w:b/>
          <w:bCs/>
          <w:sz w:val="20"/>
          <w:szCs w:val="20"/>
          <w:lang w:val="en-IN"/>
        </w:rPr>
        <w:t>Radware APIs</w:t>
      </w:r>
      <w:r w:rsidRPr="004D092F">
        <w:rPr>
          <w:rFonts w:ascii="Calibri" w:eastAsia="Times New Roman" w:hAnsi="Calibri" w:cs="Calibri"/>
          <w:sz w:val="20"/>
          <w:szCs w:val="20"/>
          <w:lang w:val="en-IN"/>
        </w:rPr>
        <w:t xml:space="preserve"> with </w:t>
      </w:r>
      <w:r w:rsidRPr="004D092F">
        <w:rPr>
          <w:rFonts w:ascii="Calibri" w:eastAsia="Times New Roman" w:hAnsi="Calibri" w:cs="Calibri"/>
          <w:b/>
          <w:bCs/>
          <w:sz w:val="20"/>
          <w:szCs w:val="20"/>
          <w:lang w:val="en-IN"/>
        </w:rPr>
        <w:t>Snowflake Data Platform</w:t>
      </w:r>
      <w:r w:rsidRPr="004D092F">
        <w:rPr>
          <w:rFonts w:ascii="Calibri" w:eastAsia="Times New Roman" w:hAnsi="Calibri" w:cs="Calibri"/>
          <w:sz w:val="20"/>
          <w:szCs w:val="20"/>
          <w:lang w:val="en-IN"/>
        </w:rPr>
        <w:t xml:space="preserve"> for advanced analytics and threat hunting capabilities.</w:t>
      </w:r>
    </w:p>
    <w:p w:rsidR="00855808" w:rsidRPr="004D092F" w:rsidP="00855808" w14:paraId="4D4015AC" w14:textId="7E0FB8B4">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Configured </w:t>
      </w:r>
      <w:r w:rsidRPr="004D092F">
        <w:rPr>
          <w:rFonts w:ascii="Calibri" w:eastAsia="Times New Roman" w:hAnsi="Calibri" w:cs="Calibri"/>
          <w:b/>
          <w:bCs/>
          <w:sz w:val="20"/>
          <w:szCs w:val="20"/>
          <w:lang w:val="en-IN"/>
        </w:rPr>
        <w:t>AWS</w:t>
      </w:r>
      <w:r w:rsidRPr="004D092F">
        <w:rPr>
          <w:rFonts w:ascii="Calibri" w:eastAsia="Times New Roman" w:hAnsi="Calibri" w:cs="Calibri"/>
          <w:sz w:val="20"/>
          <w:szCs w:val="20"/>
          <w:lang w:val="en-IN"/>
        </w:rPr>
        <w:t xml:space="preserve"> security implementations by deploying </w:t>
      </w:r>
      <w:r w:rsidRPr="004D092F">
        <w:rPr>
          <w:rFonts w:ascii="Calibri" w:eastAsia="Times New Roman" w:hAnsi="Calibri" w:cs="Calibri"/>
          <w:b/>
          <w:bCs/>
          <w:sz w:val="20"/>
          <w:szCs w:val="20"/>
          <w:lang w:val="en-IN"/>
        </w:rPr>
        <w:t xml:space="preserve">Radware SaaS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protection for </w:t>
      </w:r>
      <w:r w:rsidRPr="004D092F">
        <w:rPr>
          <w:rFonts w:ascii="Calibri" w:eastAsia="Times New Roman" w:hAnsi="Calibri" w:cs="Calibri"/>
          <w:b/>
          <w:bCs/>
          <w:sz w:val="20"/>
          <w:szCs w:val="20"/>
          <w:lang w:val="en-IN"/>
        </w:rPr>
        <w:t>EC2</w:t>
      </w:r>
      <w:r w:rsidRPr="004D092F">
        <w:rPr>
          <w:rFonts w:ascii="Calibri" w:eastAsia="Times New Roman" w:hAnsi="Calibri" w:cs="Calibri"/>
          <w:sz w:val="20"/>
          <w:szCs w:val="20"/>
          <w:lang w:val="en-IN"/>
        </w:rPr>
        <w:t xml:space="preserve"> applications, </w:t>
      </w:r>
      <w:r w:rsidRPr="004D092F">
        <w:rPr>
          <w:rFonts w:ascii="Calibri" w:eastAsia="Times New Roman" w:hAnsi="Calibri" w:cs="Calibri"/>
          <w:b/>
          <w:bCs/>
          <w:sz w:val="20"/>
          <w:szCs w:val="20"/>
          <w:lang w:val="en-IN"/>
        </w:rPr>
        <w:t>API Gateway</w:t>
      </w:r>
      <w:r w:rsidRPr="004D092F">
        <w:rPr>
          <w:rFonts w:ascii="Calibri" w:eastAsia="Times New Roman" w:hAnsi="Calibri" w:cs="Calibri"/>
          <w:sz w:val="20"/>
          <w:szCs w:val="20"/>
          <w:lang w:val="en-IN"/>
        </w:rPr>
        <w:t xml:space="preserve"> endpoints, and </w:t>
      </w:r>
      <w:r w:rsidRPr="004D092F">
        <w:rPr>
          <w:rFonts w:ascii="Calibri" w:eastAsia="Times New Roman" w:hAnsi="Calibri" w:cs="Calibri"/>
          <w:b/>
          <w:bCs/>
          <w:sz w:val="20"/>
          <w:szCs w:val="20"/>
          <w:lang w:val="en-IN"/>
        </w:rPr>
        <w:t>CloudFront</w:t>
      </w:r>
      <w:r w:rsidRPr="004D092F">
        <w:rPr>
          <w:rFonts w:ascii="Calibri" w:eastAsia="Times New Roman" w:hAnsi="Calibri" w:cs="Calibri"/>
          <w:sz w:val="20"/>
          <w:szCs w:val="20"/>
          <w:lang w:val="en-IN"/>
        </w:rPr>
        <w:t xml:space="preserve"> distributions while ensuring consistent policies across </w:t>
      </w:r>
      <w:r w:rsidRPr="004D092F">
        <w:rPr>
          <w:rFonts w:ascii="Calibri" w:eastAsia="Times New Roman" w:hAnsi="Calibri" w:cs="Calibri"/>
          <w:b/>
          <w:bCs/>
          <w:sz w:val="20"/>
          <w:szCs w:val="20"/>
          <w:lang w:val="en-IN"/>
        </w:rPr>
        <w:t>Azure</w:t>
      </w:r>
      <w:r w:rsidRPr="004D092F">
        <w:rPr>
          <w:rFonts w:ascii="Calibri" w:eastAsia="Times New Roman" w:hAnsi="Calibri" w:cs="Calibri"/>
          <w:sz w:val="20"/>
          <w:szCs w:val="20"/>
          <w:lang w:val="en-IN"/>
        </w:rPr>
        <w:t xml:space="preserve"> environments using </w:t>
      </w:r>
      <w:r w:rsidRPr="004D092F">
        <w:rPr>
          <w:rFonts w:ascii="Calibri" w:eastAsia="Times New Roman" w:hAnsi="Calibri" w:cs="Calibri"/>
          <w:b/>
          <w:bCs/>
          <w:sz w:val="20"/>
          <w:szCs w:val="20"/>
          <w:lang w:val="en-IN"/>
        </w:rPr>
        <w:t>Azure Application Gateway</w:t>
      </w:r>
      <w:r w:rsidRPr="004D092F">
        <w:rPr>
          <w:rFonts w:ascii="Calibri" w:eastAsia="Times New Roman" w:hAnsi="Calibri" w:cs="Calibri"/>
          <w:sz w:val="20"/>
          <w:szCs w:val="20"/>
          <w:lang w:val="en-IN"/>
        </w:rPr>
        <w:t xml:space="preserve"> with </w:t>
      </w:r>
      <w:r w:rsidRPr="004D092F">
        <w:rPr>
          <w:rFonts w:ascii="Calibri" w:eastAsia="Times New Roman" w:hAnsi="Calibri" w:cs="Calibri"/>
          <w:b/>
          <w:bCs/>
          <w:sz w:val="20"/>
          <w:szCs w:val="20"/>
          <w:lang w:val="en-IN"/>
        </w:rPr>
        <w:t>WAF</w:t>
      </w:r>
      <w:r w:rsidRPr="004D092F">
        <w:rPr>
          <w:rFonts w:ascii="Calibri" w:eastAsia="Times New Roman" w:hAnsi="Calibri" w:cs="Calibri"/>
          <w:sz w:val="20"/>
          <w:szCs w:val="20"/>
          <w:lang w:val="en-IN"/>
        </w:rPr>
        <w:t xml:space="preserve"> v2.</w:t>
      </w:r>
    </w:p>
    <w:p w:rsidR="00855808" w:rsidRPr="004D092F" w:rsidP="00855808" w14:paraId="2E8C5555" w14:textId="3C2DC5C1">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Conducted vulnerability assessments by examining application source code to identify injection flaws and authentication issues aligned with </w:t>
      </w:r>
      <w:r w:rsidRPr="004D092F">
        <w:rPr>
          <w:rFonts w:ascii="Calibri" w:eastAsia="Times New Roman" w:hAnsi="Calibri" w:cs="Calibri"/>
          <w:b/>
          <w:bCs/>
          <w:sz w:val="20"/>
          <w:szCs w:val="20"/>
          <w:lang w:val="en-IN"/>
        </w:rPr>
        <w:t>OWASP Top 10</w:t>
      </w:r>
      <w:r w:rsidRPr="004D092F">
        <w:rPr>
          <w:rFonts w:ascii="Calibri" w:eastAsia="Times New Roman" w:hAnsi="Calibri" w:cs="Calibri"/>
          <w:sz w:val="20"/>
          <w:szCs w:val="20"/>
          <w:lang w:val="en-IN"/>
        </w:rPr>
        <w:t xml:space="preserve"> standards, implementing remediation strategies through </w:t>
      </w:r>
      <w:r w:rsidRPr="004D092F">
        <w:rPr>
          <w:rFonts w:ascii="Calibri" w:eastAsia="Times New Roman" w:hAnsi="Calibri" w:cs="Calibri"/>
          <w:b/>
          <w:bCs/>
          <w:sz w:val="20"/>
          <w:szCs w:val="20"/>
          <w:lang w:val="en-IN"/>
        </w:rPr>
        <w:t xml:space="preserve">Radware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rules before production deployment.</w:t>
      </w:r>
    </w:p>
    <w:p w:rsidR="00855808" w:rsidRPr="004D092F" w:rsidP="00855808" w14:paraId="58B25C4B" w14:textId="43085A66">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Established </w:t>
      </w:r>
      <w:r w:rsidRPr="004D092F">
        <w:rPr>
          <w:rFonts w:ascii="Calibri" w:eastAsia="Times New Roman" w:hAnsi="Calibri" w:cs="Calibri"/>
          <w:b/>
          <w:bCs/>
          <w:sz w:val="20"/>
          <w:szCs w:val="20"/>
          <w:lang w:val="en-IN"/>
        </w:rPr>
        <w:t>SIEM</w:t>
      </w:r>
      <w:r w:rsidRPr="004D092F">
        <w:rPr>
          <w:rFonts w:ascii="Calibri" w:eastAsia="Times New Roman" w:hAnsi="Calibri" w:cs="Calibri"/>
          <w:sz w:val="20"/>
          <w:szCs w:val="20"/>
          <w:lang w:val="en-IN"/>
        </w:rPr>
        <w:t xml:space="preserve"> integration architectures by connecting </w:t>
      </w:r>
      <w:r w:rsidRPr="004D092F">
        <w:rPr>
          <w:rFonts w:ascii="Calibri" w:eastAsia="Times New Roman" w:hAnsi="Calibri" w:cs="Calibri"/>
          <w:b/>
          <w:bCs/>
          <w:sz w:val="20"/>
          <w:szCs w:val="20"/>
          <w:lang w:val="en-IN"/>
        </w:rPr>
        <w:t xml:space="preserve">Radware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log streams with enterprise monitoring platforms, developing correlation rules for complex attack patterns, and creating automated alerting mechanisms for rapid incident response and forensic analysis.</w:t>
      </w:r>
    </w:p>
    <w:p w:rsidR="00855808" w:rsidRPr="004D092F" w:rsidP="00855808" w14:paraId="4D8B8ED9" w14:textId="3280DA5D">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Implemented </w:t>
      </w:r>
      <w:r w:rsidRPr="004D092F">
        <w:rPr>
          <w:rFonts w:ascii="Calibri" w:eastAsia="Times New Roman" w:hAnsi="Calibri" w:cs="Calibri"/>
          <w:b/>
          <w:bCs/>
          <w:sz w:val="20"/>
          <w:szCs w:val="20"/>
          <w:lang w:val="en-IN"/>
        </w:rPr>
        <w:t>API</w:t>
      </w:r>
      <w:r w:rsidRPr="004D092F">
        <w:rPr>
          <w:rFonts w:ascii="Calibri" w:eastAsia="Times New Roman" w:hAnsi="Calibri" w:cs="Calibri"/>
          <w:sz w:val="20"/>
          <w:szCs w:val="20"/>
          <w:lang w:val="en-IN"/>
        </w:rPr>
        <w:t xml:space="preserve"> protection policies within </w:t>
      </w:r>
      <w:r w:rsidRPr="004D092F">
        <w:rPr>
          <w:rFonts w:ascii="Calibri" w:eastAsia="Times New Roman" w:hAnsi="Calibri" w:cs="Calibri"/>
          <w:b/>
          <w:bCs/>
          <w:sz w:val="20"/>
          <w:szCs w:val="20"/>
          <w:lang w:val="en-IN"/>
        </w:rPr>
        <w:t xml:space="preserve">Radware SaaS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by </w:t>
      </w:r>
      <w:r w:rsidRPr="004D092F">
        <w:rPr>
          <w:rFonts w:ascii="Calibri" w:eastAsia="Times New Roman" w:hAnsi="Calibri" w:cs="Calibri"/>
          <w:sz w:val="20"/>
          <w:szCs w:val="20"/>
          <w:lang w:val="en-IN"/>
        </w:rPr>
        <w:t>analyzing</w:t>
      </w:r>
      <w:r w:rsidRPr="004D092F">
        <w:rPr>
          <w:rFonts w:ascii="Calibri" w:eastAsia="Times New Roman" w:hAnsi="Calibri" w:cs="Calibri"/>
          <w:sz w:val="20"/>
          <w:szCs w:val="20"/>
          <w:lang w:val="en-IN"/>
        </w:rPr>
        <w:t xml:space="preserve"> traffic patterns, defining rate limiting thresholds, and creating custom rules safeguarding </w:t>
      </w:r>
      <w:r w:rsidRPr="004D092F">
        <w:rPr>
          <w:rFonts w:ascii="Calibri" w:eastAsia="Times New Roman" w:hAnsi="Calibri" w:cs="Calibri"/>
          <w:b/>
          <w:bCs/>
          <w:sz w:val="20"/>
          <w:szCs w:val="20"/>
          <w:lang w:val="en-IN"/>
        </w:rPr>
        <w:t>RESTful</w:t>
      </w:r>
      <w:r w:rsidRPr="004D092F">
        <w:rPr>
          <w:rFonts w:ascii="Calibri" w:eastAsia="Times New Roman" w:hAnsi="Calibri" w:cs="Calibri"/>
          <w:sz w:val="20"/>
          <w:szCs w:val="20"/>
          <w:lang w:val="en-IN"/>
        </w:rPr>
        <w:t xml:space="preserve"> and </w:t>
      </w:r>
      <w:r w:rsidRPr="004D092F">
        <w:rPr>
          <w:rFonts w:ascii="Calibri" w:eastAsia="Times New Roman" w:hAnsi="Calibri" w:cs="Calibri"/>
          <w:b/>
          <w:bCs/>
          <w:sz w:val="20"/>
          <w:szCs w:val="20"/>
          <w:lang w:val="en-IN"/>
        </w:rPr>
        <w:t>SOAP</w:t>
      </w:r>
      <w:r w:rsidRPr="004D092F">
        <w:rPr>
          <w:rFonts w:ascii="Calibri" w:eastAsia="Times New Roman" w:hAnsi="Calibri" w:cs="Calibri"/>
          <w:sz w:val="20"/>
          <w:szCs w:val="20"/>
          <w:lang w:val="en-IN"/>
        </w:rPr>
        <w:t xml:space="preserve"> services against injection attacks and credential stuffing threats.</w:t>
      </w:r>
    </w:p>
    <w:p w:rsidR="00855808" w:rsidRPr="004D092F" w:rsidP="00855808" w14:paraId="7DF4005B" w14:textId="1445FD6D">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Embedded security controls throughout </w:t>
      </w:r>
      <w:r w:rsidRPr="004D092F">
        <w:rPr>
          <w:rFonts w:ascii="Calibri" w:eastAsia="Times New Roman" w:hAnsi="Calibri" w:cs="Calibri"/>
          <w:b/>
          <w:bCs/>
          <w:sz w:val="20"/>
          <w:szCs w:val="20"/>
          <w:lang w:val="en-IN"/>
        </w:rPr>
        <w:t>SDLC</w:t>
      </w:r>
      <w:r w:rsidRPr="004D092F">
        <w:rPr>
          <w:rFonts w:ascii="Calibri" w:eastAsia="Times New Roman" w:hAnsi="Calibri" w:cs="Calibri"/>
          <w:sz w:val="20"/>
          <w:szCs w:val="20"/>
          <w:lang w:val="en-IN"/>
        </w:rPr>
        <w:t xml:space="preserve"> processes by integrating </w:t>
      </w:r>
      <w:r w:rsidRPr="004D092F">
        <w:rPr>
          <w:rFonts w:ascii="Calibri" w:eastAsia="Times New Roman" w:hAnsi="Calibri" w:cs="Calibri"/>
          <w:b/>
          <w:bCs/>
          <w:sz w:val="20"/>
          <w:szCs w:val="20"/>
          <w:lang w:val="en-IN"/>
        </w:rPr>
        <w:t>SAST</w:t>
      </w:r>
      <w:r w:rsidRPr="004D092F">
        <w:rPr>
          <w:rFonts w:ascii="Calibri" w:eastAsia="Times New Roman" w:hAnsi="Calibri" w:cs="Calibri"/>
          <w:sz w:val="20"/>
          <w:szCs w:val="20"/>
          <w:lang w:val="en-IN"/>
        </w:rPr>
        <w:t xml:space="preserve"> and </w:t>
      </w:r>
      <w:r w:rsidRPr="004D092F">
        <w:rPr>
          <w:rFonts w:ascii="Calibri" w:eastAsia="Times New Roman" w:hAnsi="Calibri" w:cs="Calibri"/>
          <w:b/>
          <w:bCs/>
          <w:sz w:val="20"/>
          <w:szCs w:val="20"/>
          <w:lang w:val="en-IN"/>
        </w:rPr>
        <w:t>DAST</w:t>
      </w:r>
      <w:r w:rsidRPr="004D092F">
        <w:rPr>
          <w:rFonts w:ascii="Calibri" w:eastAsia="Times New Roman" w:hAnsi="Calibri" w:cs="Calibri"/>
          <w:sz w:val="20"/>
          <w:szCs w:val="20"/>
          <w:lang w:val="en-IN"/>
        </w:rPr>
        <w:t xml:space="preserve"> scanning tools into </w:t>
      </w:r>
      <w:r w:rsidRPr="004D092F">
        <w:rPr>
          <w:rFonts w:ascii="Calibri" w:eastAsia="Times New Roman" w:hAnsi="Calibri" w:cs="Calibri"/>
          <w:b/>
          <w:bCs/>
          <w:sz w:val="20"/>
          <w:szCs w:val="20"/>
          <w:lang w:val="en-IN"/>
        </w:rPr>
        <w:t>Jenkins</w:t>
      </w:r>
      <w:r w:rsidRPr="004D092F">
        <w:rPr>
          <w:rFonts w:ascii="Calibri" w:eastAsia="Times New Roman" w:hAnsi="Calibri" w:cs="Calibri"/>
          <w:sz w:val="20"/>
          <w:szCs w:val="20"/>
          <w:lang w:val="en-IN"/>
        </w:rPr>
        <w:t xml:space="preserve"> and </w:t>
      </w:r>
      <w:r w:rsidRPr="004D092F">
        <w:rPr>
          <w:rFonts w:ascii="Calibri" w:eastAsia="Times New Roman" w:hAnsi="Calibri" w:cs="Calibri"/>
          <w:b/>
          <w:bCs/>
          <w:sz w:val="20"/>
          <w:szCs w:val="20"/>
          <w:lang w:val="en-IN"/>
        </w:rPr>
        <w:t>GitLab</w:t>
      </w:r>
      <w:r w:rsidRPr="004D092F">
        <w:rPr>
          <w:rFonts w:ascii="Calibri" w:eastAsia="Times New Roman" w:hAnsi="Calibri" w:cs="Calibri"/>
          <w:sz w:val="20"/>
          <w:szCs w:val="20"/>
          <w:lang w:val="en-IN"/>
        </w:rPr>
        <w:t xml:space="preserve"> </w:t>
      </w:r>
      <w:r w:rsidRPr="004D092F">
        <w:rPr>
          <w:rFonts w:ascii="Calibri" w:eastAsia="Times New Roman" w:hAnsi="Calibri" w:cs="Calibri"/>
          <w:b/>
          <w:bCs/>
          <w:sz w:val="20"/>
          <w:szCs w:val="20"/>
          <w:lang w:val="en-IN"/>
        </w:rPr>
        <w:t>CI/CD</w:t>
      </w:r>
      <w:r w:rsidRPr="004D092F">
        <w:rPr>
          <w:rFonts w:ascii="Calibri" w:eastAsia="Times New Roman" w:hAnsi="Calibri" w:cs="Calibri"/>
          <w:sz w:val="20"/>
          <w:szCs w:val="20"/>
          <w:lang w:val="en-IN"/>
        </w:rPr>
        <w:t xml:space="preserve"> pipelines, establishing security gates ensuring applications met enterprise requirements before production release.</w:t>
      </w:r>
    </w:p>
    <w:p w:rsidR="00855808" w:rsidRPr="004D092F" w:rsidP="00855808" w14:paraId="14BEA7FC" w14:textId="5C17F7B1">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Aligned security initiatives with </w:t>
      </w:r>
      <w:r w:rsidRPr="004D092F">
        <w:rPr>
          <w:rFonts w:ascii="Calibri" w:eastAsia="Times New Roman" w:hAnsi="Calibri" w:cs="Calibri"/>
          <w:b/>
          <w:bCs/>
          <w:sz w:val="20"/>
          <w:szCs w:val="20"/>
          <w:lang w:val="en-IN"/>
        </w:rPr>
        <w:t>ISO 27001/27002</w:t>
      </w:r>
      <w:r w:rsidRPr="004D092F">
        <w:rPr>
          <w:rFonts w:ascii="Calibri" w:eastAsia="Times New Roman" w:hAnsi="Calibri" w:cs="Calibri"/>
          <w:sz w:val="20"/>
          <w:szCs w:val="20"/>
          <w:lang w:val="en-IN"/>
        </w:rPr>
        <w:t xml:space="preserve"> and </w:t>
      </w:r>
      <w:r w:rsidRPr="004D092F">
        <w:rPr>
          <w:rFonts w:ascii="Calibri" w:eastAsia="Times New Roman" w:hAnsi="Calibri" w:cs="Calibri"/>
          <w:b/>
          <w:bCs/>
          <w:sz w:val="20"/>
          <w:szCs w:val="20"/>
          <w:lang w:val="en-IN"/>
        </w:rPr>
        <w:t>NIST CSF</w:t>
      </w:r>
      <w:r w:rsidRPr="004D092F">
        <w:rPr>
          <w:rFonts w:ascii="Calibri" w:eastAsia="Times New Roman" w:hAnsi="Calibri" w:cs="Calibri"/>
          <w:sz w:val="20"/>
          <w:szCs w:val="20"/>
          <w:lang w:val="en-IN"/>
        </w:rPr>
        <w:t xml:space="preserve"> framework domains by mapping </w:t>
      </w:r>
      <w:r w:rsidRPr="004D092F">
        <w:rPr>
          <w:rFonts w:ascii="Calibri" w:eastAsia="Times New Roman" w:hAnsi="Calibri" w:cs="Calibri"/>
          <w:b/>
          <w:bCs/>
          <w:sz w:val="20"/>
          <w:szCs w:val="20"/>
          <w:lang w:val="en-IN"/>
        </w:rPr>
        <w:t xml:space="preserve">Radware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controls to compliance requirements, conducting risk assessments, and maintaining audit-ready documentation for annual validation activities.</w:t>
      </w:r>
    </w:p>
    <w:p w:rsidR="00855808" w:rsidRPr="004D092F" w:rsidP="00855808" w14:paraId="713F2B03" w14:textId="1E862AE1">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Performed third-party application risk assessments by evaluating vendor security questionnaires and </w:t>
      </w:r>
      <w:r w:rsidRPr="004D092F">
        <w:rPr>
          <w:rFonts w:ascii="Calibri" w:eastAsia="Times New Roman" w:hAnsi="Calibri" w:cs="Calibri"/>
          <w:sz w:val="20"/>
          <w:szCs w:val="20"/>
          <w:lang w:val="en-IN"/>
        </w:rPr>
        <w:t>analyzing</w:t>
      </w:r>
      <w:r w:rsidRPr="004D092F">
        <w:rPr>
          <w:rFonts w:ascii="Calibri" w:eastAsia="Times New Roman" w:hAnsi="Calibri" w:cs="Calibri"/>
          <w:sz w:val="20"/>
          <w:szCs w:val="20"/>
          <w:lang w:val="en-IN"/>
        </w:rPr>
        <w:t xml:space="preserve"> </w:t>
      </w:r>
      <w:r w:rsidRPr="004D092F">
        <w:rPr>
          <w:rFonts w:ascii="Calibri" w:eastAsia="Times New Roman" w:hAnsi="Calibri" w:cs="Calibri"/>
          <w:b/>
          <w:bCs/>
          <w:sz w:val="20"/>
          <w:szCs w:val="20"/>
          <w:lang w:val="en-IN"/>
        </w:rPr>
        <w:t>API</w:t>
      </w:r>
      <w:r w:rsidRPr="004D092F">
        <w:rPr>
          <w:rFonts w:ascii="Calibri" w:eastAsia="Times New Roman" w:hAnsi="Calibri" w:cs="Calibri"/>
          <w:sz w:val="20"/>
          <w:szCs w:val="20"/>
          <w:lang w:val="en-IN"/>
        </w:rPr>
        <w:t xml:space="preserve"> integrations, establishing ongoing monitoring processes including vulnerability assessments and incident response coordination with external vendors.</w:t>
      </w:r>
    </w:p>
    <w:p w:rsidR="00855808" w:rsidRPr="004D092F" w:rsidP="00855808" w14:paraId="1F620256" w14:textId="1C27AA98">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Applied </w:t>
      </w:r>
      <w:r w:rsidRPr="004D092F">
        <w:rPr>
          <w:rFonts w:ascii="Calibri" w:eastAsia="Times New Roman" w:hAnsi="Calibri" w:cs="Calibri"/>
          <w:b/>
          <w:bCs/>
          <w:sz w:val="20"/>
          <w:szCs w:val="20"/>
          <w:lang w:val="en-IN"/>
        </w:rPr>
        <w:t>NIST 800-82</w:t>
      </w:r>
      <w:r w:rsidRPr="004D092F">
        <w:rPr>
          <w:rFonts w:ascii="Calibri" w:eastAsia="Times New Roman" w:hAnsi="Calibri" w:cs="Calibri"/>
          <w:sz w:val="20"/>
          <w:szCs w:val="20"/>
          <w:lang w:val="en-IN"/>
        </w:rPr>
        <w:t xml:space="preserve"> guidelines to protect operational technology environments by segmenting networks, implementing </w:t>
      </w:r>
      <w:r w:rsidRPr="004D092F">
        <w:rPr>
          <w:rFonts w:ascii="Calibri" w:eastAsia="Times New Roman" w:hAnsi="Calibri" w:cs="Calibri"/>
          <w:sz w:val="20"/>
          <w:szCs w:val="20"/>
          <w:lang w:val="en-IN"/>
        </w:rPr>
        <w:t>defense</w:t>
      </w:r>
      <w:r w:rsidRPr="004D092F">
        <w:rPr>
          <w:rFonts w:ascii="Calibri" w:eastAsia="Times New Roman" w:hAnsi="Calibri" w:cs="Calibri"/>
          <w:sz w:val="20"/>
          <w:szCs w:val="20"/>
          <w:lang w:val="en-IN"/>
        </w:rPr>
        <w:t xml:space="preserve">-in-depth strategies, and establishing monitoring capabilities for </w:t>
      </w:r>
      <w:r w:rsidRPr="004D092F">
        <w:rPr>
          <w:rFonts w:ascii="Calibri" w:eastAsia="Times New Roman" w:hAnsi="Calibri" w:cs="Calibri"/>
          <w:b/>
          <w:bCs/>
          <w:sz w:val="20"/>
          <w:szCs w:val="20"/>
          <w:lang w:val="en-IN"/>
        </w:rPr>
        <w:t>SCADA</w:t>
      </w:r>
      <w:r w:rsidRPr="004D092F">
        <w:rPr>
          <w:rFonts w:ascii="Calibri" w:eastAsia="Times New Roman" w:hAnsi="Calibri" w:cs="Calibri"/>
          <w:sz w:val="20"/>
          <w:szCs w:val="20"/>
          <w:lang w:val="en-IN"/>
        </w:rPr>
        <w:t xml:space="preserve"> protocols while balancing cybersecurity controls with operational continuity requirements.</w:t>
      </w:r>
    </w:p>
    <w:p w:rsidR="00855808" w:rsidRPr="004D092F" w:rsidP="00855808" w14:paraId="0E00549E" w14:textId="38C84D2E">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Orchestrated </w:t>
      </w:r>
      <w:r w:rsidRPr="004D092F">
        <w:rPr>
          <w:rFonts w:ascii="Calibri" w:eastAsia="Times New Roman" w:hAnsi="Calibri" w:cs="Calibri"/>
          <w:b/>
          <w:bCs/>
          <w:sz w:val="20"/>
          <w:szCs w:val="20"/>
          <w:lang w:val="en-IN"/>
        </w:rPr>
        <w:t>Python</w:t>
      </w:r>
      <w:r w:rsidRPr="004D092F">
        <w:rPr>
          <w:rFonts w:ascii="Calibri" w:eastAsia="Times New Roman" w:hAnsi="Calibri" w:cs="Calibri"/>
          <w:sz w:val="20"/>
          <w:szCs w:val="20"/>
          <w:lang w:val="en-IN"/>
        </w:rPr>
        <w:t xml:space="preserve"> automation scripts to </w:t>
      </w:r>
      <w:r w:rsidRPr="004D092F">
        <w:rPr>
          <w:rFonts w:ascii="Calibri" w:eastAsia="Times New Roman" w:hAnsi="Calibri" w:cs="Calibri"/>
          <w:sz w:val="20"/>
          <w:szCs w:val="20"/>
          <w:lang w:val="en-IN"/>
        </w:rPr>
        <w:t>analyze</w:t>
      </w:r>
      <w:r w:rsidRPr="004D092F">
        <w:rPr>
          <w:rFonts w:ascii="Calibri" w:eastAsia="Times New Roman" w:hAnsi="Calibri" w:cs="Calibri"/>
          <w:sz w:val="20"/>
          <w:szCs w:val="20"/>
          <w:lang w:val="en-IN"/>
        </w:rPr>
        <w:t xml:space="preserve"> </w:t>
      </w:r>
      <w:r w:rsidRPr="004D092F">
        <w:rPr>
          <w:rFonts w:ascii="Calibri" w:eastAsia="Times New Roman" w:hAnsi="Calibri" w:cs="Calibri"/>
          <w:b/>
          <w:bCs/>
          <w:sz w:val="20"/>
          <w:szCs w:val="20"/>
          <w:lang w:val="en-IN"/>
        </w:rPr>
        <w:t xml:space="preserve">Radware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security events by developing custom parsers enriching alert data, while building </w:t>
      </w:r>
      <w:r w:rsidRPr="004D092F">
        <w:rPr>
          <w:rFonts w:ascii="Calibri" w:eastAsia="Times New Roman" w:hAnsi="Calibri" w:cs="Calibri"/>
          <w:b/>
          <w:bCs/>
          <w:sz w:val="20"/>
          <w:szCs w:val="20"/>
          <w:lang w:val="en-IN"/>
        </w:rPr>
        <w:t>SQL</w:t>
      </w:r>
      <w:r w:rsidRPr="004D092F">
        <w:rPr>
          <w:rFonts w:ascii="Calibri" w:eastAsia="Times New Roman" w:hAnsi="Calibri" w:cs="Calibri"/>
          <w:sz w:val="20"/>
          <w:szCs w:val="20"/>
          <w:lang w:val="en-IN"/>
        </w:rPr>
        <w:t xml:space="preserve"> queries against </w:t>
      </w:r>
      <w:r w:rsidRPr="004D092F">
        <w:rPr>
          <w:rFonts w:ascii="Calibri" w:eastAsia="Times New Roman" w:hAnsi="Calibri" w:cs="Calibri"/>
          <w:b/>
          <w:bCs/>
          <w:sz w:val="20"/>
          <w:szCs w:val="20"/>
          <w:lang w:val="en-IN"/>
        </w:rPr>
        <w:t>Snowflake Data Platform</w:t>
      </w:r>
      <w:r w:rsidRPr="004D092F">
        <w:rPr>
          <w:rFonts w:ascii="Calibri" w:eastAsia="Times New Roman" w:hAnsi="Calibri" w:cs="Calibri"/>
          <w:sz w:val="20"/>
          <w:szCs w:val="20"/>
          <w:lang w:val="en-IN"/>
        </w:rPr>
        <w:t xml:space="preserve"> to aggregate metrics and identify trending attack patterns.</w:t>
      </w:r>
    </w:p>
    <w:p w:rsidR="00855808" w:rsidRPr="004D092F" w:rsidP="00855808" w14:paraId="3DBAEDCB" w14:textId="7745ADE2">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Managed multi-cloud security across </w:t>
      </w:r>
      <w:r w:rsidRPr="004D092F">
        <w:rPr>
          <w:rFonts w:ascii="Calibri" w:eastAsia="Times New Roman" w:hAnsi="Calibri" w:cs="Calibri"/>
          <w:b/>
          <w:bCs/>
          <w:sz w:val="20"/>
          <w:szCs w:val="20"/>
          <w:lang w:val="en-IN"/>
        </w:rPr>
        <w:t>AWS</w:t>
      </w:r>
      <w:r w:rsidRPr="004D092F">
        <w:rPr>
          <w:rFonts w:ascii="Calibri" w:eastAsia="Times New Roman" w:hAnsi="Calibri" w:cs="Calibri"/>
          <w:sz w:val="20"/>
          <w:szCs w:val="20"/>
          <w:lang w:val="en-IN"/>
        </w:rPr>
        <w:t xml:space="preserve"> and </w:t>
      </w:r>
      <w:r w:rsidRPr="004D092F">
        <w:rPr>
          <w:rFonts w:ascii="Calibri" w:eastAsia="Times New Roman" w:hAnsi="Calibri" w:cs="Calibri"/>
          <w:b/>
          <w:bCs/>
          <w:sz w:val="20"/>
          <w:szCs w:val="20"/>
          <w:lang w:val="en-IN"/>
        </w:rPr>
        <w:t>Azure</w:t>
      </w:r>
      <w:r w:rsidRPr="004D092F">
        <w:rPr>
          <w:rFonts w:ascii="Calibri" w:eastAsia="Times New Roman" w:hAnsi="Calibri" w:cs="Calibri"/>
          <w:sz w:val="20"/>
          <w:szCs w:val="20"/>
          <w:lang w:val="en-IN"/>
        </w:rPr>
        <w:t xml:space="preserve"> by configuring </w:t>
      </w:r>
      <w:r w:rsidRPr="004D092F">
        <w:rPr>
          <w:rFonts w:ascii="Calibri" w:eastAsia="Times New Roman" w:hAnsi="Calibri" w:cs="Calibri"/>
          <w:b/>
          <w:bCs/>
          <w:sz w:val="20"/>
          <w:szCs w:val="20"/>
          <w:lang w:val="en-IN"/>
        </w:rPr>
        <w:t xml:space="preserve">Radware SaaS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policies for diverse platforms, addressing platform-specific considerations, and ensuring unified protection standards through centralized logging and cross-platform threat intelligence sharing.</w:t>
      </w:r>
    </w:p>
    <w:p w:rsidR="00855808" w:rsidRPr="004D092F" w:rsidP="00855808" w14:paraId="474147A8" w14:textId="472C9E94">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Collaborated with development teams to remediate code vulnerabilities through secure coding workshops and integration of automated scanning tools into </w:t>
      </w:r>
      <w:r w:rsidRPr="004D092F">
        <w:rPr>
          <w:rFonts w:ascii="Calibri" w:eastAsia="Times New Roman" w:hAnsi="Calibri" w:cs="Calibri"/>
          <w:b/>
          <w:bCs/>
          <w:sz w:val="20"/>
          <w:szCs w:val="20"/>
          <w:lang w:val="en-IN"/>
        </w:rPr>
        <w:t>CI/CD</w:t>
      </w:r>
      <w:r w:rsidRPr="004D092F">
        <w:rPr>
          <w:rFonts w:ascii="Calibri" w:eastAsia="Times New Roman" w:hAnsi="Calibri" w:cs="Calibri"/>
          <w:sz w:val="20"/>
          <w:szCs w:val="20"/>
          <w:lang w:val="en-IN"/>
        </w:rPr>
        <w:t xml:space="preserve"> pipelines, aligning </w:t>
      </w:r>
      <w:r w:rsidRPr="004D092F">
        <w:rPr>
          <w:rFonts w:ascii="Calibri" w:eastAsia="Times New Roman" w:hAnsi="Calibri" w:cs="Calibri"/>
          <w:b/>
          <w:bCs/>
          <w:sz w:val="20"/>
          <w:szCs w:val="20"/>
          <w:lang w:val="en-IN"/>
        </w:rPr>
        <w:t>Application Lifecycle Management</w:t>
      </w:r>
      <w:r w:rsidRPr="004D092F">
        <w:rPr>
          <w:rFonts w:ascii="Calibri" w:eastAsia="Times New Roman" w:hAnsi="Calibri" w:cs="Calibri"/>
          <w:sz w:val="20"/>
          <w:szCs w:val="20"/>
          <w:lang w:val="en-IN"/>
        </w:rPr>
        <w:t xml:space="preserve"> practices with </w:t>
      </w:r>
      <w:r w:rsidRPr="004D092F">
        <w:rPr>
          <w:rFonts w:ascii="Calibri" w:eastAsia="Times New Roman" w:hAnsi="Calibri" w:cs="Calibri"/>
          <w:b/>
          <w:bCs/>
          <w:sz w:val="20"/>
          <w:szCs w:val="20"/>
          <w:lang w:val="en-IN"/>
        </w:rPr>
        <w:t>OWASP Top 10</w:t>
      </w:r>
      <w:r w:rsidRPr="004D092F">
        <w:rPr>
          <w:rFonts w:ascii="Calibri" w:eastAsia="Times New Roman" w:hAnsi="Calibri" w:cs="Calibri"/>
          <w:sz w:val="20"/>
          <w:szCs w:val="20"/>
          <w:lang w:val="en-IN"/>
        </w:rPr>
        <w:t xml:space="preserve"> mitigation strategies.</w:t>
      </w:r>
    </w:p>
    <w:p w:rsidR="00855808" w:rsidRPr="004D092F" w:rsidP="00855808" w14:paraId="2E66D9BD" w14:textId="15CC67C3">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Analyzed</w:t>
      </w:r>
      <w:r w:rsidRPr="004D092F">
        <w:rPr>
          <w:rFonts w:ascii="Calibri" w:eastAsia="Times New Roman" w:hAnsi="Calibri" w:cs="Calibri"/>
          <w:sz w:val="20"/>
          <w:szCs w:val="20"/>
          <w:lang w:val="en-IN"/>
        </w:rPr>
        <w:t xml:space="preserve"> and mitigated </w:t>
      </w:r>
      <w:r w:rsidRPr="004D092F">
        <w:rPr>
          <w:rFonts w:ascii="Calibri" w:eastAsia="Times New Roman" w:hAnsi="Calibri" w:cs="Calibri"/>
          <w:b/>
          <w:bCs/>
          <w:sz w:val="20"/>
          <w:szCs w:val="20"/>
          <w:lang w:val="en-IN"/>
        </w:rPr>
        <w:t>OWASP Top 10</w:t>
      </w:r>
      <w:r w:rsidRPr="004D092F">
        <w:rPr>
          <w:rFonts w:ascii="Calibri" w:eastAsia="Times New Roman" w:hAnsi="Calibri" w:cs="Calibri"/>
          <w:sz w:val="20"/>
          <w:szCs w:val="20"/>
          <w:lang w:val="en-IN"/>
        </w:rPr>
        <w:t xml:space="preserve"> vulnerabilities through strategic </w:t>
      </w:r>
      <w:r w:rsidRPr="004D092F">
        <w:rPr>
          <w:rFonts w:ascii="Calibri" w:eastAsia="Times New Roman" w:hAnsi="Calibri" w:cs="Calibri"/>
          <w:b/>
          <w:bCs/>
          <w:sz w:val="20"/>
          <w:szCs w:val="20"/>
          <w:lang w:val="en-IN"/>
        </w:rPr>
        <w:t xml:space="preserve">Radware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rule configuration, conducting risk assessments to identify exposure points, and developing protection strategies addressing </w:t>
      </w:r>
      <w:r w:rsidRPr="004D092F">
        <w:rPr>
          <w:rFonts w:ascii="Calibri" w:eastAsia="Times New Roman" w:hAnsi="Calibri" w:cs="Calibri"/>
          <w:b/>
          <w:bCs/>
          <w:sz w:val="20"/>
          <w:szCs w:val="20"/>
          <w:lang w:val="en-IN"/>
        </w:rPr>
        <w:t>SQL injection</w:t>
      </w:r>
      <w:r w:rsidRPr="004D092F">
        <w:rPr>
          <w:rFonts w:ascii="Calibri" w:eastAsia="Times New Roman" w:hAnsi="Calibri" w:cs="Calibri"/>
          <w:sz w:val="20"/>
          <w:szCs w:val="20"/>
          <w:lang w:val="en-IN"/>
        </w:rPr>
        <w:t xml:space="preserve">, </w:t>
      </w:r>
      <w:r w:rsidRPr="004D092F">
        <w:rPr>
          <w:rFonts w:ascii="Calibri" w:eastAsia="Times New Roman" w:hAnsi="Calibri" w:cs="Calibri"/>
          <w:b/>
          <w:bCs/>
          <w:sz w:val="20"/>
          <w:szCs w:val="20"/>
          <w:lang w:val="en-IN"/>
        </w:rPr>
        <w:t>cross-site scripting</w:t>
      </w:r>
      <w:r w:rsidRPr="004D092F">
        <w:rPr>
          <w:rFonts w:ascii="Calibri" w:eastAsia="Times New Roman" w:hAnsi="Calibri" w:cs="Calibri"/>
          <w:sz w:val="20"/>
          <w:szCs w:val="20"/>
          <w:lang w:val="en-IN"/>
        </w:rPr>
        <w:t>, and broken authentication threats.</w:t>
      </w:r>
    </w:p>
    <w:p w:rsidR="00855808" w:rsidRPr="004D092F" w:rsidP="00855808" w14:paraId="3ABBFC1B" w14:textId="5DB56F11">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Executed compliance mapping by aligning </w:t>
      </w:r>
      <w:r w:rsidRPr="004D092F">
        <w:rPr>
          <w:rFonts w:ascii="Calibri" w:eastAsia="Times New Roman" w:hAnsi="Calibri" w:cs="Calibri"/>
          <w:b/>
          <w:bCs/>
          <w:sz w:val="20"/>
          <w:szCs w:val="20"/>
          <w:lang w:val="en-IN"/>
        </w:rPr>
        <w:t xml:space="preserve">Radware SaaS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xml:space="preserve"> security controls with </w:t>
      </w:r>
      <w:r w:rsidRPr="004D092F">
        <w:rPr>
          <w:rFonts w:ascii="Calibri" w:eastAsia="Times New Roman" w:hAnsi="Calibri" w:cs="Calibri"/>
          <w:b/>
          <w:bCs/>
          <w:sz w:val="20"/>
          <w:szCs w:val="20"/>
          <w:lang w:val="en-IN"/>
        </w:rPr>
        <w:t>ISO 27001/27002</w:t>
      </w:r>
      <w:r w:rsidRPr="004D092F">
        <w:rPr>
          <w:rFonts w:ascii="Calibri" w:eastAsia="Times New Roman" w:hAnsi="Calibri" w:cs="Calibri"/>
          <w:sz w:val="20"/>
          <w:szCs w:val="20"/>
          <w:lang w:val="en-IN"/>
        </w:rPr>
        <w:t xml:space="preserve"> and </w:t>
      </w:r>
      <w:r w:rsidRPr="004D092F">
        <w:rPr>
          <w:rFonts w:ascii="Calibri" w:eastAsia="Times New Roman" w:hAnsi="Calibri" w:cs="Calibri"/>
          <w:b/>
          <w:bCs/>
          <w:sz w:val="20"/>
          <w:szCs w:val="20"/>
          <w:lang w:val="en-IN"/>
        </w:rPr>
        <w:t>NIST CSF</w:t>
      </w:r>
      <w:r w:rsidRPr="004D092F">
        <w:rPr>
          <w:rFonts w:ascii="Calibri" w:eastAsia="Times New Roman" w:hAnsi="Calibri" w:cs="Calibri"/>
          <w:sz w:val="20"/>
          <w:szCs w:val="20"/>
          <w:lang w:val="en-IN"/>
        </w:rPr>
        <w:t xml:space="preserve"> requirements, documenting security procedures for audit readiness, and establishing governance structures ensuring consistent policy application across applications.</w:t>
      </w:r>
    </w:p>
    <w:p w:rsidR="00855808" w:rsidRPr="004D092F" w:rsidP="00855808" w14:paraId="58C3667B" w14:textId="1472C71B">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Extended </w:t>
      </w:r>
      <w:r w:rsidRPr="004D092F">
        <w:rPr>
          <w:rFonts w:ascii="Calibri" w:eastAsia="Times New Roman" w:hAnsi="Calibri" w:cs="Calibri"/>
          <w:b/>
          <w:bCs/>
          <w:sz w:val="20"/>
          <w:szCs w:val="20"/>
          <w:lang w:val="en-IN"/>
        </w:rPr>
        <w:t>WAF</w:t>
      </w:r>
      <w:r w:rsidRPr="004D092F">
        <w:rPr>
          <w:rFonts w:ascii="Calibri" w:eastAsia="Times New Roman" w:hAnsi="Calibri" w:cs="Calibri"/>
          <w:sz w:val="20"/>
          <w:szCs w:val="20"/>
          <w:lang w:val="en-IN"/>
        </w:rPr>
        <w:t xml:space="preserve"> capabilities by implementing </w:t>
      </w:r>
      <w:r w:rsidRPr="004D092F">
        <w:rPr>
          <w:rFonts w:ascii="Calibri" w:eastAsia="Times New Roman" w:hAnsi="Calibri" w:cs="Calibri"/>
          <w:b/>
          <w:bCs/>
          <w:sz w:val="20"/>
          <w:szCs w:val="20"/>
          <w:lang w:val="en-IN"/>
        </w:rPr>
        <w:t>Azure Application Gateway</w:t>
      </w:r>
      <w:r w:rsidRPr="004D092F">
        <w:rPr>
          <w:rFonts w:ascii="Calibri" w:eastAsia="Times New Roman" w:hAnsi="Calibri" w:cs="Calibri"/>
          <w:sz w:val="20"/>
          <w:szCs w:val="20"/>
          <w:lang w:val="en-IN"/>
        </w:rPr>
        <w:t xml:space="preserve"> with </w:t>
      </w:r>
      <w:r w:rsidRPr="004D092F">
        <w:rPr>
          <w:rFonts w:ascii="Calibri" w:eastAsia="Times New Roman" w:hAnsi="Calibri" w:cs="Calibri"/>
          <w:b/>
          <w:bCs/>
          <w:sz w:val="20"/>
          <w:szCs w:val="20"/>
          <w:lang w:val="en-IN"/>
        </w:rPr>
        <w:t>WAF</w:t>
      </w:r>
      <w:r w:rsidRPr="004D092F">
        <w:rPr>
          <w:rFonts w:ascii="Calibri" w:eastAsia="Times New Roman" w:hAnsi="Calibri" w:cs="Calibri"/>
          <w:sz w:val="20"/>
          <w:szCs w:val="20"/>
          <w:lang w:val="en-IN"/>
        </w:rPr>
        <w:t xml:space="preserve"> v2 for </w:t>
      </w:r>
      <w:r w:rsidRPr="004D092F">
        <w:rPr>
          <w:rFonts w:ascii="Calibri" w:eastAsia="Times New Roman" w:hAnsi="Calibri" w:cs="Calibri"/>
          <w:b/>
          <w:bCs/>
          <w:sz w:val="20"/>
          <w:szCs w:val="20"/>
          <w:lang w:val="en-IN"/>
        </w:rPr>
        <w:t>Azure</w:t>
      </w:r>
      <w:r w:rsidRPr="004D092F">
        <w:rPr>
          <w:rFonts w:ascii="Calibri" w:eastAsia="Times New Roman" w:hAnsi="Calibri" w:cs="Calibri"/>
          <w:sz w:val="20"/>
          <w:szCs w:val="20"/>
          <w:lang w:val="en-IN"/>
        </w:rPr>
        <w:t xml:space="preserve">-hosted applications and maintaining </w:t>
      </w:r>
      <w:r w:rsidRPr="004D092F">
        <w:rPr>
          <w:rFonts w:ascii="Calibri" w:eastAsia="Times New Roman" w:hAnsi="Calibri" w:cs="Calibri"/>
          <w:b/>
          <w:bCs/>
          <w:sz w:val="20"/>
          <w:szCs w:val="20"/>
          <w:lang w:val="en-IN"/>
        </w:rPr>
        <w:t>AWS EC2</w:t>
      </w:r>
      <w:r w:rsidRPr="004D092F">
        <w:rPr>
          <w:rFonts w:ascii="Calibri" w:eastAsia="Times New Roman" w:hAnsi="Calibri" w:cs="Calibri"/>
          <w:sz w:val="20"/>
          <w:szCs w:val="20"/>
          <w:lang w:val="en-IN"/>
        </w:rPr>
        <w:t xml:space="preserve"> and </w:t>
      </w:r>
      <w:r w:rsidRPr="004D092F">
        <w:rPr>
          <w:rFonts w:ascii="Calibri" w:eastAsia="Times New Roman" w:hAnsi="Calibri" w:cs="Calibri"/>
          <w:b/>
          <w:bCs/>
          <w:sz w:val="20"/>
          <w:szCs w:val="20"/>
          <w:lang w:val="en-IN"/>
        </w:rPr>
        <w:t>CloudFront</w:t>
      </w:r>
      <w:r w:rsidRPr="004D092F">
        <w:rPr>
          <w:rFonts w:ascii="Calibri" w:eastAsia="Times New Roman" w:hAnsi="Calibri" w:cs="Calibri"/>
          <w:sz w:val="20"/>
          <w:szCs w:val="20"/>
          <w:lang w:val="en-IN"/>
        </w:rPr>
        <w:t xml:space="preserve"> protection through </w:t>
      </w:r>
      <w:r w:rsidRPr="004D092F">
        <w:rPr>
          <w:rFonts w:ascii="Calibri" w:eastAsia="Times New Roman" w:hAnsi="Calibri" w:cs="Calibri"/>
          <w:b/>
          <w:bCs/>
          <w:sz w:val="20"/>
          <w:szCs w:val="20"/>
          <w:lang w:val="en-IN"/>
        </w:rPr>
        <w:t xml:space="preserve">Radware </w:t>
      </w:r>
      <w:r w:rsidRPr="004D092F">
        <w:rPr>
          <w:rFonts w:ascii="Calibri" w:eastAsia="Times New Roman" w:hAnsi="Calibri" w:cs="Calibri"/>
          <w:b/>
          <w:bCs/>
          <w:sz w:val="20"/>
          <w:szCs w:val="20"/>
          <w:lang w:val="en-IN"/>
        </w:rPr>
        <w:t>cWAAP</w:t>
      </w:r>
      <w:r w:rsidRPr="004D092F">
        <w:rPr>
          <w:rFonts w:ascii="Calibri" w:eastAsia="Times New Roman" w:hAnsi="Calibri" w:cs="Calibri"/>
          <w:sz w:val="20"/>
          <w:szCs w:val="20"/>
          <w:lang w:val="en-IN"/>
        </w:rPr>
        <w:t>, ensuring consistent security postures regardless of hosting location.</w:t>
      </w:r>
    </w:p>
    <w:p w:rsidR="00855808" w:rsidRPr="004D092F" w:rsidP="00855808" w14:paraId="5B3F723F" w14:textId="124D07D1">
      <w:pPr>
        <w:pStyle w:val="NoSpacing"/>
        <w:numPr>
          <w:ilvl w:val="0"/>
          <w:numId w:val="50"/>
        </w:numPr>
        <w:jc w:val="both"/>
        <w:rPr>
          <w:rFonts w:ascii="Calibri" w:eastAsia="Times New Roman" w:hAnsi="Calibri" w:cs="Calibri"/>
          <w:sz w:val="20"/>
          <w:szCs w:val="20"/>
          <w:lang w:val="en-IN"/>
        </w:rPr>
      </w:pPr>
      <w:r w:rsidRPr="004D092F">
        <w:rPr>
          <w:rFonts w:ascii="Calibri" w:eastAsia="Times New Roman" w:hAnsi="Calibri" w:cs="Calibri"/>
          <w:sz w:val="20"/>
          <w:szCs w:val="20"/>
          <w:lang w:val="en-IN"/>
        </w:rPr>
        <w:t xml:space="preserve">Leveraged </w:t>
      </w:r>
      <w:r w:rsidRPr="004D092F">
        <w:rPr>
          <w:rFonts w:ascii="Calibri" w:eastAsia="Times New Roman" w:hAnsi="Calibri" w:cs="Calibri"/>
          <w:b/>
          <w:bCs/>
          <w:sz w:val="20"/>
          <w:szCs w:val="20"/>
          <w:lang w:val="en-IN"/>
        </w:rPr>
        <w:t>Python</w:t>
      </w:r>
      <w:r w:rsidRPr="004D092F">
        <w:rPr>
          <w:rFonts w:ascii="Calibri" w:eastAsia="Times New Roman" w:hAnsi="Calibri" w:cs="Calibri"/>
          <w:sz w:val="20"/>
          <w:szCs w:val="20"/>
          <w:lang w:val="en-IN"/>
        </w:rPr>
        <w:t xml:space="preserve"> scripting to integrate </w:t>
      </w:r>
      <w:r w:rsidRPr="004D092F">
        <w:rPr>
          <w:rFonts w:ascii="Calibri" w:eastAsia="Times New Roman" w:hAnsi="Calibri" w:cs="Calibri"/>
          <w:b/>
          <w:bCs/>
          <w:sz w:val="20"/>
          <w:szCs w:val="20"/>
          <w:lang w:val="en-IN"/>
        </w:rPr>
        <w:t>Radware APIs</w:t>
      </w:r>
      <w:r w:rsidRPr="004D092F">
        <w:rPr>
          <w:rFonts w:ascii="Calibri" w:eastAsia="Times New Roman" w:hAnsi="Calibri" w:cs="Calibri"/>
          <w:sz w:val="20"/>
          <w:szCs w:val="20"/>
          <w:lang w:val="en-IN"/>
        </w:rPr>
        <w:t xml:space="preserve"> with </w:t>
      </w:r>
      <w:r w:rsidRPr="004D092F">
        <w:rPr>
          <w:rFonts w:ascii="Calibri" w:eastAsia="Times New Roman" w:hAnsi="Calibri" w:cs="Calibri"/>
          <w:b/>
          <w:bCs/>
          <w:sz w:val="20"/>
          <w:szCs w:val="20"/>
          <w:lang w:val="en-IN"/>
        </w:rPr>
        <w:t>SIEM</w:t>
      </w:r>
      <w:r w:rsidRPr="004D092F">
        <w:rPr>
          <w:rFonts w:ascii="Calibri" w:eastAsia="Times New Roman" w:hAnsi="Calibri" w:cs="Calibri"/>
          <w:sz w:val="20"/>
          <w:szCs w:val="20"/>
          <w:lang w:val="en-IN"/>
        </w:rPr>
        <w:t xml:space="preserve"> and </w:t>
      </w:r>
      <w:r w:rsidRPr="004D092F">
        <w:rPr>
          <w:rFonts w:ascii="Calibri" w:eastAsia="Times New Roman" w:hAnsi="Calibri" w:cs="Calibri"/>
          <w:b/>
          <w:bCs/>
          <w:sz w:val="20"/>
          <w:szCs w:val="20"/>
          <w:lang w:val="en-IN"/>
        </w:rPr>
        <w:t>Snowflake Data Platform</w:t>
      </w:r>
      <w:r w:rsidRPr="004D092F">
        <w:rPr>
          <w:rFonts w:ascii="Calibri" w:eastAsia="Times New Roman" w:hAnsi="Calibri" w:cs="Calibri"/>
          <w:sz w:val="20"/>
          <w:szCs w:val="20"/>
          <w:lang w:val="en-IN"/>
        </w:rPr>
        <w:t xml:space="preserve">, enabling programmatic policy updates and configuration backups while creating </w:t>
      </w:r>
      <w:r w:rsidRPr="004D092F">
        <w:rPr>
          <w:rFonts w:ascii="Calibri" w:eastAsia="Times New Roman" w:hAnsi="Calibri" w:cs="Calibri"/>
          <w:b/>
          <w:bCs/>
          <w:sz w:val="20"/>
          <w:szCs w:val="20"/>
          <w:lang w:val="en-IN"/>
        </w:rPr>
        <w:t>SQL</w:t>
      </w:r>
      <w:r w:rsidRPr="004D092F">
        <w:rPr>
          <w:rFonts w:ascii="Calibri" w:eastAsia="Times New Roman" w:hAnsi="Calibri" w:cs="Calibri"/>
          <w:sz w:val="20"/>
          <w:szCs w:val="20"/>
          <w:lang w:val="en-IN"/>
        </w:rPr>
        <w:t xml:space="preserve"> transformation pipelines supporting advanced analytics and automated security metrics reporting.</w:t>
      </w:r>
    </w:p>
    <w:p w:rsidR="263E7EEA" w:rsidRPr="004D092F" w:rsidP="263E7EEA" w14:paraId="62CF940F" w14:textId="77777777">
      <w:pPr>
        <w:pStyle w:val="NoSpacing"/>
        <w:jc w:val="both"/>
        <w:rPr>
          <w:rFonts w:ascii="Calibri" w:eastAsia="Times New Roman" w:hAnsi="Calibri" w:cs="Calibri"/>
          <w:sz w:val="20"/>
          <w:szCs w:val="20"/>
          <w:lang w:val="en-IN"/>
        </w:rPr>
      </w:pPr>
    </w:p>
    <w:p w:rsidR="0B559EA2" w:rsidRPr="004D092F" w:rsidP="263E7EEA" w14:paraId="506FFA82" w14:textId="77777777">
      <w:pPr>
        <w:pStyle w:val="NoSpacing"/>
        <w:jc w:val="both"/>
        <w:rPr>
          <w:rFonts w:ascii="Calibri" w:eastAsia="Times New Roman" w:hAnsi="Calibri" w:cs="Calibri"/>
          <w:sz w:val="20"/>
          <w:szCs w:val="20"/>
          <w:lang w:val="en-IN"/>
        </w:rPr>
      </w:pPr>
    </w:p>
    <w:p w:rsidR="001341DC" w:rsidRPr="004D092F" w:rsidP="6DAC2515" w14:paraId="72EA3F1D" w14:textId="77777777">
      <w:pPr>
        <w:pStyle w:val="Heading1"/>
        <w:jc w:val="both"/>
        <w:rPr>
          <w:rFonts w:ascii="Calibri" w:eastAsia="Times New Roman" w:hAnsi="Calibri" w:cs="Calibri"/>
          <w:sz w:val="20"/>
          <w:szCs w:val="20"/>
          <w:u w:val="none"/>
        </w:rPr>
      </w:pPr>
      <w:r w:rsidRPr="004D092F">
        <w:rPr>
          <w:rFonts w:ascii="Calibri" w:eastAsia="Times New Roman" w:hAnsi="Calibri" w:cs="Calibri"/>
          <w:sz w:val="20"/>
          <w:szCs w:val="20"/>
        </w:rPr>
        <w:t xml:space="preserve">TECHNICAL </w:t>
      </w:r>
      <w:r w:rsidRPr="004D092F">
        <w:rPr>
          <w:rFonts w:ascii="Calibri" w:eastAsia="Times New Roman" w:hAnsi="Calibri" w:cs="Calibri"/>
          <w:spacing w:val="-2"/>
          <w:sz w:val="20"/>
          <w:szCs w:val="20"/>
        </w:rPr>
        <w:t>SKILLS</w:t>
      </w:r>
    </w:p>
    <w:p w:rsidR="001341DC" w:rsidRPr="004D092F" w:rsidP="263E7EEA" w14:paraId="1F843F56" w14:textId="77777777">
      <w:pPr>
        <w:pStyle w:val="BodyText"/>
        <w:spacing w:before="29"/>
        <w:ind w:left="0" w:firstLine="0"/>
        <w:rPr>
          <w:rFonts w:ascii="Calibri" w:eastAsia="Times New Roman" w:hAnsi="Calibri" w:cs="Calibri"/>
          <w:b/>
          <w:bCs/>
        </w:rPr>
      </w:pPr>
    </w:p>
    <w:p w:rsidR="001341DC" w:rsidRPr="004D092F" w:rsidP="6DAC2515" w14:paraId="2F7E8D33" w14:textId="77777777">
      <w:pPr>
        <w:spacing w:before="1"/>
        <w:ind w:left="206"/>
        <w:jc w:val="both"/>
        <w:rPr>
          <w:rFonts w:ascii="Calibri" w:eastAsia="Times New Roman" w:hAnsi="Calibri" w:cs="Calibri"/>
          <w:sz w:val="20"/>
          <w:szCs w:val="20"/>
        </w:rPr>
      </w:pPr>
      <w:r w:rsidRPr="004D092F">
        <w:rPr>
          <w:rFonts w:ascii="Calibri" w:eastAsia="Times New Roman" w:hAnsi="Calibri" w:cs="Calibri"/>
          <w:b/>
          <w:bCs/>
          <w:sz w:val="20"/>
          <w:szCs w:val="20"/>
        </w:rPr>
        <w:t>Cloud</w:t>
      </w:r>
      <w:r w:rsidRPr="004D092F">
        <w:rPr>
          <w:rFonts w:ascii="Calibri" w:eastAsia="Times New Roman" w:hAnsi="Calibri" w:cs="Calibri"/>
          <w:b/>
          <w:bCs/>
          <w:spacing w:val="-14"/>
          <w:sz w:val="20"/>
          <w:szCs w:val="20"/>
        </w:rPr>
        <w:t xml:space="preserve"> </w:t>
      </w:r>
      <w:r w:rsidRPr="004D092F">
        <w:rPr>
          <w:rFonts w:ascii="Calibri" w:eastAsia="Times New Roman" w:hAnsi="Calibri" w:cs="Calibri"/>
          <w:b/>
          <w:bCs/>
          <w:sz w:val="20"/>
          <w:szCs w:val="20"/>
        </w:rPr>
        <w:t>Platforms:</w:t>
      </w:r>
      <w:r w:rsidRPr="004D092F">
        <w:rPr>
          <w:rFonts w:ascii="Calibri" w:eastAsia="Times New Roman" w:hAnsi="Calibri" w:cs="Calibri"/>
          <w:b/>
          <w:bCs/>
          <w:spacing w:val="-14"/>
          <w:sz w:val="20"/>
          <w:szCs w:val="20"/>
        </w:rPr>
        <w:t xml:space="preserve"> </w:t>
      </w:r>
      <w:r w:rsidRPr="004D092F">
        <w:rPr>
          <w:rFonts w:ascii="Calibri" w:eastAsia="Times New Roman" w:hAnsi="Calibri" w:cs="Calibri"/>
          <w:sz w:val="20"/>
          <w:szCs w:val="20"/>
        </w:rPr>
        <w:t>AWS,</w:t>
      </w:r>
      <w:r w:rsidRPr="004D092F">
        <w:rPr>
          <w:rFonts w:ascii="Calibri" w:eastAsia="Times New Roman" w:hAnsi="Calibri" w:cs="Calibri"/>
          <w:spacing w:val="-14"/>
          <w:sz w:val="20"/>
          <w:szCs w:val="20"/>
        </w:rPr>
        <w:t xml:space="preserve"> </w:t>
      </w:r>
      <w:r w:rsidRPr="004D092F">
        <w:rPr>
          <w:rFonts w:ascii="Calibri" w:eastAsia="Times New Roman" w:hAnsi="Calibri" w:cs="Calibri"/>
          <w:sz w:val="20"/>
          <w:szCs w:val="20"/>
        </w:rPr>
        <w:t>GCP,</w:t>
      </w:r>
      <w:r w:rsidRPr="004D092F">
        <w:rPr>
          <w:rFonts w:ascii="Calibri" w:eastAsia="Times New Roman" w:hAnsi="Calibri" w:cs="Calibri"/>
          <w:spacing w:val="-13"/>
          <w:sz w:val="20"/>
          <w:szCs w:val="20"/>
        </w:rPr>
        <w:t xml:space="preserve"> </w:t>
      </w:r>
      <w:r w:rsidRPr="004D092F">
        <w:rPr>
          <w:rFonts w:ascii="Calibri" w:eastAsia="Times New Roman" w:hAnsi="Calibri" w:cs="Calibri"/>
          <w:spacing w:val="-2"/>
          <w:sz w:val="20"/>
          <w:szCs w:val="20"/>
        </w:rPr>
        <w:t>AZURE</w:t>
      </w:r>
    </w:p>
    <w:p w:rsidR="001341DC" w:rsidRPr="004D092F" w:rsidP="6DAC2515" w14:paraId="24FBB7E5" w14:textId="77777777">
      <w:pPr>
        <w:spacing w:before="34"/>
        <w:ind w:left="206"/>
        <w:jc w:val="both"/>
        <w:rPr>
          <w:rFonts w:ascii="Calibri" w:eastAsia="Times New Roman" w:hAnsi="Calibri" w:cs="Calibri"/>
          <w:sz w:val="20"/>
          <w:szCs w:val="20"/>
        </w:rPr>
      </w:pPr>
      <w:r w:rsidRPr="004D092F">
        <w:rPr>
          <w:rFonts w:ascii="Calibri" w:eastAsia="Times New Roman" w:hAnsi="Calibri" w:cs="Calibri"/>
          <w:b/>
          <w:bCs/>
          <w:spacing w:val="-2"/>
          <w:sz w:val="20"/>
          <w:szCs w:val="20"/>
        </w:rPr>
        <w:t>Build</w:t>
      </w:r>
      <w:r w:rsidRPr="004D092F">
        <w:rPr>
          <w:rFonts w:ascii="Calibri" w:eastAsia="Times New Roman" w:hAnsi="Calibri" w:cs="Calibri"/>
          <w:b/>
          <w:bCs/>
          <w:spacing w:val="-4"/>
          <w:sz w:val="20"/>
          <w:szCs w:val="20"/>
        </w:rPr>
        <w:t xml:space="preserve"> </w:t>
      </w:r>
      <w:r w:rsidRPr="004D092F">
        <w:rPr>
          <w:rFonts w:ascii="Calibri" w:eastAsia="Times New Roman" w:hAnsi="Calibri" w:cs="Calibri"/>
          <w:b/>
          <w:bCs/>
          <w:spacing w:val="-2"/>
          <w:sz w:val="20"/>
          <w:szCs w:val="20"/>
        </w:rPr>
        <w:t>Tools</w:t>
      </w:r>
      <w:r w:rsidRPr="004D092F">
        <w:rPr>
          <w:rFonts w:ascii="Calibri" w:eastAsia="Times New Roman" w:hAnsi="Calibri" w:cs="Calibri"/>
          <w:spacing w:val="-2"/>
          <w:sz w:val="20"/>
          <w:szCs w:val="20"/>
        </w:rPr>
        <w:t>:</w:t>
      </w:r>
      <w:r w:rsidRPr="004D092F">
        <w:rPr>
          <w:rFonts w:ascii="Calibri" w:eastAsia="Times New Roman" w:hAnsi="Calibri" w:cs="Calibri"/>
          <w:spacing w:val="-4"/>
          <w:sz w:val="20"/>
          <w:szCs w:val="20"/>
        </w:rPr>
        <w:t xml:space="preserve"> </w:t>
      </w:r>
      <w:r w:rsidRPr="004D092F">
        <w:rPr>
          <w:rFonts w:ascii="Calibri" w:eastAsia="Times New Roman" w:hAnsi="Calibri" w:cs="Calibri"/>
          <w:spacing w:val="-2"/>
          <w:sz w:val="20"/>
          <w:szCs w:val="20"/>
        </w:rPr>
        <w:t>Maven,</w:t>
      </w:r>
      <w:r w:rsidRPr="004D092F">
        <w:rPr>
          <w:rFonts w:ascii="Calibri" w:eastAsia="Times New Roman" w:hAnsi="Calibri" w:cs="Calibri"/>
          <w:spacing w:val="-4"/>
          <w:sz w:val="20"/>
          <w:szCs w:val="20"/>
        </w:rPr>
        <w:t xml:space="preserve"> </w:t>
      </w:r>
      <w:r w:rsidRPr="004D092F">
        <w:rPr>
          <w:rFonts w:ascii="Calibri" w:eastAsia="Times New Roman" w:hAnsi="Calibri" w:cs="Calibri"/>
          <w:spacing w:val="-2"/>
          <w:sz w:val="20"/>
          <w:szCs w:val="20"/>
        </w:rPr>
        <w:t>ANT,</w:t>
      </w:r>
      <w:r w:rsidRPr="004D092F">
        <w:rPr>
          <w:rFonts w:ascii="Calibri" w:eastAsia="Times New Roman" w:hAnsi="Calibri" w:cs="Calibri"/>
          <w:spacing w:val="-3"/>
          <w:sz w:val="20"/>
          <w:szCs w:val="20"/>
        </w:rPr>
        <w:t xml:space="preserve"> </w:t>
      </w:r>
      <w:r w:rsidRPr="004D092F">
        <w:rPr>
          <w:rFonts w:ascii="Calibri" w:eastAsia="Times New Roman" w:hAnsi="Calibri" w:cs="Calibri"/>
          <w:spacing w:val="-2"/>
          <w:sz w:val="20"/>
          <w:szCs w:val="20"/>
        </w:rPr>
        <w:t>Gradle</w:t>
      </w:r>
    </w:p>
    <w:p w:rsidR="001341DC" w:rsidRPr="004D092F" w:rsidP="6DAC2515" w14:paraId="67CA81EA" w14:textId="77777777">
      <w:pPr>
        <w:spacing w:before="35"/>
        <w:ind w:left="206"/>
        <w:jc w:val="both"/>
        <w:rPr>
          <w:rFonts w:ascii="Calibri" w:eastAsia="Times New Roman" w:hAnsi="Calibri" w:cs="Calibri"/>
          <w:sz w:val="20"/>
          <w:szCs w:val="20"/>
        </w:rPr>
      </w:pPr>
      <w:r w:rsidRPr="004D092F">
        <w:rPr>
          <w:rFonts w:ascii="Calibri" w:eastAsia="Times New Roman" w:hAnsi="Calibri" w:cs="Calibri"/>
          <w:b/>
          <w:bCs/>
          <w:sz w:val="20"/>
          <w:szCs w:val="20"/>
        </w:rPr>
        <w:t>Operating</w:t>
      </w:r>
      <w:r w:rsidRPr="004D092F">
        <w:rPr>
          <w:rFonts w:ascii="Calibri" w:eastAsia="Times New Roman" w:hAnsi="Calibri" w:cs="Calibri"/>
          <w:b/>
          <w:bCs/>
          <w:spacing w:val="-8"/>
          <w:sz w:val="20"/>
          <w:szCs w:val="20"/>
        </w:rPr>
        <w:t xml:space="preserve"> </w:t>
      </w:r>
      <w:r w:rsidRPr="004D092F">
        <w:rPr>
          <w:rFonts w:ascii="Calibri" w:eastAsia="Times New Roman" w:hAnsi="Calibri" w:cs="Calibri"/>
          <w:b/>
          <w:bCs/>
          <w:sz w:val="20"/>
          <w:szCs w:val="20"/>
        </w:rPr>
        <w:t>Systems</w:t>
      </w:r>
      <w:r w:rsidRPr="004D092F">
        <w:rPr>
          <w:rFonts w:ascii="Calibri" w:eastAsia="Times New Roman" w:hAnsi="Calibri" w:cs="Calibri"/>
          <w:sz w:val="20"/>
          <w:szCs w:val="20"/>
        </w:rPr>
        <w:t>:</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Red</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Hat</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Linux,</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CentOS,</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Ubuntu,</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Windows,</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VMware</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Mac</w:t>
      </w:r>
      <w:r w:rsidRPr="004D092F">
        <w:rPr>
          <w:rFonts w:ascii="Calibri" w:eastAsia="Times New Roman" w:hAnsi="Calibri" w:cs="Calibri"/>
          <w:spacing w:val="-5"/>
          <w:sz w:val="20"/>
          <w:szCs w:val="20"/>
        </w:rPr>
        <w:t xml:space="preserve"> OS.</w:t>
      </w:r>
    </w:p>
    <w:p w:rsidR="001341DC" w:rsidRPr="004D092F" w:rsidP="6DAC2515" w14:paraId="5EE6D0E9" w14:textId="77777777">
      <w:pPr>
        <w:spacing w:before="34" w:line="276" w:lineRule="auto"/>
        <w:ind w:left="206" w:right="3253"/>
        <w:jc w:val="both"/>
        <w:rPr>
          <w:rFonts w:ascii="Calibri" w:eastAsia="Times New Roman" w:hAnsi="Calibri" w:cs="Calibri"/>
          <w:sz w:val="20"/>
          <w:szCs w:val="20"/>
        </w:rPr>
      </w:pPr>
      <w:r w:rsidRPr="004D092F">
        <w:rPr>
          <w:rFonts w:ascii="Calibri" w:eastAsia="Times New Roman" w:hAnsi="Calibri" w:cs="Calibri"/>
          <w:b/>
          <w:bCs/>
          <w:sz w:val="20"/>
          <w:szCs w:val="20"/>
        </w:rPr>
        <w:t>Web/ Application Servers</w:t>
      </w:r>
      <w:r w:rsidRPr="004D092F">
        <w:rPr>
          <w:rFonts w:ascii="Calibri" w:eastAsia="Times New Roman" w:hAnsi="Calibri" w:cs="Calibri"/>
          <w:sz w:val="20"/>
          <w:szCs w:val="20"/>
        </w:rPr>
        <w:t xml:space="preserve">: Apache Tomcat, Nginx, JBoss, WebLogic, </w:t>
      </w:r>
      <w:r w:rsidRPr="004D092F">
        <w:rPr>
          <w:rFonts w:ascii="Calibri" w:eastAsia="Times New Roman" w:hAnsi="Calibri" w:cs="Calibri"/>
          <w:sz w:val="20"/>
          <w:szCs w:val="20"/>
        </w:rPr>
        <w:t>WildFly</w:t>
      </w:r>
      <w:r w:rsidRPr="004D092F">
        <w:rPr>
          <w:rFonts w:ascii="Calibri" w:eastAsia="Times New Roman" w:hAnsi="Calibri" w:cs="Calibri"/>
          <w:sz w:val="20"/>
          <w:szCs w:val="20"/>
        </w:rPr>
        <w:t xml:space="preserve">. </w:t>
      </w:r>
      <w:r w:rsidRPr="004D092F">
        <w:rPr>
          <w:rFonts w:ascii="Calibri" w:eastAsia="Times New Roman" w:hAnsi="Calibri" w:cs="Calibri"/>
          <w:b/>
          <w:bCs/>
          <w:sz w:val="20"/>
          <w:szCs w:val="20"/>
        </w:rPr>
        <w:t>Databases</w:t>
      </w:r>
      <w:r w:rsidRPr="004D092F">
        <w:rPr>
          <w:rFonts w:ascii="Calibri" w:eastAsia="Times New Roman" w:hAnsi="Calibri" w:cs="Calibri"/>
          <w:sz w:val="20"/>
          <w:szCs w:val="20"/>
        </w:rPr>
        <w:t>:</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MySQL,</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PostgreSQL,</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MongoDB,</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RDS,</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DynamoDB,</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Azure</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SQL</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 xml:space="preserve">Database </w:t>
      </w:r>
      <w:r w:rsidRPr="004D092F">
        <w:rPr>
          <w:rFonts w:ascii="Calibri" w:eastAsia="Times New Roman" w:hAnsi="Calibri" w:cs="Calibri"/>
          <w:b/>
          <w:bCs/>
          <w:sz w:val="20"/>
          <w:szCs w:val="20"/>
        </w:rPr>
        <w:t>Version Control Tools</w:t>
      </w:r>
      <w:r w:rsidRPr="004D092F">
        <w:rPr>
          <w:rFonts w:ascii="Calibri" w:eastAsia="Times New Roman" w:hAnsi="Calibri" w:cs="Calibri"/>
          <w:sz w:val="20"/>
          <w:szCs w:val="20"/>
        </w:rPr>
        <w:t>: Git, SVN, GitHub, Bitbucket</w:t>
      </w:r>
    </w:p>
    <w:p w:rsidR="001341DC" w:rsidRPr="004D092F" w:rsidP="6DAC2515" w14:paraId="57E971DB" w14:textId="77777777">
      <w:pPr>
        <w:ind w:left="206"/>
        <w:jc w:val="both"/>
        <w:rPr>
          <w:rFonts w:ascii="Calibri" w:eastAsia="Times New Roman" w:hAnsi="Calibri" w:cs="Calibri"/>
          <w:sz w:val="20"/>
          <w:szCs w:val="20"/>
        </w:rPr>
      </w:pPr>
      <w:r w:rsidRPr="004D092F">
        <w:rPr>
          <w:rFonts w:ascii="Calibri" w:eastAsia="Times New Roman" w:hAnsi="Calibri" w:cs="Calibri"/>
          <w:b/>
          <w:bCs/>
          <w:sz w:val="20"/>
          <w:szCs w:val="20"/>
        </w:rPr>
        <w:t>Iaac</w:t>
      </w:r>
      <w:r w:rsidRPr="004D092F">
        <w:rPr>
          <w:rFonts w:ascii="Calibri" w:eastAsia="Times New Roman" w:hAnsi="Calibri" w:cs="Calibri"/>
          <w:b/>
          <w:bCs/>
          <w:spacing w:val="-13"/>
          <w:sz w:val="20"/>
          <w:szCs w:val="20"/>
        </w:rPr>
        <w:t xml:space="preserve"> </w:t>
      </w:r>
      <w:r w:rsidRPr="004D092F">
        <w:rPr>
          <w:rFonts w:ascii="Calibri" w:eastAsia="Times New Roman" w:hAnsi="Calibri" w:cs="Calibri"/>
          <w:b/>
          <w:bCs/>
          <w:sz w:val="20"/>
          <w:szCs w:val="20"/>
        </w:rPr>
        <w:t>&amp;Configuration</w:t>
      </w:r>
      <w:r w:rsidRPr="004D092F">
        <w:rPr>
          <w:rFonts w:ascii="Calibri" w:eastAsia="Times New Roman" w:hAnsi="Calibri" w:cs="Calibri"/>
          <w:b/>
          <w:bCs/>
          <w:spacing w:val="-12"/>
          <w:sz w:val="20"/>
          <w:szCs w:val="20"/>
        </w:rPr>
        <w:t xml:space="preserve"> </w:t>
      </w:r>
      <w:r w:rsidRPr="004D092F">
        <w:rPr>
          <w:rFonts w:ascii="Calibri" w:eastAsia="Times New Roman" w:hAnsi="Calibri" w:cs="Calibri"/>
          <w:b/>
          <w:bCs/>
          <w:sz w:val="20"/>
          <w:szCs w:val="20"/>
        </w:rPr>
        <w:t>Management:</w:t>
      </w:r>
      <w:r w:rsidRPr="004D092F">
        <w:rPr>
          <w:rFonts w:ascii="Calibri" w:eastAsia="Times New Roman" w:hAnsi="Calibri" w:cs="Calibri"/>
          <w:b/>
          <w:bCs/>
          <w:spacing w:val="-12"/>
          <w:sz w:val="20"/>
          <w:szCs w:val="20"/>
        </w:rPr>
        <w:t xml:space="preserve"> </w:t>
      </w:r>
      <w:r w:rsidRPr="004D092F">
        <w:rPr>
          <w:rFonts w:ascii="Calibri" w:eastAsia="Times New Roman" w:hAnsi="Calibri" w:cs="Calibri"/>
          <w:sz w:val="20"/>
          <w:szCs w:val="20"/>
        </w:rPr>
        <w:t>Terraform,</w:t>
      </w:r>
      <w:r w:rsidRPr="004D092F">
        <w:rPr>
          <w:rFonts w:ascii="Calibri" w:eastAsia="Times New Roman" w:hAnsi="Calibri" w:cs="Calibri"/>
          <w:spacing w:val="-13"/>
          <w:sz w:val="20"/>
          <w:szCs w:val="20"/>
        </w:rPr>
        <w:t xml:space="preserve"> </w:t>
      </w:r>
      <w:r w:rsidRPr="004D092F">
        <w:rPr>
          <w:rFonts w:ascii="Calibri" w:eastAsia="Times New Roman" w:hAnsi="Calibri" w:cs="Calibri"/>
          <w:sz w:val="20"/>
          <w:szCs w:val="20"/>
        </w:rPr>
        <w:t>Ansible,</w:t>
      </w:r>
      <w:r w:rsidRPr="004D092F">
        <w:rPr>
          <w:rFonts w:ascii="Calibri" w:eastAsia="Times New Roman" w:hAnsi="Calibri" w:cs="Calibri"/>
          <w:spacing w:val="-12"/>
          <w:sz w:val="20"/>
          <w:szCs w:val="20"/>
        </w:rPr>
        <w:t xml:space="preserve"> </w:t>
      </w:r>
      <w:r w:rsidRPr="004D092F">
        <w:rPr>
          <w:rFonts w:ascii="Calibri" w:eastAsia="Times New Roman" w:hAnsi="Calibri" w:cs="Calibri"/>
          <w:sz w:val="20"/>
          <w:szCs w:val="20"/>
        </w:rPr>
        <w:t>Chef,</w:t>
      </w:r>
      <w:r w:rsidRPr="004D092F">
        <w:rPr>
          <w:rFonts w:ascii="Calibri" w:eastAsia="Times New Roman" w:hAnsi="Calibri" w:cs="Calibri"/>
          <w:spacing w:val="-12"/>
          <w:sz w:val="20"/>
          <w:szCs w:val="20"/>
        </w:rPr>
        <w:t xml:space="preserve"> </w:t>
      </w:r>
      <w:r w:rsidRPr="004D092F">
        <w:rPr>
          <w:rFonts w:ascii="Calibri" w:eastAsia="Times New Roman" w:hAnsi="Calibri" w:cs="Calibri"/>
          <w:spacing w:val="-2"/>
          <w:sz w:val="20"/>
          <w:szCs w:val="20"/>
        </w:rPr>
        <w:t>Puppet</w:t>
      </w:r>
    </w:p>
    <w:p w:rsidR="001341DC" w:rsidRPr="004D092F" w:rsidP="263E7EEA" w14:paraId="31C1B806" w14:textId="77777777">
      <w:pPr>
        <w:pStyle w:val="BodyText"/>
        <w:spacing w:before="35"/>
        <w:ind w:left="206" w:firstLine="0"/>
        <w:rPr>
          <w:rFonts w:ascii="Calibri" w:eastAsia="Times New Roman" w:hAnsi="Calibri" w:cs="Calibri"/>
        </w:rPr>
      </w:pPr>
      <w:r w:rsidRPr="004D092F">
        <w:rPr>
          <w:rFonts w:ascii="Calibri" w:eastAsia="Times New Roman" w:hAnsi="Calibri" w:cs="Calibri"/>
          <w:b/>
          <w:bCs/>
        </w:rPr>
        <w:t>CI/CD</w:t>
      </w:r>
      <w:r w:rsidRPr="004D092F">
        <w:rPr>
          <w:rFonts w:ascii="Calibri" w:eastAsia="Times New Roman" w:hAnsi="Calibri" w:cs="Calibri"/>
          <w:b/>
          <w:bCs/>
          <w:spacing w:val="-12"/>
        </w:rPr>
        <w:t xml:space="preserve"> </w:t>
      </w:r>
      <w:r w:rsidRPr="004D092F">
        <w:rPr>
          <w:rFonts w:ascii="Calibri" w:eastAsia="Times New Roman" w:hAnsi="Calibri" w:cs="Calibri"/>
          <w:b/>
          <w:bCs/>
        </w:rPr>
        <w:t>Tools</w:t>
      </w:r>
      <w:r w:rsidRPr="004D092F">
        <w:rPr>
          <w:rFonts w:ascii="Calibri" w:eastAsia="Times New Roman" w:hAnsi="Calibri" w:cs="Calibri"/>
        </w:rPr>
        <w:t>:</w:t>
      </w:r>
      <w:r w:rsidRPr="004D092F">
        <w:rPr>
          <w:rFonts w:ascii="Calibri" w:eastAsia="Times New Roman" w:hAnsi="Calibri" w:cs="Calibri"/>
          <w:spacing w:val="-11"/>
        </w:rPr>
        <w:t xml:space="preserve"> </w:t>
      </w:r>
      <w:r w:rsidRPr="004D092F">
        <w:rPr>
          <w:rFonts w:ascii="Calibri" w:eastAsia="Times New Roman" w:hAnsi="Calibri" w:cs="Calibri"/>
        </w:rPr>
        <w:t>Jenkins,</w:t>
      </w:r>
      <w:r w:rsidRPr="004D092F">
        <w:rPr>
          <w:rFonts w:ascii="Calibri" w:eastAsia="Times New Roman" w:hAnsi="Calibri" w:cs="Calibri"/>
          <w:spacing w:val="-11"/>
        </w:rPr>
        <w:t xml:space="preserve"> </w:t>
      </w:r>
      <w:r w:rsidRPr="004D092F">
        <w:rPr>
          <w:rFonts w:ascii="Calibri" w:eastAsia="Times New Roman" w:hAnsi="Calibri" w:cs="Calibri"/>
        </w:rPr>
        <w:t>TeamCity,</w:t>
      </w:r>
      <w:r w:rsidRPr="004D092F">
        <w:rPr>
          <w:rFonts w:ascii="Calibri" w:eastAsia="Times New Roman" w:hAnsi="Calibri" w:cs="Calibri"/>
          <w:spacing w:val="-11"/>
        </w:rPr>
        <w:t xml:space="preserve"> </w:t>
      </w:r>
      <w:r w:rsidRPr="004D092F">
        <w:rPr>
          <w:rFonts w:ascii="Calibri" w:eastAsia="Times New Roman" w:hAnsi="Calibri" w:cs="Calibri"/>
        </w:rPr>
        <w:t>GitHub</w:t>
      </w:r>
      <w:r w:rsidRPr="004D092F">
        <w:rPr>
          <w:rFonts w:ascii="Calibri" w:eastAsia="Times New Roman" w:hAnsi="Calibri" w:cs="Calibri"/>
          <w:spacing w:val="-11"/>
        </w:rPr>
        <w:t xml:space="preserve"> </w:t>
      </w:r>
      <w:r w:rsidRPr="004D092F">
        <w:rPr>
          <w:rFonts w:ascii="Calibri" w:eastAsia="Times New Roman" w:hAnsi="Calibri" w:cs="Calibri"/>
        </w:rPr>
        <w:t>Actions,</w:t>
      </w:r>
      <w:r w:rsidRPr="004D092F">
        <w:rPr>
          <w:rFonts w:ascii="Calibri" w:eastAsia="Times New Roman" w:hAnsi="Calibri" w:cs="Calibri"/>
          <w:spacing w:val="-12"/>
        </w:rPr>
        <w:t xml:space="preserve"> </w:t>
      </w:r>
      <w:r w:rsidRPr="004D092F">
        <w:rPr>
          <w:rFonts w:ascii="Calibri" w:eastAsia="Times New Roman" w:hAnsi="Calibri" w:cs="Calibri"/>
        </w:rPr>
        <w:t>GitLab,</w:t>
      </w:r>
      <w:r w:rsidRPr="004D092F">
        <w:rPr>
          <w:rFonts w:ascii="Calibri" w:eastAsia="Times New Roman" w:hAnsi="Calibri" w:cs="Calibri"/>
          <w:spacing w:val="-11"/>
        </w:rPr>
        <w:t xml:space="preserve"> </w:t>
      </w:r>
      <w:r w:rsidRPr="004D092F">
        <w:rPr>
          <w:rFonts w:ascii="Calibri" w:eastAsia="Times New Roman" w:hAnsi="Calibri" w:cs="Calibri"/>
        </w:rPr>
        <w:t>XL</w:t>
      </w:r>
      <w:r w:rsidRPr="004D092F">
        <w:rPr>
          <w:rFonts w:ascii="Calibri" w:eastAsia="Times New Roman" w:hAnsi="Calibri" w:cs="Calibri"/>
          <w:spacing w:val="-11"/>
        </w:rPr>
        <w:t xml:space="preserve"> </w:t>
      </w:r>
      <w:r w:rsidRPr="004D092F">
        <w:rPr>
          <w:rFonts w:ascii="Calibri" w:eastAsia="Times New Roman" w:hAnsi="Calibri" w:cs="Calibri"/>
        </w:rPr>
        <w:t>Release,</w:t>
      </w:r>
      <w:r w:rsidRPr="004D092F">
        <w:rPr>
          <w:rFonts w:ascii="Calibri" w:eastAsia="Times New Roman" w:hAnsi="Calibri" w:cs="Calibri"/>
          <w:spacing w:val="-11"/>
        </w:rPr>
        <w:t xml:space="preserve"> </w:t>
      </w:r>
      <w:r w:rsidRPr="004D092F">
        <w:rPr>
          <w:rFonts w:ascii="Calibri" w:eastAsia="Times New Roman" w:hAnsi="Calibri" w:cs="Calibri"/>
        </w:rPr>
        <w:t>AWS</w:t>
      </w:r>
      <w:r w:rsidRPr="004D092F">
        <w:rPr>
          <w:rFonts w:ascii="Calibri" w:eastAsia="Times New Roman" w:hAnsi="Calibri" w:cs="Calibri"/>
          <w:spacing w:val="-11"/>
        </w:rPr>
        <w:t xml:space="preserve"> </w:t>
      </w:r>
      <w:r w:rsidRPr="004D092F">
        <w:rPr>
          <w:rFonts w:ascii="Calibri" w:eastAsia="Times New Roman" w:hAnsi="Calibri" w:cs="Calibri"/>
        </w:rPr>
        <w:t>Code</w:t>
      </w:r>
      <w:r w:rsidRPr="004D092F">
        <w:rPr>
          <w:rFonts w:ascii="Calibri" w:eastAsia="Times New Roman" w:hAnsi="Calibri" w:cs="Calibri"/>
          <w:spacing w:val="-11"/>
        </w:rPr>
        <w:t xml:space="preserve"> </w:t>
      </w:r>
      <w:r w:rsidRPr="004D092F">
        <w:rPr>
          <w:rFonts w:ascii="Calibri" w:eastAsia="Times New Roman" w:hAnsi="Calibri" w:cs="Calibri"/>
          <w:spacing w:val="-2"/>
        </w:rPr>
        <w:t>deploy</w:t>
      </w:r>
    </w:p>
    <w:p w:rsidR="001341DC" w:rsidRPr="004D092F" w:rsidP="6DAC2515" w14:paraId="6FBD935F" w14:textId="77777777">
      <w:pPr>
        <w:spacing w:before="34"/>
        <w:ind w:left="206"/>
        <w:jc w:val="both"/>
        <w:rPr>
          <w:rFonts w:ascii="Calibri" w:eastAsia="Times New Roman" w:hAnsi="Calibri" w:cs="Calibri"/>
          <w:sz w:val="20"/>
          <w:szCs w:val="20"/>
        </w:rPr>
      </w:pPr>
      <w:r w:rsidRPr="004D092F">
        <w:rPr>
          <w:rFonts w:ascii="Calibri" w:eastAsia="Times New Roman" w:hAnsi="Calibri" w:cs="Calibri"/>
          <w:b/>
          <w:bCs/>
          <w:sz w:val="20"/>
          <w:szCs w:val="20"/>
        </w:rPr>
        <w:t>Container</w:t>
      </w:r>
      <w:r w:rsidRPr="004D092F">
        <w:rPr>
          <w:rFonts w:ascii="Calibri" w:eastAsia="Times New Roman" w:hAnsi="Calibri" w:cs="Calibri"/>
          <w:b/>
          <w:bCs/>
          <w:spacing w:val="-14"/>
          <w:sz w:val="20"/>
          <w:szCs w:val="20"/>
        </w:rPr>
        <w:t xml:space="preserve"> </w:t>
      </w:r>
      <w:r w:rsidRPr="004D092F">
        <w:rPr>
          <w:rFonts w:ascii="Calibri" w:eastAsia="Times New Roman" w:hAnsi="Calibri" w:cs="Calibri"/>
          <w:b/>
          <w:bCs/>
          <w:sz w:val="20"/>
          <w:szCs w:val="20"/>
        </w:rPr>
        <w:t>Tools</w:t>
      </w:r>
      <w:r w:rsidRPr="004D092F">
        <w:rPr>
          <w:rFonts w:ascii="Calibri" w:eastAsia="Times New Roman" w:hAnsi="Calibri" w:cs="Calibri"/>
          <w:sz w:val="20"/>
          <w:szCs w:val="20"/>
        </w:rPr>
        <w:t>:</w:t>
      </w:r>
      <w:r w:rsidRPr="004D092F">
        <w:rPr>
          <w:rFonts w:ascii="Calibri" w:eastAsia="Times New Roman" w:hAnsi="Calibri" w:cs="Calibri"/>
          <w:spacing w:val="-14"/>
          <w:sz w:val="20"/>
          <w:szCs w:val="20"/>
        </w:rPr>
        <w:t xml:space="preserve"> </w:t>
      </w:r>
      <w:r w:rsidRPr="004D092F">
        <w:rPr>
          <w:rFonts w:ascii="Calibri" w:eastAsia="Times New Roman" w:hAnsi="Calibri" w:cs="Calibri"/>
          <w:sz w:val="20"/>
          <w:szCs w:val="20"/>
        </w:rPr>
        <w:t>Kubernetes,</w:t>
      </w:r>
      <w:r w:rsidRPr="004D092F">
        <w:rPr>
          <w:rFonts w:ascii="Calibri" w:eastAsia="Times New Roman" w:hAnsi="Calibri" w:cs="Calibri"/>
          <w:spacing w:val="-13"/>
          <w:sz w:val="20"/>
          <w:szCs w:val="20"/>
        </w:rPr>
        <w:t xml:space="preserve"> </w:t>
      </w:r>
      <w:r w:rsidRPr="004D092F">
        <w:rPr>
          <w:rFonts w:ascii="Calibri" w:eastAsia="Times New Roman" w:hAnsi="Calibri" w:cs="Calibri"/>
          <w:sz w:val="20"/>
          <w:szCs w:val="20"/>
        </w:rPr>
        <w:t>Docker,</w:t>
      </w:r>
      <w:r w:rsidRPr="004D092F">
        <w:rPr>
          <w:rFonts w:ascii="Calibri" w:eastAsia="Times New Roman" w:hAnsi="Calibri" w:cs="Calibri"/>
          <w:spacing w:val="-14"/>
          <w:sz w:val="20"/>
          <w:szCs w:val="20"/>
        </w:rPr>
        <w:t xml:space="preserve"> </w:t>
      </w:r>
      <w:r w:rsidRPr="004D092F">
        <w:rPr>
          <w:rFonts w:ascii="Calibri" w:eastAsia="Times New Roman" w:hAnsi="Calibri" w:cs="Calibri"/>
          <w:sz w:val="20"/>
          <w:szCs w:val="20"/>
        </w:rPr>
        <w:t>OpenShift,</w:t>
      </w:r>
      <w:r w:rsidRPr="004D092F">
        <w:rPr>
          <w:rFonts w:ascii="Calibri" w:eastAsia="Times New Roman" w:hAnsi="Calibri" w:cs="Calibri"/>
          <w:spacing w:val="-13"/>
          <w:sz w:val="20"/>
          <w:szCs w:val="20"/>
        </w:rPr>
        <w:t xml:space="preserve"> </w:t>
      </w:r>
      <w:r w:rsidRPr="004D092F">
        <w:rPr>
          <w:rFonts w:ascii="Calibri" w:eastAsia="Times New Roman" w:hAnsi="Calibri" w:cs="Calibri"/>
          <w:spacing w:val="-5"/>
          <w:sz w:val="20"/>
          <w:szCs w:val="20"/>
        </w:rPr>
        <w:t>ARO</w:t>
      </w:r>
    </w:p>
    <w:p w:rsidR="001341DC" w:rsidRPr="004D092F" w:rsidP="6DAC2515" w14:paraId="56CB9181" w14:textId="77777777">
      <w:pPr>
        <w:spacing w:before="35"/>
        <w:ind w:left="206"/>
        <w:jc w:val="both"/>
        <w:rPr>
          <w:rFonts w:ascii="Calibri" w:eastAsia="Times New Roman" w:hAnsi="Calibri" w:cs="Calibri"/>
          <w:sz w:val="20"/>
          <w:szCs w:val="20"/>
        </w:rPr>
      </w:pPr>
      <w:r w:rsidRPr="004D092F">
        <w:rPr>
          <w:rFonts w:ascii="Calibri" w:eastAsia="Times New Roman" w:hAnsi="Calibri" w:cs="Calibri"/>
          <w:b/>
          <w:bCs/>
          <w:sz w:val="20"/>
          <w:szCs w:val="20"/>
        </w:rPr>
        <w:t>Monitoring</w:t>
      </w:r>
      <w:r w:rsidRPr="004D092F">
        <w:rPr>
          <w:rFonts w:ascii="Calibri" w:eastAsia="Times New Roman" w:hAnsi="Calibri" w:cs="Calibri"/>
          <w:b/>
          <w:bCs/>
          <w:spacing w:val="-12"/>
          <w:sz w:val="20"/>
          <w:szCs w:val="20"/>
        </w:rPr>
        <w:t xml:space="preserve"> </w:t>
      </w:r>
      <w:r w:rsidRPr="004D092F">
        <w:rPr>
          <w:rFonts w:ascii="Calibri" w:eastAsia="Times New Roman" w:hAnsi="Calibri" w:cs="Calibri"/>
          <w:b/>
          <w:bCs/>
          <w:sz w:val="20"/>
          <w:szCs w:val="20"/>
        </w:rPr>
        <w:t>&amp;</w:t>
      </w:r>
      <w:r w:rsidRPr="004D092F">
        <w:rPr>
          <w:rFonts w:ascii="Calibri" w:eastAsia="Times New Roman" w:hAnsi="Calibri" w:cs="Calibri"/>
          <w:b/>
          <w:bCs/>
          <w:spacing w:val="-9"/>
          <w:sz w:val="20"/>
          <w:szCs w:val="20"/>
        </w:rPr>
        <w:t xml:space="preserve"> </w:t>
      </w:r>
      <w:r w:rsidRPr="004D092F">
        <w:rPr>
          <w:rFonts w:ascii="Calibri" w:eastAsia="Times New Roman" w:hAnsi="Calibri" w:cs="Calibri"/>
          <w:b/>
          <w:bCs/>
          <w:sz w:val="20"/>
          <w:szCs w:val="20"/>
        </w:rPr>
        <w:t>Logging</w:t>
      </w:r>
      <w:r w:rsidRPr="004D092F">
        <w:rPr>
          <w:rFonts w:ascii="Calibri" w:eastAsia="Times New Roman" w:hAnsi="Calibri" w:cs="Calibri"/>
          <w:b/>
          <w:bCs/>
          <w:spacing w:val="-10"/>
          <w:sz w:val="20"/>
          <w:szCs w:val="20"/>
        </w:rPr>
        <w:t xml:space="preserve"> </w:t>
      </w:r>
      <w:r w:rsidRPr="004D092F">
        <w:rPr>
          <w:rFonts w:ascii="Calibri" w:eastAsia="Times New Roman" w:hAnsi="Calibri" w:cs="Calibri"/>
          <w:b/>
          <w:bCs/>
          <w:sz w:val="20"/>
          <w:szCs w:val="20"/>
        </w:rPr>
        <w:t>Tools</w:t>
      </w:r>
      <w:r w:rsidRPr="004D092F">
        <w:rPr>
          <w:rFonts w:ascii="Calibri" w:eastAsia="Times New Roman" w:hAnsi="Calibri" w:cs="Calibri"/>
          <w:sz w:val="20"/>
          <w:szCs w:val="20"/>
        </w:rPr>
        <w:t>:</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Prometheus,</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Grafana,</w:t>
      </w:r>
      <w:r w:rsidRPr="004D092F">
        <w:rPr>
          <w:rFonts w:ascii="Calibri" w:eastAsia="Times New Roman" w:hAnsi="Calibri" w:cs="Calibri"/>
          <w:spacing w:val="-10"/>
          <w:sz w:val="20"/>
          <w:szCs w:val="20"/>
        </w:rPr>
        <w:t xml:space="preserve"> </w:t>
      </w:r>
      <w:r w:rsidRPr="004D092F">
        <w:rPr>
          <w:rFonts w:ascii="Calibri" w:eastAsia="Times New Roman" w:hAnsi="Calibri" w:cs="Calibri"/>
          <w:sz w:val="20"/>
          <w:szCs w:val="20"/>
        </w:rPr>
        <w:t>AWS</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CloudWatch,</w:t>
      </w:r>
      <w:r w:rsidRPr="004D092F">
        <w:rPr>
          <w:rFonts w:ascii="Calibri" w:eastAsia="Times New Roman" w:hAnsi="Calibri" w:cs="Calibri"/>
          <w:spacing w:val="-10"/>
          <w:sz w:val="20"/>
          <w:szCs w:val="20"/>
        </w:rPr>
        <w:t xml:space="preserve"> </w:t>
      </w:r>
      <w:r w:rsidRPr="004D092F">
        <w:rPr>
          <w:rFonts w:ascii="Calibri" w:eastAsia="Times New Roman" w:hAnsi="Calibri" w:cs="Calibri"/>
          <w:sz w:val="20"/>
          <w:szCs w:val="20"/>
        </w:rPr>
        <w:t>ELK</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Stack,</w:t>
      </w:r>
      <w:r w:rsidRPr="004D092F">
        <w:rPr>
          <w:rFonts w:ascii="Calibri" w:eastAsia="Times New Roman" w:hAnsi="Calibri" w:cs="Calibri"/>
          <w:spacing w:val="-9"/>
          <w:sz w:val="20"/>
          <w:szCs w:val="20"/>
        </w:rPr>
        <w:t xml:space="preserve"> </w:t>
      </w:r>
      <w:r w:rsidRPr="004D092F">
        <w:rPr>
          <w:rFonts w:ascii="Calibri" w:eastAsia="Times New Roman" w:hAnsi="Calibri" w:cs="Calibri"/>
          <w:spacing w:val="-2"/>
          <w:sz w:val="20"/>
          <w:szCs w:val="20"/>
        </w:rPr>
        <w:t>Splunk</w:t>
      </w:r>
    </w:p>
    <w:p w:rsidR="001341DC" w:rsidRPr="004D092F" w:rsidP="6DAC2515" w14:paraId="5A99F494" w14:textId="77777777">
      <w:pPr>
        <w:spacing w:before="34"/>
        <w:ind w:left="206"/>
        <w:jc w:val="both"/>
        <w:rPr>
          <w:rFonts w:ascii="Calibri" w:eastAsia="Times New Roman" w:hAnsi="Calibri" w:cs="Calibri"/>
          <w:sz w:val="20"/>
          <w:szCs w:val="20"/>
        </w:rPr>
      </w:pPr>
      <w:r w:rsidRPr="004D092F">
        <w:rPr>
          <w:rFonts w:ascii="Calibri" w:eastAsia="Times New Roman" w:hAnsi="Calibri" w:cs="Calibri"/>
          <w:b/>
          <w:bCs/>
          <w:sz w:val="20"/>
          <w:szCs w:val="20"/>
        </w:rPr>
        <w:t>APM</w:t>
      </w:r>
      <w:r w:rsidRPr="004D092F">
        <w:rPr>
          <w:rFonts w:ascii="Calibri" w:eastAsia="Times New Roman" w:hAnsi="Calibri" w:cs="Calibri"/>
          <w:b/>
          <w:bCs/>
          <w:spacing w:val="-7"/>
          <w:sz w:val="20"/>
          <w:szCs w:val="20"/>
        </w:rPr>
        <w:t xml:space="preserve"> </w:t>
      </w:r>
      <w:r w:rsidRPr="004D092F">
        <w:rPr>
          <w:rFonts w:ascii="Calibri" w:eastAsia="Times New Roman" w:hAnsi="Calibri" w:cs="Calibri"/>
          <w:b/>
          <w:bCs/>
          <w:sz w:val="20"/>
          <w:szCs w:val="20"/>
        </w:rPr>
        <w:t>Tools:</w:t>
      </w:r>
      <w:r w:rsidRPr="004D092F">
        <w:rPr>
          <w:rFonts w:ascii="Calibri" w:eastAsia="Times New Roman" w:hAnsi="Calibri" w:cs="Calibri"/>
          <w:b/>
          <w:bCs/>
          <w:spacing w:val="-7"/>
          <w:sz w:val="20"/>
          <w:szCs w:val="20"/>
        </w:rPr>
        <w:t xml:space="preserve"> </w:t>
      </w:r>
      <w:r w:rsidRPr="004D092F">
        <w:rPr>
          <w:rFonts w:ascii="Calibri" w:eastAsia="Times New Roman" w:hAnsi="Calibri" w:cs="Calibri"/>
          <w:sz w:val="20"/>
          <w:szCs w:val="20"/>
        </w:rPr>
        <w:t>App</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Dynamics,</w:t>
      </w:r>
      <w:r w:rsidRPr="004D092F">
        <w:rPr>
          <w:rFonts w:ascii="Calibri" w:eastAsia="Times New Roman" w:hAnsi="Calibri" w:cs="Calibri"/>
          <w:spacing w:val="-7"/>
          <w:sz w:val="20"/>
          <w:szCs w:val="20"/>
        </w:rPr>
        <w:t xml:space="preserve"> </w:t>
      </w:r>
      <w:r w:rsidRPr="004D092F">
        <w:rPr>
          <w:rFonts w:ascii="Calibri" w:eastAsia="Times New Roman" w:hAnsi="Calibri" w:cs="Calibri"/>
          <w:sz w:val="20"/>
          <w:szCs w:val="20"/>
        </w:rPr>
        <w:t>Data</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Dog,</w:t>
      </w:r>
      <w:r w:rsidRPr="004D092F">
        <w:rPr>
          <w:rFonts w:ascii="Calibri" w:eastAsia="Times New Roman" w:hAnsi="Calibri" w:cs="Calibri"/>
          <w:spacing w:val="-7"/>
          <w:sz w:val="20"/>
          <w:szCs w:val="20"/>
        </w:rPr>
        <w:t xml:space="preserve"> </w:t>
      </w:r>
      <w:r w:rsidRPr="004D092F">
        <w:rPr>
          <w:rFonts w:ascii="Calibri" w:eastAsia="Times New Roman" w:hAnsi="Calibri" w:cs="Calibri"/>
          <w:sz w:val="20"/>
          <w:szCs w:val="20"/>
        </w:rPr>
        <w:t>New</w:t>
      </w:r>
      <w:r w:rsidRPr="004D092F">
        <w:rPr>
          <w:rFonts w:ascii="Calibri" w:eastAsia="Times New Roman" w:hAnsi="Calibri" w:cs="Calibri"/>
          <w:spacing w:val="-6"/>
          <w:sz w:val="20"/>
          <w:szCs w:val="20"/>
        </w:rPr>
        <w:t xml:space="preserve"> </w:t>
      </w:r>
      <w:r w:rsidRPr="004D092F">
        <w:rPr>
          <w:rFonts w:ascii="Calibri" w:eastAsia="Times New Roman" w:hAnsi="Calibri" w:cs="Calibri"/>
          <w:spacing w:val="-2"/>
          <w:sz w:val="20"/>
          <w:szCs w:val="20"/>
        </w:rPr>
        <w:t>Relic</w:t>
      </w:r>
    </w:p>
    <w:p w:rsidR="001341DC" w:rsidRPr="004D092F" w:rsidP="6DAC2515" w14:paraId="5F48AF20" w14:textId="77777777">
      <w:pPr>
        <w:spacing w:before="35"/>
        <w:ind w:left="206"/>
        <w:jc w:val="both"/>
        <w:rPr>
          <w:rFonts w:ascii="Calibri" w:eastAsia="Times New Roman" w:hAnsi="Calibri" w:cs="Calibri"/>
          <w:sz w:val="20"/>
          <w:szCs w:val="20"/>
        </w:rPr>
      </w:pPr>
      <w:r w:rsidRPr="004D092F">
        <w:rPr>
          <w:rFonts w:ascii="Calibri" w:eastAsia="Times New Roman" w:hAnsi="Calibri" w:cs="Calibri"/>
          <w:b/>
          <w:bCs/>
          <w:sz w:val="20"/>
          <w:szCs w:val="20"/>
        </w:rPr>
        <w:t>Scripting</w:t>
      </w:r>
      <w:r w:rsidRPr="004D092F">
        <w:rPr>
          <w:rFonts w:ascii="Calibri" w:eastAsia="Times New Roman" w:hAnsi="Calibri" w:cs="Calibri"/>
          <w:b/>
          <w:bCs/>
          <w:spacing w:val="-11"/>
          <w:sz w:val="20"/>
          <w:szCs w:val="20"/>
        </w:rPr>
        <w:t xml:space="preserve"> </w:t>
      </w:r>
      <w:r w:rsidRPr="004D092F">
        <w:rPr>
          <w:rFonts w:ascii="Calibri" w:eastAsia="Times New Roman" w:hAnsi="Calibri" w:cs="Calibri"/>
          <w:b/>
          <w:bCs/>
          <w:sz w:val="20"/>
          <w:szCs w:val="20"/>
        </w:rPr>
        <w:t>&amp;</w:t>
      </w:r>
      <w:r w:rsidRPr="004D092F">
        <w:rPr>
          <w:rFonts w:ascii="Calibri" w:eastAsia="Times New Roman" w:hAnsi="Calibri" w:cs="Calibri"/>
          <w:b/>
          <w:bCs/>
          <w:spacing w:val="-9"/>
          <w:sz w:val="20"/>
          <w:szCs w:val="20"/>
        </w:rPr>
        <w:t xml:space="preserve"> </w:t>
      </w:r>
      <w:r w:rsidRPr="004D092F">
        <w:rPr>
          <w:rFonts w:ascii="Calibri" w:eastAsia="Times New Roman" w:hAnsi="Calibri" w:cs="Calibri"/>
          <w:b/>
          <w:bCs/>
          <w:sz w:val="20"/>
          <w:szCs w:val="20"/>
        </w:rPr>
        <w:t>Programming</w:t>
      </w:r>
      <w:r w:rsidRPr="004D092F">
        <w:rPr>
          <w:rFonts w:ascii="Calibri" w:eastAsia="Times New Roman" w:hAnsi="Calibri" w:cs="Calibri"/>
          <w:b/>
          <w:bCs/>
          <w:spacing w:val="-9"/>
          <w:sz w:val="20"/>
          <w:szCs w:val="20"/>
        </w:rPr>
        <w:t xml:space="preserve"> </w:t>
      </w:r>
      <w:r w:rsidRPr="004D092F">
        <w:rPr>
          <w:rFonts w:ascii="Calibri" w:eastAsia="Times New Roman" w:hAnsi="Calibri" w:cs="Calibri"/>
          <w:b/>
          <w:bCs/>
          <w:sz w:val="20"/>
          <w:szCs w:val="20"/>
        </w:rPr>
        <w:t>Languages</w:t>
      </w:r>
      <w:r w:rsidRPr="004D092F">
        <w:rPr>
          <w:rFonts w:ascii="Calibri" w:eastAsia="Times New Roman" w:hAnsi="Calibri" w:cs="Calibri"/>
          <w:sz w:val="20"/>
          <w:szCs w:val="20"/>
        </w:rPr>
        <w:t>:</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Java,</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Python,</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Ruby,</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Bash,</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PowerShell,</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JavaScript,</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HTML/CSS,</w:t>
      </w:r>
      <w:r w:rsidRPr="004D092F">
        <w:rPr>
          <w:rFonts w:ascii="Calibri" w:eastAsia="Times New Roman" w:hAnsi="Calibri" w:cs="Calibri"/>
          <w:spacing w:val="-8"/>
          <w:sz w:val="20"/>
          <w:szCs w:val="20"/>
        </w:rPr>
        <w:t xml:space="preserve"> </w:t>
      </w:r>
      <w:r w:rsidRPr="004D092F">
        <w:rPr>
          <w:rFonts w:ascii="Calibri" w:eastAsia="Times New Roman" w:hAnsi="Calibri" w:cs="Calibri"/>
          <w:spacing w:val="-5"/>
          <w:sz w:val="20"/>
          <w:szCs w:val="20"/>
        </w:rPr>
        <w:t>JSP</w:t>
      </w:r>
    </w:p>
    <w:p w:rsidR="001341DC" w:rsidRPr="004D092F" w:rsidP="6DAC2515" w14:paraId="027344E8" w14:textId="77777777">
      <w:pPr>
        <w:spacing w:before="34"/>
        <w:ind w:left="206"/>
        <w:jc w:val="both"/>
        <w:rPr>
          <w:rFonts w:ascii="Calibri" w:eastAsia="Times New Roman" w:hAnsi="Calibri" w:cs="Calibri"/>
          <w:sz w:val="20"/>
          <w:szCs w:val="20"/>
        </w:rPr>
      </w:pPr>
      <w:r w:rsidRPr="004D092F">
        <w:rPr>
          <w:rFonts w:ascii="Calibri" w:eastAsia="Times New Roman" w:hAnsi="Calibri" w:cs="Calibri"/>
          <w:b/>
          <w:bCs/>
          <w:spacing w:val="-2"/>
          <w:sz w:val="20"/>
          <w:szCs w:val="20"/>
        </w:rPr>
        <w:t>Artifactory</w:t>
      </w:r>
      <w:r w:rsidRPr="004D092F">
        <w:rPr>
          <w:rFonts w:ascii="Calibri" w:eastAsia="Times New Roman" w:hAnsi="Calibri" w:cs="Calibri"/>
          <w:b/>
          <w:bCs/>
          <w:spacing w:val="3"/>
          <w:sz w:val="20"/>
          <w:szCs w:val="20"/>
        </w:rPr>
        <w:t xml:space="preserve"> </w:t>
      </w:r>
      <w:r w:rsidRPr="004D092F">
        <w:rPr>
          <w:rFonts w:ascii="Calibri" w:eastAsia="Times New Roman" w:hAnsi="Calibri" w:cs="Calibri"/>
          <w:b/>
          <w:bCs/>
          <w:spacing w:val="-2"/>
          <w:sz w:val="20"/>
          <w:szCs w:val="20"/>
        </w:rPr>
        <w:t>Management</w:t>
      </w:r>
      <w:r w:rsidRPr="004D092F">
        <w:rPr>
          <w:rFonts w:ascii="Calibri" w:eastAsia="Times New Roman" w:hAnsi="Calibri" w:cs="Calibri"/>
          <w:b/>
          <w:bCs/>
          <w:spacing w:val="3"/>
          <w:sz w:val="20"/>
          <w:szCs w:val="20"/>
        </w:rPr>
        <w:t xml:space="preserve"> </w:t>
      </w:r>
      <w:r w:rsidRPr="004D092F">
        <w:rPr>
          <w:rFonts w:ascii="Calibri" w:eastAsia="Times New Roman" w:hAnsi="Calibri" w:cs="Calibri"/>
          <w:b/>
          <w:bCs/>
          <w:spacing w:val="-2"/>
          <w:sz w:val="20"/>
          <w:szCs w:val="20"/>
        </w:rPr>
        <w:t>Tools</w:t>
      </w:r>
      <w:r w:rsidRPr="004D092F">
        <w:rPr>
          <w:rFonts w:ascii="Calibri" w:eastAsia="Times New Roman" w:hAnsi="Calibri" w:cs="Calibri"/>
          <w:spacing w:val="-2"/>
          <w:sz w:val="20"/>
          <w:szCs w:val="20"/>
        </w:rPr>
        <w:t>:</w:t>
      </w:r>
      <w:r w:rsidRPr="004D092F">
        <w:rPr>
          <w:rFonts w:ascii="Calibri" w:eastAsia="Times New Roman" w:hAnsi="Calibri" w:cs="Calibri"/>
          <w:spacing w:val="3"/>
          <w:sz w:val="20"/>
          <w:szCs w:val="20"/>
        </w:rPr>
        <w:t xml:space="preserve"> </w:t>
      </w:r>
      <w:r w:rsidRPr="004D092F">
        <w:rPr>
          <w:rFonts w:ascii="Calibri" w:eastAsia="Times New Roman" w:hAnsi="Calibri" w:cs="Calibri"/>
          <w:spacing w:val="-2"/>
          <w:sz w:val="20"/>
          <w:szCs w:val="20"/>
        </w:rPr>
        <w:t>JFrog</w:t>
      </w:r>
      <w:r w:rsidRPr="004D092F">
        <w:rPr>
          <w:rFonts w:ascii="Calibri" w:eastAsia="Times New Roman" w:hAnsi="Calibri" w:cs="Calibri"/>
          <w:spacing w:val="3"/>
          <w:sz w:val="20"/>
          <w:szCs w:val="20"/>
        </w:rPr>
        <w:t xml:space="preserve"> </w:t>
      </w:r>
      <w:r w:rsidRPr="004D092F">
        <w:rPr>
          <w:rFonts w:ascii="Calibri" w:eastAsia="Times New Roman" w:hAnsi="Calibri" w:cs="Calibri"/>
          <w:spacing w:val="-2"/>
          <w:sz w:val="20"/>
          <w:szCs w:val="20"/>
        </w:rPr>
        <w:t>Artifactory,</w:t>
      </w:r>
      <w:r w:rsidRPr="004D092F">
        <w:rPr>
          <w:rFonts w:ascii="Calibri" w:eastAsia="Times New Roman" w:hAnsi="Calibri" w:cs="Calibri"/>
          <w:spacing w:val="4"/>
          <w:sz w:val="20"/>
          <w:szCs w:val="20"/>
        </w:rPr>
        <w:t xml:space="preserve"> </w:t>
      </w:r>
      <w:r w:rsidRPr="004D092F">
        <w:rPr>
          <w:rFonts w:ascii="Calibri" w:eastAsia="Times New Roman" w:hAnsi="Calibri" w:cs="Calibri"/>
          <w:spacing w:val="-4"/>
          <w:sz w:val="20"/>
          <w:szCs w:val="20"/>
        </w:rPr>
        <w:t>Nexus</w:t>
      </w:r>
    </w:p>
    <w:p w:rsidR="001341DC" w:rsidRPr="004D092F" w:rsidP="6DAC2515" w14:paraId="1B272970" w14:textId="77777777">
      <w:pPr>
        <w:spacing w:before="35"/>
        <w:ind w:left="206"/>
        <w:jc w:val="both"/>
        <w:rPr>
          <w:rFonts w:ascii="Calibri" w:eastAsia="Times New Roman" w:hAnsi="Calibri" w:cs="Calibri"/>
          <w:sz w:val="20"/>
          <w:szCs w:val="20"/>
        </w:rPr>
      </w:pPr>
      <w:r w:rsidRPr="004D092F">
        <w:rPr>
          <w:rFonts w:ascii="Calibri" w:eastAsia="Times New Roman" w:hAnsi="Calibri" w:cs="Calibri"/>
          <w:b/>
          <w:bCs/>
          <w:sz w:val="20"/>
          <w:szCs w:val="20"/>
        </w:rPr>
        <w:t>Bug</w:t>
      </w:r>
      <w:r w:rsidRPr="004D092F">
        <w:rPr>
          <w:rFonts w:ascii="Calibri" w:eastAsia="Times New Roman" w:hAnsi="Calibri" w:cs="Calibri"/>
          <w:b/>
          <w:bCs/>
          <w:spacing w:val="-10"/>
          <w:sz w:val="20"/>
          <w:szCs w:val="20"/>
        </w:rPr>
        <w:t xml:space="preserve"> </w:t>
      </w:r>
      <w:r w:rsidRPr="004D092F">
        <w:rPr>
          <w:rFonts w:ascii="Calibri" w:eastAsia="Times New Roman" w:hAnsi="Calibri" w:cs="Calibri"/>
          <w:b/>
          <w:bCs/>
          <w:sz w:val="20"/>
          <w:szCs w:val="20"/>
        </w:rPr>
        <w:t>Tracking</w:t>
      </w:r>
      <w:r w:rsidRPr="004D092F">
        <w:rPr>
          <w:rFonts w:ascii="Calibri" w:eastAsia="Times New Roman" w:hAnsi="Calibri" w:cs="Calibri"/>
          <w:b/>
          <w:bCs/>
          <w:spacing w:val="-9"/>
          <w:sz w:val="20"/>
          <w:szCs w:val="20"/>
        </w:rPr>
        <w:t xml:space="preserve"> </w:t>
      </w:r>
      <w:r w:rsidRPr="004D092F">
        <w:rPr>
          <w:rFonts w:ascii="Calibri" w:eastAsia="Times New Roman" w:hAnsi="Calibri" w:cs="Calibri"/>
          <w:b/>
          <w:bCs/>
          <w:sz w:val="20"/>
          <w:szCs w:val="20"/>
        </w:rPr>
        <w:t>&amp;</w:t>
      </w:r>
      <w:r w:rsidRPr="004D092F">
        <w:rPr>
          <w:rFonts w:ascii="Calibri" w:eastAsia="Times New Roman" w:hAnsi="Calibri" w:cs="Calibri"/>
          <w:b/>
          <w:bCs/>
          <w:spacing w:val="-9"/>
          <w:sz w:val="20"/>
          <w:szCs w:val="20"/>
        </w:rPr>
        <w:t xml:space="preserve"> </w:t>
      </w:r>
      <w:r w:rsidRPr="004D092F">
        <w:rPr>
          <w:rFonts w:ascii="Calibri" w:eastAsia="Times New Roman" w:hAnsi="Calibri" w:cs="Calibri"/>
          <w:b/>
          <w:bCs/>
          <w:sz w:val="20"/>
          <w:szCs w:val="20"/>
        </w:rPr>
        <w:t>Testing</w:t>
      </w:r>
      <w:r w:rsidRPr="004D092F">
        <w:rPr>
          <w:rFonts w:ascii="Calibri" w:eastAsia="Times New Roman" w:hAnsi="Calibri" w:cs="Calibri"/>
          <w:b/>
          <w:bCs/>
          <w:spacing w:val="-9"/>
          <w:sz w:val="20"/>
          <w:szCs w:val="20"/>
        </w:rPr>
        <w:t xml:space="preserve"> </w:t>
      </w:r>
      <w:r w:rsidRPr="004D092F">
        <w:rPr>
          <w:rFonts w:ascii="Calibri" w:eastAsia="Times New Roman" w:hAnsi="Calibri" w:cs="Calibri"/>
          <w:b/>
          <w:bCs/>
          <w:sz w:val="20"/>
          <w:szCs w:val="20"/>
        </w:rPr>
        <w:t>tools</w:t>
      </w:r>
      <w:r w:rsidRPr="004D092F">
        <w:rPr>
          <w:rFonts w:ascii="Calibri" w:eastAsia="Times New Roman" w:hAnsi="Calibri" w:cs="Calibri"/>
          <w:sz w:val="20"/>
          <w:szCs w:val="20"/>
        </w:rPr>
        <w:t>:</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JIRA,</w:t>
      </w:r>
      <w:r w:rsidRPr="004D092F">
        <w:rPr>
          <w:rFonts w:ascii="Calibri" w:eastAsia="Times New Roman" w:hAnsi="Calibri" w:cs="Calibri"/>
          <w:spacing w:val="-9"/>
          <w:sz w:val="20"/>
          <w:szCs w:val="20"/>
        </w:rPr>
        <w:t xml:space="preserve"> </w:t>
      </w:r>
      <w:r w:rsidRPr="004D092F">
        <w:rPr>
          <w:rFonts w:ascii="Calibri" w:eastAsia="Times New Roman" w:hAnsi="Calibri" w:cs="Calibri"/>
          <w:spacing w:val="-2"/>
          <w:sz w:val="20"/>
          <w:szCs w:val="20"/>
        </w:rPr>
        <w:t>JUnit</w:t>
      </w:r>
    </w:p>
    <w:p w:rsidR="001341DC" w:rsidRPr="004D092F" w:rsidP="6DAC2515" w14:paraId="486D6729" w14:textId="77777777">
      <w:pPr>
        <w:spacing w:before="34"/>
        <w:ind w:left="206"/>
        <w:jc w:val="both"/>
        <w:rPr>
          <w:rFonts w:ascii="Calibri" w:eastAsia="Times New Roman" w:hAnsi="Calibri" w:cs="Calibri"/>
          <w:sz w:val="20"/>
          <w:szCs w:val="20"/>
        </w:rPr>
      </w:pPr>
      <w:r w:rsidRPr="004D092F">
        <w:rPr>
          <w:rFonts w:ascii="Calibri" w:eastAsia="Times New Roman" w:hAnsi="Calibri" w:cs="Calibri"/>
          <w:b/>
          <w:bCs/>
          <w:sz w:val="20"/>
          <w:szCs w:val="20"/>
        </w:rPr>
        <w:t>Code</w:t>
      </w:r>
      <w:r w:rsidRPr="004D092F">
        <w:rPr>
          <w:rFonts w:ascii="Calibri" w:eastAsia="Times New Roman" w:hAnsi="Calibri" w:cs="Calibri"/>
          <w:b/>
          <w:bCs/>
          <w:spacing w:val="-7"/>
          <w:sz w:val="20"/>
          <w:szCs w:val="20"/>
        </w:rPr>
        <w:t xml:space="preserve"> </w:t>
      </w:r>
      <w:r w:rsidRPr="004D092F">
        <w:rPr>
          <w:rFonts w:ascii="Calibri" w:eastAsia="Times New Roman" w:hAnsi="Calibri" w:cs="Calibri"/>
          <w:b/>
          <w:bCs/>
          <w:sz w:val="20"/>
          <w:szCs w:val="20"/>
        </w:rPr>
        <w:t>Quality</w:t>
      </w:r>
      <w:r w:rsidRPr="004D092F">
        <w:rPr>
          <w:rFonts w:ascii="Calibri" w:eastAsia="Times New Roman" w:hAnsi="Calibri" w:cs="Calibri"/>
          <w:b/>
          <w:bCs/>
          <w:spacing w:val="-7"/>
          <w:sz w:val="20"/>
          <w:szCs w:val="20"/>
        </w:rPr>
        <w:t xml:space="preserve"> </w:t>
      </w:r>
      <w:r w:rsidRPr="004D092F">
        <w:rPr>
          <w:rFonts w:ascii="Calibri" w:eastAsia="Times New Roman" w:hAnsi="Calibri" w:cs="Calibri"/>
          <w:b/>
          <w:bCs/>
          <w:sz w:val="20"/>
          <w:szCs w:val="20"/>
        </w:rPr>
        <w:t>control</w:t>
      </w:r>
      <w:r w:rsidRPr="004D092F">
        <w:rPr>
          <w:rFonts w:ascii="Calibri" w:eastAsia="Times New Roman" w:hAnsi="Calibri" w:cs="Calibri"/>
          <w:b/>
          <w:bCs/>
          <w:spacing w:val="-6"/>
          <w:sz w:val="20"/>
          <w:szCs w:val="20"/>
        </w:rPr>
        <w:t xml:space="preserve"> </w:t>
      </w:r>
      <w:r w:rsidRPr="004D092F">
        <w:rPr>
          <w:rFonts w:ascii="Calibri" w:eastAsia="Times New Roman" w:hAnsi="Calibri" w:cs="Calibri"/>
          <w:b/>
          <w:bCs/>
          <w:sz w:val="20"/>
          <w:szCs w:val="20"/>
        </w:rPr>
        <w:t>tool</w:t>
      </w:r>
      <w:r w:rsidRPr="004D092F">
        <w:rPr>
          <w:rFonts w:ascii="Calibri" w:eastAsia="Times New Roman" w:hAnsi="Calibri" w:cs="Calibri"/>
          <w:sz w:val="20"/>
          <w:szCs w:val="20"/>
        </w:rPr>
        <w:t>:</w:t>
      </w:r>
      <w:r w:rsidRPr="004D092F">
        <w:rPr>
          <w:rFonts w:ascii="Calibri" w:eastAsia="Times New Roman" w:hAnsi="Calibri" w:cs="Calibri"/>
          <w:spacing w:val="-7"/>
          <w:sz w:val="20"/>
          <w:szCs w:val="20"/>
        </w:rPr>
        <w:t xml:space="preserve"> </w:t>
      </w:r>
      <w:r w:rsidRPr="004D092F">
        <w:rPr>
          <w:rFonts w:ascii="Calibri" w:eastAsia="Times New Roman" w:hAnsi="Calibri" w:cs="Calibri"/>
          <w:sz w:val="20"/>
          <w:szCs w:val="20"/>
        </w:rPr>
        <w:t>SonarQube,</w:t>
      </w:r>
      <w:r w:rsidRPr="004D092F">
        <w:rPr>
          <w:rFonts w:ascii="Calibri" w:eastAsia="Times New Roman" w:hAnsi="Calibri" w:cs="Calibri"/>
          <w:spacing w:val="-6"/>
          <w:sz w:val="20"/>
          <w:szCs w:val="20"/>
        </w:rPr>
        <w:t xml:space="preserve"> </w:t>
      </w:r>
      <w:r w:rsidRPr="004D092F">
        <w:rPr>
          <w:rFonts w:ascii="Calibri" w:eastAsia="Times New Roman" w:hAnsi="Calibri" w:cs="Calibri"/>
          <w:spacing w:val="-2"/>
          <w:sz w:val="20"/>
          <w:szCs w:val="20"/>
        </w:rPr>
        <w:t>Checkmark</w:t>
      </w:r>
    </w:p>
    <w:p w:rsidR="001341DC" w:rsidRPr="004D092F" w:rsidP="6DAC2515" w14:paraId="281B6697" w14:textId="77777777">
      <w:pPr>
        <w:spacing w:before="35"/>
        <w:ind w:left="206"/>
        <w:jc w:val="both"/>
        <w:rPr>
          <w:rFonts w:ascii="Calibri" w:eastAsia="Times New Roman" w:hAnsi="Calibri" w:cs="Calibri"/>
          <w:sz w:val="20"/>
          <w:szCs w:val="20"/>
        </w:rPr>
      </w:pPr>
      <w:r w:rsidRPr="004D092F">
        <w:rPr>
          <w:rFonts w:ascii="Calibri" w:eastAsia="Times New Roman" w:hAnsi="Calibri" w:cs="Calibri"/>
          <w:b/>
          <w:bCs/>
          <w:sz w:val="20"/>
          <w:szCs w:val="20"/>
        </w:rPr>
        <w:t>Other</w:t>
      </w:r>
      <w:r w:rsidRPr="004D092F">
        <w:rPr>
          <w:rFonts w:ascii="Calibri" w:eastAsia="Times New Roman" w:hAnsi="Calibri" w:cs="Calibri"/>
          <w:b/>
          <w:bCs/>
          <w:spacing w:val="-6"/>
          <w:sz w:val="20"/>
          <w:szCs w:val="20"/>
        </w:rPr>
        <w:t xml:space="preserve"> </w:t>
      </w:r>
      <w:r w:rsidRPr="004D092F">
        <w:rPr>
          <w:rFonts w:ascii="Calibri" w:eastAsia="Times New Roman" w:hAnsi="Calibri" w:cs="Calibri"/>
          <w:b/>
          <w:bCs/>
          <w:sz w:val="20"/>
          <w:szCs w:val="20"/>
        </w:rPr>
        <w:t>tools</w:t>
      </w:r>
      <w:r w:rsidRPr="004D092F">
        <w:rPr>
          <w:rFonts w:ascii="Calibri" w:eastAsia="Times New Roman" w:hAnsi="Calibri" w:cs="Calibri"/>
          <w:sz w:val="20"/>
          <w:szCs w:val="20"/>
        </w:rPr>
        <w:t>:</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Kafka,</w:t>
      </w:r>
      <w:r w:rsidRPr="004D092F">
        <w:rPr>
          <w:rFonts w:ascii="Calibri" w:eastAsia="Times New Roman" w:hAnsi="Calibri" w:cs="Calibri"/>
          <w:spacing w:val="-5"/>
          <w:sz w:val="20"/>
          <w:szCs w:val="20"/>
        </w:rPr>
        <w:t xml:space="preserve"> </w:t>
      </w:r>
      <w:r w:rsidRPr="004D092F">
        <w:rPr>
          <w:rFonts w:ascii="Calibri" w:eastAsia="Times New Roman" w:hAnsi="Calibri" w:cs="Calibri"/>
          <w:spacing w:val="-2"/>
          <w:sz w:val="20"/>
          <w:szCs w:val="20"/>
        </w:rPr>
        <w:t>ServiceNow</w:t>
      </w:r>
    </w:p>
    <w:p w:rsidR="001341DC" w:rsidRPr="004D092F" w:rsidP="263E7EEA" w14:paraId="3E3B6867" w14:textId="77777777">
      <w:pPr>
        <w:pStyle w:val="BodyText"/>
        <w:spacing w:before="121"/>
        <w:ind w:left="0" w:firstLine="0"/>
        <w:rPr>
          <w:rFonts w:ascii="Calibri" w:eastAsia="Times New Roman" w:hAnsi="Calibri" w:cs="Calibri"/>
        </w:rPr>
      </w:pPr>
    </w:p>
    <w:p w:rsidR="001341DC" w:rsidRPr="004D092F" w:rsidP="6DAC2515" w14:paraId="0820FE14" w14:textId="77777777">
      <w:pPr>
        <w:pStyle w:val="Heading1"/>
        <w:jc w:val="both"/>
        <w:rPr>
          <w:rFonts w:ascii="Calibri" w:eastAsia="Times New Roman" w:hAnsi="Calibri" w:cs="Calibri"/>
          <w:sz w:val="20"/>
          <w:szCs w:val="20"/>
          <w:u w:val="none"/>
        </w:rPr>
      </w:pPr>
      <w:r w:rsidRPr="004D092F">
        <w:rPr>
          <w:rFonts w:ascii="Calibri" w:eastAsia="Times New Roman" w:hAnsi="Calibri" w:cs="Calibri"/>
          <w:sz w:val="20"/>
          <w:szCs w:val="20"/>
        </w:rPr>
        <w:t xml:space="preserve">PROFESSIONAL </w:t>
      </w:r>
      <w:r w:rsidRPr="004D092F">
        <w:rPr>
          <w:rFonts w:ascii="Calibri" w:eastAsia="Times New Roman" w:hAnsi="Calibri" w:cs="Calibri"/>
          <w:spacing w:val="-2"/>
          <w:sz w:val="20"/>
          <w:szCs w:val="20"/>
        </w:rPr>
        <w:t>EXPERIENCE</w:t>
      </w:r>
    </w:p>
    <w:p w:rsidR="001341DC" w:rsidRPr="004D092F" w:rsidP="6DAC2515" w14:paraId="74C003C1" w14:textId="77777777">
      <w:pPr>
        <w:pStyle w:val="Heading2"/>
        <w:tabs>
          <w:tab w:val="left" w:pos="10264"/>
        </w:tabs>
        <w:jc w:val="both"/>
        <w:rPr>
          <w:rFonts w:ascii="Calibri" w:eastAsia="Times New Roman" w:hAnsi="Calibri" w:cs="Calibri"/>
          <w:sz w:val="20"/>
          <w:szCs w:val="20"/>
        </w:rPr>
      </w:pPr>
      <w:r w:rsidRPr="004D092F">
        <w:rPr>
          <w:rFonts w:ascii="Calibri" w:eastAsia="Times New Roman" w:hAnsi="Calibri" w:cs="Calibri"/>
          <w:sz w:val="20"/>
          <w:szCs w:val="20"/>
        </w:rPr>
        <w:t>HCA Healthcare: November 2022 - Current (Location: Nashville, TN) </w:t>
      </w:r>
      <w:r w:rsidRPr="004D092F">
        <w:rPr>
          <w:rFonts w:ascii="Calibri" w:hAnsi="Calibri" w:cs="Calibri"/>
          <w:sz w:val="20"/>
          <w:szCs w:val="20"/>
        </w:rPr>
        <w:tab/>
      </w:r>
    </w:p>
    <w:p w:rsidR="001341DC" w:rsidRPr="004D092F" w:rsidP="263E7EEA" w14:paraId="055CEFB0" w14:textId="77777777">
      <w:pPr>
        <w:tabs>
          <w:tab w:val="left" w:pos="9571"/>
        </w:tabs>
        <w:spacing w:before="38"/>
        <w:ind w:left="206"/>
        <w:jc w:val="both"/>
        <w:rPr>
          <w:rFonts w:ascii="Calibri" w:eastAsia="Times New Roman" w:hAnsi="Calibri" w:cs="Calibri"/>
          <w:i/>
          <w:iCs/>
          <w:sz w:val="20"/>
          <w:szCs w:val="20"/>
        </w:rPr>
      </w:pPr>
      <w:r w:rsidRPr="004D092F">
        <w:rPr>
          <w:rFonts w:ascii="Calibri" w:eastAsia="Times New Roman" w:hAnsi="Calibri" w:cs="Calibri"/>
          <w:i/>
          <w:iCs/>
          <w:sz w:val="20"/>
          <w:szCs w:val="20"/>
        </w:rPr>
        <w:t>Site</w:t>
      </w:r>
      <w:r w:rsidRPr="004D092F">
        <w:rPr>
          <w:rFonts w:ascii="Calibri" w:eastAsia="Times New Roman" w:hAnsi="Calibri" w:cs="Calibri"/>
          <w:i/>
          <w:iCs/>
          <w:spacing w:val="-8"/>
          <w:sz w:val="20"/>
          <w:szCs w:val="20"/>
        </w:rPr>
        <w:t xml:space="preserve"> </w:t>
      </w:r>
      <w:r w:rsidRPr="004D092F">
        <w:rPr>
          <w:rFonts w:ascii="Calibri" w:eastAsia="Times New Roman" w:hAnsi="Calibri" w:cs="Calibri"/>
          <w:i/>
          <w:iCs/>
          <w:sz w:val="20"/>
          <w:szCs w:val="20"/>
        </w:rPr>
        <w:t>Reliability</w:t>
      </w:r>
      <w:r w:rsidRPr="004D092F">
        <w:rPr>
          <w:rFonts w:ascii="Calibri" w:eastAsia="Times New Roman" w:hAnsi="Calibri" w:cs="Calibri"/>
          <w:i/>
          <w:iCs/>
          <w:spacing w:val="-7"/>
          <w:sz w:val="20"/>
          <w:szCs w:val="20"/>
        </w:rPr>
        <w:t xml:space="preserve"> </w:t>
      </w:r>
      <w:r w:rsidRPr="004D092F">
        <w:rPr>
          <w:rFonts w:ascii="Calibri" w:eastAsia="Times New Roman" w:hAnsi="Calibri" w:cs="Calibri"/>
          <w:i/>
          <w:iCs/>
          <w:spacing w:val="-2"/>
          <w:sz w:val="20"/>
          <w:szCs w:val="20"/>
        </w:rPr>
        <w:t>Engineer</w:t>
      </w:r>
      <w:r w:rsidRPr="004D092F">
        <w:rPr>
          <w:rFonts w:ascii="Calibri" w:hAnsi="Calibri" w:cs="Calibri"/>
          <w:i/>
          <w:sz w:val="20"/>
          <w:szCs w:val="20"/>
        </w:rPr>
        <w:tab/>
      </w:r>
    </w:p>
    <w:p w:rsidR="00D65875" w:rsidRPr="004D092F" w:rsidP="00D65875" w14:paraId="691A88D9" w14:textId="21AEDD77">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Deployed </w:t>
      </w:r>
      <w:r w:rsidRPr="004D092F">
        <w:rPr>
          <w:rFonts w:ascii="Calibri" w:eastAsia="Times New Roman" w:hAnsi="Calibri" w:cs="Calibri"/>
          <w:b/>
          <w:bCs/>
          <w:lang w:val="en-IN"/>
        </w:rPr>
        <w:t xml:space="preserve">Radware SaaS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across 40+ healthcare web applications to enforce WAF and API protection while maintaining HIPAA compliance, configuring SSL/TLS offloading, certificate management, and traffic routing to ensure continuous availability for patient portals and </w:t>
      </w:r>
      <w:r w:rsidRPr="004D092F">
        <w:rPr>
          <w:rFonts w:ascii="Calibri" w:eastAsia="Times New Roman" w:hAnsi="Calibri" w:cs="Calibri"/>
          <w:b/>
          <w:bCs/>
          <w:lang w:val="en-IN"/>
        </w:rPr>
        <w:t>EHR</w:t>
      </w:r>
      <w:r w:rsidRPr="004D092F">
        <w:rPr>
          <w:rFonts w:ascii="Calibri" w:eastAsia="Times New Roman" w:hAnsi="Calibri" w:cs="Calibri"/>
          <w:lang w:val="en-IN"/>
        </w:rPr>
        <w:t xml:space="preserve"> integrations with minimal operational disruption.</w:t>
      </w:r>
    </w:p>
    <w:p w:rsidR="00D65875" w:rsidRPr="004D092F" w:rsidP="00D65875" w14:paraId="3A00EEAF" w14:textId="49692A06">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Reviewed </w:t>
      </w:r>
      <w:r w:rsidRPr="004D092F">
        <w:rPr>
          <w:rFonts w:ascii="Calibri" w:eastAsia="Times New Roman" w:hAnsi="Calibri" w:cs="Calibri"/>
          <w:b/>
          <w:bCs/>
          <w:lang w:val="en-IN"/>
        </w:rPr>
        <w:t xml:space="preserve">Radware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logs daily using </w:t>
      </w:r>
      <w:r w:rsidRPr="004D092F">
        <w:rPr>
          <w:rFonts w:ascii="Calibri" w:eastAsia="Times New Roman" w:hAnsi="Calibri" w:cs="Calibri"/>
          <w:b/>
          <w:bCs/>
          <w:lang w:val="en-IN"/>
        </w:rPr>
        <w:t>Azure Log Analytics</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Microsoft Sentinel</w:t>
      </w:r>
      <w:r w:rsidRPr="004D092F">
        <w:rPr>
          <w:rFonts w:ascii="Calibri" w:eastAsia="Times New Roman" w:hAnsi="Calibri" w:cs="Calibri"/>
          <w:lang w:val="en-IN"/>
        </w:rPr>
        <w:t>, identifying false positives and tuning security rules aligned with OWASP Top 10 vulnerabilities, customizing rulesets to block SQL injection, XSS, and remote code execution attempts targeting healthcare APIs and PHI-handling systems.</w:t>
      </w:r>
    </w:p>
    <w:p w:rsidR="00D65875" w:rsidRPr="004D092F" w:rsidP="00D65875" w14:paraId="50D18118" w14:textId="627E0610">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Integrated </w:t>
      </w:r>
      <w:r w:rsidRPr="004D092F">
        <w:rPr>
          <w:rFonts w:ascii="Calibri" w:eastAsia="Times New Roman" w:hAnsi="Calibri" w:cs="Calibri"/>
          <w:b/>
          <w:bCs/>
          <w:lang w:val="en-IN"/>
        </w:rPr>
        <w:t xml:space="preserve">Radware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logs with </w:t>
      </w:r>
      <w:r w:rsidRPr="004D092F">
        <w:rPr>
          <w:rFonts w:ascii="Calibri" w:eastAsia="Times New Roman" w:hAnsi="Calibri" w:cs="Calibri"/>
          <w:b/>
          <w:bCs/>
          <w:lang w:val="en-IN"/>
        </w:rPr>
        <w:t>Splunk</w:t>
      </w:r>
      <w:r w:rsidRPr="004D092F">
        <w:rPr>
          <w:rFonts w:ascii="Calibri" w:eastAsia="Times New Roman" w:hAnsi="Calibri" w:cs="Calibri"/>
          <w:lang w:val="en-IN"/>
        </w:rPr>
        <w:t xml:space="preserve">, </w:t>
      </w:r>
      <w:r w:rsidRPr="004D092F">
        <w:rPr>
          <w:rFonts w:ascii="Calibri" w:eastAsia="Times New Roman" w:hAnsi="Calibri" w:cs="Calibri"/>
          <w:b/>
          <w:bCs/>
          <w:lang w:val="en-IN"/>
        </w:rPr>
        <w:t>QRadar</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Microsoft Sentinel</w:t>
      </w:r>
      <w:r w:rsidRPr="004D092F">
        <w:rPr>
          <w:rFonts w:ascii="Calibri" w:eastAsia="Times New Roman" w:hAnsi="Calibri" w:cs="Calibri"/>
          <w:lang w:val="en-IN"/>
        </w:rPr>
        <w:t xml:space="preserve"> to design normalized log parsers and correlation rules detecting healthcare-specific attack patterns, including unauthorized PHI access, API abuse, and data exfiltration attempts across distributed clinical environments and telehealth platforms.</w:t>
      </w:r>
    </w:p>
    <w:p w:rsidR="00D65875" w:rsidRPr="004D092F" w:rsidP="00D65875" w14:paraId="1052678A" w14:textId="17BB8482">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Automated log ingestion pipelines using </w:t>
      </w:r>
      <w:r w:rsidRPr="004D092F">
        <w:rPr>
          <w:rFonts w:ascii="Calibri" w:eastAsia="Times New Roman" w:hAnsi="Calibri" w:cs="Calibri"/>
          <w:b/>
          <w:bCs/>
          <w:lang w:val="en-IN"/>
        </w:rPr>
        <w:t>Azure Logic Apps</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Radware APIs</w:t>
      </w:r>
      <w:r w:rsidRPr="004D092F">
        <w:rPr>
          <w:rFonts w:ascii="Calibri" w:eastAsia="Times New Roman" w:hAnsi="Calibri" w:cs="Calibri"/>
          <w:lang w:val="en-IN"/>
        </w:rPr>
        <w:t xml:space="preserve"> to centralize threat intelligence into SIEM dashboards, enabling real-time incident response workflows, audit readiness for HIPAA compliance reporting, and streamlined integration with </w:t>
      </w:r>
      <w:r w:rsidRPr="004D092F">
        <w:rPr>
          <w:rFonts w:ascii="Calibri" w:eastAsia="Times New Roman" w:hAnsi="Calibri" w:cs="Calibri"/>
          <w:b/>
          <w:bCs/>
          <w:lang w:val="en-IN"/>
        </w:rPr>
        <w:t>Snowflake Data Platform</w:t>
      </w:r>
      <w:r w:rsidRPr="004D092F">
        <w:rPr>
          <w:rFonts w:ascii="Calibri" w:eastAsia="Times New Roman" w:hAnsi="Calibri" w:cs="Calibri"/>
          <w:lang w:val="en-IN"/>
        </w:rPr>
        <w:t xml:space="preserve"> for advanced analytics.</w:t>
      </w:r>
    </w:p>
    <w:p w:rsidR="00D65875" w:rsidRPr="004D092F" w:rsidP="00D65875" w14:paraId="445AC93D" w14:textId="0FD729E6">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Collaborated with Network Services and Border Protection teams to onboard 30+ applications into </w:t>
      </w:r>
      <w:r w:rsidRPr="004D092F">
        <w:rPr>
          <w:rFonts w:ascii="Calibri" w:eastAsia="Times New Roman" w:hAnsi="Calibri" w:cs="Calibri"/>
          <w:b/>
          <w:bCs/>
          <w:lang w:val="en-IN"/>
        </w:rPr>
        <w:t xml:space="preserve">Radware SaaS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conducting pre-deployment security assessments, traffic profiling, and load testing using </w:t>
      </w:r>
      <w:r w:rsidRPr="004D092F">
        <w:rPr>
          <w:rFonts w:ascii="Calibri" w:eastAsia="Times New Roman" w:hAnsi="Calibri" w:cs="Calibri"/>
          <w:b/>
          <w:bCs/>
          <w:lang w:val="en-IN"/>
        </w:rPr>
        <w:t>Azure Load Balancer</w:t>
      </w:r>
      <w:r w:rsidRPr="004D092F">
        <w:rPr>
          <w:rFonts w:ascii="Calibri" w:eastAsia="Times New Roman" w:hAnsi="Calibri" w:cs="Calibri"/>
          <w:lang w:val="en-IN"/>
        </w:rPr>
        <w:t xml:space="preserve"> to validate seamless integration and establish ongoing support workflows.</w:t>
      </w:r>
    </w:p>
    <w:p w:rsidR="00D65875" w:rsidRPr="004D092F" w:rsidP="00D65875" w14:paraId="69E6F429" w14:textId="4C6F18A6">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Analyzed</w:t>
      </w:r>
      <w:r w:rsidRPr="004D092F">
        <w:rPr>
          <w:rFonts w:ascii="Calibri" w:eastAsia="Times New Roman" w:hAnsi="Calibri" w:cs="Calibri"/>
          <w:lang w:val="en-IN"/>
        </w:rPr>
        <w:t xml:space="preserve"> and remediated code-based security vulnerabilities by conducting </w:t>
      </w:r>
      <w:r w:rsidRPr="004D092F">
        <w:rPr>
          <w:rFonts w:ascii="Calibri" w:eastAsia="Times New Roman" w:hAnsi="Calibri" w:cs="Calibri"/>
          <w:b/>
          <w:bCs/>
          <w:lang w:val="en-IN"/>
        </w:rPr>
        <w:t>SAST</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DAST</w:t>
      </w:r>
      <w:r w:rsidRPr="004D092F">
        <w:rPr>
          <w:rFonts w:ascii="Calibri" w:eastAsia="Times New Roman" w:hAnsi="Calibri" w:cs="Calibri"/>
          <w:lang w:val="en-IN"/>
        </w:rPr>
        <w:t xml:space="preserve"> assessments, identifying insecure API endpoints, hardcoded credentials, and improper input validation aligned with OWASP Top 10, partnering with development teams to embed fixes into the SDLC before production deployment.</w:t>
      </w:r>
    </w:p>
    <w:p w:rsidR="00D65875" w:rsidRPr="004D092F" w:rsidP="00D65875" w14:paraId="5C31C247" w14:textId="5D1165B4">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Embedded security controls throughout the Application Lifecycle Management process by integrating secure software development practices into </w:t>
      </w:r>
      <w:r w:rsidRPr="004D092F">
        <w:rPr>
          <w:rFonts w:ascii="Calibri" w:eastAsia="Times New Roman" w:hAnsi="Calibri" w:cs="Calibri"/>
          <w:b/>
          <w:bCs/>
          <w:lang w:val="en-IN"/>
        </w:rPr>
        <w:t>CI/CD pipelines</w:t>
      </w:r>
      <w:r w:rsidRPr="004D092F">
        <w:rPr>
          <w:rFonts w:ascii="Calibri" w:eastAsia="Times New Roman" w:hAnsi="Calibri" w:cs="Calibri"/>
          <w:lang w:val="en-IN"/>
        </w:rPr>
        <w:t xml:space="preserve">, enforcing pre-commit security scans using </w:t>
      </w:r>
      <w:r w:rsidRPr="004D092F">
        <w:rPr>
          <w:rFonts w:ascii="Calibri" w:eastAsia="Times New Roman" w:hAnsi="Calibri" w:cs="Calibri"/>
          <w:b/>
          <w:bCs/>
          <w:lang w:val="en-IN"/>
        </w:rPr>
        <w:t>SAST</w:t>
      </w:r>
      <w:r w:rsidRPr="004D092F">
        <w:rPr>
          <w:rFonts w:ascii="Calibri" w:eastAsia="Times New Roman" w:hAnsi="Calibri" w:cs="Calibri"/>
          <w:lang w:val="en-IN"/>
        </w:rPr>
        <w:t xml:space="preserve"> tools, and validating API protection policies with DevOps engineers before promoting builds to production environments.</w:t>
      </w:r>
    </w:p>
    <w:p w:rsidR="00D65875" w:rsidRPr="004D092F" w:rsidP="00D65875" w14:paraId="7BF70185" w14:textId="7F779C94">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Performed comprehensive third-party application risk analysis for vendor-hosted healthcare SaaS solutions, evaluating API security posture, data encryption standards, and compliance with HIPAA Business Associate Agreement requirements using OWASP risk assessment frameworks and custom </w:t>
      </w:r>
      <w:r w:rsidRPr="004D092F">
        <w:rPr>
          <w:rFonts w:ascii="Calibri" w:eastAsia="Times New Roman" w:hAnsi="Calibri" w:cs="Calibri"/>
          <w:b/>
          <w:bCs/>
          <w:lang w:val="en-IN"/>
        </w:rPr>
        <w:t>Python</w:t>
      </w:r>
      <w:r w:rsidRPr="004D092F">
        <w:rPr>
          <w:rFonts w:ascii="Calibri" w:eastAsia="Times New Roman" w:hAnsi="Calibri" w:cs="Calibri"/>
          <w:lang w:val="en-IN"/>
        </w:rPr>
        <w:t xml:space="preserve"> scripts for vulnerability scoring.</w:t>
      </w:r>
    </w:p>
    <w:p w:rsidR="00D65875" w:rsidRPr="004D092F" w:rsidP="00D65875" w14:paraId="4E024274" w14:textId="2ABED313">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Developed </w:t>
      </w:r>
      <w:r w:rsidRPr="004D092F">
        <w:rPr>
          <w:rFonts w:ascii="Calibri" w:eastAsia="Times New Roman" w:hAnsi="Calibri" w:cs="Calibri"/>
          <w:b/>
          <w:bCs/>
          <w:lang w:val="en-IN"/>
        </w:rPr>
        <w:t>Python</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SQL</w:t>
      </w:r>
      <w:r w:rsidRPr="004D092F">
        <w:rPr>
          <w:rFonts w:ascii="Calibri" w:eastAsia="Times New Roman" w:hAnsi="Calibri" w:cs="Calibri"/>
          <w:lang w:val="en-IN"/>
        </w:rPr>
        <w:t xml:space="preserve"> automation scripts to query </w:t>
      </w:r>
      <w:r w:rsidRPr="004D092F">
        <w:rPr>
          <w:rFonts w:ascii="Calibri" w:eastAsia="Times New Roman" w:hAnsi="Calibri" w:cs="Calibri"/>
          <w:b/>
          <w:bCs/>
          <w:lang w:val="en-IN"/>
        </w:rPr>
        <w:t>Snowflake Data Platform</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Azure Log Analytics</w:t>
      </w:r>
      <w:r w:rsidRPr="004D092F">
        <w:rPr>
          <w:rFonts w:ascii="Calibri" w:eastAsia="Times New Roman" w:hAnsi="Calibri" w:cs="Calibri"/>
          <w:lang w:val="en-IN"/>
        </w:rPr>
        <w:t xml:space="preserve"> for WAF telemetry, extracting insights on blocked threats, geographic attack origins, and API consumption trends, generating compliance dashboards aligned with NIST CSF continuous monitoring requirements.</w:t>
      </w:r>
    </w:p>
    <w:p w:rsidR="00D65875" w:rsidRPr="004D092F" w:rsidP="00D65875" w14:paraId="47BC2EC9" w14:textId="75B45CBC">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Integrated </w:t>
      </w:r>
      <w:r w:rsidRPr="004D092F">
        <w:rPr>
          <w:rFonts w:ascii="Calibri" w:eastAsia="Times New Roman" w:hAnsi="Calibri" w:cs="Calibri"/>
          <w:b/>
          <w:bCs/>
          <w:lang w:val="en-IN"/>
        </w:rPr>
        <w:t>Radware APIs</w:t>
      </w:r>
      <w:r w:rsidRPr="004D092F">
        <w:rPr>
          <w:rFonts w:ascii="Calibri" w:eastAsia="Times New Roman" w:hAnsi="Calibri" w:cs="Calibri"/>
          <w:lang w:val="en-IN"/>
        </w:rPr>
        <w:t xml:space="preserve"> with </w:t>
      </w:r>
      <w:r w:rsidRPr="004D092F">
        <w:rPr>
          <w:rFonts w:ascii="Calibri" w:eastAsia="Times New Roman" w:hAnsi="Calibri" w:cs="Calibri"/>
          <w:b/>
          <w:bCs/>
          <w:lang w:val="en-IN"/>
        </w:rPr>
        <w:t>Azure API Management</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Snowflake Data Platform</w:t>
      </w:r>
      <w:r w:rsidRPr="004D092F">
        <w:rPr>
          <w:rFonts w:ascii="Calibri" w:eastAsia="Times New Roman" w:hAnsi="Calibri" w:cs="Calibri"/>
          <w:lang w:val="en-IN"/>
        </w:rPr>
        <w:t xml:space="preserve"> to automate policy synchronization, export threat intelligence feeds, and orchestrate incident response workflows using </w:t>
      </w:r>
      <w:r w:rsidRPr="004D092F">
        <w:rPr>
          <w:rFonts w:ascii="Calibri" w:eastAsia="Times New Roman" w:hAnsi="Calibri" w:cs="Calibri"/>
          <w:b/>
          <w:bCs/>
          <w:lang w:val="en-IN"/>
        </w:rPr>
        <w:t>Python</w:t>
      </w:r>
      <w:r w:rsidRPr="004D092F">
        <w:rPr>
          <w:rFonts w:ascii="Calibri" w:eastAsia="Times New Roman" w:hAnsi="Calibri" w:cs="Calibri"/>
          <w:lang w:val="en-IN"/>
        </w:rPr>
        <w:t xml:space="preserve"> connectors, enabling automated rule updates based on emerging healthcare threats across multi-cloud environments.</w:t>
      </w:r>
    </w:p>
    <w:p w:rsidR="00D65875" w:rsidRPr="004D092F" w:rsidP="00D65875" w14:paraId="195BBC46" w14:textId="23569A86">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Implemented </w:t>
      </w:r>
      <w:r w:rsidRPr="004D092F">
        <w:rPr>
          <w:rFonts w:ascii="Calibri" w:eastAsia="Times New Roman" w:hAnsi="Calibri" w:cs="Calibri"/>
          <w:b/>
          <w:bCs/>
          <w:lang w:val="en-IN"/>
        </w:rPr>
        <w:t>Azure Web Application Firewall</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Azure DDoS Protection</w:t>
      </w:r>
      <w:r w:rsidRPr="004D092F">
        <w:rPr>
          <w:rFonts w:ascii="Calibri" w:eastAsia="Times New Roman" w:hAnsi="Calibri" w:cs="Calibri"/>
          <w:lang w:val="en-IN"/>
        </w:rPr>
        <w:t xml:space="preserve"> alongside </w:t>
      </w:r>
      <w:r w:rsidRPr="004D092F">
        <w:rPr>
          <w:rFonts w:ascii="Calibri" w:eastAsia="Times New Roman" w:hAnsi="Calibri" w:cs="Calibri"/>
          <w:b/>
          <w:bCs/>
          <w:lang w:val="en-IN"/>
        </w:rPr>
        <w:t xml:space="preserve">Radware SaaS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to establish layered </w:t>
      </w:r>
      <w:r w:rsidRPr="004D092F">
        <w:rPr>
          <w:rFonts w:ascii="Calibri" w:eastAsia="Times New Roman" w:hAnsi="Calibri" w:cs="Calibri"/>
          <w:lang w:val="en-IN"/>
        </w:rPr>
        <w:t>defense</w:t>
      </w:r>
      <w:r w:rsidRPr="004D092F">
        <w:rPr>
          <w:rFonts w:ascii="Calibri" w:eastAsia="Times New Roman" w:hAnsi="Calibri" w:cs="Calibri"/>
          <w:lang w:val="en-IN"/>
        </w:rPr>
        <w:t xml:space="preserve">-in-depth for healthcare applications, configuring DDoS mitigation thresholds, traffic scrubbing policies, and failover mechanisms using </w:t>
      </w:r>
      <w:r w:rsidRPr="004D092F">
        <w:rPr>
          <w:rFonts w:ascii="Calibri" w:eastAsia="Times New Roman" w:hAnsi="Calibri" w:cs="Calibri"/>
          <w:b/>
          <w:bCs/>
          <w:lang w:val="en-IN"/>
        </w:rPr>
        <w:t>Azure Monitor</w:t>
      </w:r>
      <w:r w:rsidRPr="004D092F">
        <w:rPr>
          <w:rFonts w:ascii="Calibri" w:eastAsia="Times New Roman" w:hAnsi="Calibri" w:cs="Calibri"/>
          <w:lang w:val="en-IN"/>
        </w:rPr>
        <w:t xml:space="preserve"> to ensure uptime for patient-facing services.</w:t>
      </w:r>
    </w:p>
    <w:p w:rsidR="00D65875" w:rsidRPr="004D092F" w:rsidP="00D65875" w14:paraId="6F528871" w14:textId="4C72D4D4">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Enforced compliance with ISO 27001/27002, NIST CSF, and NIST 800-82 security frameworks by conducting quarterly assessments, validating WAF controls using </w:t>
      </w:r>
      <w:r w:rsidRPr="004D092F">
        <w:rPr>
          <w:rFonts w:ascii="Calibri" w:eastAsia="Times New Roman" w:hAnsi="Calibri" w:cs="Calibri"/>
          <w:b/>
          <w:bCs/>
          <w:lang w:val="en-IN"/>
        </w:rPr>
        <w:t xml:space="preserve">Radware </w:t>
      </w:r>
      <w:r w:rsidRPr="004D092F">
        <w:rPr>
          <w:rFonts w:ascii="Calibri" w:eastAsia="Times New Roman" w:hAnsi="Calibri" w:cs="Calibri"/>
          <w:b/>
          <w:bCs/>
          <w:lang w:val="en-IN"/>
        </w:rPr>
        <w:t>cWAAP</w:t>
      </w:r>
      <w:r w:rsidRPr="004D092F">
        <w:rPr>
          <w:rFonts w:ascii="Calibri" w:eastAsia="Times New Roman" w:hAnsi="Calibri" w:cs="Calibri"/>
          <w:lang w:val="en-IN"/>
        </w:rPr>
        <w:t>, and documenting evidence for healthcare regulatory audits, mapping configurations to NIST CSF Protect and Detect functions.</w:t>
      </w:r>
    </w:p>
    <w:p w:rsidR="00D65875" w:rsidRPr="004D092F" w:rsidP="00D65875" w14:paraId="4C494E09" w14:textId="6C5BB429">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Configured </w:t>
      </w:r>
      <w:r w:rsidRPr="004D092F">
        <w:rPr>
          <w:rFonts w:ascii="Calibri" w:eastAsia="Times New Roman" w:hAnsi="Calibri" w:cs="Calibri"/>
          <w:b/>
          <w:bCs/>
          <w:lang w:val="en-IN"/>
        </w:rPr>
        <w:t>Microsoft Defender for Cloud</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Azure Active Directory</w:t>
      </w:r>
      <w:r w:rsidRPr="004D092F">
        <w:rPr>
          <w:rFonts w:ascii="Calibri" w:eastAsia="Times New Roman" w:hAnsi="Calibri" w:cs="Calibri"/>
          <w:lang w:val="en-IN"/>
        </w:rPr>
        <w:t xml:space="preserve"> to enforce identity-based access controls, conditional access policies, and privileged identity management for administrators managing </w:t>
      </w:r>
      <w:r w:rsidRPr="004D092F">
        <w:rPr>
          <w:rFonts w:ascii="Calibri" w:eastAsia="Times New Roman" w:hAnsi="Calibri" w:cs="Calibri"/>
          <w:b/>
          <w:bCs/>
          <w:lang w:val="en-IN"/>
        </w:rPr>
        <w:t xml:space="preserve">Radware SaaS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and healthcare infrastructure, integrating with </w:t>
      </w:r>
      <w:r w:rsidRPr="004D092F">
        <w:rPr>
          <w:rFonts w:ascii="Calibri" w:eastAsia="Times New Roman" w:hAnsi="Calibri" w:cs="Calibri"/>
          <w:b/>
          <w:bCs/>
          <w:lang w:val="en-IN"/>
        </w:rPr>
        <w:t>Microsoft Sentinel</w:t>
      </w:r>
      <w:r w:rsidRPr="004D092F">
        <w:rPr>
          <w:rFonts w:ascii="Calibri" w:eastAsia="Times New Roman" w:hAnsi="Calibri" w:cs="Calibri"/>
          <w:lang w:val="en-IN"/>
        </w:rPr>
        <w:t xml:space="preserve"> for authentication anomaly correlation.</w:t>
      </w:r>
    </w:p>
    <w:p w:rsidR="00D65875" w:rsidRPr="004D092F" w:rsidP="00D65875" w14:paraId="33439A31" w14:textId="151B7F5C">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Managed concurrent priorities across application security, cloud infrastructure modernization, and compliance projects, coordinating cross-functional stakeholders including clinical IT and compliance officers through clear communication, delivering security briefings and remediation roadmaps using </w:t>
      </w:r>
      <w:r w:rsidRPr="004D092F">
        <w:rPr>
          <w:rFonts w:ascii="Calibri" w:eastAsia="Times New Roman" w:hAnsi="Calibri" w:cs="Calibri"/>
          <w:b/>
          <w:bCs/>
          <w:lang w:val="en-IN"/>
        </w:rPr>
        <w:t>ServiceNow</w:t>
      </w:r>
      <w:r w:rsidRPr="004D092F">
        <w:rPr>
          <w:rFonts w:ascii="Calibri" w:eastAsia="Times New Roman" w:hAnsi="Calibri" w:cs="Calibri"/>
          <w:lang w:val="en-IN"/>
        </w:rPr>
        <w:t xml:space="preserve"> ticketing workflows during evolving threat landscapes.</w:t>
      </w:r>
    </w:p>
    <w:p w:rsidR="00D65875" w:rsidRPr="004D092F" w:rsidP="00D65875" w14:paraId="437F2B5C" w14:textId="5AF1A6A4">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Designed </w:t>
      </w:r>
      <w:r w:rsidRPr="004D092F">
        <w:rPr>
          <w:rFonts w:ascii="Calibri" w:eastAsia="Times New Roman" w:hAnsi="Calibri" w:cs="Calibri"/>
          <w:b/>
          <w:bCs/>
          <w:lang w:val="en-IN"/>
        </w:rPr>
        <w:t>Azure Logic Apps</w:t>
      </w:r>
      <w:r w:rsidRPr="004D092F">
        <w:rPr>
          <w:rFonts w:ascii="Calibri" w:eastAsia="Times New Roman" w:hAnsi="Calibri" w:cs="Calibri"/>
          <w:lang w:val="en-IN"/>
        </w:rPr>
        <w:t xml:space="preserve"> to automate security orchestration workflows including automated </w:t>
      </w:r>
      <w:r w:rsidRPr="004D092F">
        <w:rPr>
          <w:rFonts w:ascii="Calibri" w:eastAsia="Times New Roman" w:hAnsi="Calibri" w:cs="Calibri"/>
          <w:b/>
          <w:bCs/>
          <w:lang w:val="en-IN"/>
        </w:rPr>
        <w:t>ServiceNow</w:t>
      </w:r>
      <w:r w:rsidRPr="004D092F">
        <w:rPr>
          <w:rFonts w:ascii="Calibri" w:eastAsia="Times New Roman" w:hAnsi="Calibri" w:cs="Calibri"/>
          <w:lang w:val="en-IN"/>
        </w:rPr>
        <w:t xml:space="preserve"> ticket creation upon </w:t>
      </w:r>
      <w:r w:rsidRPr="004D092F">
        <w:rPr>
          <w:rFonts w:ascii="Calibri" w:eastAsia="Times New Roman" w:hAnsi="Calibri" w:cs="Calibri"/>
          <w:b/>
          <w:bCs/>
          <w:lang w:val="en-IN"/>
        </w:rPr>
        <w:t xml:space="preserve">Radware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critical alert detection, threat indicator enrichment, and escalation protocols aligned with HIPAA breach notification timelines, integrating with </w:t>
      </w:r>
      <w:r w:rsidRPr="004D092F">
        <w:rPr>
          <w:rFonts w:ascii="Calibri" w:eastAsia="Times New Roman" w:hAnsi="Calibri" w:cs="Calibri"/>
          <w:b/>
          <w:bCs/>
          <w:lang w:val="en-IN"/>
        </w:rPr>
        <w:t>Microsoft Sentinel</w:t>
      </w:r>
      <w:r w:rsidRPr="004D092F">
        <w:rPr>
          <w:rFonts w:ascii="Calibri" w:eastAsia="Times New Roman" w:hAnsi="Calibri" w:cs="Calibri"/>
          <w:lang w:val="en-IN"/>
        </w:rPr>
        <w:t xml:space="preserve"> playbooks for automated response actions.</w:t>
      </w:r>
    </w:p>
    <w:p w:rsidR="00D65875" w:rsidRPr="004D092F" w:rsidP="00D65875" w14:paraId="00AF2EEF" w14:textId="0392C097">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Tuned </w:t>
      </w:r>
      <w:r w:rsidRPr="004D092F">
        <w:rPr>
          <w:rFonts w:ascii="Calibri" w:eastAsia="Times New Roman" w:hAnsi="Calibri" w:cs="Calibri"/>
          <w:b/>
          <w:bCs/>
          <w:lang w:val="en-IN"/>
        </w:rPr>
        <w:t>Azure Monitor</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Azure Log Analytics</w:t>
      </w:r>
      <w:r w:rsidRPr="004D092F">
        <w:rPr>
          <w:rFonts w:ascii="Calibri" w:eastAsia="Times New Roman" w:hAnsi="Calibri" w:cs="Calibri"/>
          <w:lang w:val="en-IN"/>
        </w:rPr>
        <w:t xml:space="preserve"> workspaces to centralize telemetry from </w:t>
      </w:r>
      <w:r w:rsidRPr="004D092F">
        <w:rPr>
          <w:rFonts w:ascii="Calibri" w:eastAsia="Times New Roman" w:hAnsi="Calibri" w:cs="Calibri"/>
          <w:b/>
          <w:bCs/>
          <w:lang w:val="en-IN"/>
        </w:rPr>
        <w:t xml:space="preserve">Radware SaaS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w:t>
      </w:r>
      <w:r w:rsidRPr="004D092F">
        <w:rPr>
          <w:rFonts w:ascii="Calibri" w:eastAsia="Times New Roman" w:hAnsi="Calibri" w:cs="Calibri"/>
          <w:b/>
          <w:bCs/>
          <w:lang w:val="en-IN"/>
        </w:rPr>
        <w:t>Azure Web Application Firewall</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Microsoft Sentinel</w:t>
      </w:r>
      <w:r w:rsidRPr="004D092F">
        <w:rPr>
          <w:rFonts w:ascii="Calibri" w:eastAsia="Times New Roman" w:hAnsi="Calibri" w:cs="Calibri"/>
          <w:lang w:val="en-IN"/>
        </w:rPr>
        <w:t xml:space="preserve">, configuring custom </w:t>
      </w:r>
      <w:r w:rsidRPr="004D092F">
        <w:rPr>
          <w:rFonts w:ascii="Calibri" w:eastAsia="Times New Roman" w:hAnsi="Calibri" w:cs="Calibri"/>
          <w:b/>
          <w:bCs/>
          <w:lang w:val="en-IN"/>
        </w:rPr>
        <w:t>KQL</w:t>
      </w:r>
      <w:r w:rsidRPr="004D092F">
        <w:rPr>
          <w:rFonts w:ascii="Calibri" w:eastAsia="Times New Roman" w:hAnsi="Calibri" w:cs="Calibri"/>
          <w:lang w:val="en-IN"/>
        </w:rPr>
        <w:t xml:space="preserve"> queries and alerting thresholds to detect anomalous API consumption, brute-force attempts, and unauthorized PHI access patterns.</w:t>
      </w:r>
    </w:p>
    <w:p w:rsidR="00D65875" w:rsidRPr="004D092F" w:rsidP="00D65875" w14:paraId="5BA83760" w14:textId="2FF3209F">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Conducted </w:t>
      </w:r>
      <w:r w:rsidRPr="004D092F">
        <w:rPr>
          <w:rFonts w:ascii="Calibri" w:eastAsia="Times New Roman" w:hAnsi="Calibri" w:cs="Calibri"/>
          <w:b/>
          <w:bCs/>
          <w:lang w:val="en-IN"/>
        </w:rPr>
        <w:t>SAST</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DAST</w:t>
      </w:r>
      <w:r w:rsidRPr="004D092F">
        <w:rPr>
          <w:rFonts w:ascii="Calibri" w:eastAsia="Times New Roman" w:hAnsi="Calibri" w:cs="Calibri"/>
          <w:lang w:val="en-IN"/>
        </w:rPr>
        <w:t xml:space="preserve"> assessments across enterprise EHR platforms to detect code-based vulnerabilities in patient portal modules, collaborating with development teams to integrate secure coding practices into </w:t>
      </w:r>
      <w:r w:rsidRPr="004D092F">
        <w:rPr>
          <w:rFonts w:ascii="Calibri" w:eastAsia="Times New Roman" w:hAnsi="Calibri" w:cs="Calibri"/>
          <w:b/>
          <w:bCs/>
          <w:lang w:val="en-IN"/>
        </w:rPr>
        <w:t>CI/CD pipelines</w:t>
      </w:r>
      <w:r w:rsidRPr="004D092F">
        <w:rPr>
          <w:rFonts w:ascii="Calibri" w:eastAsia="Times New Roman" w:hAnsi="Calibri" w:cs="Calibri"/>
          <w:lang w:val="en-IN"/>
        </w:rPr>
        <w:t xml:space="preserve">, reducing exposure to SQL injection, XSS, and authentication bypass vulnerabilities while maintaining </w:t>
      </w:r>
      <w:r w:rsidRPr="004D092F">
        <w:rPr>
          <w:rFonts w:ascii="Calibri" w:eastAsia="Times New Roman" w:hAnsi="Calibri" w:cs="Calibri"/>
          <w:b/>
          <w:bCs/>
          <w:lang w:val="en-IN"/>
        </w:rPr>
        <w:t>HL7 FHIR</w:t>
      </w:r>
      <w:r w:rsidRPr="004D092F">
        <w:rPr>
          <w:rFonts w:ascii="Calibri" w:eastAsia="Times New Roman" w:hAnsi="Calibri" w:cs="Calibri"/>
          <w:lang w:val="en-IN"/>
        </w:rPr>
        <w:t xml:space="preserve"> interoperability.</w:t>
      </w:r>
    </w:p>
    <w:p w:rsidR="00D65875" w:rsidRPr="004D092F" w:rsidP="00D65875" w14:paraId="5F6152B0" w14:textId="1D373D58">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Implemented </w:t>
      </w:r>
      <w:r w:rsidRPr="004D092F">
        <w:rPr>
          <w:rFonts w:ascii="Calibri" w:eastAsia="Times New Roman" w:hAnsi="Calibri" w:cs="Calibri"/>
          <w:b/>
          <w:bCs/>
          <w:lang w:val="en-IN"/>
        </w:rPr>
        <w:t>Azure API Management</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Azure Load Balancer</w:t>
      </w:r>
      <w:r w:rsidRPr="004D092F">
        <w:rPr>
          <w:rFonts w:ascii="Calibri" w:eastAsia="Times New Roman" w:hAnsi="Calibri" w:cs="Calibri"/>
          <w:lang w:val="en-IN"/>
        </w:rPr>
        <w:t xml:space="preserve"> to optimize and secure communication between microservices supporting telehealth platforms, ensuring HIPAA-compliant data transmission and high availability, integrating </w:t>
      </w:r>
      <w:r w:rsidRPr="004D092F">
        <w:rPr>
          <w:rFonts w:ascii="Calibri" w:eastAsia="Times New Roman" w:hAnsi="Calibri" w:cs="Calibri"/>
          <w:b/>
          <w:bCs/>
          <w:lang w:val="en-IN"/>
        </w:rPr>
        <w:t>Azure DDoS Protection</w:t>
      </w:r>
      <w:r w:rsidRPr="004D092F">
        <w:rPr>
          <w:rFonts w:ascii="Calibri" w:eastAsia="Times New Roman" w:hAnsi="Calibri" w:cs="Calibri"/>
          <w:lang w:val="en-IN"/>
        </w:rPr>
        <w:t xml:space="preserve"> to safeguard internet-facing endpoints from volumetric and application-layer attacks.</w:t>
      </w:r>
    </w:p>
    <w:p w:rsidR="00D65875" w:rsidRPr="004D092F" w:rsidP="00D65875" w14:paraId="33AE160F" w14:textId="6B391AAE">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Deployed </w:t>
      </w:r>
      <w:r w:rsidRPr="004D092F">
        <w:rPr>
          <w:rFonts w:ascii="Calibri" w:eastAsia="Times New Roman" w:hAnsi="Calibri" w:cs="Calibri"/>
          <w:b/>
          <w:bCs/>
          <w:lang w:val="en-IN"/>
        </w:rPr>
        <w:t>Microsoft Defender for Cloud</w:t>
      </w:r>
      <w:r w:rsidRPr="004D092F">
        <w:rPr>
          <w:rFonts w:ascii="Calibri" w:eastAsia="Times New Roman" w:hAnsi="Calibri" w:cs="Calibri"/>
          <w:lang w:val="en-IN"/>
        </w:rPr>
        <w:t xml:space="preserve"> to establish threat detection and security posture management across multi-cloud healthcare infrastructure, configuring automated remediation workflows and compliance scoring aligned with HIPAA Security Rule, NIST CSF, and HITRUST frameworks for proactive misconfiguration identification.</w:t>
      </w:r>
    </w:p>
    <w:p w:rsidR="00D65875" w:rsidRPr="004D092F" w:rsidP="00D65875" w14:paraId="38911B69" w14:textId="08C16A85">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Configured </w:t>
      </w:r>
      <w:r w:rsidRPr="004D092F">
        <w:rPr>
          <w:rFonts w:ascii="Calibri" w:eastAsia="Times New Roman" w:hAnsi="Calibri" w:cs="Calibri"/>
          <w:b/>
          <w:bCs/>
          <w:lang w:val="en-IN"/>
        </w:rPr>
        <w:t>Splunk</w:t>
      </w:r>
      <w:r w:rsidRPr="004D092F">
        <w:rPr>
          <w:rFonts w:ascii="Calibri" w:eastAsia="Times New Roman" w:hAnsi="Calibri" w:cs="Calibri"/>
          <w:lang w:val="en-IN"/>
        </w:rPr>
        <w:t xml:space="preserve"> Enterprise Security to aggregate and </w:t>
      </w:r>
      <w:r w:rsidRPr="004D092F">
        <w:rPr>
          <w:rFonts w:ascii="Calibri" w:eastAsia="Times New Roman" w:hAnsi="Calibri" w:cs="Calibri"/>
          <w:lang w:val="en-IN"/>
        </w:rPr>
        <w:t>analyze</w:t>
      </w:r>
      <w:r w:rsidRPr="004D092F">
        <w:rPr>
          <w:rFonts w:ascii="Calibri" w:eastAsia="Times New Roman" w:hAnsi="Calibri" w:cs="Calibri"/>
          <w:lang w:val="en-IN"/>
        </w:rPr>
        <w:t xml:space="preserve"> security event logs from EMR systems, network devices, and identity platforms, developing custom correlation searches and dashboards supporting HIPAA audit controls, breach notification readiness, and incident response workflows aligned with security management processes.</w:t>
      </w:r>
    </w:p>
    <w:p w:rsidR="00D65875" w:rsidRPr="004D092F" w:rsidP="00D65875" w14:paraId="31D55C71" w14:textId="7F20139B">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Integrated </w:t>
      </w:r>
      <w:r w:rsidRPr="004D092F">
        <w:rPr>
          <w:rFonts w:ascii="Calibri" w:eastAsia="Times New Roman" w:hAnsi="Calibri" w:cs="Calibri"/>
          <w:b/>
          <w:bCs/>
          <w:lang w:val="en-IN"/>
        </w:rPr>
        <w:t>QRadar</w:t>
      </w:r>
      <w:r w:rsidRPr="004D092F">
        <w:rPr>
          <w:rFonts w:ascii="Calibri" w:eastAsia="Times New Roman" w:hAnsi="Calibri" w:cs="Calibri"/>
          <w:lang w:val="en-IN"/>
        </w:rPr>
        <w:t xml:space="preserve"> SIEM to centralize security event monitoring across distributed healthcare environments including on-premises data </w:t>
      </w:r>
      <w:r w:rsidRPr="004D092F">
        <w:rPr>
          <w:rFonts w:ascii="Calibri" w:eastAsia="Times New Roman" w:hAnsi="Calibri" w:cs="Calibri"/>
          <w:lang w:val="en-IN"/>
        </w:rPr>
        <w:t>centers</w:t>
      </w:r>
      <w:r w:rsidRPr="004D092F">
        <w:rPr>
          <w:rFonts w:ascii="Calibri" w:eastAsia="Times New Roman" w:hAnsi="Calibri" w:cs="Calibri"/>
          <w:lang w:val="en-IN"/>
        </w:rPr>
        <w:t xml:space="preserve"> and cloud-hosted EHR systems, building automated offense workflows and enrichment pipelines correlating threat intelligence feeds with internal logs using </w:t>
      </w:r>
      <w:r w:rsidRPr="004D092F">
        <w:rPr>
          <w:rFonts w:ascii="Calibri" w:eastAsia="Times New Roman" w:hAnsi="Calibri" w:cs="Calibri"/>
          <w:b/>
          <w:bCs/>
          <w:lang w:val="en-IN"/>
        </w:rPr>
        <w:t>Python</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SQL</w:t>
      </w:r>
      <w:r w:rsidRPr="004D092F">
        <w:rPr>
          <w:rFonts w:ascii="Calibri" w:eastAsia="Times New Roman" w:hAnsi="Calibri" w:cs="Calibri"/>
          <w:lang w:val="en-IN"/>
        </w:rPr>
        <w:t xml:space="preserve"> for timely escalation.</w:t>
      </w:r>
    </w:p>
    <w:p w:rsidR="263E7EEA" w:rsidRPr="004D092F" w:rsidP="00E0379F" w14:paraId="5034A6C8" w14:textId="306C555D">
      <w:pPr>
        <w:pStyle w:val="BodyText"/>
        <w:spacing w:before="240" w:after="240"/>
        <w:rPr>
          <w:rFonts w:ascii="Calibri" w:eastAsia="Times New Roman" w:hAnsi="Calibri" w:cs="Calibri"/>
        </w:rPr>
      </w:pPr>
      <w:r w:rsidRPr="004D092F">
        <w:rPr>
          <w:rFonts w:ascii="Calibri" w:eastAsia="Times New Roman" w:hAnsi="Calibri" w:cs="Calibri"/>
          <w:b/>
          <w:bCs/>
        </w:rPr>
        <w:t>Environment</w:t>
      </w:r>
      <w:r w:rsidRPr="004D092F">
        <w:rPr>
          <w:rFonts w:ascii="Calibri" w:eastAsia="Times New Roman" w:hAnsi="Calibri" w:cs="Calibri"/>
        </w:rPr>
        <w:t xml:space="preserve">: </w:t>
      </w:r>
      <w:r w:rsidRPr="004D092F" w:rsidR="00CC44B6">
        <w:rPr>
          <w:rFonts w:ascii="Calibri" w:eastAsia="Times New Roman" w:hAnsi="Calibri" w:cs="Calibri"/>
        </w:rPr>
        <w:t xml:space="preserve">Radware SaaS </w:t>
      </w:r>
      <w:r w:rsidRPr="004D092F" w:rsidR="00CC44B6">
        <w:rPr>
          <w:rFonts w:ascii="Calibri" w:eastAsia="Times New Roman" w:hAnsi="Calibri" w:cs="Calibri"/>
        </w:rPr>
        <w:t>cWAAP</w:t>
      </w:r>
      <w:r w:rsidRPr="004D092F" w:rsidR="00CC44B6">
        <w:rPr>
          <w:rFonts w:ascii="Calibri" w:eastAsia="Times New Roman" w:hAnsi="Calibri" w:cs="Calibri"/>
        </w:rPr>
        <w:t xml:space="preserve">, Radware </w:t>
      </w:r>
      <w:r w:rsidRPr="004D092F" w:rsidR="00CC44B6">
        <w:rPr>
          <w:rFonts w:ascii="Calibri" w:eastAsia="Times New Roman" w:hAnsi="Calibri" w:cs="Calibri"/>
        </w:rPr>
        <w:t>cWAAP</w:t>
      </w:r>
      <w:r w:rsidRPr="004D092F" w:rsidR="00CC44B6">
        <w:rPr>
          <w:rFonts w:ascii="Calibri" w:eastAsia="Times New Roman" w:hAnsi="Calibri" w:cs="Calibri"/>
        </w:rPr>
        <w:t xml:space="preserve">, Radware APIs, WAF, API, Azure Log Analytics, Microsoft Sentinel, Azure Logic Apps, Azure Load Balancer, Azure Web Application Firewall, Azure DDoS Protection, Azure Monitor, Azure API Management, Azure Active Directory, Microsoft Defender for Cloud, Splunk, Splunk Enterprise Security, </w:t>
      </w:r>
      <w:r w:rsidRPr="004D092F" w:rsidR="00CC44B6">
        <w:rPr>
          <w:rFonts w:ascii="Calibri" w:eastAsia="Times New Roman" w:hAnsi="Calibri" w:cs="Calibri"/>
        </w:rPr>
        <w:t>QRadar</w:t>
      </w:r>
      <w:r w:rsidRPr="004D092F" w:rsidR="00CC44B6">
        <w:rPr>
          <w:rFonts w:ascii="Calibri" w:eastAsia="Times New Roman" w:hAnsi="Calibri" w:cs="Calibri"/>
        </w:rPr>
        <w:t xml:space="preserve">, </w:t>
      </w:r>
      <w:r w:rsidRPr="004D092F" w:rsidR="00CC44B6">
        <w:rPr>
          <w:rFonts w:ascii="Calibri" w:eastAsia="Times New Roman" w:hAnsi="Calibri" w:cs="Calibri"/>
        </w:rPr>
        <w:t>QRadar</w:t>
      </w:r>
      <w:r w:rsidRPr="004D092F" w:rsidR="00CC44B6">
        <w:rPr>
          <w:rFonts w:ascii="Calibri" w:eastAsia="Times New Roman" w:hAnsi="Calibri" w:cs="Calibri"/>
        </w:rPr>
        <w:t xml:space="preserve"> SIEM, SIEM, Snowflake Data Platform, Python, SQL, KQL, ServiceNow, SAST, DAST, CI/CD pipelines, DevOps, EHR, EMR, PHI, HIPAA, OWASP Top 10, OWASP, NIST CSF, NIST 800-82, ISO 27001/27002, HITRUST, HITECH, HL7 FHIR, SSL/TLS, SDLC, Application Lifecycle Management</w:t>
      </w:r>
      <w:r w:rsidRPr="004D092F" w:rsidR="00ED7F6F">
        <w:rPr>
          <w:rFonts w:ascii="Calibri" w:eastAsia="Times New Roman" w:hAnsi="Calibri" w:cs="Calibri"/>
        </w:rPr>
        <w:t>.</w:t>
      </w:r>
    </w:p>
    <w:p w:rsidR="00331D45" w:rsidRPr="004D092F" w:rsidP="6DAC2515" w14:paraId="0EEF284B" w14:textId="77777777">
      <w:pPr>
        <w:pStyle w:val="Heading2"/>
        <w:tabs>
          <w:tab w:val="left" w:pos="10264"/>
        </w:tabs>
        <w:jc w:val="both"/>
        <w:rPr>
          <w:rFonts w:ascii="Calibri" w:eastAsia="Times New Roman" w:hAnsi="Calibri" w:cs="Calibri"/>
          <w:sz w:val="20"/>
          <w:szCs w:val="20"/>
        </w:rPr>
      </w:pPr>
      <w:r w:rsidRPr="004D092F">
        <w:rPr>
          <w:rFonts w:ascii="Calibri" w:eastAsia="Times New Roman" w:hAnsi="Calibri" w:cs="Calibri"/>
          <w:sz w:val="20"/>
          <w:szCs w:val="20"/>
        </w:rPr>
        <w:t>American Express: January 2020 - October 2022 (Location: New York, NY) </w:t>
      </w:r>
    </w:p>
    <w:p w:rsidR="00331D45" w:rsidRPr="004D092F" w:rsidP="6DAC2515" w14:paraId="07E96C5D" w14:textId="77777777">
      <w:pPr>
        <w:pStyle w:val="Heading3"/>
        <w:tabs>
          <w:tab w:val="left" w:pos="9091"/>
        </w:tabs>
        <w:jc w:val="both"/>
        <w:rPr>
          <w:rFonts w:ascii="Calibri" w:eastAsia="Times New Roman" w:hAnsi="Calibri" w:cs="Calibri"/>
          <w:sz w:val="20"/>
          <w:szCs w:val="20"/>
        </w:rPr>
      </w:pPr>
      <w:r w:rsidRPr="004D092F">
        <w:rPr>
          <w:rFonts w:ascii="Calibri" w:eastAsia="Times New Roman" w:hAnsi="Calibri" w:cs="Calibri"/>
          <w:sz w:val="20"/>
          <w:szCs w:val="20"/>
        </w:rPr>
        <w:t>Site</w:t>
      </w:r>
      <w:r w:rsidRPr="004D092F">
        <w:rPr>
          <w:rFonts w:ascii="Calibri" w:eastAsia="Times New Roman" w:hAnsi="Calibri" w:cs="Calibri"/>
          <w:spacing w:val="-8"/>
          <w:sz w:val="20"/>
          <w:szCs w:val="20"/>
        </w:rPr>
        <w:t xml:space="preserve"> </w:t>
      </w:r>
      <w:r w:rsidRPr="004D092F">
        <w:rPr>
          <w:rFonts w:ascii="Calibri" w:eastAsia="Times New Roman" w:hAnsi="Calibri" w:cs="Calibri"/>
          <w:sz w:val="20"/>
          <w:szCs w:val="20"/>
        </w:rPr>
        <w:t>Reliability</w:t>
      </w:r>
      <w:r w:rsidRPr="004D092F">
        <w:rPr>
          <w:rFonts w:ascii="Calibri" w:eastAsia="Times New Roman" w:hAnsi="Calibri" w:cs="Calibri"/>
          <w:spacing w:val="-7"/>
          <w:sz w:val="20"/>
          <w:szCs w:val="20"/>
        </w:rPr>
        <w:t xml:space="preserve"> </w:t>
      </w:r>
      <w:r w:rsidRPr="004D092F">
        <w:rPr>
          <w:rFonts w:ascii="Calibri" w:eastAsia="Times New Roman" w:hAnsi="Calibri" w:cs="Calibri"/>
          <w:spacing w:val="-2"/>
          <w:sz w:val="20"/>
          <w:szCs w:val="20"/>
        </w:rPr>
        <w:t>Engineer</w:t>
      </w:r>
      <w:r w:rsidRPr="004D092F">
        <w:rPr>
          <w:rFonts w:ascii="Calibri" w:hAnsi="Calibri" w:cs="Calibri"/>
          <w:sz w:val="20"/>
          <w:szCs w:val="20"/>
        </w:rPr>
        <w:tab/>
      </w:r>
    </w:p>
    <w:p w:rsidR="00331D45" w:rsidRPr="004D092F" w:rsidP="6DAC2515" w14:paraId="20EED838" w14:textId="77777777">
      <w:pPr>
        <w:pStyle w:val="Heading3"/>
        <w:tabs>
          <w:tab w:val="left" w:pos="9091"/>
        </w:tabs>
        <w:jc w:val="both"/>
        <w:rPr>
          <w:rFonts w:ascii="Calibri" w:eastAsia="Times New Roman" w:hAnsi="Calibri" w:cs="Calibri"/>
          <w:sz w:val="20"/>
          <w:szCs w:val="20"/>
        </w:rPr>
      </w:pPr>
      <w:r w:rsidRPr="004D092F">
        <w:rPr>
          <w:rFonts w:ascii="Calibri" w:hAnsi="Calibri" w:cs="Calibri"/>
          <w:sz w:val="20"/>
          <w:szCs w:val="20"/>
        </w:rPr>
        <w:tab/>
      </w:r>
    </w:p>
    <w:p w:rsidR="00FD5952" w:rsidRPr="004D092F" w:rsidP="00FD5952" w14:paraId="63304352" w14:textId="3DF5594F">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Deployed </w:t>
      </w:r>
      <w:r w:rsidRPr="004D092F">
        <w:rPr>
          <w:rFonts w:ascii="Calibri" w:eastAsia="Times New Roman" w:hAnsi="Calibri" w:cs="Calibri"/>
          <w:b/>
          <w:bCs/>
          <w:lang w:val="en-IN"/>
        </w:rPr>
        <w:t xml:space="preserve">Radware SaaS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across business-critical banking applications including online portals, mobile APIs, and payment gateways, implementing zero-downtime phased rollout strategies with </w:t>
      </w:r>
      <w:r w:rsidRPr="004D092F">
        <w:rPr>
          <w:rFonts w:ascii="Calibri" w:eastAsia="Times New Roman" w:hAnsi="Calibri" w:cs="Calibri"/>
          <w:b/>
          <w:bCs/>
          <w:lang w:val="en-IN"/>
        </w:rPr>
        <w:t>Azure-hosted</w:t>
      </w:r>
      <w:r w:rsidRPr="004D092F">
        <w:rPr>
          <w:rFonts w:ascii="Calibri" w:eastAsia="Times New Roman" w:hAnsi="Calibri" w:cs="Calibri"/>
          <w:lang w:val="en-IN"/>
        </w:rPr>
        <w:t xml:space="preserve"> environments while conducting pre-production validation using </w:t>
      </w:r>
      <w:r w:rsidRPr="004D092F">
        <w:rPr>
          <w:rFonts w:ascii="Calibri" w:eastAsia="Times New Roman" w:hAnsi="Calibri" w:cs="Calibri"/>
          <w:b/>
          <w:bCs/>
          <w:lang w:val="en-IN"/>
        </w:rPr>
        <w:t>Postman</w:t>
      </w:r>
      <w:r w:rsidRPr="004D092F">
        <w:rPr>
          <w:rFonts w:ascii="Calibri" w:eastAsia="Times New Roman" w:hAnsi="Calibri" w:cs="Calibri"/>
          <w:lang w:val="en-IN"/>
        </w:rPr>
        <w:t xml:space="preserve"> for comprehensive API endpoint testing and functional verification.</w:t>
      </w:r>
    </w:p>
    <w:p w:rsidR="00FD5952" w:rsidRPr="004D092F" w:rsidP="00FD5952" w14:paraId="4D9393A7" w14:textId="086FFBCD">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Remediated code-based security vulnerabilities by assessing </w:t>
      </w:r>
      <w:r w:rsidRPr="004D092F">
        <w:rPr>
          <w:rFonts w:ascii="Calibri" w:eastAsia="Times New Roman" w:hAnsi="Calibri" w:cs="Calibri"/>
          <w:b/>
          <w:bCs/>
          <w:lang w:val="en-IN"/>
        </w:rPr>
        <w:t>OWASP Top 10</w:t>
      </w:r>
      <w:r w:rsidRPr="004D092F">
        <w:rPr>
          <w:rFonts w:ascii="Calibri" w:eastAsia="Times New Roman" w:hAnsi="Calibri" w:cs="Calibri"/>
          <w:lang w:val="en-IN"/>
        </w:rPr>
        <w:t xml:space="preserve"> risks including SQL injection and cross-site scripting, collaborating with development teams to implement input validation, parameterized queries, and session management controls throughout </w:t>
      </w:r>
      <w:r w:rsidRPr="004D092F">
        <w:rPr>
          <w:rFonts w:ascii="Calibri" w:eastAsia="Times New Roman" w:hAnsi="Calibri" w:cs="Calibri"/>
          <w:b/>
          <w:bCs/>
          <w:lang w:val="en-IN"/>
        </w:rPr>
        <w:t>SDLC</w:t>
      </w:r>
      <w:r w:rsidRPr="004D092F">
        <w:rPr>
          <w:rFonts w:ascii="Calibri" w:eastAsia="Times New Roman" w:hAnsi="Calibri" w:cs="Calibri"/>
          <w:lang w:val="en-IN"/>
        </w:rPr>
        <w:t xml:space="preserve"> phases, significantly reducing critical exposures across banking platforms.</w:t>
      </w:r>
    </w:p>
    <w:p w:rsidR="00FD5952" w:rsidRPr="004D092F" w:rsidP="00FD5952" w14:paraId="319458F7" w14:textId="4B1BA19E">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Analyzed</w:t>
      </w:r>
      <w:r w:rsidRPr="004D092F">
        <w:rPr>
          <w:rFonts w:ascii="Calibri" w:eastAsia="Times New Roman" w:hAnsi="Calibri" w:cs="Calibri"/>
          <w:lang w:val="en-IN"/>
        </w:rPr>
        <w:t xml:space="preserve"> over 50,000 daily </w:t>
      </w:r>
      <w:r w:rsidRPr="004D092F">
        <w:rPr>
          <w:rFonts w:ascii="Calibri" w:eastAsia="Times New Roman" w:hAnsi="Calibri" w:cs="Calibri"/>
          <w:b/>
          <w:bCs/>
          <w:lang w:val="en-IN"/>
        </w:rPr>
        <w:t xml:space="preserve">Radware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security events, continuously tuning protection rules to balance threat mitigation with false positive reduction, ensuring legitimate banking transactions remained uninterrupted while documenting tuning decisions per </w:t>
      </w:r>
      <w:r w:rsidRPr="004D092F">
        <w:rPr>
          <w:rFonts w:ascii="Calibri" w:eastAsia="Times New Roman" w:hAnsi="Calibri" w:cs="Calibri"/>
          <w:b/>
          <w:bCs/>
          <w:lang w:val="en-IN"/>
        </w:rPr>
        <w:t>ISO 27001/27002</w:t>
      </w:r>
      <w:r w:rsidRPr="004D092F">
        <w:rPr>
          <w:rFonts w:ascii="Calibri" w:eastAsia="Times New Roman" w:hAnsi="Calibri" w:cs="Calibri"/>
          <w:lang w:val="en-IN"/>
        </w:rPr>
        <w:t xml:space="preserve"> governance standards for regulatory audit trails.</w:t>
      </w:r>
    </w:p>
    <w:p w:rsidR="00FD5952" w:rsidRPr="004D092F" w:rsidP="00FD5952" w14:paraId="2325D9C4" w14:textId="7E140270">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Integrated </w:t>
      </w:r>
      <w:r w:rsidRPr="004D092F">
        <w:rPr>
          <w:rFonts w:ascii="Calibri" w:eastAsia="Times New Roman" w:hAnsi="Calibri" w:cs="Calibri"/>
          <w:b/>
          <w:bCs/>
          <w:lang w:val="en-IN"/>
        </w:rPr>
        <w:t xml:space="preserve">Radware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logs with </w:t>
      </w:r>
      <w:r w:rsidRPr="004D092F">
        <w:rPr>
          <w:rFonts w:ascii="Calibri" w:eastAsia="Times New Roman" w:hAnsi="Calibri" w:cs="Calibri"/>
          <w:b/>
          <w:bCs/>
          <w:lang w:val="en-IN"/>
        </w:rPr>
        <w:t>Splunk</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ELK Stack</w:t>
      </w:r>
      <w:r w:rsidRPr="004D092F">
        <w:rPr>
          <w:rFonts w:ascii="Calibri" w:eastAsia="Times New Roman" w:hAnsi="Calibri" w:cs="Calibri"/>
          <w:lang w:val="en-IN"/>
        </w:rPr>
        <w:t xml:space="preserve">, developing </w:t>
      </w:r>
      <w:r w:rsidRPr="004D092F">
        <w:rPr>
          <w:rFonts w:ascii="Calibri" w:eastAsia="Times New Roman" w:hAnsi="Calibri" w:cs="Calibri"/>
          <w:b/>
          <w:bCs/>
          <w:lang w:val="en-IN"/>
        </w:rPr>
        <w:t>Python</w:t>
      </w:r>
      <w:r w:rsidRPr="004D092F">
        <w:rPr>
          <w:rFonts w:ascii="Calibri" w:eastAsia="Times New Roman" w:hAnsi="Calibri" w:cs="Calibri"/>
          <w:lang w:val="en-IN"/>
        </w:rPr>
        <w:t xml:space="preserve"> scripts to normalize log formats and enrich event data with banking application metadata, enabling real-time correlation with authentication failures, transaction anomalies, and fraud detection systems for enhanced security visibility.</w:t>
      </w:r>
    </w:p>
    <w:p w:rsidR="00FD5952" w:rsidRPr="004D092F" w:rsidP="00FD5952" w14:paraId="7E200C77" w14:textId="60AE6CEF">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Onboarded 35 business-critical banking applications to </w:t>
      </w:r>
      <w:r w:rsidRPr="004D092F">
        <w:rPr>
          <w:rFonts w:ascii="Calibri" w:eastAsia="Times New Roman" w:hAnsi="Calibri" w:cs="Calibri"/>
          <w:b/>
          <w:bCs/>
          <w:lang w:val="en-IN"/>
        </w:rPr>
        <w:t xml:space="preserve">Radware SaaS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protection by coordinating with Network Services teams, establishing standardized workflows for DNS configuration, </w:t>
      </w:r>
      <w:r w:rsidRPr="004D092F">
        <w:rPr>
          <w:rFonts w:ascii="Calibri" w:eastAsia="Times New Roman" w:hAnsi="Calibri" w:cs="Calibri"/>
          <w:b/>
          <w:bCs/>
          <w:lang w:val="en-IN"/>
        </w:rPr>
        <w:t>SSL certificate</w:t>
      </w:r>
      <w:r w:rsidRPr="004D092F">
        <w:rPr>
          <w:rFonts w:ascii="Calibri" w:eastAsia="Times New Roman" w:hAnsi="Calibri" w:cs="Calibri"/>
          <w:lang w:val="en-IN"/>
        </w:rPr>
        <w:t xml:space="preserve"> management via </w:t>
      </w:r>
      <w:r w:rsidRPr="004D092F">
        <w:rPr>
          <w:rFonts w:ascii="Calibri" w:eastAsia="Times New Roman" w:hAnsi="Calibri" w:cs="Calibri"/>
          <w:b/>
          <w:bCs/>
          <w:lang w:val="en-IN"/>
        </w:rPr>
        <w:t>Azure Key Vault</w:t>
      </w:r>
      <w:r w:rsidRPr="004D092F">
        <w:rPr>
          <w:rFonts w:ascii="Calibri" w:eastAsia="Times New Roman" w:hAnsi="Calibri" w:cs="Calibri"/>
          <w:lang w:val="en-IN"/>
        </w:rPr>
        <w:t>, and traffic routing policies through documented runbooks and escalation procedures.</w:t>
      </w:r>
    </w:p>
    <w:p w:rsidR="00FD5952" w:rsidRPr="004D092F" w:rsidP="00FD5952" w14:paraId="2E8B3063" w14:textId="1E95FC8B">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Developed </w:t>
      </w:r>
      <w:r w:rsidRPr="004D092F">
        <w:rPr>
          <w:rFonts w:ascii="Calibri" w:eastAsia="Times New Roman" w:hAnsi="Calibri" w:cs="Calibri"/>
          <w:b/>
          <w:bCs/>
          <w:lang w:val="en-IN"/>
        </w:rPr>
        <w:t>Python</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SQL</w:t>
      </w:r>
      <w:r w:rsidRPr="004D092F">
        <w:rPr>
          <w:rFonts w:ascii="Calibri" w:eastAsia="Times New Roman" w:hAnsi="Calibri" w:cs="Calibri"/>
          <w:lang w:val="en-IN"/>
        </w:rPr>
        <w:t xml:space="preserve"> automation scripts to query </w:t>
      </w:r>
      <w:r w:rsidRPr="004D092F">
        <w:rPr>
          <w:rFonts w:ascii="Calibri" w:eastAsia="Times New Roman" w:hAnsi="Calibri" w:cs="Calibri"/>
          <w:b/>
          <w:bCs/>
          <w:lang w:val="en-IN"/>
        </w:rPr>
        <w:t>Radware APIs</w:t>
      </w:r>
      <w:r w:rsidRPr="004D092F">
        <w:rPr>
          <w:rFonts w:ascii="Calibri" w:eastAsia="Times New Roman" w:hAnsi="Calibri" w:cs="Calibri"/>
          <w:lang w:val="en-IN"/>
        </w:rPr>
        <w:t xml:space="preserve"> for programmatic rule updates, security policy exports, and compliance reporting, implementing infrastructure-as-code practices that maintained consistency across development, staging, and production environments while enabling rapid emergency patch deployment.</w:t>
      </w:r>
    </w:p>
    <w:p w:rsidR="00FD5952" w:rsidRPr="004D092F" w:rsidP="00FD5952" w14:paraId="2CCC02E2" w14:textId="7B0633AA">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Evaluated third-party vendor APIs, payment processors, and cloud integrations against </w:t>
      </w:r>
      <w:r w:rsidRPr="004D092F">
        <w:rPr>
          <w:rFonts w:ascii="Calibri" w:eastAsia="Times New Roman" w:hAnsi="Calibri" w:cs="Calibri"/>
          <w:b/>
          <w:bCs/>
          <w:lang w:val="en-IN"/>
        </w:rPr>
        <w:t>OWASP Top 10</w:t>
      </w:r>
      <w:r w:rsidRPr="004D092F">
        <w:rPr>
          <w:rFonts w:ascii="Calibri" w:eastAsia="Times New Roman" w:hAnsi="Calibri" w:cs="Calibri"/>
          <w:lang w:val="en-IN"/>
        </w:rPr>
        <w:t xml:space="preserve"> vulnerabilities and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requirements, documenting security gaps and collaborating with procurement teams to enforce security standards through vendor contracts, service-level agreements, and ongoing risk assessments.</w:t>
      </w:r>
    </w:p>
    <w:p w:rsidR="00FD5952" w:rsidRPr="004D092F" w:rsidP="00FD5952" w14:paraId="2997656E" w14:textId="37F8F26D">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Embedded security controls throughout </w:t>
      </w:r>
      <w:r w:rsidRPr="004D092F">
        <w:rPr>
          <w:rFonts w:ascii="Calibri" w:eastAsia="Times New Roman" w:hAnsi="Calibri" w:cs="Calibri"/>
          <w:b/>
          <w:bCs/>
          <w:lang w:val="en-IN"/>
        </w:rPr>
        <w:t>SDLC</w:t>
      </w:r>
      <w:r w:rsidRPr="004D092F">
        <w:rPr>
          <w:rFonts w:ascii="Calibri" w:eastAsia="Times New Roman" w:hAnsi="Calibri" w:cs="Calibri"/>
          <w:lang w:val="en-IN"/>
        </w:rPr>
        <w:t xml:space="preserve"> by conducting code reviews focused on </w:t>
      </w:r>
      <w:r w:rsidRPr="004D092F">
        <w:rPr>
          <w:rFonts w:ascii="Calibri" w:eastAsia="Times New Roman" w:hAnsi="Calibri" w:cs="Calibri"/>
          <w:b/>
          <w:bCs/>
          <w:lang w:val="en-IN"/>
        </w:rPr>
        <w:t>OWASP Top 10</w:t>
      </w:r>
      <w:r w:rsidRPr="004D092F">
        <w:rPr>
          <w:rFonts w:ascii="Calibri" w:eastAsia="Times New Roman" w:hAnsi="Calibri" w:cs="Calibri"/>
          <w:lang w:val="en-IN"/>
        </w:rPr>
        <w:t xml:space="preserve"> threats, establishing security gates at build stages, and training development teams on secure coding techniques including proper authentication, cryptographic </w:t>
      </w:r>
      <w:r w:rsidRPr="004D092F">
        <w:rPr>
          <w:rFonts w:ascii="Calibri" w:eastAsia="Times New Roman" w:hAnsi="Calibri" w:cs="Calibri"/>
          <w:lang w:val="en-IN"/>
        </w:rPr>
        <w:t xml:space="preserve">implementation using </w:t>
      </w:r>
      <w:r w:rsidRPr="004D092F">
        <w:rPr>
          <w:rFonts w:ascii="Calibri" w:eastAsia="Times New Roman" w:hAnsi="Calibri" w:cs="Calibri"/>
          <w:b/>
          <w:bCs/>
          <w:lang w:val="en-IN"/>
        </w:rPr>
        <w:t>Azure Secret Manager</w:t>
      </w:r>
      <w:r w:rsidRPr="004D092F">
        <w:rPr>
          <w:rFonts w:ascii="Calibri" w:eastAsia="Times New Roman" w:hAnsi="Calibri" w:cs="Calibri"/>
          <w:lang w:val="en-IN"/>
        </w:rPr>
        <w:t>, and NIST-aligned input validation patterns.</w:t>
      </w:r>
    </w:p>
    <w:p w:rsidR="00FD5952" w:rsidRPr="004D092F" w:rsidP="00FD5952" w14:paraId="301AF1D2" w14:textId="64790834">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Maintained </w:t>
      </w:r>
      <w:r w:rsidRPr="004D092F">
        <w:rPr>
          <w:rFonts w:ascii="Calibri" w:eastAsia="Times New Roman" w:hAnsi="Calibri" w:cs="Calibri"/>
          <w:b/>
          <w:bCs/>
          <w:lang w:val="en-IN"/>
        </w:rPr>
        <w:t>ISO 27001/27002</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NIST CSF</w:t>
      </w:r>
      <w:r w:rsidRPr="004D092F">
        <w:rPr>
          <w:rFonts w:ascii="Calibri" w:eastAsia="Times New Roman" w:hAnsi="Calibri" w:cs="Calibri"/>
          <w:lang w:val="en-IN"/>
        </w:rPr>
        <w:t xml:space="preserve"> compliance by documenting </w:t>
      </w:r>
      <w:r w:rsidRPr="004D092F">
        <w:rPr>
          <w:rFonts w:ascii="Calibri" w:eastAsia="Times New Roman" w:hAnsi="Calibri" w:cs="Calibri"/>
          <w:b/>
          <w:bCs/>
          <w:lang w:val="en-IN"/>
        </w:rPr>
        <w:t>Radware</w:t>
      </w:r>
      <w:r w:rsidRPr="004D092F">
        <w:rPr>
          <w:rFonts w:ascii="Calibri" w:eastAsia="Times New Roman" w:hAnsi="Calibri" w:cs="Calibri"/>
          <w:lang w:val="en-IN"/>
        </w:rPr>
        <w:t xml:space="preserve"> configurations, security rule rationale, incident response procedures, and change management processes, participating in quarterly internal audits and annual external assessments to demonstrate effective technical control implementation protecting customer financial data.</w:t>
      </w:r>
    </w:p>
    <w:p w:rsidR="00FD5952" w:rsidRPr="004D092F" w:rsidP="00FD5952" w14:paraId="14BBDC5C" w14:textId="123C8D1B">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Configured </w:t>
      </w:r>
      <w:r w:rsidRPr="004D092F">
        <w:rPr>
          <w:rFonts w:ascii="Calibri" w:eastAsia="Times New Roman" w:hAnsi="Calibri" w:cs="Calibri"/>
          <w:b/>
          <w:bCs/>
          <w:lang w:val="en-IN"/>
        </w:rPr>
        <w:t>Azure-based</w:t>
      </w:r>
      <w:r w:rsidRPr="004D092F">
        <w:rPr>
          <w:rFonts w:ascii="Calibri" w:eastAsia="Times New Roman" w:hAnsi="Calibri" w:cs="Calibri"/>
          <w:lang w:val="en-IN"/>
        </w:rPr>
        <w:t xml:space="preserve"> security infrastructure supporting </w:t>
      </w:r>
      <w:r w:rsidRPr="004D092F">
        <w:rPr>
          <w:rFonts w:ascii="Calibri" w:eastAsia="Times New Roman" w:hAnsi="Calibri" w:cs="Calibri"/>
          <w:b/>
          <w:bCs/>
          <w:lang w:val="en-IN"/>
        </w:rPr>
        <w:t xml:space="preserve">Radware SaaS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deployments, implementing secure connectivity between on-premises data </w:t>
      </w:r>
      <w:r w:rsidRPr="004D092F">
        <w:rPr>
          <w:rFonts w:ascii="Calibri" w:eastAsia="Times New Roman" w:hAnsi="Calibri" w:cs="Calibri"/>
          <w:lang w:val="en-IN"/>
        </w:rPr>
        <w:t>centers</w:t>
      </w:r>
      <w:r w:rsidRPr="004D092F">
        <w:rPr>
          <w:rFonts w:ascii="Calibri" w:eastAsia="Times New Roman" w:hAnsi="Calibri" w:cs="Calibri"/>
          <w:lang w:val="en-IN"/>
        </w:rPr>
        <w:t xml:space="preserve"> and cloud environments, managing </w:t>
      </w:r>
      <w:r w:rsidRPr="004D092F">
        <w:rPr>
          <w:rFonts w:ascii="Calibri" w:eastAsia="Times New Roman" w:hAnsi="Calibri" w:cs="Calibri"/>
          <w:b/>
          <w:bCs/>
          <w:lang w:val="en-IN"/>
        </w:rPr>
        <w:t>Azure Key Vault</w:t>
      </w:r>
      <w:r w:rsidRPr="004D092F">
        <w:rPr>
          <w:rFonts w:ascii="Calibri" w:eastAsia="Times New Roman" w:hAnsi="Calibri" w:cs="Calibri"/>
          <w:lang w:val="en-IN"/>
        </w:rPr>
        <w:t xml:space="preserve"> for certificate lifecycle, and establishing network security groups enforcing </w:t>
      </w:r>
      <w:r w:rsidRPr="004D092F">
        <w:rPr>
          <w:rFonts w:ascii="Calibri" w:eastAsia="Times New Roman" w:hAnsi="Calibri" w:cs="Calibri"/>
          <w:lang w:val="en-IN"/>
        </w:rPr>
        <w:t>defense</w:t>
      </w:r>
      <w:r w:rsidRPr="004D092F">
        <w:rPr>
          <w:rFonts w:ascii="Calibri" w:eastAsia="Times New Roman" w:hAnsi="Calibri" w:cs="Calibri"/>
          <w:lang w:val="en-IN"/>
        </w:rPr>
        <w:t xml:space="preserve">-in-depth architecture aligned with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network segmentation standards.</w:t>
      </w:r>
    </w:p>
    <w:p w:rsidR="00FD5952" w:rsidRPr="004D092F" w:rsidP="00FD5952" w14:paraId="06016B73" w14:textId="37FE12F6">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Monitored </w:t>
      </w:r>
      <w:r w:rsidRPr="004D092F">
        <w:rPr>
          <w:rFonts w:ascii="Calibri" w:eastAsia="Times New Roman" w:hAnsi="Calibri" w:cs="Calibri"/>
          <w:b/>
          <w:bCs/>
          <w:lang w:val="en-IN"/>
        </w:rPr>
        <w:t>Splunk</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ELK Stack</w:t>
      </w:r>
      <w:r w:rsidRPr="004D092F">
        <w:rPr>
          <w:rFonts w:ascii="Calibri" w:eastAsia="Times New Roman" w:hAnsi="Calibri" w:cs="Calibri"/>
          <w:lang w:val="en-IN"/>
        </w:rPr>
        <w:t xml:space="preserve"> daily to correlate </w:t>
      </w:r>
      <w:r w:rsidRPr="004D092F">
        <w:rPr>
          <w:rFonts w:ascii="Calibri" w:eastAsia="Times New Roman" w:hAnsi="Calibri" w:cs="Calibri"/>
          <w:b/>
          <w:bCs/>
          <w:lang w:val="en-IN"/>
        </w:rPr>
        <w:t xml:space="preserve">Radware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security events with authentication logs and fraud alerts, creating incident response workflows enabling rapid triage of potential breaches, coordinating with SOC analysts to investigate suspicious activities targeting online banking platforms throughout continuous operational coverage.</w:t>
      </w:r>
    </w:p>
    <w:p w:rsidR="00FD5952" w:rsidRPr="004D092F" w:rsidP="00FD5952" w14:paraId="7F83CCD3" w14:textId="292A2C27">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Acquired comprehensive knowledge of core banking systems, credit card processing platforms, and loan origination portals, understanding application architecture and API dependencies to inform </w:t>
      </w:r>
      <w:r w:rsidRPr="004D092F">
        <w:rPr>
          <w:rFonts w:ascii="Calibri" w:eastAsia="Times New Roman" w:hAnsi="Calibri" w:cs="Calibri"/>
          <w:b/>
          <w:bCs/>
          <w:lang w:val="en-IN"/>
        </w:rPr>
        <w:t>Radware</w:t>
      </w:r>
      <w:r w:rsidRPr="004D092F">
        <w:rPr>
          <w:rFonts w:ascii="Calibri" w:eastAsia="Times New Roman" w:hAnsi="Calibri" w:cs="Calibri"/>
          <w:lang w:val="en-IN"/>
        </w:rPr>
        <w:t xml:space="preserve"> rule tuning decisions, minimizing false positives while maintaining robust protection against injection attacks and </w:t>
      </w:r>
      <w:r w:rsidRPr="004D092F">
        <w:rPr>
          <w:rFonts w:ascii="Calibri" w:eastAsia="Times New Roman" w:hAnsi="Calibri" w:cs="Calibri"/>
          <w:b/>
          <w:bCs/>
          <w:lang w:val="en-IN"/>
        </w:rPr>
        <w:t>OWASP Top 10</w:t>
      </w:r>
      <w:r w:rsidRPr="004D092F">
        <w:rPr>
          <w:rFonts w:ascii="Calibri" w:eastAsia="Times New Roman" w:hAnsi="Calibri" w:cs="Calibri"/>
          <w:lang w:val="en-IN"/>
        </w:rPr>
        <w:t xml:space="preserve"> vulnerabilities.</w:t>
      </w:r>
    </w:p>
    <w:p w:rsidR="00FD5952" w:rsidRPr="004D092F" w:rsidP="00FD5952" w14:paraId="7E55C7BD" w14:textId="51ECA444">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Managed concurrent security priorities across application onboarding projects, vulnerability remediation initiatives, and compliance audit preparations within dynamic banking environments, demonstrating analytical problem-solving through effective prioritization, stakeholder communication with executive leadership, and delivery of security outcomes aligned with risk management frameworks.</w:t>
      </w:r>
    </w:p>
    <w:p w:rsidR="00FD5952" w:rsidRPr="004D092F" w:rsidP="00FD5952" w14:paraId="3BDC9F10" w14:textId="7E66A535">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Utilized </w:t>
      </w:r>
      <w:r w:rsidRPr="004D092F">
        <w:rPr>
          <w:rFonts w:ascii="Calibri" w:eastAsia="Times New Roman" w:hAnsi="Calibri" w:cs="Calibri"/>
          <w:b/>
          <w:bCs/>
          <w:lang w:val="en-IN"/>
        </w:rPr>
        <w:t>Postman</w:t>
      </w:r>
      <w:r w:rsidRPr="004D092F">
        <w:rPr>
          <w:rFonts w:ascii="Calibri" w:eastAsia="Times New Roman" w:hAnsi="Calibri" w:cs="Calibri"/>
          <w:lang w:val="en-IN"/>
        </w:rPr>
        <w:t xml:space="preserve"> for API security testing of banking endpoints, validating authentication mechanisms, authorization controls, and rate limiting against </w:t>
      </w:r>
      <w:r w:rsidRPr="004D092F">
        <w:rPr>
          <w:rFonts w:ascii="Calibri" w:eastAsia="Times New Roman" w:hAnsi="Calibri" w:cs="Calibri"/>
          <w:b/>
          <w:bCs/>
          <w:lang w:val="en-IN"/>
        </w:rPr>
        <w:t>OWASP API Security Top 10</w:t>
      </w:r>
      <w:r w:rsidRPr="004D092F">
        <w:rPr>
          <w:rFonts w:ascii="Calibri" w:eastAsia="Times New Roman" w:hAnsi="Calibri" w:cs="Calibri"/>
          <w:lang w:val="en-IN"/>
        </w:rPr>
        <w:t xml:space="preserve"> risks, collaborating with development teams to remediate vulnerabilities before production and establishing automated security testing within </w:t>
      </w:r>
      <w:r w:rsidRPr="004D092F">
        <w:rPr>
          <w:rFonts w:ascii="Calibri" w:eastAsia="Times New Roman" w:hAnsi="Calibri" w:cs="Calibri"/>
          <w:b/>
          <w:bCs/>
          <w:lang w:val="en-IN"/>
        </w:rPr>
        <w:t>CI/CD pipelines</w:t>
      </w:r>
      <w:r w:rsidRPr="004D092F">
        <w:rPr>
          <w:rFonts w:ascii="Calibri" w:eastAsia="Times New Roman" w:hAnsi="Calibri" w:cs="Calibri"/>
          <w:lang w:val="en-IN"/>
        </w:rPr>
        <w:t>.</w:t>
      </w:r>
    </w:p>
    <w:p w:rsidR="00FD5952" w:rsidRPr="004D092F" w:rsidP="00FD5952" w14:paraId="19CEF6F7" w14:textId="42DCE0A8">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Tuned </w:t>
      </w:r>
      <w:r w:rsidRPr="004D092F">
        <w:rPr>
          <w:rFonts w:ascii="Calibri" w:eastAsia="Times New Roman" w:hAnsi="Calibri" w:cs="Calibri"/>
          <w:b/>
          <w:bCs/>
          <w:lang w:val="en-IN"/>
        </w:rPr>
        <w:t xml:space="preserve">Radware SaaS </w:t>
      </w:r>
      <w:r w:rsidRPr="004D092F">
        <w:rPr>
          <w:rFonts w:ascii="Calibri" w:eastAsia="Times New Roman" w:hAnsi="Calibri" w:cs="Calibri"/>
          <w:b/>
          <w:bCs/>
          <w:lang w:val="en-IN"/>
        </w:rPr>
        <w:t>cWAAP</w:t>
      </w:r>
      <w:r w:rsidRPr="004D092F">
        <w:rPr>
          <w:rFonts w:ascii="Calibri" w:eastAsia="Times New Roman" w:hAnsi="Calibri" w:cs="Calibri"/>
          <w:lang w:val="en-IN"/>
        </w:rPr>
        <w:t xml:space="preserve"> protection rules for specialized banking workflows including wire transfers and ACH processing, </w:t>
      </w:r>
      <w:r w:rsidRPr="004D092F">
        <w:rPr>
          <w:rFonts w:ascii="Calibri" w:eastAsia="Times New Roman" w:hAnsi="Calibri" w:cs="Calibri"/>
          <w:lang w:val="en-IN"/>
        </w:rPr>
        <w:t>analyzing</w:t>
      </w:r>
      <w:r w:rsidRPr="004D092F">
        <w:rPr>
          <w:rFonts w:ascii="Calibri" w:eastAsia="Times New Roman" w:hAnsi="Calibri" w:cs="Calibri"/>
          <w:lang w:val="en-IN"/>
        </w:rPr>
        <w:t xml:space="preserve"> application-specific traffic patterns using </w:t>
      </w:r>
      <w:r w:rsidRPr="004D092F">
        <w:rPr>
          <w:rFonts w:ascii="Calibri" w:eastAsia="Times New Roman" w:hAnsi="Calibri" w:cs="Calibri"/>
          <w:b/>
          <w:bCs/>
          <w:lang w:val="en-IN"/>
        </w:rPr>
        <w:t>SQL</w:t>
      </w:r>
      <w:r w:rsidRPr="004D092F">
        <w:rPr>
          <w:rFonts w:ascii="Calibri" w:eastAsia="Times New Roman" w:hAnsi="Calibri" w:cs="Calibri"/>
          <w:lang w:val="en-IN"/>
        </w:rPr>
        <w:t xml:space="preserve"> queries against log repositories, implementing custom signatures for banking-specific attack patterns while maintaining detailed documentation of security exceptions and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compliance posture.</w:t>
      </w:r>
    </w:p>
    <w:p w:rsidR="00FD5952" w:rsidRPr="004D092F" w:rsidP="00FD5952" w14:paraId="33E52684" w14:textId="2EA3775B">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Integrated </w:t>
      </w:r>
      <w:r w:rsidRPr="004D092F">
        <w:rPr>
          <w:rFonts w:ascii="Calibri" w:eastAsia="Times New Roman" w:hAnsi="Calibri" w:cs="Calibri"/>
          <w:b/>
          <w:bCs/>
          <w:lang w:val="en-IN"/>
        </w:rPr>
        <w:t>Radware APIs</w:t>
      </w:r>
      <w:r w:rsidRPr="004D092F">
        <w:rPr>
          <w:rFonts w:ascii="Calibri" w:eastAsia="Times New Roman" w:hAnsi="Calibri" w:cs="Calibri"/>
          <w:lang w:val="en-IN"/>
        </w:rPr>
        <w:t xml:space="preserve"> with core banking platforms to enforce application-layer protection across customer-facing web and mobile applications, enabling real-time detection and mitigation of DDoS attacks, SQL injection, and XSS threats while configuring automated threat intelligence sharing and incident response workflows.</w:t>
      </w:r>
    </w:p>
    <w:p w:rsidR="00FD5952" w:rsidRPr="004D092F" w:rsidP="00FD5952" w14:paraId="7903660C" w14:textId="5026AE3B">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Conducted security assessments identifying authentication bypass flaws and insecure deserialization in legacy banking applications, implementing secure coding practices and automated </w:t>
      </w:r>
      <w:r w:rsidRPr="004D092F">
        <w:rPr>
          <w:rFonts w:ascii="Calibri" w:eastAsia="Times New Roman" w:hAnsi="Calibri" w:cs="Calibri"/>
          <w:b/>
          <w:bCs/>
          <w:lang w:val="en-IN"/>
        </w:rPr>
        <w:t>SAST</w:t>
      </w:r>
      <w:r w:rsidRPr="004D092F">
        <w:rPr>
          <w:rFonts w:ascii="Calibri" w:eastAsia="Times New Roman" w:hAnsi="Calibri" w:cs="Calibri"/>
          <w:lang w:val="en-IN"/>
        </w:rPr>
        <w:t xml:space="preserve"> to continuously scan for vulnerabilities during </w:t>
      </w:r>
      <w:r w:rsidRPr="004D092F">
        <w:rPr>
          <w:rFonts w:ascii="Calibri" w:eastAsia="Times New Roman" w:hAnsi="Calibri" w:cs="Calibri"/>
          <w:b/>
          <w:bCs/>
          <w:lang w:val="en-IN"/>
        </w:rPr>
        <w:t>CI/CD pipeline</w:t>
      </w:r>
      <w:r w:rsidRPr="004D092F">
        <w:rPr>
          <w:rFonts w:ascii="Calibri" w:eastAsia="Times New Roman" w:hAnsi="Calibri" w:cs="Calibri"/>
          <w:lang w:val="en-IN"/>
        </w:rPr>
        <w:t xml:space="preserve"> execution, ensuring alignment with </w:t>
      </w:r>
      <w:r w:rsidRPr="004D092F">
        <w:rPr>
          <w:rFonts w:ascii="Calibri" w:eastAsia="Times New Roman" w:hAnsi="Calibri" w:cs="Calibri"/>
          <w:b/>
          <w:bCs/>
          <w:lang w:val="en-IN"/>
        </w:rPr>
        <w:t>SOX</w:t>
      </w:r>
      <w:r w:rsidRPr="004D092F">
        <w:rPr>
          <w:rFonts w:ascii="Calibri" w:eastAsia="Times New Roman" w:hAnsi="Calibri" w:cs="Calibri"/>
          <w:lang w:val="en-IN"/>
        </w:rPr>
        <w:t xml:space="preserve"> audit controls and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secure development lifecycle mandates.</w:t>
      </w:r>
    </w:p>
    <w:p w:rsidR="00FD5952" w:rsidRPr="004D092F" w:rsidP="00FD5952" w14:paraId="126EE13C" w14:textId="76F6F4E8">
      <w:pPr>
        <w:pStyle w:val="BodyText"/>
        <w:numPr>
          <w:ilvl w:val="0"/>
          <w:numId w:val="51"/>
        </w:numPr>
        <w:ind w:left="566"/>
        <w:rPr>
          <w:rFonts w:ascii="Calibri" w:eastAsia="Times New Roman" w:hAnsi="Calibri" w:cs="Calibri"/>
          <w:lang w:val="en-IN"/>
        </w:rPr>
      </w:pPr>
      <w:r w:rsidRPr="004D092F">
        <w:rPr>
          <w:rFonts w:ascii="Calibri" w:eastAsia="Times New Roman" w:hAnsi="Calibri" w:cs="Calibri"/>
          <w:lang w:val="en-IN"/>
        </w:rPr>
        <w:t xml:space="preserve">Strengthened application-layer protection by configuring </w:t>
      </w:r>
      <w:r w:rsidRPr="004D092F">
        <w:rPr>
          <w:rFonts w:ascii="Calibri" w:eastAsia="Times New Roman" w:hAnsi="Calibri" w:cs="Calibri"/>
          <w:b/>
          <w:bCs/>
          <w:lang w:val="en-IN"/>
        </w:rPr>
        <w:t>Radware</w:t>
      </w:r>
      <w:r w:rsidRPr="004D092F">
        <w:rPr>
          <w:rFonts w:ascii="Calibri" w:eastAsia="Times New Roman" w:hAnsi="Calibri" w:cs="Calibri"/>
          <w:lang w:val="en-IN"/>
        </w:rPr>
        <w:t xml:space="preserve"> WAF policies addressing bot attacks, credential stuffing, and application-layer exploits targeting financial transaction systems, enhancing protection through integration with </w:t>
      </w:r>
      <w:r w:rsidRPr="004D092F">
        <w:rPr>
          <w:rFonts w:ascii="Calibri" w:eastAsia="Times New Roman" w:hAnsi="Calibri" w:cs="Calibri"/>
          <w:b/>
          <w:bCs/>
          <w:lang w:val="en-IN"/>
        </w:rPr>
        <w:t>SIEM</w:t>
      </w:r>
      <w:r w:rsidRPr="004D092F">
        <w:rPr>
          <w:rFonts w:ascii="Calibri" w:eastAsia="Times New Roman" w:hAnsi="Calibri" w:cs="Calibri"/>
          <w:lang w:val="en-IN"/>
        </w:rPr>
        <w:t xml:space="preserve"> platforms and threat intelligence feeds enabling proactive monitoring, correlation of security events per </w:t>
      </w:r>
      <w:r w:rsidRPr="004D092F">
        <w:rPr>
          <w:rFonts w:ascii="Calibri" w:eastAsia="Times New Roman" w:hAnsi="Calibri" w:cs="Calibri"/>
          <w:b/>
          <w:bCs/>
          <w:lang w:val="en-IN"/>
        </w:rPr>
        <w:t>GLBA</w:t>
      </w:r>
      <w:r w:rsidRPr="004D092F">
        <w:rPr>
          <w:rFonts w:ascii="Calibri" w:eastAsia="Times New Roman" w:hAnsi="Calibri" w:cs="Calibri"/>
          <w:lang w:val="en-IN"/>
        </w:rPr>
        <w:t xml:space="preserve"> safeguard rules.</w:t>
      </w:r>
    </w:p>
    <w:p w:rsidR="00E40978" w:rsidRPr="004D092F" w:rsidP="007B1D68" w14:paraId="0ED66DDA" w14:textId="615382F6">
      <w:pPr>
        <w:pStyle w:val="BodyText"/>
        <w:spacing w:before="240" w:after="240" w:line="276" w:lineRule="auto"/>
        <w:rPr>
          <w:rFonts w:ascii="Calibri" w:eastAsia="Times New Roman" w:hAnsi="Calibri" w:cs="Calibri"/>
        </w:rPr>
      </w:pPr>
      <w:r w:rsidRPr="004D092F">
        <w:rPr>
          <w:rFonts w:ascii="Calibri" w:eastAsia="Times New Roman" w:hAnsi="Calibri" w:cs="Calibri"/>
          <w:b/>
          <w:bCs/>
          <w:spacing w:val="-2"/>
        </w:rPr>
        <w:t>Environment:</w:t>
      </w:r>
      <w:r w:rsidRPr="004D092F" w:rsidR="54D8C0F9">
        <w:rPr>
          <w:rFonts w:ascii="Calibri" w:eastAsia="Times New Roman" w:hAnsi="Calibri" w:cs="Calibri"/>
          <w:b/>
          <w:bCs/>
          <w:spacing w:val="-2"/>
        </w:rPr>
        <w:t xml:space="preserve"> </w:t>
      </w:r>
      <w:r w:rsidRPr="004D092F" w:rsidR="00F4372C">
        <w:rPr>
          <w:rFonts w:ascii="Calibri" w:eastAsia="Times New Roman" w:hAnsi="Calibri" w:cs="Calibri"/>
        </w:rPr>
        <w:t xml:space="preserve">Radware SaaS </w:t>
      </w:r>
      <w:r w:rsidRPr="004D092F" w:rsidR="00F4372C">
        <w:rPr>
          <w:rFonts w:ascii="Calibri" w:eastAsia="Times New Roman" w:hAnsi="Calibri" w:cs="Calibri"/>
        </w:rPr>
        <w:t>cWAAP</w:t>
      </w:r>
      <w:r w:rsidRPr="004D092F" w:rsidR="00F4372C">
        <w:rPr>
          <w:rFonts w:ascii="Calibri" w:eastAsia="Times New Roman" w:hAnsi="Calibri" w:cs="Calibri"/>
        </w:rPr>
        <w:t xml:space="preserve">, Radware </w:t>
      </w:r>
      <w:r w:rsidRPr="004D092F" w:rsidR="00F4372C">
        <w:rPr>
          <w:rFonts w:ascii="Calibri" w:eastAsia="Times New Roman" w:hAnsi="Calibri" w:cs="Calibri"/>
        </w:rPr>
        <w:t>cWAAP</w:t>
      </w:r>
      <w:r w:rsidRPr="004D092F" w:rsidR="00F4372C">
        <w:rPr>
          <w:rFonts w:ascii="Calibri" w:eastAsia="Times New Roman" w:hAnsi="Calibri" w:cs="Calibri"/>
        </w:rPr>
        <w:t>, Radware APIs, Radware WAF, Radware, Azure, Azure-hosted environments, Azure Key Vault, Azure Secret Manager, Azure-based security infrastructure, Postman, OWASP Top 10, OWASP API Security Top 10, SDLC, SQL injection, XSS, ISO 27001/27002, Splunk, ELK Stack, Python, DNS, SSL certificate, SQL, PCI-DSS, NIST, NIST CSF, Network Security Groups, SOC, CI/CD pipelines, SAST, SOX, WAF, SIEM, GLBA, DDoS, threat intelligence feeds, API, bot attacks, credential stuffing</w:t>
      </w:r>
      <w:r w:rsidRPr="004D092F" w:rsidR="00E0379F">
        <w:rPr>
          <w:rFonts w:ascii="Calibri" w:eastAsia="Times New Roman" w:hAnsi="Calibri" w:cs="Calibri"/>
        </w:rPr>
        <w:t>.</w:t>
      </w:r>
    </w:p>
    <w:p w:rsidR="00331D45" w:rsidRPr="004D092F" w:rsidP="6DAC2515" w14:paraId="27252203" w14:textId="77777777">
      <w:pPr>
        <w:pStyle w:val="Heading2"/>
        <w:tabs>
          <w:tab w:val="left" w:pos="10264"/>
        </w:tabs>
        <w:jc w:val="both"/>
        <w:rPr>
          <w:rFonts w:ascii="Calibri" w:eastAsia="Times New Roman" w:hAnsi="Calibri" w:cs="Calibri"/>
          <w:sz w:val="20"/>
          <w:szCs w:val="20"/>
        </w:rPr>
      </w:pPr>
      <w:r w:rsidRPr="004D092F">
        <w:rPr>
          <w:rFonts w:ascii="Calibri" w:eastAsia="Times New Roman" w:hAnsi="Calibri" w:cs="Calibri"/>
          <w:sz w:val="20"/>
          <w:szCs w:val="20"/>
        </w:rPr>
        <w:t>Best Buy: March 2017 - December 2019 (Location: Richfield, MN) </w:t>
      </w:r>
    </w:p>
    <w:p w:rsidR="001341DC" w:rsidRPr="004D092F" w:rsidP="6DAC2515" w14:paraId="56969DF0" w14:textId="77777777">
      <w:pPr>
        <w:pStyle w:val="Heading3"/>
        <w:tabs>
          <w:tab w:val="left" w:pos="8811"/>
        </w:tabs>
        <w:spacing w:before="57"/>
        <w:jc w:val="both"/>
        <w:rPr>
          <w:rFonts w:ascii="Calibri" w:eastAsia="Times New Roman" w:hAnsi="Calibri" w:cs="Calibri"/>
          <w:sz w:val="20"/>
          <w:szCs w:val="20"/>
        </w:rPr>
      </w:pPr>
      <w:r w:rsidRPr="004D092F">
        <w:rPr>
          <w:rFonts w:ascii="Calibri" w:eastAsia="Times New Roman" w:hAnsi="Calibri" w:cs="Calibri"/>
          <w:sz w:val="20"/>
          <w:szCs w:val="20"/>
        </w:rPr>
        <w:t>Cloud</w:t>
      </w:r>
      <w:r w:rsidRPr="004D092F">
        <w:rPr>
          <w:rFonts w:ascii="Calibri" w:eastAsia="Times New Roman" w:hAnsi="Calibri" w:cs="Calibri"/>
          <w:spacing w:val="-6"/>
          <w:sz w:val="20"/>
          <w:szCs w:val="20"/>
        </w:rPr>
        <w:t xml:space="preserve"> </w:t>
      </w:r>
      <w:r w:rsidRPr="004D092F">
        <w:rPr>
          <w:rFonts w:ascii="Calibri" w:eastAsia="Times New Roman" w:hAnsi="Calibri" w:cs="Calibri"/>
          <w:sz w:val="20"/>
          <w:szCs w:val="20"/>
        </w:rPr>
        <w:t>DevOps</w:t>
      </w:r>
      <w:r w:rsidRPr="004D092F">
        <w:rPr>
          <w:rFonts w:ascii="Calibri" w:eastAsia="Times New Roman" w:hAnsi="Calibri" w:cs="Calibri"/>
          <w:spacing w:val="-5"/>
          <w:sz w:val="20"/>
          <w:szCs w:val="20"/>
        </w:rPr>
        <w:t xml:space="preserve"> </w:t>
      </w:r>
      <w:r w:rsidRPr="004D092F">
        <w:rPr>
          <w:rFonts w:ascii="Calibri" w:eastAsia="Times New Roman" w:hAnsi="Calibri" w:cs="Calibri"/>
          <w:spacing w:val="-2"/>
          <w:sz w:val="20"/>
          <w:szCs w:val="20"/>
        </w:rPr>
        <w:t>Engineer</w:t>
      </w:r>
    </w:p>
    <w:p w:rsidR="001341DC" w:rsidRPr="004D092F" w:rsidP="00694736" w14:paraId="6B35D9A6" w14:textId="77777777">
      <w:pPr>
        <w:pStyle w:val="Heading3"/>
        <w:tabs>
          <w:tab w:val="left" w:pos="8811"/>
        </w:tabs>
        <w:spacing w:before="0"/>
        <w:ind w:left="0"/>
        <w:jc w:val="both"/>
        <w:rPr>
          <w:rFonts w:ascii="Calibri" w:eastAsia="Times New Roman" w:hAnsi="Calibri" w:cs="Calibri"/>
          <w:sz w:val="20"/>
          <w:szCs w:val="20"/>
        </w:rPr>
      </w:pPr>
    </w:p>
    <w:p w:rsidR="009A49D9" w:rsidRPr="004D092F" w:rsidP="00694736" w14:paraId="0B0AC954" w14:textId="12DF536D">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Deployed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across retail e-commerce applications hosted on </w:t>
      </w:r>
      <w:r w:rsidRPr="004D092F">
        <w:rPr>
          <w:rFonts w:ascii="Calibri" w:eastAsia="Times New Roman" w:hAnsi="Calibri" w:cs="Calibri"/>
          <w:b/>
          <w:bCs/>
          <w:lang w:val="en-IN"/>
        </w:rPr>
        <w:t>AWS EC2</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AWS ELB/ALB</w:t>
      </w:r>
      <w:r w:rsidRPr="004D092F">
        <w:rPr>
          <w:rFonts w:ascii="Calibri" w:eastAsia="Times New Roman" w:hAnsi="Calibri" w:cs="Calibri"/>
          <w:lang w:val="en-IN"/>
        </w:rPr>
        <w:t xml:space="preserve">, protecting customer-facing storefronts and checkout systems against </w:t>
      </w:r>
      <w:r w:rsidRPr="004D092F">
        <w:rPr>
          <w:rFonts w:ascii="Calibri" w:eastAsia="Times New Roman" w:hAnsi="Calibri" w:cs="Calibri"/>
          <w:b/>
          <w:bCs/>
          <w:lang w:val="en-IN"/>
        </w:rPr>
        <w:t>OWASP Top 10</w:t>
      </w:r>
      <w:r w:rsidRPr="004D092F">
        <w:rPr>
          <w:rFonts w:ascii="Calibri" w:eastAsia="Times New Roman" w:hAnsi="Calibri" w:cs="Calibri"/>
          <w:lang w:val="en-IN"/>
        </w:rPr>
        <w:t xml:space="preserve"> vulnerabilities including SQL injection and cross-site scripting, while ensuring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compliance for payment processing and </w:t>
      </w:r>
      <w:r w:rsidRPr="004D092F">
        <w:rPr>
          <w:rFonts w:ascii="Calibri" w:eastAsia="Times New Roman" w:hAnsi="Calibri" w:cs="Calibri"/>
          <w:b/>
          <w:bCs/>
          <w:lang w:val="en-IN"/>
        </w:rPr>
        <w:t>GDPR</w:t>
      </w:r>
      <w:r w:rsidRPr="004D092F">
        <w:rPr>
          <w:rFonts w:ascii="Calibri" w:eastAsia="Times New Roman" w:hAnsi="Calibri" w:cs="Calibri"/>
          <w:lang w:val="en-IN"/>
        </w:rPr>
        <w:t xml:space="preserve"> adherence for customer data protection.</w:t>
      </w:r>
    </w:p>
    <w:p w:rsidR="009A49D9" w:rsidRPr="004D092F" w:rsidP="00694736" w14:paraId="37DA488C" w14:textId="1C902FED">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Designed comprehensive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rule sets and </w:t>
      </w:r>
      <w:r w:rsidRPr="004D092F">
        <w:rPr>
          <w:rFonts w:ascii="Calibri" w:eastAsia="Times New Roman" w:hAnsi="Calibri" w:cs="Calibri"/>
          <w:b/>
          <w:bCs/>
          <w:lang w:val="en-IN"/>
        </w:rPr>
        <w:t>API Gateway</w:t>
      </w:r>
      <w:r w:rsidRPr="004D092F">
        <w:rPr>
          <w:rFonts w:ascii="Calibri" w:eastAsia="Times New Roman" w:hAnsi="Calibri" w:cs="Calibri"/>
          <w:lang w:val="en-IN"/>
        </w:rPr>
        <w:t xml:space="preserve"> protection strategies for RESTful APIs, integrating security policies with backend microservices to safeguard transactional data and personally identifiable information, while continuously </w:t>
      </w:r>
      <w:r w:rsidRPr="004D092F">
        <w:rPr>
          <w:rFonts w:ascii="Calibri" w:eastAsia="Times New Roman" w:hAnsi="Calibri" w:cs="Calibri"/>
          <w:lang w:val="en-IN"/>
        </w:rPr>
        <w:t>analyzing</w:t>
      </w:r>
      <w:r w:rsidRPr="004D092F">
        <w:rPr>
          <w:rFonts w:ascii="Calibri" w:eastAsia="Times New Roman" w:hAnsi="Calibri" w:cs="Calibri"/>
          <w:lang w:val="en-IN"/>
        </w:rPr>
        <w:t xml:space="preserve"> </w:t>
      </w:r>
      <w:r w:rsidRPr="004D092F">
        <w:rPr>
          <w:rFonts w:ascii="Calibri" w:eastAsia="Times New Roman" w:hAnsi="Calibri" w:cs="Calibri"/>
          <w:b/>
          <w:bCs/>
          <w:lang w:val="en-IN"/>
        </w:rPr>
        <w:t>OWASP Top 10</w:t>
      </w:r>
      <w:r w:rsidRPr="004D092F">
        <w:rPr>
          <w:rFonts w:ascii="Calibri" w:eastAsia="Times New Roman" w:hAnsi="Calibri" w:cs="Calibri"/>
          <w:lang w:val="en-IN"/>
        </w:rPr>
        <w:t xml:space="preserve"> attack vectors and applying </w:t>
      </w:r>
      <w:r w:rsidRPr="004D092F">
        <w:rPr>
          <w:rFonts w:ascii="Calibri" w:eastAsia="Times New Roman" w:hAnsi="Calibri" w:cs="Calibri"/>
          <w:lang w:val="en-IN"/>
        </w:rPr>
        <w:t>defense</w:t>
      </w:r>
      <w:r w:rsidRPr="004D092F">
        <w:rPr>
          <w:rFonts w:ascii="Calibri" w:eastAsia="Times New Roman" w:hAnsi="Calibri" w:cs="Calibri"/>
          <w:lang w:val="en-IN"/>
        </w:rPr>
        <w:t>-in-depth methodologies protecting retail transaction workflows.</w:t>
      </w:r>
    </w:p>
    <w:p w:rsidR="009A49D9" w:rsidRPr="004D092F" w:rsidP="00694736" w14:paraId="4C1E0311" w14:textId="628B5AD5">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Integrated </w:t>
      </w:r>
      <w:r w:rsidRPr="004D092F">
        <w:rPr>
          <w:rFonts w:ascii="Calibri" w:eastAsia="Times New Roman" w:hAnsi="Calibri" w:cs="Calibri"/>
          <w:b/>
          <w:bCs/>
          <w:lang w:val="en-IN"/>
        </w:rPr>
        <w:t>AWS CloudWatch</w:t>
      </w:r>
      <w:r w:rsidRPr="004D092F">
        <w:rPr>
          <w:rFonts w:ascii="Calibri" w:eastAsia="Times New Roman" w:hAnsi="Calibri" w:cs="Calibri"/>
          <w:lang w:val="en-IN"/>
        </w:rPr>
        <w:t xml:space="preserve">, </w:t>
      </w:r>
      <w:r w:rsidRPr="004D092F">
        <w:rPr>
          <w:rFonts w:ascii="Calibri" w:eastAsia="Times New Roman" w:hAnsi="Calibri" w:cs="Calibri"/>
          <w:b/>
          <w:bCs/>
          <w:lang w:val="en-IN"/>
        </w:rPr>
        <w:t>AWS CloudTrail</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logs with enterprise </w:t>
      </w:r>
      <w:r w:rsidRPr="004D092F">
        <w:rPr>
          <w:rFonts w:ascii="Calibri" w:eastAsia="Times New Roman" w:hAnsi="Calibri" w:cs="Calibri"/>
          <w:b/>
          <w:bCs/>
          <w:lang w:val="en-IN"/>
        </w:rPr>
        <w:t>SIEM</w:t>
      </w:r>
      <w:r w:rsidRPr="004D092F">
        <w:rPr>
          <w:rFonts w:ascii="Calibri" w:eastAsia="Times New Roman" w:hAnsi="Calibri" w:cs="Calibri"/>
          <w:lang w:val="en-IN"/>
        </w:rPr>
        <w:t xml:space="preserve"> platforms enabling real-time threat detection and security event correlation, developing </w:t>
      </w:r>
      <w:r w:rsidRPr="004D092F">
        <w:rPr>
          <w:rFonts w:ascii="Calibri" w:eastAsia="Times New Roman" w:hAnsi="Calibri" w:cs="Calibri"/>
          <w:b/>
          <w:bCs/>
          <w:lang w:val="en-IN"/>
        </w:rPr>
        <w:t>Python</w:t>
      </w:r>
      <w:r w:rsidRPr="004D092F">
        <w:rPr>
          <w:rFonts w:ascii="Calibri" w:eastAsia="Times New Roman" w:hAnsi="Calibri" w:cs="Calibri"/>
          <w:lang w:val="en-IN"/>
        </w:rPr>
        <w:t xml:space="preserve"> scripts to automate log parsing, normalization, and alerting workflows while establishing baseline monitoring for retail traffic patterns meeting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audit trail requirements.</w:t>
      </w:r>
    </w:p>
    <w:p w:rsidR="009A49D9" w:rsidRPr="004D092F" w:rsidP="00694736" w14:paraId="366885B5" w14:textId="17287F03">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Conducted daily analysis of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API Gateway</w:t>
      </w:r>
      <w:r w:rsidRPr="004D092F">
        <w:rPr>
          <w:rFonts w:ascii="Calibri" w:eastAsia="Times New Roman" w:hAnsi="Calibri" w:cs="Calibri"/>
          <w:lang w:val="en-IN"/>
        </w:rPr>
        <w:t xml:space="preserve"> protection logs using </w:t>
      </w:r>
      <w:r w:rsidRPr="004D092F">
        <w:rPr>
          <w:rFonts w:ascii="Calibri" w:eastAsia="Times New Roman" w:hAnsi="Calibri" w:cs="Calibri"/>
          <w:b/>
          <w:bCs/>
          <w:lang w:val="en-IN"/>
        </w:rPr>
        <w:t>SQL</w:t>
      </w:r>
      <w:r w:rsidRPr="004D092F">
        <w:rPr>
          <w:rFonts w:ascii="Calibri" w:eastAsia="Times New Roman" w:hAnsi="Calibri" w:cs="Calibri"/>
          <w:lang w:val="en-IN"/>
        </w:rPr>
        <w:t xml:space="preserve"> queries against centralized security data stores, identifying false positives and tuning security rules to minimize customer impact while maintaining robust protection, collaborating with development teams to implement remediation strategies aligned with </w:t>
      </w:r>
      <w:r w:rsidRPr="004D092F">
        <w:rPr>
          <w:rFonts w:ascii="Calibri" w:eastAsia="Times New Roman" w:hAnsi="Calibri" w:cs="Calibri"/>
          <w:b/>
          <w:bCs/>
          <w:lang w:val="en-IN"/>
        </w:rPr>
        <w:t>OWASP Top 10</w:t>
      </w:r>
      <w:r w:rsidRPr="004D092F">
        <w:rPr>
          <w:rFonts w:ascii="Calibri" w:eastAsia="Times New Roman" w:hAnsi="Calibri" w:cs="Calibri"/>
          <w:lang w:val="en-IN"/>
        </w:rPr>
        <w:t xml:space="preserve"> guidelines.</w:t>
      </w:r>
    </w:p>
    <w:p w:rsidR="009A49D9" w:rsidRPr="004D092F" w:rsidP="00694736" w14:paraId="62DE451F" w14:textId="079D6392">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Embedded security controls throughout </w:t>
      </w:r>
      <w:r w:rsidRPr="004D092F">
        <w:rPr>
          <w:rFonts w:ascii="Calibri" w:eastAsia="Times New Roman" w:hAnsi="Calibri" w:cs="Calibri"/>
          <w:b/>
          <w:bCs/>
          <w:lang w:val="en-IN"/>
        </w:rPr>
        <w:t>SDLC</w:t>
      </w:r>
      <w:r w:rsidRPr="004D092F">
        <w:rPr>
          <w:rFonts w:ascii="Calibri" w:eastAsia="Times New Roman" w:hAnsi="Calibri" w:cs="Calibri"/>
          <w:lang w:val="en-IN"/>
        </w:rPr>
        <w:t xml:space="preserve"> by collaborating with development teams to integrate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testing, </w:t>
      </w:r>
      <w:r w:rsidRPr="004D092F">
        <w:rPr>
          <w:rFonts w:ascii="Calibri" w:eastAsia="Times New Roman" w:hAnsi="Calibri" w:cs="Calibri"/>
          <w:b/>
          <w:bCs/>
          <w:lang w:val="en-IN"/>
        </w:rPr>
        <w:t>API Gateway</w:t>
      </w:r>
      <w:r w:rsidRPr="004D092F">
        <w:rPr>
          <w:rFonts w:ascii="Calibri" w:eastAsia="Times New Roman" w:hAnsi="Calibri" w:cs="Calibri"/>
          <w:lang w:val="en-IN"/>
        </w:rPr>
        <w:t xml:space="preserve"> validation, and vulnerability scanning using </w:t>
      </w:r>
      <w:r w:rsidRPr="004D092F">
        <w:rPr>
          <w:rFonts w:ascii="Calibri" w:eastAsia="Times New Roman" w:hAnsi="Calibri" w:cs="Calibri"/>
          <w:b/>
          <w:bCs/>
          <w:lang w:val="en-IN"/>
        </w:rPr>
        <w:t>Amazon Inspector</w:t>
      </w:r>
      <w:r w:rsidRPr="004D092F">
        <w:rPr>
          <w:rFonts w:ascii="Calibri" w:eastAsia="Times New Roman" w:hAnsi="Calibri" w:cs="Calibri"/>
          <w:lang w:val="en-IN"/>
        </w:rPr>
        <w:t xml:space="preserve"> into </w:t>
      </w:r>
      <w:r w:rsidRPr="004D092F">
        <w:rPr>
          <w:rFonts w:ascii="Calibri" w:eastAsia="Times New Roman" w:hAnsi="Calibri" w:cs="Calibri"/>
          <w:b/>
          <w:bCs/>
          <w:lang w:val="en-IN"/>
        </w:rPr>
        <w:t>CI/CD pipelines</w:t>
      </w:r>
      <w:r w:rsidRPr="004D092F">
        <w:rPr>
          <w:rFonts w:ascii="Calibri" w:eastAsia="Times New Roman" w:hAnsi="Calibri" w:cs="Calibri"/>
          <w:lang w:val="en-IN"/>
        </w:rPr>
        <w:t xml:space="preserve">, ensuring retail applications adhered to secure coding practices and addressed </w:t>
      </w:r>
      <w:r w:rsidRPr="004D092F">
        <w:rPr>
          <w:rFonts w:ascii="Calibri" w:eastAsia="Times New Roman" w:hAnsi="Calibri" w:cs="Calibri"/>
          <w:b/>
          <w:bCs/>
          <w:lang w:val="en-IN"/>
        </w:rPr>
        <w:t>OWASP Top 10</w:t>
      </w:r>
      <w:r w:rsidRPr="004D092F">
        <w:rPr>
          <w:rFonts w:ascii="Calibri" w:eastAsia="Times New Roman" w:hAnsi="Calibri" w:cs="Calibri"/>
          <w:lang w:val="en-IN"/>
        </w:rPr>
        <w:t xml:space="preserve"> risks before production deployment.</w:t>
      </w:r>
    </w:p>
    <w:p w:rsidR="009A49D9" w:rsidRPr="004D092F" w:rsidP="00694736" w14:paraId="040EA456" w14:textId="3C018479">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Developed </w:t>
      </w:r>
      <w:r w:rsidRPr="004D092F">
        <w:rPr>
          <w:rFonts w:ascii="Calibri" w:eastAsia="Times New Roman" w:hAnsi="Calibri" w:cs="Calibri"/>
          <w:b/>
          <w:bCs/>
          <w:lang w:val="en-IN"/>
        </w:rPr>
        <w:t>Python</w:t>
      </w:r>
      <w:r w:rsidRPr="004D092F">
        <w:rPr>
          <w:rFonts w:ascii="Calibri" w:eastAsia="Times New Roman" w:hAnsi="Calibri" w:cs="Calibri"/>
          <w:lang w:val="en-IN"/>
        </w:rPr>
        <w:t xml:space="preserve"> automation scripts interacting with </w:t>
      </w:r>
      <w:r w:rsidRPr="004D092F">
        <w:rPr>
          <w:rFonts w:ascii="Calibri" w:eastAsia="Times New Roman" w:hAnsi="Calibri" w:cs="Calibri"/>
          <w:b/>
          <w:bCs/>
          <w:lang w:val="en-IN"/>
        </w:rPr>
        <w:t>AWS APIs</w:t>
      </w:r>
      <w:r w:rsidRPr="004D092F">
        <w:rPr>
          <w:rFonts w:ascii="Calibri" w:eastAsia="Times New Roman" w:hAnsi="Calibri" w:cs="Calibri"/>
          <w:lang w:val="en-IN"/>
        </w:rPr>
        <w:t xml:space="preserve"> for programmatic management of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rules, </w:t>
      </w:r>
      <w:r w:rsidRPr="004D092F">
        <w:rPr>
          <w:rFonts w:ascii="Calibri" w:eastAsia="Times New Roman" w:hAnsi="Calibri" w:cs="Calibri"/>
          <w:b/>
          <w:bCs/>
          <w:lang w:val="en-IN"/>
        </w:rPr>
        <w:t>AWS Shield</w:t>
      </w:r>
      <w:r w:rsidRPr="004D092F">
        <w:rPr>
          <w:rFonts w:ascii="Calibri" w:eastAsia="Times New Roman" w:hAnsi="Calibri" w:cs="Calibri"/>
          <w:lang w:val="en-IN"/>
        </w:rPr>
        <w:t xml:space="preserve"> configurations, and </w:t>
      </w:r>
      <w:r w:rsidRPr="004D092F">
        <w:rPr>
          <w:rFonts w:ascii="Calibri" w:eastAsia="Times New Roman" w:hAnsi="Calibri" w:cs="Calibri"/>
          <w:b/>
          <w:bCs/>
          <w:lang w:val="en-IN"/>
        </w:rPr>
        <w:t>AWS IAM</w:t>
      </w:r>
      <w:r w:rsidRPr="004D092F">
        <w:rPr>
          <w:rFonts w:ascii="Calibri" w:eastAsia="Times New Roman" w:hAnsi="Calibri" w:cs="Calibri"/>
          <w:lang w:val="en-IN"/>
        </w:rPr>
        <w:t xml:space="preserve"> policies, enabling dynamic security policy updates based on emerging threat intelligence while maintaining audit logs in </w:t>
      </w:r>
      <w:r w:rsidRPr="004D092F">
        <w:rPr>
          <w:rFonts w:ascii="Calibri" w:eastAsia="Times New Roman" w:hAnsi="Calibri" w:cs="Calibri"/>
          <w:b/>
          <w:bCs/>
          <w:lang w:val="en-IN"/>
        </w:rPr>
        <w:t>AWS CloudTrail</w:t>
      </w:r>
      <w:r w:rsidRPr="004D092F">
        <w:rPr>
          <w:rFonts w:ascii="Calibri" w:eastAsia="Times New Roman" w:hAnsi="Calibri" w:cs="Calibri"/>
          <w:lang w:val="en-IN"/>
        </w:rPr>
        <w:t xml:space="preserve"> complying with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operational controls.</w:t>
      </w:r>
    </w:p>
    <w:p w:rsidR="009A49D9" w:rsidRPr="004D092F" w:rsidP="00694736" w14:paraId="40C32433" w14:textId="2143E4C9">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Configured </w:t>
      </w:r>
      <w:r w:rsidRPr="004D092F">
        <w:rPr>
          <w:rFonts w:ascii="Calibri" w:eastAsia="Times New Roman" w:hAnsi="Calibri" w:cs="Calibri"/>
          <w:b/>
          <w:bCs/>
          <w:lang w:val="en-IN"/>
        </w:rPr>
        <w:t>AWS Shield</w:t>
      </w:r>
      <w:r w:rsidRPr="004D092F">
        <w:rPr>
          <w:rFonts w:ascii="Calibri" w:eastAsia="Times New Roman" w:hAnsi="Calibri" w:cs="Calibri"/>
          <w:lang w:val="en-IN"/>
        </w:rPr>
        <w:t xml:space="preserve"> Standard and Advanced protections with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to defend high-traffic retail e-commerce platforms against DDoS attacks during peak shopping seasons, implementing rate-limiting rules and geo-blocking policies protecting </w:t>
      </w:r>
      <w:r w:rsidRPr="004D092F">
        <w:rPr>
          <w:rFonts w:ascii="Calibri" w:eastAsia="Times New Roman" w:hAnsi="Calibri" w:cs="Calibri"/>
          <w:lang w:val="en-IN"/>
        </w:rPr>
        <w:t xml:space="preserve">application availability while monitoring attack patterns through </w:t>
      </w:r>
      <w:r w:rsidRPr="004D092F">
        <w:rPr>
          <w:rFonts w:ascii="Calibri" w:eastAsia="Times New Roman" w:hAnsi="Calibri" w:cs="Calibri"/>
          <w:b/>
          <w:bCs/>
          <w:lang w:val="en-IN"/>
        </w:rPr>
        <w:t>AWS CloudWatch</w:t>
      </w:r>
      <w:r w:rsidRPr="004D092F">
        <w:rPr>
          <w:rFonts w:ascii="Calibri" w:eastAsia="Times New Roman" w:hAnsi="Calibri" w:cs="Calibri"/>
          <w:lang w:val="en-IN"/>
        </w:rPr>
        <w:t xml:space="preserve"> dashboards integrated with </w:t>
      </w:r>
      <w:r w:rsidRPr="004D092F">
        <w:rPr>
          <w:rFonts w:ascii="Calibri" w:eastAsia="Times New Roman" w:hAnsi="Calibri" w:cs="Calibri"/>
          <w:b/>
          <w:bCs/>
          <w:lang w:val="en-IN"/>
        </w:rPr>
        <w:t>SIEM</w:t>
      </w:r>
      <w:r w:rsidRPr="004D092F">
        <w:rPr>
          <w:rFonts w:ascii="Calibri" w:eastAsia="Times New Roman" w:hAnsi="Calibri" w:cs="Calibri"/>
          <w:lang w:val="en-IN"/>
        </w:rPr>
        <w:t>.</w:t>
      </w:r>
    </w:p>
    <w:p w:rsidR="009A49D9" w:rsidRPr="004D092F" w:rsidP="00694736" w14:paraId="195091C5" w14:textId="44ACA9CB">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Collaborated with Network Services teams to onboard business-critical retail applications onto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API Gateway</w:t>
      </w:r>
      <w:r w:rsidRPr="004D092F">
        <w:rPr>
          <w:rFonts w:ascii="Calibri" w:eastAsia="Times New Roman" w:hAnsi="Calibri" w:cs="Calibri"/>
          <w:lang w:val="en-IN"/>
        </w:rPr>
        <w:t xml:space="preserve"> protection frameworks, conducting security assessments to understand application architectures and transaction flows, ensuring minimal disruption to customer-facing services while achieving compliance with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GDPR</w:t>
      </w:r>
      <w:r w:rsidRPr="004D092F">
        <w:rPr>
          <w:rFonts w:ascii="Calibri" w:eastAsia="Times New Roman" w:hAnsi="Calibri" w:cs="Calibri"/>
          <w:lang w:val="en-IN"/>
        </w:rPr>
        <w:t xml:space="preserve"> requirements.</w:t>
      </w:r>
    </w:p>
    <w:p w:rsidR="009A49D9" w:rsidRPr="004D092F" w:rsidP="00694736" w14:paraId="42F4F2DB" w14:textId="2EFAA21F">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Analyzed</w:t>
      </w:r>
      <w:r w:rsidRPr="004D092F">
        <w:rPr>
          <w:rFonts w:ascii="Calibri" w:eastAsia="Times New Roman" w:hAnsi="Calibri" w:cs="Calibri"/>
          <w:lang w:val="en-IN"/>
        </w:rPr>
        <w:t xml:space="preserve"> and remediated code-based security vulnerabilities identified through </w:t>
      </w:r>
      <w:r w:rsidRPr="004D092F">
        <w:rPr>
          <w:rFonts w:ascii="Calibri" w:eastAsia="Times New Roman" w:hAnsi="Calibri" w:cs="Calibri"/>
          <w:b/>
          <w:bCs/>
          <w:lang w:val="en-IN"/>
        </w:rPr>
        <w:t>Amazon Inspector</w:t>
      </w:r>
      <w:r w:rsidRPr="004D092F">
        <w:rPr>
          <w:rFonts w:ascii="Calibri" w:eastAsia="Times New Roman" w:hAnsi="Calibri" w:cs="Calibri"/>
          <w:lang w:val="en-IN"/>
        </w:rPr>
        <w:t xml:space="preserve"> scans and manual code reviews, working with development teams to address </w:t>
      </w:r>
      <w:r w:rsidRPr="004D092F">
        <w:rPr>
          <w:rFonts w:ascii="Calibri" w:eastAsia="Times New Roman" w:hAnsi="Calibri" w:cs="Calibri"/>
          <w:b/>
          <w:bCs/>
          <w:lang w:val="en-IN"/>
        </w:rPr>
        <w:t>OWASP Top 10</w:t>
      </w:r>
      <w:r w:rsidRPr="004D092F">
        <w:rPr>
          <w:rFonts w:ascii="Calibri" w:eastAsia="Times New Roman" w:hAnsi="Calibri" w:cs="Calibri"/>
          <w:lang w:val="en-IN"/>
        </w:rPr>
        <w:t xml:space="preserve"> weaknesses including insecure deserialization and broken access control within retail applications, while embedding secure coding practices into </w:t>
      </w:r>
      <w:r w:rsidRPr="004D092F">
        <w:rPr>
          <w:rFonts w:ascii="Calibri" w:eastAsia="Times New Roman" w:hAnsi="Calibri" w:cs="Calibri"/>
          <w:b/>
          <w:bCs/>
          <w:lang w:val="en-IN"/>
        </w:rPr>
        <w:t>SDLC</w:t>
      </w:r>
      <w:r w:rsidRPr="004D092F">
        <w:rPr>
          <w:rFonts w:ascii="Calibri" w:eastAsia="Times New Roman" w:hAnsi="Calibri" w:cs="Calibri"/>
          <w:lang w:val="en-IN"/>
        </w:rPr>
        <w:t xml:space="preserve"> and maintaining remediation documentation.</w:t>
      </w:r>
    </w:p>
    <w:p w:rsidR="009A49D9" w:rsidRPr="004D092F" w:rsidP="00694736" w14:paraId="4A158F8E" w14:textId="602A3CC7">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Implemented centralized security logging architecture using </w:t>
      </w:r>
      <w:r w:rsidRPr="004D092F">
        <w:rPr>
          <w:rFonts w:ascii="Calibri" w:eastAsia="Times New Roman" w:hAnsi="Calibri" w:cs="Calibri"/>
          <w:b/>
          <w:bCs/>
          <w:lang w:val="en-IN"/>
        </w:rPr>
        <w:t>Amazon Security Lake</w:t>
      </w:r>
      <w:r w:rsidRPr="004D092F">
        <w:rPr>
          <w:rFonts w:ascii="Calibri" w:eastAsia="Times New Roman" w:hAnsi="Calibri" w:cs="Calibri"/>
          <w:lang w:val="en-IN"/>
        </w:rPr>
        <w:t xml:space="preserve"> integrated with </w:t>
      </w:r>
      <w:r w:rsidRPr="004D092F">
        <w:rPr>
          <w:rFonts w:ascii="Calibri" w:eastAsia="Times New Roman" w:hAnsi="Calibri" w:cs="Calibri"/>
          <w:b/>
          <w:bCs/>
          <w:lang w:val="en-IN"/>
        </w:rPr>
        <w:t>AWS CloudTrail</w:t>
      </w:r>
      <w:r w:rsidRPr="004D092F">
        <w:rPr>
          <w:rFonts w:ascii="Calibri" w:eastAsia="Times New Roman" w:hAnsi="Calibri" w:cs="Calibri"/>
          <w:lang w:val="en-IN"/>
        </w:rPr>
        <w:t xml:space="preserve">, </w:t>
      </w:r>
      <w:r w:rsidRPr="004D092F">
        <w:rPr>
          <w:rFonts w:ascii="Calibri" w:eastAsia="Times New Roman" w:hAnsi="Calibri" w:cs="Calibri"/>
          <w:b/>
          <w:bCs/>
          <w:lang w:val="en-IN"/>
        </w:rPr>
        <w:t>AWS CloudWatch</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logs, enabling normalized security data collection across multi-account environments supporting retail operations, developing </w:t>
      </w:r>
      <w:r w:rsidRPr="004D092F">
        <w:rPr>
          <w:rFonts w:ascii="Calibri" w:eastAsia="Times New Roman" w:hAnsi="Calibri" w:cs="Calibri"/>
          <w:b/>
          <w:bCs/>
          <w:lang w:val="en-IN"/>
        </w:rPr>
        <w:t>SQL</w:t>
      </w:r>
      <w:r w:rsidRPr="004D092F">
        <w:rPr>
          <w:rFonts w:ascii="Calibri" w:eastAsia="Times New Roman" w:hAnsi="Calibri" w:cs="Calibri"/>
          <w:lang w:val="en-IN"/>
        </w:rPr>
        <w:t>-based analytics queries to identify anomalous patterns and potential security incidents affecting customer transactions.</w:t>
      </w:r>
    </w:p>
    <w:p w:rsidR="009A49D9" w:rsidRPr="004D092F" w:rsidP="00694736" w14:paraId="383105D1" w14:textId="4F6A7D00">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Managed </w:t>
      </w:r>
      <w:r w:rsidRPr="004D092F">
        <w:rPr>
          <w:rFonts w:ascii="Calibri" w:eastAsia="Times New Roman" w:hAnsi="Calibri" w:cs="Calibri"/>
          <w:b/>
          <w:bCs/>
          <w:lang w:val="en-IN"/>
        </w:rPr>
        <w:t>AWS IAM</w:t>
      </w:r>
      <w:r w:rsidRPr="004D092F">
        <w:rPr>
          <w:rFonts w:ascii="Calibri" w:eastAsia="Times New Roman" w:hAnsi="Calibri" w:cs="Calibri"/>
          <w:lang w:val="en-IN"/>
        </w:rPr>
        <w:t xml:space="preserve"> roles, policies, and permission boundaries to enforce least-privilege access controls for retail application infrastructure, including </w:t>
      </w:r>
      <w:r w:rsidRPr="004D092F">
        <w:rPr>
          <w:rFonts w:ascii="Calibri" w:eastAsia="Times New Roman" w:hAnsi="Calibri" w:cs="Calibri"/>
          <w:b/>
          <w:bCs/>
          <w:lang w:val="en-IN"/>
        </w:rPr>
        <w:t>AWS EC2</w:t>
      </w:r>
      <w:r w:rsidRPr="004D092F">
        <w:rPr>
          <w:rFonts w:ascii="Calibri" w:eastAsia="Times New Roman" w:hAnsi="Calibri" w:cs="Calibri"/>
          <w:lang w:val="en-IN"/>
        </w:rPr>
        <w:t xml:space="preserve"> instances, </w:t>
      </w:r>
      <w:r w:rsidRPr="004D092F">
        <w:rPr>
          <w:rFonts w:ascii="Calibri" w:eastAsia="Times New Roman" w:hAnsi="Calibri" w:cs="Calibri"/>
          <w:b/>
          <w:bCs/>
          <w:lang w:val="en-IN"/>
        </w:rPr>
        <w:t>AWS ELB/ALB</w:t>
      </w:r>
      <w:r w:rsidRPr="004D092F">
        <w:rPr>
          <w:rFonts w:ascii="Calibri" w:eastAsia="Times New Roman" w:hAnsi="Calibri" w:cs="Calibri"/>
          <w:lang w:val="en-IN"/>
        </w:rPr>
        <w:t xml:space="preserve"> configurations, and </w:t>
      </w:r>
      <w:r w:rsidRPr="004D092F">
        <w:rPr>
          <w:rFonts w:ascii="Calibri" w:eastAsia="Times New Roman" w:hAnsi="Calibri" w:cs="Calibri"/>
          <w:b/>
          <w:bCs/>
          <w:lang w:val="en-IN"/>
        </w:rPr>
        <w:t>API Gateway</w:t>
      </w:r>
      <w:r w:rsidRPr="004D092F">
        <w:rPr>
          <w:rFonts w:ascii="Calibri" w:eastAsia="Times New Roman" w:hAnsi="Calibri" w:cs="Calibri"/>
          <w:lang w:val="en-IN"/>
        </w:rPr>
        <w:t xml:space="preserve"> endpoints, ensuring separation of duties and role-based access aligned with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access control requirements and </w:t>
      </w:r>
      <w:r w:rsidRPr="004D092F">
        <w:rPr>
          <w:rFonts w:ascii="Calibri" w:eastAsia="Times New Roman" w:hAnsi="Calibri" w:cs="Calibri"/>
          <w:b/>
          <w:bCs/>
          <w:lang w:val="en-IN"/>
        </w:rPr>
        <w:t>GDPR</w:t>
      </w:r>
      <w:r w:rsidRPr="004D092F">
        <w:rPr>
          <w:rFonts w:ascii="Calibri" w:eastAsia="Times New Roman" w:hAnsi="Calibri" w:cs="Calibri"/>
          <w:lang w:val="en-IN"/>
        </w:rPr>
        <w:t xml:space="preserve"> data protection principles.</w:t>
      </w:r>
    </w:p>
    <w:p w:rsidR="009A49D9" w:rsidRPr="004D092F" w:rsidP="00694736" w14:paraId="4BB8E47D" w14:textId="434A599E">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Established security monitoring and alerting workflows using </w:t>
      </w:r>
      <w:r w:rsidRPr="004D092F">
        <w:rPr>
          <w:rFonts w:ascii="Calibri" w:eastAsia="Times New Roman" w:hAnsi="Calibri" w:cs="Calibri"/>
          <w:b/>
          <w:bCs/>
          <w:lang w:val="en-IN"/>
        </w:rPr>
        <w:t>AWS CloudWatch</w:t>
      </w:r>
      <w:r w:rsidRPr="004D092F">
        <w:rPr>
          <w:rFonts w:ascii="Calibri" w:eastAsia="Times New Roman" w:hAnsi="Calibri" w:cs="Calibri"/>
          <w:lang w:val="en-IN"/>
        </w:rPr>
        <w:t xml:space="preserve"> metrics and alarms integrated with </w:t>
      </w:r>
      <w:r w:rsidRPr="004D092F">
        <w:rPr>
          <w:rFonts w:ascii="Calibri" w:eastAsia="Times New Roman" w:hAnsi="Calibri" w:cs="Calibri"/>
          <w:b/>
          <w:bCs/>
          <w:lang w:val="en-IN"/>
        </w:rPr>
        <w:t>SIEM</w:t>
      </w:r>
      <w:r w:rsidRPr="004D092F">
        <w:rPr>
          <w:rFonts w:ascii="Calibri" w:eastAsia="Times New Roman" w:hAnsi="Calibri" w:cs="Calibri"/>
          <w:lang w:val="en-IN"/>
        </w:rPr>
        <w:t xml:space="preserve"> platforms, creating custom </w:t>
      </w:r>
      <w:r w:rsidRPr="004D092F">
        <w:rPr>
          <w:rFonts w:ascii="Calibri" w:eastAsia="Times New Roman" w:hAnsi="Calibri" w:cs="Calibri"/>
          <w:b/>
          <w:bCs/>
          <w:lang w:val="en-IN"/>
        </w:rPr>
        <w:t>Python</w:t>
      </w:r>
      <w:r w:rsidRPr="004D092F">
        <w:rPr>
          <w:rFonts w:ascii="Calibri" w:eastAsia="Times New Roman" w:hAnsi="Calibri" w:cs="Calibri"/>
          <w:lang w:val="en-IN"/>
        </w:rPr>
        <w:t xml:space="preserve"> scripts to parse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block events and </w:t>
      </w:r>
      <w:r w:rsidRPr="004D092F">
        <w:rPr>
          <w:rFonts w:ascii="Calibri" w:eastAsia="Times New Roman" w:hAnsi="Calibri" w:cs="Calibri"/>
          <w:b/>
          <w:bCs/>
          <w:lang w:val="en-IN"/>
        </w:rPr>
        <w:t>API Gateway</w:t>
      </w:r>
      <w:r w:rsidRPr="004D092F">
        <w:rPr>
          <w:rFonts w:ascii="Calibri" w:eastAsia="Times New Roman" w:hAnsi="Calibri" w:cs="Calibri"/>
          <w:lang w:val="en-IN"/>
        </w:rPr>
        <w:t xml:space="preserve"> protection violations, generating actionable security intelligence reports enabling rapid incident response for threats targeting retail payment processing systems.</w:t>
      </w:r>
    </w:p>
    <w:p w:rsidR="009A49D9" w:rsidRPr="004D092F" w:rsidP="00694736" w14:paraId="0F2266C8" w14:textId="165CDC77">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Performed third-party application risk analysis for retail vendor integrations and partner APIs, evaluating security postures against </w:t>
      </w:r>
      <w:r w:rsidRPr="004D092F">
        <w:rPr>
          <w:rFonts w:ascii="Calibri" w:eastAsia="Times New Roman" w:hAnsi="Calibri" w:cs="Calibri"/>
          <w:b/>
          <w:bCs/>
          <w:lang w:val="en-IN"/>
        </w:rPr>
        <w:t>OWASP Top 10</w:t>
      </w:r>
      <w:r w:rsidRPr="004D092F">
        <w:rPr>
          <w:rFonts w:ascii="Calibri" w:eastAsia="Times New Roman" w:hAnsi="Calibri" w:cs="Calibri"/>
          <w:lang w:val="en-IN"/>
        </w:rPr>
        <w:t xml:space="preserve"> standards and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compliance requirements, documenting risk findings and mitigation recommendations while configuring </w:t>
      </w:r>
      <w:r w:rsidRPr="004D092F">
        <w:rPr>
          <w:rFonts w:ascii="Calibri" w:eastAsia="Times New Roman" w:hAnsi="Calibri" w:cs="Calibri"/>
          <w:b/>
          <w:bCs/>
          <w:lang w:val="en-IN"/>
        </w:rPr>
        <w:t>AWS WAF</w:t>
      </w:r>
      <w:r w:rsidRPr="004D092F">
        <w:rPr>
          <w:rFonts w:ascii="Calibri" w:eastAsia="Times New Roman" w:hAnsi="Calibri" w:cs="Calibri"/>
          <w:lang w:val="en-IN"/>
        </w:rPr>
        <w:t xml:space="preserve"> rules and </w:t>
      </w:r>
      <w:r w:rsidRPr="004D092F">
        <w:rPr>
          <w:rFonts w:ascii="Calibri" w:eastAsia="Times New Roman" w:hAnsi="Calibri" w:cs="Calibri"/>
          <w:b/>
          <w:bCs/>
          <w:lang w:val="en-IN"/>
        </w:rPr>
        <w:t>API Gateway</w:t>
      </w:r>
      <w:r w:rsidRPr="004D092F">
        <w:rPr>
          <w:rFonts w:ascii="Calibri" w:eastAsia="Times New Roman" w:hAnsi="Calibri" w:cs="Calibri"/>
          <w:lang w:val="en-IN"/>
        </w:rPr>
        <w:t xml:space="preserve"> protection policies to enforce secure communication patterns and validate authentication mechanisms.</w:t>
      </w:r>
    </w:p>
    <w:p w:rsidR="009A49D9" w:rsidRPr="004D092F" w:rsidP="00694736" w14:paraId="35CDB231" w14:textId="03828173">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Developed comprehensive </w:t>
      </w:r>
      <w:r w:rsidRPr="004D092F">
        <w:rPr>
          <w:rFonts w:ascii="Calibri" w:eastAsia="Times New Roman" w:hAnsi="Calibri" w:cs="Calibri"/>
          <w:b/>
          <w:bCs/>
          <w:lang w:val="en-IN"/>
        </w:rPr>
        <w:t>SQL</w:t>
      </w:r>
      <w:r w:rsidRPr="004D092F">
        <w:rPr>
          <w:rFonts w:ascii="Calibri" w:eastAsia="Times New Roman" w:hAnsi="Calibri" w:cs="Calibri"/>
          <w:lang w:val="en-IN"/>
        </w:rPr>
        <w:t xml:space="preserve"> queries and </w:t>
      </w:r>
      <w:r w:rsidRPr="004D092F">
        <w:rPr>
          <w:rFonts w:ascii="Calibri" w:eastAsia="Times New Roman" w:hAnsi="Calibri" w:cs="Calibri"/>
          <w:b/>
          <w:bCs/>
          <w:lang w:val="en-IN"/>
        </w:rPr>
        <w:t>Python</w:t>
      </w:r>
      <w:r w:rsidRPr="004D092F">
        <w:rPr>
          <w:rFonts w:ascii="Calibri" w:eastAsia="Times New Roman" w:hAnsi="Calibri" w:cs="Calibri"/>
          <w:lang w:val="en-IN"/>
        </w:rPr>
        <w:t xml:space="preserve">-based reporting tools to </w:t>
      </w:r>
      <w:r w:rsidRPr="004D092F">
        <w:rPr>
          <w:rFonts w:ascii="Calibri" w:eastAsia="Times New Roman" w:hAnsi="Calibri" w:cs="Calibri"/>
          <w:lang w:val="en-IN"/>
        </w:rPr>
        <w:t>analyze</w:t>
      </w:r>
      <w:r w:rsidRPr="004D092F">
        <w:rPr>
          <w:rFonts w:ascii="Calibri" w:eastAsia="Times New Roman" w:hAnsi="Calibri" w:cs="Calibri"/>
          <w:lang w:val="en-IN"/>
        </w:rPr>
        <w:t xml:space="preserve"> security event data from </w:t>
      </w:r>
      <w:r w:rsidRPr="004D092F">
        <w:rPr>
          <w:rFonts w:ascii="Calibri" w:eastAsia="Times New Roman" w:hAnsi="Calibri" w:cs="Calibri"/>
          <w:b/>
          <w:bCs/>
          <w:lang w:val="en-IN"/>
        </w:rPr>
        <w:t>AWS CloudTrail</w:t>
      </w:r>
      <w:r w:rsidRPr="004D092F">
        <w:rPr>
          <w:rFonts w:ascii="Calibri" w:eastAsia="Times New Roman" w:hAnsi="Calibri" w:cs="Calibri"/>
          <w:lang w:val="en-IN"/>
        </w:rPr>
        <w:t xml:space="preserve"> and </w:t>
      </w:r>
      <w:r w:rsidRPr="004D092F">
        <w:rPr>
          <w:rFonts w:ascii="Calibri" w:eastAsia="Times New Roman" w:hAnsi="Calibri" w:cs="Calibri"/>
          <w:b/>
          <w:bCs/>
          <w:lang w:val="en-IN"/>
        </w:rPr>
        <w:t>SIEM</w:t>
      </w:r>
      <w:r w:rsidRPr="004D092F">
        <w:rPr>
          <w:rFonts w:ascii="Calibri" w:eastAsia="Times New Roman" w:hAnsi="Calibri" w:cs="Calibri"/>
          <w:lang w:val="en-IN"/>
        </w:rPr>
        <w:t xml:space="preserve"> systems, identifying trends in attack methodologies targeting retail applications, supporting compliance reporting for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audits and </w:t>
      </w:r>
      <w:r w:rsidRPr="004D092F">
        <w:rPr>
          <w:rFonts w:ascii="Calibri" w:eastAsia="Times New Roman" w:hAnsi="Calibri" w:cs="Calibri"/>
          <w:b/>
          <w:bCs/>
          <w:lang w:val="en-IN"/>
        </w:rPr>
        <w:t>GDPR</w:t>
      </w:r>
      <w:r w:rsidRPr="004D092F">
        <w:rPr>
          <w:rFonts w:ascii="Calibri" w:eastAsia="Times New Roman" w:hAnsi="Calibri" w:cs="Calibri"/>
          <w:lang w:val="en-IN"/>
        </w:rPr>
        <w:t xml:space="preserve"> data breach notification requirements while providing detailed technical documentation for operations teams.</w:t>
      </w:r>
    </w:p>
    <w:p w:rsidR="009A49D9" w:rsidRPr="004D092F" w:rsidP="00694736" w14:paraId="2F39C9BC" w14:textId="40ACBF71">
      <w:pPr>
        <w:pStyle w:val="BodyText"/>
        <w:numPr>
          <w:ilvl w:val="0"/>
          <w:numId w:val="59"/>
        </w:numPr>
        <w:ind w:left="720"/>
        <w:rPr>
          <w:rFonts w:ascii="Calibri" w:eastAsia="Times New Roman" w:hAnsi="Calibri" w:cs="Calibri"/>
          <w:lang w:val="en-IN"/>
        </w:rPr>
      </w:pPr>
      <w:r w:rsidRPr="004D092F">
        <w:rPr>
          <w:rFonts w:ascii="Calibri" w:eastAsia="Times New Roman" w:hAnsi="Calibri" w:cs="Calibri"/>
          <w:lang w:val="en-IN"/>
        </w:rPr>
        <w:t xml:space="preserve">Configured </w:t>
      </w:r>
      <w:r w:rsidRPr="004D092F">
        <w:rPr>
          <w:rFonts w:ascii="Calibri" w:eastAsia="Times New Roman" w:hAnsi="Calibri" w:cs="Calibri"/>
          <w:b/>
          <w:bCs/>
          <w:lang w:val="en-IN"/>
        </w:rPr>
        <w:t>Amazon Security Lake</w:t>
      </w:r>
      <w:r w:rsidRPr="004D092F">
        <w:rPr>
          <w:rFonts w:ascii="Calibri" w:eastAsia="Times New Roman" w:hAnsi="Calibri" w:cs="Calibri"/>
          <w:lang w:val="en-IN"/>
        </w:rPr>
        <w:t xml:space="preserve"> for multi-source event ingestion from POS systems and e-commerce platforms, enabling real-time correlation of transaction anomalies while ensuring </w:t>
      </w:r>
      <w:r w:rsidRPr="004D092F">
        <w:rPr>
          <w:rFonts w:ascii="Calibri" w:eastAsia="Times New Roman" w:hAnsi="Calibri" w:cs="Calibri"/>
          <w:b/>
          <w:bCs/>
          <w:lang w:val="en-IN"/>
        </w:rPr>
        <w:t>PCI-DSS</w:t>
      </w:r>
      <w:r w:rsidRPr="004D092F">
        <w:rPr>
          <w:rFonts w:ascii="Calibri" w:eastAsia="Times New Roman" w:hAnsi="Calibri" w:cs="Calibri"/>
          <w:lang w:val="en-IN"/>
        </w:rPr>
        <w:t xml:space="preserve"> monitoring requirements, implementing OCSF normalization to streamline security operations workflows and support </w:t>
      </w:r>
      <w:r w:rsidRPr="004D092F">
        <w:rPr>
          <w:rFonts w:ascii="Calibri" w:eastAsia="Times New Roman" w:hAnsi="Calibri" w:cs="Calibri"/>
          <w:b/>
          <w:bCs/>
          <w:lang w:val="en-IN"/>
        </w:rPr>
        <w:t>GDPR</w:t>
      </w:r>
      <w:r w:rsidRPr="004D092F">
        <w:rPr>
          <w:rFonts w:ascii="Calibri" w:eastAsia="Times New Roman" w:hAnsi="Calibri" w:cs="Calibri"/>
          <w:lang w:val="en-IN"/>
        </w:rPr>
        <w:t xml:space="preserve"> compliance through automated retention policies and data sovereignty controls across multi-region retail operations.</w:t>
      </w:r>
    </w:p>
    <w:p w:rsidR="263E7EEA" w:rsidRPr="004D092F" w:rsidP="00E0379F" w14:paraId="15754313" w14:textId="79E34E0F">
      <w:pPr>
        <w:pStyle w:val="BodyText"/>
        <w:spacing w:before="240" w:after="240"/>
        <w:rPr>
          <w:rFonts w:ascii="Calibri" w:eastAsia="Times New Roman" w:hAnsi="Calibri" w:cs="Calibri"/>
          <w:b/>
          <w:bCs/>
        </w:rPr>
      </w:pPr>
      <w:r w:rsidRPr="004D092F">
        <w:rPr>
          <w:rFonts w:ascii="Calibri" w:eastAsia="Times New Roman" w:hAnsi="Calibri" w:cs="Calibri"/>
          <w:b/>
          <w:bCs/>
          <w:lang w:val="en-IN"/>
        </w:rPr>
        <w:t>Environment</w:t>
      </w:r>
      <w:r w:rsidRPr="004D092F" w:rsidR="4CC9DAFE">
        <w:rPr>
          <w:rFonts w:ascii="Calibri" w:eastAsia="Times New Roman" w:hAnsi="Calibri" w:cs="Calibri"/>
          <w:b/>
          <w:bCs/>
          <w:lang w:val="en-IN"/>
        </w:rPr>
        <w:t>:</w:t>
      </w:r>
      <w:r w:rsidRPr="004D092F" w:rsidR="6EDE2C64">
        <w:rPr>
          <w:rFonts w:ascii="Calibri" w:eastAsia="Times New Roman" w:hAnsi="Calibri" w:cs="Calibri"/>
          <w:lang w:val="en-IN"/>
        </w:rPr>
        <w:t xml:space="preserve"> </w:t>
      </w:r>
      <w:r w:rsidRPr="004D092F" w:rsidR="004D092F">
        <w:rPr>
          <w:rFonts w:ascii="Calibri" w:eastAsia="Times New Roman" w:hAnsi="Calibri" w:cs="Calibri"/>
        </w:rPr>
        <w:t>AWS WAF, AWS EC2, AWS ELB/ALB, OWASP Top 10, SQL injection, cross-site scripting, PCI-DSS, GDPR, API Gateway, RESTful APIs, AWS CloudWatch, AWS CloudTrail, SIEM, Python, SQL, SDLC, Amazon Inspector, CI/CD pipelines, AWS APIs, AWS Shield, AWS IAM, DDoS, Amazon Security Lake, POS systems, OCSF, microservices, rate-limiting, geo-blocking</w:t>
      </w:r>
      <w:r w:rsidRPr="004D092F" w:rsidR="00E0379F">
        <w:rPr>
          <w:rFonts w:ascii="Calibri" w:eastAsia="Times New Roman" w:hAnsi="Calibri" w:cs="Calibri"/>
        </w:rPr>
        <w:t>.</w:t>
      </w:r>
    </w:p>
    <w:p w:rsidR="001341DC" w:rsidRPr="004D092F" w:rsidP="6DAC2515" w14:paraId="4E9AE8C6" w14:textId="77777777">
      <w:pPr>
        <w:pStyle w:val="Heading2"/>
        <w:tabs>
          <w:tab w:val="left" w:pos="10264"/>
        </w:tabs>
        <w:jc w:val="both"/>
        <w:rPr>
          <w:rFonts w:ascii="Calibri" w:eastAsia="Times New Roman" w:hAnsi="Calibri" w:cs="Calibri"/>
          <w:sz w:val="20"/>
          <w:szCs w:val="20"/>
        </w:rPr>
      </w:pPr>
      <w:r w:rsidRPr="004D092F">
        <w:rPr>
          <w:rFonts w:ascii="Calibri" w:eastAsia="Times New Roman" w:hAnsi="Calibri" w:cs="Calibri"/>
          <w:sz w:val="20"/>
          <w:szCs w:val="20"/>
        </w:rPr>
        <w:t>Progressive: December 2015 - February 2017 (Location: Mayfield Village, OH) </w:t>
      </w:r>
      <w:r w:rsidRPr="004D092F">
        <w:rPr>
          <w:rFonts w:ascii="Calibri" w:hAnsi="Calibri" w:cs="Calibri"/>
          <w:sz w:val="20"/>
          <w:szCs w:val="20"/>
        </w:rPr>
        <w:tab/>
      </w:r>
    </w:p>
    <w:p w:rsidR="001341DC" w:rsidRPr="004D092F" w:rsidP="263E7EEA" w14:paraId="27E0C89A" w14:textId="77777777">
      <w:pPr>
        <w:tabs>
          <w:tab w:val="left" w:pos="9184"/>
        </w:tabs>
        <w:spacing w:before="38"/>
        <w:ind w:left="206"/>
        <w:jc w:val="both"/>
        <w:rPr>
          <w:rFonts w:ascii="Calibri" w:eastAsia="Times New Roman" w:hAnsi="Calibri" w:cs="Calibri"/>
          <w:i/>
          <w:iCs/>
          <w:sz w:val="20"/>
          <w:szCs w:val="20"/>
        </w:rPr>
      </w:pPr>
      <w:r w:rsidRPr="004D092F">
        <w:rPr>
          <w:rFonts w:ascii="Calibri" w:eastAsia="Times New Roman" w:hAnsi="Calibri" w:cs="Calibri"/>
          <w:i/>
          <w:iCs/>
          <w:sz w:val="20"/>
          <w:szCs w:val="20"/>
        </w:rPr>
        <w:t>DevOps</w:t>
      </w:r>
      <w:r w:rsidRPr="004D092F">
        <w:rPr>
          <w:rFonts w:ascii="Calibri" w:eastAsia="Times New Roman" w:hAnsi="Calibri" w:cs="Calibri"/>
          <w:i/>
          <w:iCs/>
          <w:spacing w:val="-6"/>
          <w:sz w:val="20"/>
          <w:szCs w:val="20"/>
        </w:rPr>
        <w:t xml:space="preserve"> </w:t>
      </w:r>
      <w:r w:rsidRPr="004D092F">
        <w:rPr>
          <w:rFonts w:ascii="Calibri" w:eastAsia="Times New Roman" w:hAnsi="Calibri" w:cs="Calibri"/>
          <w:i/>
          <w:iCs/>
          <w:spacing w:val="-2"/>
          <w:sz w:val="20"/>
          <w:szCs w:val="20"/>
        </w:rPr>
        <w:t>Engine</w:t>
      </w:r>
      <w:r w:rsidRPr="004D092F" w:rsidR="001F6DAD">
        <w:rPr>
          <w:rFonts w:ascii="Calibri" w:eastAsia="Times New Roman" w:hAnsi="Calibri" w:cs="Calibri"/>
          <w:i/>
          <w:iCs/>
          <w:spacing w:val="-2"/>
          <w:sz w:val="20"/>
          <w:szCs w:val="20"/>
        </w:rPr>
        <w:t>er</w:t>
      </w:r>
    </w:p>
    <w:p w:rsidR="001341DC" w:rsidRPr="004D092F" w:rsidP="263E7EEA" w14:paraId="757C7929" w14:textId="77777777">
      <w:pPr>
        <w:pStyle w:val="BodyText"/>
        <w:spacing w:before="44"/>
        <w:ind w:left="0" w:firstLine="0"/>
        <w:rPr>
          <w:rFonts w:ascii="Calibri" w:eastAsia="Times New Roman" w:hAnsi="Calibri" w:cs="Calibri"/>
          <w:i/>
          <w:iCs/>
        </w:rPr>
      </w:pPr>
    </w:p>
    <w:p w:rsidR="001341DC" w:rsidRPr="004D092F" w:rsidP="00E0379F" w14:paraId="43410318" w14:textId="77777777">
      <w:pPr>
        <w:pStyle w:val="ListParagraph"/>
        <w:numPr>
          <w:ilvl w:val="0"/>
          <w:numId w:val="43"/>
        </w:numPr>
        <w:tabs>
          <w:tab w:val="left" w:pos="926"/>
        </w:tabs>
        <w:spacing w:line="276" w:lineRule="auto"/>
        <w:ind w:right="215"/>
        <w:rPr>
          <w:rFonts w:ascii="Calibri" w:eastAsia="Times New Roman" w:hAnsi="Calibri" w:cs="Calibri"/>
          <w:sz w:val="20"/>
          <w:szCs w:val="20"/>
        </w:rPr>
      </w:pPr>
      <w:r w:rsidRPr="004D092F">
        <w:rPr>
          <w:rFonts w:ascii="Calibri" w:eastAsia="Times New Roman" w:hAnsi="Calibri" w:cs="Calibri"/>
          <w:sz w:val="20"/>
          <w:szCs w:val="20"/>
        </w:rPr>
        <w:t>Designed and managed cloud solutions across AWS and Azure platforms, successfully deploying secure and scalable applications using</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critical</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services</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including</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AWS</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EC2,</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S3,</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RDS,</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Azure</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Virtual</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Machines,</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Blob</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Storage,</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and Azure SQL Database.</w:t>
      </w:r>
    </w:p>
    <w:p w:rsidR="001341DC" w:rsidRPr="004D092F" w:rsidP="00E0379F" w14:paraId="30208A75" w14:textId="77777777">
      <w:pPr>
        <w:pStyle w:val="ListParagraph"/>
        <w:numPr>
          <w:ilvl w:val="0"/>
          <w:numId w:val="43"/>
        </w:numPr>
        <w:tabs>
          <w:tab w:val="left" w:pos="926"/>
        </w:tabs>
        <w:spacing w:line="276" w:lineRule="auto"/>
        <w:rPr>
          <w:rFonts w:ascii="Calibri" w:eastAsia="Times New Roman" w:hAnsi="Calibri" w:cs="Calibri"/>
          <w:sz w:val="20"/>
          <w:szCs w:val="20"/>
        </w:rPr>
      </w:pPr>
      <w:r w:rsidRPr="004D092F">
        <w:rPr>
          <w:rFonts w:ascii="Calibri" w:eastAsia="Times New Roman" w:hAnsi="Calibri" w:cs="Calibri"/>
          <w:sz w:val="20"/>
          <w:szCs w:val="20"/>
        </w:rPr>
        <w:t>Enhanced Software Development Life Cycle (SDLC) by implementing integration with Jenkins, GitHub Actions, and Azure DevOps for CI/CD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pipelines,</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which</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automated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build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deployment</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processes</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reduced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release</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cycles</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 xml:space="preserve">by </w:t>
      </w:r>
      <w:r w:rsidRPr="004D092F">
        <w:rPr>
          <w:rFonts w:ascii="Calibri" w:eastAsia="Times New Roman" w:hAnsi="Calibri" w:cs="Calibri"/>
          <w:spacing w:val="-4"/>
          <w:sz w:val="20"/>
          <w:szCs w:val="20"/>
        </w:rPr>
        <w:t>25%.</w:t>
      </w:r>
    </w:p>
    <w:p w:rsidR="001341DC" w:rsidRPr="004D092F" w:rsidP="00E0379F" w14:paraId="6B6C8311" w14:textId="77777777">
      <w:pPr>
        <w:pStyle w:val="ListParagraph"/>
        <w:numPr>
          <w:ilvl w:val="0"/>
          <w:numId w:val="43"/>
        </w:numPr>
        <w:tabs>
          <w:tab w:val="left" w:pos="926"/>
        </w:tabs>
        <w:spacing w:line="276" w:lineRule="auto"/>
        <w:ind w:right="210"/>
        <w:rPr>
          <w:rFonts w:ascii="Calibri" w:eastAsia="Times New Roman" w:hAnsi="Calibri" w:cs="Calibri"/>
          <w:sz w:val="20"/>
          <w:szCs w:val="20"/>
        </w:rPr>
      </w:pPr>
      <w:r w:rsidRPr="004D092F">
        <w:rPr>
          <w:rFonts w:ascii="Calibri" w:eastAsia="Times New Roman" w:hAnsi="Calibri" w:cs="Calibri"/>
          <w:sz w:val="20"/>
          <w:szCs w:val="20"/>
        </w:rPr>
        <w:t xml:space="preserve">Managed software artifact repositories using </w:t>
      </w:r>
      <w:r w:rsidRPr="004D092F">
        <w:rPr>
          <w:rFonts w:ascii="Calibri" w:eastAsia="Times New Roman" w:hAnsi="Calibri" w:cs="Calibri"/>
          <w:sz w:val="20"/>
          <w:szCs w:val="20"/>
        </w:rPr>
        <w:t>JFrog</w:t>
      </w:r>
      <w:r w:rsidRPr="004D092F">
        <w:rPr>
          <w:rFonts w:ascii="Calibri" w:eastAsia="Times New Roman" w:hAnsi="Calibri" w:cs="Calibri"/>
          <w:sz w:val="20"/>
          <w:szCs w:val="20"/>
        </w:rPr>
        <w:t>/Nexus Artifactory to</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ensure</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efficient</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storage,</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version</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control,</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and distribution across multiple environments.</w:t>
      </w:r>
    </w:p>
    <w:p w:rsidR="001341DC" w:rsidRPr="004D092F" w:rsidP="00E0379F" w14:paraId="3CED17D7" w14:textId="77777777">
      <w:pPr>
        <w:pStyle w:val="ListParagraph"/>
        <w:numPr>
          <w:ilvl w:val="0"/>
          <w:numId w:val="43"/>
        </w:numPr>
        <w:tabs>
          <w:tab w:val="left" w:pos="926"/>
        </w:tabs>
        <w:spacing w:line="276" w:lineRule="auto"/>
        <w:ind w:right="205"/>
        <w:rPr>
          <w:rFonts w:ascii="Calibri" w:eastAsia="Times New Roman" w:hAnsi="Calibri" w:cs="Calibri"/>
          <w:sz w:val="20"/>
          <w:szCs w:val="20"/>
        </w:rPr>
      </w:pPr>
      <w:r w:rsidRPr="004D092F">
        <w:rPr>
          <w:rFonts w:ascii="Calibri" w:eastAsia="Times New Roman" w:hAnsi="Calibri" w:cs="Calibri"/>
          <w:sz w:val="20"/>
          <w:szCs w:val="20"/>
        </w:rPr>
        <w:t>Streamlined administrative tasks with Groovy scripts in AWS, reducing manual efforts by 20% and generating Agile metrics in JIRA to drive data-driven decisions for team performance and productivity optimization.</w:t>
      </w:r>
    </w:p>
    <w:p w:rsidR="001341DC" w:rsidRPr="004D092F" w:rsidP="00E0379F" w14:paraId="6EB865E6" w14:textId="77777777">
      <w:pPr>
        <w:pStyle w:val="ListParagraph"/>
        <w:numPr>
          <w:ilvl w:val="0"/>
          <w:numId w:val="43"/>
        </w:numPr>
        <w:tabs>
          <w:tab w:val="left" w:pos="926"/>
        </w:tabs>
        <w:spacing w:line="276" w:lineRule="auto"/>
        <w:ind w:right="205"/>
        <w:rPr>
          <w:rFonts w:ascii="Calibri" w:eastAsia="Times New Roman" w:hAnsi="Calibri" w:cs="Calibri"/>
          <w:sz w:val="20"/>
          <w:szCs w:val="20"/>
        </w:rPr>
      </w:pPr>
      <w:r w:rsidRPr="004D092F">
        <w:rPr>
          <w:rFonts w:ascii="Calibri" w:eastAsia="Times New Roman" w:hAnsi="Calibri" w:cs="Calibri"/>
          <w:sz w:val="20"/>
          <w:szCs w:val="20"/>
        </w:rPr>
        <w:t>Administered MySQL and MongoDB databases on AWS RDS and Azure Cosmos DB, maintaining high availability, performing critical performance tuning, and implementing automated backup strategies for scalable</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secure</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 xml:space="preserve">data </w:t>
      </w:r>
      <w:r w:rsidRPr="004D092F">
        <w:rPr>
          <w:rFonts w:ascii="Calibri" w:eastAsia="Times New Roman" w:hAnsi="Calibri" w:cs="Calibri"/>
          <w:spacing w:val="-2"/>
          <w:sz w:val="20"/>
          <w:szCs w:val="20"/>
        </w:rPr>
        <w:t>management.</w:t>
      </w:r>
    </w:p>
    <w:p w:rsidR="001341DC" w:rsidRPr="004D092F" w:rsidP="00E0379F" w14:paraId="332A1DBE" w14:textId="77777777">
      <w:pPr>
        <w:pStyle w:val="ListParagraph"/>
        <w:numPr>
          <w:ilvl w:val="0"/>
          <w:numId w:val="43"/>
        </w:numPr>
        <w:tabs>
          <w:tab w:val="left" w:pos="926"/>
        </w:tabs>
        <w:spacing w:line="276" w:lineRule="auto"/>
        <w:rPr>
          <w:rFonts w:ascii="Calibri" w:eastAsia="Times New Roman" w:hAnsi="Calibri" w:cs="Calibri"/>
          <w:sz w:val="20"/>
          <w:szCs w:val="20"/>
        </w:rPr>
      </w:pPr>
      <w:r w:rsidRPr="004D092F">
        <w:rPr>
          <w:rFonts w:ascii="Calibri" w:eastAsia="Times New Roman" w:hAnsi="Calibri" w:cs="Calibri"/>
          <w:sz w:val="20"/>
          <w:szCs w:val="20"/>
        </w:rPr>
        <w:t>Implemented robust access management</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by</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configuring</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Identity</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Access</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Management</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(IAM)</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roles</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policies</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in AWS and Azure, deploying SSL certificates for encryption, and enforcing Role-Based Access Control (RBAC) to ensure fine-grained security controls.</w:t>
      </w:r>
    </w:p>
    <w:p w:rsidR="001341DC" w:rsidRPr="004D092F" w:rsidP="00E0379F" w14:paraId="71C3DF28" w14:textId="77777777">
      <w:pPr>
        <w:pStyle w:val="ListParagraph"/>
        <w:numPr>
          <w:ilvl w:val="0"/>
          <w:numId w:val="43"/>
        </w:numPr>
        <w:tabs>
          <w:tab w:val="left" w:pos="926"/>
        </w:tabs>
        <w:spacing w:line="276" w:lineRule="auto"/>
        <w:ind w:right="217"/>
        <w:rPr>
          <w:rFonts w:ascii="Calibri" w:eastAsia="Times New Roman" w:hAnsi="Calibri" w:cs="Calibri"/>
          <w:sz w:val="20"/>
          <w:szCs w:val="20"/>
        </w:rPr>
      </w:pPr>
      <w:r w:rsidRPr="004D092F">
        <w:rPr>
          <w:rFonts w:ascii="Calibri" w:eastAsia="Times New Roman" w:hAnsi="Calibri" w:cs="Calibri"/>
          <w:sz w:val="20"/>
          <w:szCs w:val="20"/>
        </w:rPr>
        <w:t>Utilized AWS</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Key</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Management</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Service</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(KMS)</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Azure</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Key</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Vault</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for</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comprehensive</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key</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management,</w:t>
      </w:r>
      <w:r w:rsidRPr="004D092F">
        <w:rPr>
          <w:rFonts w:ascii="Calibri" w:eastAsia="Times New Roman" w:hAnsi="Calibri" w:cs="Calibri"/>
          <w:spacing w:val="-5"/>
          <w:sz w:val="20"/>
          <w:szCs w:val="20"/>
        </w:rPr>
        <w:t xml:space="preserve"> </w:t>
      </w:r>
      <w:r w:rsidRPr="004D092F">
        <w:rPr>
          <w:rFonts w:ascii="Calibri" w:eastAsia="Times New Roman" w:hAnsi="Calibri" w:cs="Calibri"/>
          <w:sz w:val="20"/>
          <w:szCs w:val="20"/>
        </w:rPr>
        <w:t xml:space="preserve">developing disaster recovery strategies and network security configurations to guarantee system security and regulatory </w:t>
      </w:r>
      <w:r w:rsidRPr="004D092F">
        <w:rPr>
          <w:rFonts w:ascii="Calibri" w:eastAsia="Times New Roman" w:hAnsi="Calibri" w:cs="Calibri"/>
          <w:spacing w:val="-2"/>
          <w:sz w:val="20"/>
          <w:szCs w:val="20"/>
        </w:rPr>
        <w:t>compliance.</w:t>
      </w:r>
    </w:p>
    <w:p w:rsidR="001341DC" w:rsidRPr="004D092F" w:rsidP="00E0379F" w14:paraId="0254F945" w14:textId="77777777">
      <w:pPr>
        <w:pStyle w:val="ListParagraph"/>
        <w:numPr>
          <w:ilvl w:val="0"/>
          <w:numId w:val="43"/>
        </w:numPr>
        <w:tabs>
          <w:tab w:val="left" w:pos="926"/>
        </w:tabs>
        <w:spacing w:line="276" w:lineRule="auto"/>
        <w:ind w:right="206"/>
        <w:rPr>
          <w:rFonts w:ascii="Calibri" w:eastAsia="Times New Roman" w:hAnsi="Calibri" w:cs="Calibri"/>
          <w:sz w:val="20"/>
          <w:szCs w:val="20"/>
        </w:rPr>
      </w:pPr>
      <w:r w:rsidRPr="004D092F">
        <w:rPr>
          <w:rFonts w:ascii="Calibri" w:eastAsia="Times New Roman" w:hAnsi="Calibri" w:cs="Calibri"/>
          <w:sz w:val="20"/>
          <w:szCs w:val="20"/>
        </w:rPr>
        <w:t>Created and automated infrastructure management scripts using Shell and Python to efficiently handle resources across</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AWS</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Azure</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 xml:space="preserve">environments, reducing manual intervention by 40% and enabling seamless cloud </w:t>
      </w:r>
      <w:r w:rsidRPr="004D092F">
        <w:rPr>
          <w:rFonts w:ascii="Calibri" w:eastAsia="Times New Roman" w:hAnsi="Calibri" w:cs="Calibri"/>
          <w:spacing w:val="-2"/>
          <w:sz w:val="20"/>
          <w:szCs w:val="20"/>
        </w:rPr>
        <w:t>operations.</w:t>
      </w:r>
    </w:p>
    <w:p w:rsidR="001341DC" w:rsidRPr="004D092F" w:rsidP="00E0379F" w14:paraId="10EB89BC" w14:textId="77777777">
      <w:pPr>
        <w:pStyle w:val="ListParagraph"/>
        <w:numPr>
          <w:ilvl w:val="0"/>
          <w:numId w:val="43"/>
        </w:numPr>
        <w:tabs>
          <w:tab w:val="left" w:pos="926"/>
        </w:tabs>
        <w:spacing w:line="276" w:lineRule="auto"/>
        <w:ind w:right="205"/>
        <w:rPr>
          <w:rFonts w:ascii="Calibri" w:eastAsia="Times New Roman" w:hAnsi="Calibri" w:cs="Calibri"/>
          <w:sz w:val="20"/>
          <w:szCs w:val="20"/>
        </w:rPr>
      </w:pPr>
      <w:r w:rsidRPr="004D092F">
        <w:rPr>
          <w:rFonts w:ascii="Calibri" w:eastAsia="Times New Roman" w:hAnsi="Calibri" w:cs="Calibri"/>
          <w:sz w:val="20"/>
          <w:szCs w:val="20"/>
        </w:rPr>
        <w:t>Implemented comprehensive multi-cloud observability and performance monitoring through Datadog</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New</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Relic, developing custom dashboards to track critical AWS metrics including CPU utilization, memory consumption, and latency, while using AWS CloudWatch for real-time monitoring and alerting to ensure proactive issue resolution and optimal system performance.</w:t>
      </w:r>
    </w:p>
    <w:p w:rsidR="001341DC" w:rsidRPr="004D092F" w:rsidP="263E7EEA" w14:paraId="370FB795" w14:textId="77777777">
      <w:pPr>
        <w:pStyle w:val="BodyText"/>
        <w:spacing w:before="10"/>
        <w:ind w:left="0" w:firstLine="0"/>
        <w:rPr>
          <w:rFonts w:ascii="Calibri" w:eastAsia="Times New Roman" w:hAnsi="Calibri" w:cs="Calibri"/>
        </w:rPr>
      </w:pPr>
    </w:p>
    <w:p w:rsidR="001341DC" w:rsidRPr="004D092F" w:rsidP="263E7EEA" w14:paraId="7102A824" w14:textId="77777777">
      <w:pPr>
        <w:pStyle w:val="BodyText"/>
        <w:spacing w:line="276" w:lineRule="auto"/>
        <w:ind w:left="206" w:firstLine="0"/>
        <w:rPr>
          <w:rFonts w:ascii="Calibri" w:eastAsia="Times New Roman" w:hAnsi="Calibri" w:cs="Calibri"/>
        </w:rPr>
      </w:pPr>
      <w:r w:rsidRPr="004D092F">
        <w:rPr>
          <w:rFonts w:ascii="Calibri" w:eastAsia="Times New Roman" w:hAnsi="Calibri" w:cs="Calibri"/>
          <w:b/>
          <w:bCs/>
        </w:rPr>
        <w:t>Environment:</w:t>
      </w:r>
      <w:r w:rsidRPr="004D092F">
        <w:rPr>
          <w:rFonts w:ascii="Calibri" w:eastAsia="Times New Roman" w:hAnsi="Calibri" w:cs="Calibri"/>
          <w:b/>
          <w:bCs/>
          <w:spacing w:val="40"/>
        </w:rPr>
        <w:t xml:space="preserve"> </w:t>
      </w:r>
      <w:r w:rsidRPr="004D092F">
        <w:rPr>
          <w:rFonts w:ascii="Calibri" w:eastAsia="Times New Roman" w:hAnsi="Calibri" w:cs="Calibri"/>
        </w:rPr>
        <w:t>Aws,</w:t>
      </w:r>
      <w:r w:rsidRPr="004D092F">
        <w:rPr>
          <w:rFonts w:ascii="Calibri" w:eastAsia="Times New Roman" w:hAnsi="Calibri" w:cs="Calibri"/>
          <w:spacing w:val="40"/>
        </w:rPr>
        <w:t xml:space="preserve"> </w:t>
      </w:r>
      <w:r w:rsidRPr="004D092F">
        <w:rPr>
          <w:rFonts w:ascii="Calibri" w:eastAsia="Times New Roman" w:hAnsi="Calibri" w:cs="Calibri"/>
        </w:rPr>
        <w:t>Azure,</w:t>
      </w:r>
      <w:r w:rsidRPr="004D092F">
        <w:rPr>
          <w:rFonts w:ascii="Calibri" w:eastAsia="Times New Roman" w:hAnsi="Calibri" w:cs="Calibri"/>
          <w:spacing w:val="40"/>
        </w:rPr>
        <w:t xml:space="preserve"> </w:t>
      </w:r>
      <w:r w:rsidRPr="004D092F">
        <w:rPr>
          <w:rFonts w:ascii="Calibri" w:eastAsia="Times New Roman" w:hAnsi="Calibri" w:cs="Calibri"/>
        </w:rPr>
        <w:t>CI/CD,</w:t>
      </w:r>
      <w:r w:rsidRPr="004D092F">
        <w:rPr>
          <w:rFonts w:ascii="Calibri" w:eastAsia="Times New Roman" w:hAnsi="Calibri" w:cs="Calibri"/>
          <w:spacing w:val="40"/>
        </w:rPr>
        <w:t xml:space="preserve"> </w:t>
      </w:r>
      <w:r w:rsidRPr="004D092F">
        <w:rPr>
          <w:rFonts w:ascii="Calibri" w:eastAsia="Times New Roman" w:hAnsi="Calibri" w:cs="Calibri"/>
        </w:rPr>
        <w:t>Git,</w:t>
      </w:r>
      <w:r w:rsidRPr="004D092F">
        <w:rPr>
          <w:rFonts w:ascii="Calibri" w:eastAsia="Times New Roman" w:hAnsi="Calibri" w:cs="Calibri"/>
          <w:spacing w:val="40"/>
        </w:rPr>
        <w:t xml:space="preserve"> </w:t>
      </w:r>
      <w:r w:rsidRPr="004D092F">
        <w:rPr>
          <w:rFonts w:ascii="Calibri" w:eastAsia="Times New Roman" w:hAnsi="Calibri" w:cs="Calibri"/>
        </w:rPr>
        <w:t>Jfrog</w:t>
      </w:r>
      <w:r w:rsidRPr="004D092F">
        <w:rPr>
          <w:rFonts w:ascii="Calibri" w:eastAsia="Times New Roman" w:hAnsi="Calibri" w:cs="Calibri"/>
          <w:spacing w:val="40"/>
        </w:rPr>
        <w:t xml:space="preserve"> </w:t>
      </w:r>
      <w:r w:rsidRPr="004D092F">
        <w:rPr>
          <w:rFonts w:ascii="Calibri" w:eastAsia="Times New Roman" w:hAnsi="Calibri" w:cs="Calibri"/>
        </w:rPr>
        <w:t>Artifact,</w:t>
      </w:r>
      <w:r w:rsidRPr="004D092F">
        <w:rPr>
          <w:rFonts w:ascii="Calibri" w:eastAsia="Times New Roman" w:hAnsi="Calibri" w:cs="Calibri"/>
          <w:spacing w:val="40"/>
        </w:rPr>
        <w:t xml:space="preserve"> </w:t>
      </w:r>
      <w:r w:rsidRPr="004D092F">
        <w:rPr>
          <w:rFonts w:ascii="Calibri" w:eastAsia="Times New Roman" w:hAnsi="Calibri" w:cs="Calibri"/>
        </w:rPr>
        <w:t>JIRA,</w:t>
      </w:r>
      <w:r w:rsidRPr="004D092F">
        <w:rPr>
          <w:rFonts w:ascii="Calibri" w:eastAsia="Times New Roman" w:hAnsi="Calibri" w:cs="Calibri"/>
          <w:spacing w:val="40"/>
        </w:rPr>
        <w:t xml:space="preserve"> </w:t>
      </w:r>
      <w:r w:rsidRPr="004D092F">
        <w:rPr>
          <w:rFonts w:ascii="Calibri" w:eastAsia="Times New Roman" w:hAnsi="Calibri" w:cs="Calibri"/>
        </w:rPr>
        <w:t>Ansible</w:t>
      </w:r>
      <w:r w:rsidRPr="004D092F">
        <w:rPr>
          <w:rFonts w:ascii="Calibri" w:eastAsia="Times New Roman" w:hAnsi="Calibri" w:cs="Calibri"/>
          <w:spacing w:val="40"/>
        </w:rPr>
        <w:t xml:space="preserve"> </w:t>
      </w:r>
      <w:r w:rsidRPr="004D092F">
        <w:rPr>
          <w:rFonts w:ascii="Calibri" w:eastAsia="Times New Roman" w:hAnsi="Calibri" w:cs="Calibri"/>
        </w:rPr>
        <w:t>playbook,</w:t>
      </w:r>
      <w:r w:rsidRPr="004D092F">
        <w:rPr>
          <w:rFonts w:ascii="Calibri" w:eastAsia="Times New Roman" w:hAnsi="Calibri" w:cs="Calibri"/>
          <w:spacing w:val="40"/>
        </w:rPr>
        <w:t xml:space="preserve"> </w:t>
      </w:r>
      <w:r w:rsidRPr="004D092F">
        <w:rPr>
          <w:rFonts w:ascii="Calibri" w:eastAsia="Times New Roman" w:hAnsi="Calibri" w:cs="Calibri"/>
        </w:rPr>
        <w:t>Jenkins</w:t>
      </w:r>
      <w:r w:rsidRPr="004D092F">
        <w:rPr>
          <w:rFonts w:ascii="Calibri" w:eastAsia="Times New Roman" w:hAnsi="Calibri" w:cs="Calibri"/>
          <w:spacing w:val="26"/>
        </w:rPr>
        <w:t xml:space="preserve"> </w:t>
      </w:r>
      <w:r w:rsidRPr="004D092F">
        <w:rPr>
          <w:rFonts w:ascii="Calibri" w:eastAsia="Times New Roman" w:hAnsi="Calibri" w:cs="Calibri"/>
        </w:rPr>
        <w:t>pipeline,</w:t>
      </w:r>
      <w:r w:rsidRPr="004D092F">
        <w:rPr>
          <w:rFonts w:ascii="Calibri" w:eastAsia="Times New Roman" w:hAnsi="Calibri" w:cs="Calibri"/>
          <w:spacing w:val="26"/>
        </w:rPr>
        <w:t xml:space="preserve"> </w:t>
      </w:r>
      <w:r w:rsidRPr="004D092F">
        <w:rPr>
          <w:rFonts w:ascii="Calibri" w:eastAsia="Times New Roman" w:hAnsi="Calibri" w:cs="Calibri"/>
        </w:rPr>
        <w:t>DevOps</w:t>
      </w:r>
      <w:r w:rsidRPr="004D092F">
        <w:rPr>
          <w:rFonts w:ascii="Calibri" w:eastAsia="Times New Roman" w:hAnsi="Calibri" w:cs="Calibri"/>
          <w:spacing w:val="26"/>
        </w:rPr>
        <w:t xml:space="preserve"> </w:t>
      </w:r>
      <w:r w:rsidRPr="004D092F">
        <w:rPr>
          <w:rFonts w:ascii="Calibri" w:eastAsia="Times New Roman" w:hAnsi="Calibri" w:cs="Calibri"/>
        </w:rPr>
        <w:t>methodologies, MySQL, MongoDB, AWS RDS, AWS CloudWatch, IAM, New Relic, Datadog, Shell scripting, Python.</w:t>
      </w:r>
    </w:p>
    <w:p w:rsidR="00331D45" w:rsidRPr="004D092F" w:rsidP="263E7EEA" w14:paraId="0DF96531" w14:textId="77777777">
      <w:pPr>
        <w:pStyle w:val="BodyText"/>
        <w:spacing w:line="276" w:lineRule="auto"/>
        <w:ind w:left="206" w:firstLine="0"/>
        <w:rPr>
          <w:rFonts w:ascii="Calibri" w:eastAsia="Times New Roman" w:hAnsi="Calibri" w:cs="Calibri"/>
        </w:rPr>
      </w:pPr>
    </w:p>
    <w:p w:rsidR="001341DC" w:rsidRPr="004D092F" w:rsidP="263E7EEA" w14:paraId="33ABC2DF" w14:textId="77777777">
      <w:pPr>
        <w:pStyle w:val="BodyText"/>
        <w:spacing w:line="276" w:lineRule="auto"/>
        <w:ind w:left="206" w:right="214" w:firstLine="0"/>
        <w:rPr>
          <w:rFonts w:ascii="Calibri" w:eastAsia="Times New Roman" w:hAnsi="Calibri" w:cs="Calibri"/>
        </w:rPr>
      </w:pPr>
      <w:r w:rsidRPr="004D092F">
        <w:rPr>
          <w:rFonts w:ascii="Calibri" w:eastAsia="Times New Roman" w:hAnsi="Calibri" w:cs="Calibri"/>
          <w:b/>
          <w:bCs/>
        </w:rPr>
        <w:t>Mastek: June 2014 - October 2015 (Location: Mumbai, India) </w:t>
      </w:r>
    </w:p>
    <w:p w:rsidR="001341DC" w:rsidRPr="004D092F" w:rsidP="6DAC2515" w14:paraId="5F5FB615" w14:textId="77777777">
      <w:pPr>
        <w:pStyle w:val="Heading3"/>
        <w:tabs>
          <w:tab w:val="left" w:pos="9316"/>
        </w:tabs>
        <w:spacing w:before="56" w:line="283" w:lineRule="auto"/>
        <w:ind w:right="218"/>
        <w:jc w:val="both"/>
        <w:rPr>
          <w:rFonts w:ascii="Calibri" w:eastAsia="Times New Roman" w:hAnsi="Calibri" w:cs="Calibri"/>
          <w:sz w:val="20"/>
          <w:szCs w:val="20"/>
        </w:rPr>
      </w:pPr>
      <w:r w:rsidRPr="004D092F">
        <w:rPr>
          <w:rFonts w:ascii="Calibri" w:eastAsia="Times New Roman" w:hAnsi="Calibri" w:cs="Calibri"/>
          <w:sz w:val="20"/>
          <w:szCs w:val="20"/>
        </w:rPr>
        <w:t>Linux Administrator / System Engineer</w:t>
      </w:r>
      <w:r w:rsidRPr="004D092F">
        <w:rPr>
          <w:rFonts w:ascii="Calibri" w:hAnsi="Calibri" w:cs="Calibri"/>
          <w:sz w:val="20"/>
          <w:szCs w:val="20"/>
        </w:rPr>
        <w:tab/>
      </w:r>
    </w:p>
    <w:p w:rsidR="001341DC" w:rsidRPr="004D092F" w:rsidP="263E7EEA" w14:paraId="75D931FF" w14:textId="77777777">
      <w:pPr>
        <w:pStyle w:val="NoSpacing"/>
        <w:jc w:val="both"/>
        <w:rPr>
          <w:rFonts w:ascii="Calibri" w:eastAsia="Times New Roman" w:hAnsi="Calibri" w:cs="Calibri"/>
          <w:sz w:val="20"/>
          <w:szCs w:val="20"/>
        </w:rPr>
      </w:pPr>
    </w:p>
    <w:p w:rsidR="001341DC" w:rsidRPr="004D092F" w:rsidP="263E7EEA" w14:paraId="285FF2D5" w14:textId="77777777">
      <w:pPr>
        <w:pStyle w:val="NoSpacing"/>
        <w:numPr>
          <w:ilvl w:val="0"/>
          <w:numId w:val="34"/>
        </w:numPr>
        <w:jc w:val="both"/>
        <w:rPr>
          <w:rFonts w:ascii="Calibri" w:eastAsia="Times New Roman" w:hAnsi="Calibri" w:cs="Calibri"/>
          <w:sz w:val="20"/>
          <w:szCs w:val="20"/>
        </w:rPr>
      </w:pPr>
      <w:r w:rsidRPr="004D092F">
        <w:rPr>
          <w:rFonts w:ascii="Calibri" w:eastAsia="Times New Roman" w:hAnsi="Calibri" w:cs="Calibri"/>
          <w:sz w:val="20"/>
          <w:szCs w:val="20"/>
        </w:rPr>
        <w:t>Administered</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automated</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Linux/Unix</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environments,</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specifically</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Red</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Hat</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Enterprise</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Linux</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(RHEL),</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using</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Bash</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 xml:space="preserve">and Python scripts to enhance operational efficiency by 25%, streamlining system management and reducing manual </w:t>
      </w:r>
      <w:r w:rsidRPr="004D092F">
        <w:rPr>
          <w:rFonts w:ascii="Calibri" w:eastAsia="Times New Roman" w:hAnsi="Calibri" w:cs="Calibri"/>
          <w:spacing w:val="-2"/>
          <w:sz w:val="20"/>
          <w:szCs w:val="20"/>
        </w:rPr>
        <w:t>intervention.</w:t>
      </w:r>
    </w:p>
    <w:p w:rsidR="00E16718" w:rsidRPr="004D092F" w:rsidP="263E7EEA" w14:paraId="03F39E23" w14:textId="77777777">
      <w:pPr>
        <w:pStyle w:val="NoSpacing"/>
        <w:numPr>
          <w:ilvl w:val="0"/>
          <w:numId w:val="34"/>
        </w:numPr>
        <w:jc w:val="both"/>
        <w:rPr>
          <w:rFonts w:ascii="Calibri" w:eastAsia="Times New Roman" w:hAnsi="Calibri" w:cs="Calibri"/>
          <w:sz w:val="20"/>
          <w:szCs w:val="20"/>
        </w:rPr>
      </w:pPr>
      <w:r w:rsidRPr="004D092F">
        <w:rPr>
          <w:rFonts w:ascii="Calibri" w:eastAsia="Times New Roman" w:hAnsi="Calibri" w:cs="Calibri"/>
          <w:sz w:val="20"/>
          <w:szCs w:val="20"/>
        </w:rPr>
        <w:t>Managed complex system configurations, including Logical Volume Management (LVM) setups, to optimize storage and backup processes, successfully reducing system downtime by 30% through strategic volume management and efficient data organization.</w:t>
      </w:r>
    </w:p>
    <w:p w:rsidR="00E16718" w:rsidRPr="004D092F" w:rsidP="263E7EEA" w14:paraId="34066681" w14:textId="77777777">
      <w:pPr>
        <w:pStyle w:val="NoSpacing"/>
        <w:numPr>
          <w:ilvl w:val="0"/>
          <w:numId w:val="34"/>
        </w:numPr>
        <w:jc w:val="both"/>
        <w:rPr>
          <w:rFonts w:ascii="Calibri" w:eastAsia="Times New Roman" w:hAnsi="Calibri" w:cs="Calibri"/>
          <w:sz w:val="20"/>
          <w:szCs w:val="20"/>
        </w:rPr>
      </w:pPr>
      <w:r w:rsidRPr="004D092F">
        <w:rPr>
          <w:rFonts w:ascii="Calibri" w:eastAsia="Times New Roman" w:hAnsi="Calibri" w:cs="Calibri"/>
          <w:sz w:val="20"/>
          <w:szCs w:val="20"/>
        </w:rPr>
        <w:t>Configured and maintained critical network services including DHCP, DNS, and FTP, while implementing robust security protocols such as SSL/TLS and IPSec to ensure secure and reliable network operations across</w:t>
      </w:r>
      <w:r w:rsidRPr="004D092F">
        <w:rPr>
          <w:rFonts w:ascii="Calibri" w:eastAsia="Times New Roman" w:hAnsi="Calibri" w:cs="Calibri"/>
          <w:spacing w:val="40"/>
          <w:sz w:val="20"/>
          <w:szCs w:val="20"/>
        </w:rPr>
        <w:t xml:space="preserve"> </w:t>
      </w:r>
      <w:r w:rsidRPr="004D092F">
        <w:rPr>
          <w:rFonts w:ascii="Calibri" w:eastAsia="Times New Roman" w:hAnsi="Calibri" w:cs="Calibri"/>
          <w:spacing w:val="-2"/>
          <w:sz w:val="20"/>
          <w:szCs w:val="20"/>
        </w:rPr>
        <w:t>infrastructure.</w:t>
      </w:r>
    </w:p>
    <w:p w:rsidR="00E16718" w:rsidRPr="004D092F" w:rsidP="263E7EEA" w14:paraId="749728C5" w14:textId="77777777">
      <w:pPr>
        <w:pStyle w:val="NoSpacing"/>
        <w:numPr>
          <w:ilvl w:val="0"/>
          <w:numId w:val="34"/>
        </w:numPr>
        <w:jc w:val="both"/>
        <w:rPr>
          <w:rFonts w:ascii="Calibri" w:eastAsia="Times New Roman" w:hAnsi="Calibri" w:cs="Calibri"/>
          <w:sz w:val="20"/>
          <w:szCs w:val="20"/>
        </w:rPr>
      </w:pPr>
      <w:r w:rsidRPr="004D092F">
        <w:rPr>
          <w:rFonts w:ascii="Calibri" w:eastAsia="Times New Roman" w:hAnsi="Calibri" w:cs="Calibri"/>
          <w:sz w:val="20"/>
          <w:szCs w:val="20"/>
        </w:rPr>
        <w:t xml:space="preserve">Implemented high availability solutions using Red Hat Clusters and </w:t>
      </w:r>
      <w:r w:rsidRPr="004D092F">
        <w:rPr>
          <w:rFonts w:ascii="Calibri" w:eastAsia="Times New Roman" w:hAnsi="Calibri" w:cs="Calibri"/>
          <w:sz w:val="20"/>
          <w:szCs w:val="20"/>
        </w:rPr>
        <w:t>HAProxy</w:t>
      </w:r>
      <w:r w:rsidRPr="004D092F">
        <w:rPr>
          <w:rFonts w:ascii="Calibri" w:eastAsia="Times New Roman" w:hAnsi="Calibri" w:cs="Calibri"/>
          <w:sz w:val="20"/>
          <w:szCs w:val="20"/>
        </w:rPr>
        <w:t>, significantly improving system uptime and minimizing service interruptions by 40%, ensuring continuous operational reliability.</w:t>
      </w:r>
    </w:p>
    <w:p w:rsidR="00E16718" w:rsidRPr="004D092F" w:rsidP="263E7EEA" w14:paraId="6603F976" w14:textId="77777777">
      <w:pPr>
        <w:pStyle w:val="NoSpacing"/>
        <w:numPr>
          <w:ilvl w:val="0"/>
          <w:numId w:val="34"/>
        </w:numPr>
        <w:jc w:val="both"/>
        <w:rPr>
          <w:rFonts w:ascii="Calibri" w:eastAsia="Times New Roman" w:hAnsi="Calibri" w:cs="Calibri"/>
          <w:sz w:val="20"/>
          <w:szCs w:val="20"/>
        </w:rPr>
      </w:pPr>
      <w:r w:rsidRPr="004D092F">
        <w:rPr>
          <w:rFonts w:ascii="Calibri" w:eastAsia="Times New Roman" w:hAnsi="Calibri" w:cs="Calibri"/>
          <w:sz w:val="20"/>
          <w:szCs w:val="20"/>
        </w:rPr>
        <w:t xml:space="preserve">Developed automated backup strategies and scheduled </w:t>
      </w:r>
      <w:r w:rsidRPr="004D092F">
        <w:rPr>
          <w:rFonts w:ascii="Calibri" w:eastAsia="Times New Roman" w:hAnsi="Calibri" w:cs="Calibri"/>
          <w:sz w:val="20"/>
          <w:szCs w:val="20"/>
        </w:rPr>
        <w:t>cron</w:t>
      </w:r>
      <w:r w:rsidRPr="004D092F">
        <w:rPr>
          <w:rFonts w:ascii="Calibri" w:eastAsia="Times New Roman" w:hAnsi="Calibri" w:cs="Calibri"/>
          <w:sz w:val="20"/>
          <w:szCs w:val="20"/>
        </w:rPr>
        <w:t xml:space="preserve"> jobs for comprehensive disaster recovery, maintaining data integrity and enabling quick system</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recovery</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during</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potential</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failures.</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Implemented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extensive</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system</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hardening techniques that strengthened security infrastructure and reduced system vulnerabilities by 40%.</w:t>
      </w:r>
    </w:p>
    <w:p w:rsidR="00E16718" w:rsidRPr="004D092F" w:rsidP="263E7EEA" w14:paraId="41861349" w14:textId="77777777">
      <w:pPr>
        <w:pStyle w:val="NoSpacing"/>
        <w:numPr>
          <w:ilvl w:val="0"/>
          <w:numId w:val="34"/>
        </w:numPr>
        <w:jc w:val="both"/>
        <w:rPr>
          <w:rFonts w:ascii="Calibri" w:eastAsia="Times New Roman" w:hAnsi="Calibri" w:cs="Calibri"/>
          <w:sz w:val="20"/>
          <w:szCs w:val="20"/>
        </w:rPr>
      </w:pPr>
      <w:r w:rsidRPr="004D092F">
        <w:rPr>
          <w:rFonts w:ascii="Calibri" w:eastAsia="Times New Roman" w:hAnsi="Calibri" w:cs="Calibri"/>
          <w:sz w:val="20"/>
          <w:szCs w:val="20"/>
        </w:rPr>
        <w:t>Performed advanced kernel parameter tuning to optimize system performance, increasing reliability and responsiveness in high-demand computing environments.</w:t>
      </w:r>
    </w:p>
    <w:p w:rsidR="00E16718" w:rsidRPr="004D092F" w:rsidP="263E7EEA" w14:paraId="4F9EB52E" w14:textId="77777777">
      <w:pPr>
        <w:pStyle w:val="NoSpacing"/>
        <w:numPr>
          <w:ilvl w:val="0"/>
          <w:numId w:val="34"/>
        </w:numPr>
        <w:jc w:val="both"/>
        <w:rPr>
          <w:rFonts w:ascii="Calibri" w:eastAsia="Times New Roman" w:hAnsi="Calibri" w:cs="Calibri"/>
          <w:sz w:val="20"/>
          <w:szCs w:val="20"/>
        </w:rPr>
      </w:pPr>
      <w:r w:rsidRPr="004D092F">
        <w:rPr>
          <w:rFonts w:ascii="Calibri" w:eastAsia="Times New Roman" w:hAnsi="Calibri" w:cs="Calibri"/>
          <w:sz w:val="20"/>
          <w:szCs w:val="20"/>
        </w:rPr>
        <w:t>Managed user and group permissions with SSH key authentication, implementing fine-grained access controls to secure server environments and protect critical system resources.</w:t>
      </w:r>
    </w:p>
    <w:p w:rsidR="00E16718" w:rsidRPr="004D092F" w:rsidP="263E7EEA" w14:paraId="16998180" w14:textId="77777777">
      <w:pPr>
        <w:pStyle w:val="NoSpacing"/>
        <w:numPr>
          <w:ilvl w:val="0"/>
          <w:numId w:val="34"/>
        </w:numPr>
        <w:jc w:val="both"/>
        <w:rPr>
          <w:rFonts w:ascii="Calibri" w:eastAsia="Times New Roman" w:hAnsi="Calibri" w:cs="Calibri"/>
          <w:sz w:val="20"/>
          <w:szCs w:val="20"/>
        </w:rPr>
      </w:pPr>
      <w:r w:rsidRPr="004D092F">
        <w:rPr>
          <w:rFonts w:ascii="Calibri" w:eastAsia="Times New Roman" w:hAnsi="Calibri" w:cs="Calibri"/>
          <w:sz w:val="20"/>
          <w:szCs w:val="20"/>
        </w:rPr>
        <w:t>Executed regular system maintenance by patching and updating Linux servers using</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RPM,</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YUM,</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APT</w:t>
      </w:r>
      <w:r w:rsidRPr="004D092F">
        <w:rPr>
          <w:rFonts w:ascii="Calibri" w:eastAsia="Times New Roman" w:hAnsi="Calibri" w:cs="Calibri"/>
          <w:spacing w:val="-3"/>
          <w:sz w:val="20"/>
          <w:szCs w:val="20"/>
        </w:rPr>
        <w:t xml:space="preserve"> </w:t>
      </w:r>
      <w:r w:rsidRPr="004D092F">
        <w:rPr>
          <w:rFonts w:ascii="Calibri" w:eastAsia="Times New Roman" w:hAnsi="Calibri" w:cs="Calibri"/>
          <w:sz w:val="20"/>
          <w:szCs w:val="20"/>
        </w:rPr>
        <w:t>package management tools, maintaining system stability and proactively reducing potential security vulnerabilities.</w:t>
      </w:r>
    </w:p>
    <w:p w:rsidR="00E16718" w:rsidRPr="004D092F" w:rsidP="263E7EEA" w14:paraId="1A09D289" w14:textId="77777777">
      <w:pPr>
        <w:pStyle w:val="NoSpacing"/>
        <w:numPr>
          <w:ilvl w:val="0"/>
          <w:numId w:val="34"/>
        </w:numPr>
        <w:jc w:val="both"/>
        <w:rPr>
          <w:rFonts w:ascii="Calibri" w:eastAsia="Times New Roman" w:hAnsi="Calibri" w:cs="Calibri"/>
          <w:sz w:val="20"/>
          <w:szCs w:val="20"/>
        </w:rPr>
      </w:pPr>
      <w:r w:rsidRPr="004D092F">
        <w:rPr>
          <w:rFonts w:ascii="Calibri" w:eastAsia="Times New Roman" w:hAnsi="Calibri" w:cs="Calibri"/>
          <w:sz w:val="20"/>
          <w:szCs w:val="20"/>
        </w:rPr>
        <w:t>Configured</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Apache</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Nginx</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web</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servers</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to</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ensure</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scalable,</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secure,</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efficient</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service</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delivery</w:t>
      </w:r>
      <w:r w:rsidRPr="004D092F">
        <w:rPr>
          <w:rFonts w:ascii="Calibri" w:eastAsia="Times New Roman" w:hAnsi="Calibri" w:cs="Calibri"/>
          <w:spacing w:val="40"/>
          <w:sz w:val="20"/>
          <w:szCs w:val="20"/>
        </w:rPr>
        <w:t xml:space="preserve"> </w:t>
      </w:r>
      <w:r w:rsidRPr="004D092F">
        <w:rPr>
          <w:rFonts w:ascii="Calibri" w:eastAsia="Times New Roman" w:hAnsi="Calibri" w:cs="Calibri"/>
          <w:sz w:val="20"/>
          <w:szCs w:val="20"/>
        </w:rPr>
        <w:t>for mission-critical applications, optimizing web infrastructure performance.</w:t>
      </w:r>
    </w:p>
    <w:p w:rsidR="00E16718" w:rsidRPr="004D092F" w:rsidP="263E7EEA" w14:paraId="05DE8CBE" w14:textId="77777777">
      <w:pPr>
        <w:pStyle w:val="NoSpacing"/>
        <w:numPr>
          <w:ilvl w:val="0"/>
          <w:numId w:val="34"/>
        </w:numPr>
        <w:jc w:val="both"/>
        <w:rPr>
          <w:rFonts w:ascii="Calibri" w:eastAsia="Times New Roman" w:hAnsi="Calibri" w:cs="Calibri"/>
          <w:sz w:val="20"/>
          <w:szCs w:val="20"/>
        </w:rPr>
      </w:pPr>
      <w:r w:rsidRPr="004D092F">
        <w:rPr>
          <w:rFonts w:ascii="Calibri" w:eastAsia="Times New Roman" w:hAnsi="Calibri" w:cs="Calibri"/>
          <w:sz w:val="20"/>
          <w:szCs w:val="20"/>
        </w:rPr>
        <w:t>Integrated Oracle databases with Linux environments, providing comprehensive database administration and performance optimization. Deployed and</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managed</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virtual</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environments</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using</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VMware</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and</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KVM,</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improving</w:t>
      </w:r>
      <w:r w:rsidRPr="004D092F">
        <w:rPr>
          <w:rFonts w:ascii="Calibri" w:eastAsia="Times New Roman" w:hAnsi="Calibri" w:cs="Calibri"/>
          <w:spacing w:val="-4"/>
          <w:sz w:val="20"/>
          <w:szCs w:val="20"/>
        </w:rPr>
        <w:t xml:space="preserve"> </w:t>
      </w:r>
      <w:r w:rsidRPr="004D092F">
        <w:rPr>
          <w:rFonts w:ascii="Calibri" w:eastAsia="Times New Roman" w:hAnsi="Calibri" w:cs="Calibri"/>
          <w:sz w:val="20"/>
          <w:szCs w:val="20"/>
        </w:rPr>
        <w:t>resource utilization and scalability across multiple data centers.</w:t>
      </w:r>
    </w:p>
    <w:p w:rsidR="00E16718" w:rsidRPr="004D092F" w:rsidP="263E7EEA" w14:paraId="45CA06A0" w14:textId="77777777">
      <w:pPr>
        <w:pStyle w:val="BodyText"/>
        <w:spacing w:before="34"/>
        <w:ind w:left="0" w:firstLine="0"/>
        <w:rPr>
          <w:rFonts w:ascii="Calibri" w:eastAsia="Times New Roman" w:hAnsi="Calibri" w:cs="Calibri"/>
        </w:rPr>
      </w:pPr>
    </w:p>
    <w:p w:rsidR="00E16718" w:rsidRPr="004D092F" w:rsidP="263E7EEA" w14:paraId="726D0B67" w14:textId="77777777">
      <w:pPr>
        <w:pStyle w:val="BodyText"/>
        <w:spacing w:line="276" w:lineRule="auto"/>
        <w:ind w:left="206" w:firstLine="0"/>
        <w:rPr>
          <w:rFonts w:ascii="Calibri" w:eastAsia="Times New Roman" w:hAnsi="Calibri" w:cs="Calibri"/>
        </w:rPr>
      </w:pPr>
      <w:r w:rsidRPr="004D092F">
        <w:rPr>
          <w:rFonts w:ascii="Calibri" w:eastAsia="Times New Roman" w:hAnsi="Calibri" w:cs="Calibri"/>
          <w:b/>
          <w:bCs/>
        </w:rPr>
        <w:t xml:space="preserve">Environment: </w:t>
      </w:r>
      <w:r w:rsidRPr="004D092F">
        <w:rPr>
          <w:rFonts w:ascii="Calibri" w:eastAsia="Times New Roman" w:hAnsi="Calibri" w:cs="Calibri"/>
        </w:rPr>
        <w:t>Red Hat Enterprise Linux, Bash, Python, Logical</w:t>
      </w:r>
      <w:r w:rsidRPr="004D092F">
        <w:rPr>
          <w:rFonts w:ascii="Calibri" w:eastAsia="Times New Roman" w:hAnsi="Calibri" w:cs="Calibri"/>
          <w:spacing w:val="-4"/>
        </w:rPr>
        <w:t xml:space="preserve"> </w:t>
      </w:r>
      <w:r w:rsidRPr="004D092F">
        <w:rPr>
          <w:rFonts w:ascii="Calibri" w:eastAsia="Times New Roman" w:hAnsi="Calibri" w:cs="Calibri"/>
        </w:rPr>
        <w:t>Volume</w:t>
      </w:r>
      <w:r w:rsidRPr="004D092F">
        <w:rPr>
          <w:rFonts w:ascii="Calibri" w:eastAsia="Times New Roman" w:hAnsi="Calibri" w:cs="Calibri"/>
          <w:spacing w:val="-4"/>
        </w:rPr>
        <w:t xml:space="preserve"> </w:t>
      </w:r>
      <w:r w:rsidRPr="004D092F">
        <w:rPr>
          <w:rFonts w:ascii="Calibri" w:eastAsia="Times New Roman" w:hAnsi="Calibri" w:cs="Calibri"/>
        </w:rPr>
        <w:t>Manager,</w:t>
      </w:r>
      <w:r w:rsidRPr="004D092F">
        <w:rPr>
          <w:rFonts w:ascii="Calibri" w:eastAsia="Times New Roman" w:hAnsi="Calibri" w:cs="Calibri"/>
          <w:spacing w:val="-4"/>
        </w:rPr>
        <w:t xml:space="preserve"> </w:t>
      </w:r>
      <w:r w:rsidRPr="004D092F">
        <w:rPr>
          <w:rFonts w:ascii="Calibri" w:eastAsia="Times New Roman" w:hAnsi="Calibri" w:cs="Calibri"/>
        </w:rPr>
        <w:t>Red</w:t>
      </w:r>
      <w:r w:rsidRPr="004D092F">
        <w:rPr>
          <w:rFonts w:ascii="Calibri" w:eastAsia="Times New Roman" w:hAnsi="Calibri" w:cs="Calibri"/>
          <w:spacing w:val="-4"/>
        </w:rPr>
        <w:t xml:space="preserve"> </w:t>
      </w:r>
      <w:r w:rsidRPr="004D092F">
        <w:rPr>
          <w:rFonts w:ascii="Calibri" w:eastAsia="Times New Roman" w:hAnsi="Calibri" w:cs="Calibri"/>
        </w:rPr>
        <w:t>Hat</w:t>
      </w:r>
      <w:r w:rsidRPr="004D092F">
        <w:rPr>
          <w:rFonts w:ascii="Calibri" w:eastAsia="Times New Roman" w:hAnsi="Calibri" w:cs="Calibri"/>
          <w:spacing w:val="-4"/>
        </w:rPr>
        <w:t xml:space="preserve"> </w:t>
      </w:r>
      <w:r w:rsidRPr="004D092F">
        <w:rPr>
          <w:rFonts w:ascii="Calibri" w:eastAsia="Times New Roman" w:hAnsi="Calibri" w:cs="Calibri"/>
        </w:rPr>
        <w:t>Cluster</w:t>
      </w:r>
      <w:r w:rsidRPr="004D092F">
        <w:rPr>
          <w:rFonts w:ascii="Calibri" w:eastAsia="Times New Roman" w:hAnsi="Calibri" w:cs="Calibri"/>
          <w:spacing w:val="-4"/>
        </w:rPr>
        <w:t xml:space="preserve"> </w:t>
      </w:r>
      <w:r w:rsidRPr="004D092F">
        <w:rPr>
          <w:rFonts w:ascii="Calibri" w:eastAsia="Times New Roman" w:hAnsi="Calibri" w:cs="Calibri"/>
        </w:rPr>
        <w:t>Servers,</w:t>
      </w:r>
      <w:r w:rsidRPr="004D092F">
        <w:rPr>
          <w:rFonts w:ascii="Calibri" w:eastAsia="Times New Roman" w:hAnsi="Calibri" w:cs="Calibri"/>
          <w:spacing w:val="-4"/>
        </w:rPr>
        <w:t xml:space="preserve"> </w:t>
      </w:r>
      <w:r w:rsidRPr="004D092F">
        <w:rPr>
          <w:rFonts w:ascii="Calibri" w:eastAsia="Times New Roman" w:hAnsi="Calibri" w:cs="Calibri"/>
        </w:rPr>
        <w:t>Oracle,</w:t>
      </w:r>
      <w:r w:rsidRPr="004D092F">
        <w:rPr>
          <w:rFonts w:ascii="Calibri" w:eastAsia="Times New Roman" w:hAnsi="Calibri" w:cs="Calibri"/>
          <w:spacing w:val="-4"/>
        </w:rPr>
        <w:t xml:space="preserve"> </w:t>
      </w:r>
      <w:r w:rsidRPr="004D092F">
        <w:rPr>
          <w:rFonts w:ascii="Calibri" w:eastAsia="Times New Roman" w:hAnsi="Calibri" w:cs="Calibri"/>
        </w:rPr>
        <w:t>MySQL, DNS, DHCP, FTP.</w:t>
      </w:r>
    </w:p>
    <w:p w:rsidR="00E16718" w:rsidRPr="004D092F" w:rsidP="263E7EEA" w14:paraId="5C5B621B" w14:textId="77777777">
      <w:pPr>
        <w:pStyle w:val="BodyText"/>
        <w:spacing w:before="10"/>
        <w:ind w:left="0" w:firstLine="0"/>
        <w:rPr>
          <w:rFonts w:ascii="Calibri" w:eastAsia="Times New Roman" w:hAnsi="Calibri" w:cs="Calibri"/>
        </w:rPr>
      </w:pPr>
    </w:p>
    <w:p w:rsidR="00E16718" w:rsidRPr="004D092F" w:rsidP="6DAC2515" w14:paraId="38CF9108" w14:textId="77777777">
      <w:pPr>
        <w:pStyle w:val="Heading1"/>
        <w:jc w:val="both"/>
        <w:rPr>
          <w:rFonts w:ascii="Calibri" w:eastAsia="Times New Roman" w:hAnsi="Calibri" w:cs="Calibri"/>
          <w:sz w:val="20"/>
          <w:szCs w:val="20"/>
          <w:u w:val="none"/>
        </w:rPr>
      </w:pPr>
      <w:r w:rsidRPr="004D092F">
        <w:rPr>
          <w:rFonts w:ascii="Calibri" w:eastAsia="Times New Roman" w:hAnsi="Calibri" w:cs="Calibri"/>
          <w:spacing w:val="-2"/>
          <w:sz w:val="20"/>
          <w:szCs w:val="20"/>
        </w:rPr>
        <w:t>EDUCATION</w:t>
      </w:r>
    </w:p>
    <w:p w:rsidR="00E16718" w:rsidRPr="004D092F" w:rsidP="263E7EEA" w14:paraId="0DFBB6FA" w14:textId="77777777">
      <w:pPr>
        <w:pStyle w:val="BodyText"/>
        <w:spacing w:before="30"/>
        <w:ind w:left="0" w:firstLine="0"/>
        <w:rPr>
          <w:rFonts w:ascii="Calibri" w:eastAsia="Times New Roman" w:hAnsi="Calibri" w:cs="Calibri"/>
          <w:b/>
          <w:bCs/>
        </w:rPr>
      </w:pPr>
    </w:p>
    <w:p w:rsidR="00E16718" w:rsidRPr="004D092F" w:rsidP="6DAC2515" w14:paraId="0CA74AD9" w14:textId="77777777">
      <w:pPr>
        <w:tabs>
          <w:tab w:val="left" w:pos="5785"/>
          <w:tab w:val="left" w:pos="6059"/>
        </w:tabs>
        <w:ind w:left="206"/>
        <w:jc w:val="both"/>
        <w:rPr>
          <w:rFonts w:ascii="Calibri" w:eastAsia="Times New Roman" w:hAnsi="Calibri" w:cs="Calibri"/>
          <w:b/>
          <w:bCs/>
          <w:sz w:val="20"/>
          <w:szCs w:val="20"/>
        </w:rPr>
      </w:pPr>
      <w:r w:rsidRPr="004D092F">
        <w:rPr>
          <w:rFonts w:ascii="Calibri" w:eastAsia="Times New Roman" w:hAnsi="Calibri" w:cs="Calibri"/>
          <w:b/>
          <w:bCs/>
          <w:sz w:val="20"/>
          <w:szCs w:val="20"/>
        </w:rPr>
        <w:t>-</w:t>
      </w:r>
      <w:r w:rsidRPr="004D092F">
        <w:rPr>
          <w:rFonts w:ascii="Calibri" w:eastAsia="Times New Roman" w:hAnsi="Calibri" w:cs="Calibri"/>
          <w:b/>
          <w:bCs/>
          <w:spacing w:val="-9"/>
          <w:sz w:val="20"/>
          <w:szCs w:val="20"/>
        </w:rPr>
        <w:t xml:space="preserve"> </w:t>
      </w:r>
      <w:r w:rsidRPr="004D092F">
        <w:rPr>
          <w:rFonts w:ascii="Calibri" w:eastAsia="Times New Roman" w:hAnsi="Calibri" w:cs="Calibri"/>
          <w:sz w:val="20"/>
          <w:szCs w:val="20"/>
        </w:rPr>
        <w:t>Bachelor</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of</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Technology</w:t>
      </w:r>
      <w:r w:rsidRPr="004D092F">
        <w:rPr>
          <w:rFonts w:ascii="Calibri" w:eastAsia="Times New Roman" w:hAnsi="Calibri" w:cs="Calibri"/>
          <w:spacing w:val="-9"/>
          <w:sz w:val="20"/>
          <w:szCs w:val="20"/>
        </w:rPr>
        <w:t xml:space="preserve"> </w:t>
      </w:r>
      <w:r w:rsidRPr="004D092F">
        <w:rPr>
          <w:rFonts w:ascii="Calibri" w:eastAsia="Times New Roman" w:hAnsi="Calibri" w:cs="Calibri"/>
          <w:sz w:val="20"/>
          <w:szCs w:val="20"/>
        </w:rPr>
        <w:t>Computer</w:t>
      </w:r>
      <w:r w:rsidRPr="004D092F">
        <w:rPr>
          <w:rFonts w:ascii="Calibri" w:eastAsia="Times New Roman" w:hAnsi="Calibri" w:cs="Calibri"/>
          <w:spacing w:val="-9"/>
          <w:sz w:val="20"/>
          <w:szCs w:val="20"/>
        </w:rPr>
        <w:t xml:space="preserve"> </w:t>
      </w:r>
      <w:r w:rsidRPr="004D092F">
        <w:rPr>
          <w:rFonts w:ascii="Calibri" w:eastAsia="Times New Roman" w:hAnsi="Calibri" w:cs="Calibri"/>
          <w:spacing w:val="-2"/>
          <w:sz w:val="20"/>
          <w:szCs w:val="20"/>
        </w:rPr>
        <w:t>Science</w:t>
      </w:r>
      <w:r w:rsidRPr="004D092F">
        <w:rPr>
          <w:rFonts w:ascii="Calibri" w:hAnsi="Calibri" w:cs="Calibri"/>
          <w:sz w:val="20"/>
          <w:szCs w:val="20"/>
        </w:rPr>
        <w:tab/>
      </w:r>
      <w:r w:rsidRPr="004D092F">
        <w:rPr>
          <w:rFonts w:ascii="Calibri" w:eastAsia="Times New Roman" w:hAnsi="Calibri" w:cs="Calibri"/>
          <w:spacing w:val="-10"/>
          <w:sz w:val="20"/>
          <w:szCs w:val="20"/>
        </w:rPr>
        <w:t>|</w:t>
      </w:r>
      <w:r w:rsidRPr="004D092F">
        <w:rPr>
          <w:rFonts w:ascii="Calibri" w:hAnsi="Calibri" w:cs="Calibri"/>
          <w:sz w:val="20"/>
          <w:szCs w:val="20"/>
        </w:rPr>
        <w:tab/>
      </w:r>
      <w:r w:rsidRPr="004D092F">
        <w:rPr>
          <w:rFonts w:ascii="Calibri" w:eastAsia="Times New Roman" w:hAnsi="Calibri" w:cs="Calibri"/>
          <w:b/>
          <w:bCs/>
          <w:sz w:val="20"/>
          <w:szCs w:val="20"/>
        </w:rPr>
        <w:t>Year</w:t>
      </w:r>
      <w:r w:rsidRPr="004D092F">
        <w:rPr>
          <w:rFonts w:ascii="Calibri" w:eastAsia="Times New Roman" w:hAnsi="Calibri" w:cs="Calibri"/>
          <w:b/>
          <w:bCs/>
          <w:spacing w:val="-10"/>
          <w:sz w:val="20"/>
          <w:szCs w:val="20"/>
        </w:rPr>
        <w:t xml:space="preserve"> </w:t>
      </w:r>
      <w:r w:rsidRPr="004D092F">
        <w:rPr>
          <w:rFonts w:ascii="Calibri" w:eastAsia="Times New Roman" w:hAnsi="Calibri" w:cs="Calibri"/>
          <w:b/>
          <w:bCs/>
          <w:sz w:val="20"/>
          <w:szCs w:val="20"/>
        </w:rPr>
        <w:t>of</w:t>
      </w:r>
      <w:r w:rsidRPr="004D092F">
        <w:rPr>
          <w:rFonts w:ascii="Calibri" w:eastAsia="Times New Roman" w:hAnsi="Calibri" w:cs="Calibri"/>
          <w:b/>
          <w:bCs/>
          <w:spacing w:val="-8"/>
          <w:sz w:val="20"/>
          <w:szCs w:val="20"/>
        </w:rPr>
        <w:t xml:space="preserve"> </w:t>
      </w:r>
      <w:r w:rsidRPr="004D092F">
        <w:rPr>
          <w:rFonts w:ascii="Calibri" w:eastAsia="Times New Roman" w:hAnsi="Calibri" w:cs="Calibri"/>
          <w:b/>
          <w:bCs/>
          <w:sz w:val="20"/>
          <w:szCs w:val="20"/>
        </w:rPr>
        <w:t>passed:</w:t>
      </w:r>
      <w:r w:rsidRPr="004D092F">
        <w:rPr>
          <w:rFonts w:ascii="Calibri" w:eastAsia="Times New Roman" w:hAnsi="Calibri" w:cs="Calibri"/>
          <w:b/>
          <w:bCs/>
          <w:spacing w:val="-8"/>
          <w:sz w:val="20"/>
          <w:szCs w:val="20"/>
        </w:rPr>
        <w:t xml:space="preserve"> </w:t>
      </w:r>
    </w:p>
    <w:p w:rsidR="00E16718" w:rsidRPr="004D092F" w:rsidP="263E7EEA" w14:paraId="08EF18E3" w14:textId="77777777">
      <w:pPr>
        <w:spacing w:line="276" w:lineRule="auto"/>
        <w:jc w:val="both"/>
        <w:rPr>
          <w:rFonts w:ascii="Calibri" w:eastAsia="Times New Roman" w:hAnsi="Calibri" w:cs="Calibri"/>
          <w:sz w:val="20"/>
          <w:szCs w:val="20"/>
        </w:rPr>
      </w:pPr>
    </w:p>
    <w:sectPr w:rsidSect="00E16718">
      <w:type w:val="continuous"/>
      <w:pgSz w:w="12240" w:h="15840"/>
      <w:pgMar w:top="5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Carlito">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A2602C"/>
    <w:multiLevelType w:val="hybridMultilevel"/>
    <w:tmpl w:val="800847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3D53407"/>
    <w:multiLevelType w:val="hybridMultilevel"/>
    <w:tmpl w:val="90825A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DB5F26"/>
    <w:multiLevelType w:val="hybridMultilevel"/>
    <w:tmpl w:val="19787E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60F29FD"/>
    <w:multiLevelType w:val="hybridMultilevel"/>
    <w:tmpl w:val="F57061AE"/>
    <w:lvl w:ilvl="0">
      <w:start w:val="1"/>
      <w:numFmt w:val="bullet"/>
      <w:lvlText w:val=""/>
      <w:lvlJc w:val="left"/>
      <w:pPr>
        <w:ind w:left="926" w:hanging="360"/>
      </w:pPr>
      <w:rPr>
        <w:rFonts w:ascii="Symbol" w:hAnsi="Symbol" w:hint="default"/>
      </w:rPr>
    </w:lvl>
    <w:lvl w:ilvl="1" w:tentative="1">
      <w:start w:val="1"/>
      <w:numFmt w:val="bullet"/>
      <w:lvlText w:val="o"/>
      <w:lvlJc w:val="left"/>
      <w:pPr>
        <w:ind w:left="1646" w:hanging="360"/>
      </w:pPr>
      <w:rPr>
        <w:rFonts w:ascii="Courier New" w:hAnsi="Courier New" w:cs="Courier New" w:hint="default"/>
      </w:rPr>
    </w:lvl>
    <w:lvl w:ilvl="2" w:tentative="1">
      <w:start w:val="1"/>
      <w:numFmt w:val="bullet"/>
      <w:lvlText w:val=""/>
      <w:lvlJc w:val="left"/>
      <w:pPr>
        <w:ind w:left="2366" w:hanging="360"/>
      </w:pPr>
      <w:rPr>
        <w:rFonts w:ascii="Wingdings" w:hAnsi="Wingdings" w:hint="default"/>
      </w:rPr>
    </w:lvl>
    <w:lvl w:ilvl="3" w:tentative="1">
      <w:start w:val="1"/>
      <w:numFmt w:val="bullet"/>
      <w:lvlText w:val=""/>
      <w:lvlJc w:val="left"/>
      <w:pPr>
        <w:ind w:left="3086" w:hanging="360"/>
      </w:pPr>
      <w:rPr>
        <w:rFonts w:ascii="Symbol" w:hAnsi="Symbol" w:hint="default"/>
      </w:rPr>
    </w:lvl>
    <w:lvl w:ilvl="4" w:tentative="1">
      <w:start w:val="1"/>
      <w:numFmt w:val="bullet"/>
      <w:lvlText w:val="o"/>
      <w:lvlJc w:val="left"/>
      <w:pPr>
        <w:ind w:left="3806" w:hanging="360"/>
      </w:pPr>
      <w:rPr>
        <w:rFonts w:ascii="Courier New" w:hAnsi="Courier New" w:cs="Courier New" w:hint="default"/>
      </w:rPr>
    </w:lvl>
    <w:lvl w:ilvl="5" w:tentative="1">
      <w:start w:val="1"/>
      <w:numFmt w:val="bullet"/>
      <w:lvlText w:val=""/>
      <w:lvlJc w:val="left"/>
      <w:pPr>
        <w:ind w:left="4526" w:hanging="360"/>
      </w:pPr>
      <w:rPr>
        <w:rFonts w:ascii="Wingdings" w:hAnsi="Wingdings" w:hint="default"/>
      </w:rPr>
    </w:lvl>
    <w:lvl w:ilvl="6" w:tentative="1">
      <w:start w:val="1"/>
      <w:numFmt w:val="bullet"/>
      <w:lvlText w:val=""/>
      <w:lvlJc w:val="left"/>
      <w:pPr>
        <w:ind w:left="5246" w:hanging="360"/>
      </w:pPr>
      <w:rPr>
        <w:rFonts w:ascii="Symbol" w:hAnsi="Symbol" w:hint="default"/>
      </w:rPr>
    </w:lvl>
    <w:lvl w:ilvl="7" w:tentative="1">
      <w:start w:val="1"/>
      <w:numFmt w:val="bullet"/>
      <w:lvlText w:val="o"/>
      <w:lvlJc w:val="left"/>
      <w:pPr>
        <w:ind w:left="5966" w:hanging="360"/>
      </w:pPr>
      <w:rPr>
        <w:rFonts w:ascii="Courier New" w:hAnsi="Courier New" w:cs="Courier New" w:hint="default"/>
      </w:rPr>
    </w:lvl>
    <w:lvl w:ilvl="8" w:tentative="1">
      <w:start w:val="1"/>
      <w:numFmt w:val="bullet"/>
      <w:lvlText w:val=""/>
      <w:lvlJc w:val="left"/>
      <w:pPr>
        <w:ind w:left="6686" w:hanging="360"/>
      </w:pPr>
      <w:rPr>
        <w:rFonts w:ascii="Wingdings" w:hAnsi="Wingdings" w:hint="default"/>
      </w:rPr>
    </w:lvl>
  </w:abstractNum>
  <w:abstractNum w:abstractNumId="4" w15:restartNumberingAfterBreak="0">
    <w:nsid w:val="084C09A2"/>
    <w:multiLevelType w:val="multilevel"/>
    <w:tmpl w:val="BD1EA9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B7A5B9"/>
    <w:multiLevelType w:val="hybridMultilevel"/>
    <w:tmpl w:val="27C88E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90404FD"/>
    <w:multiLevelType w:val="multilevel"/>
    <w:tmpl w:val="38662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9E1AC"/>
    <w:multiLevelType w:val="hybridMultilevel"/>
    <w:tmpl w:val="558C3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E14356E"/>
    <w:multiLevelType w:val="multilevel"/>
    <w:tmpl w:val="16DC54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85FB4"/>
    <w:multiLevelType w:val="hybridMultilevel"/>
    <w:tmpl w:val="CF6AA5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5395C27"/>
    <w:multiLevelType w:val="multilevel"/>
    <w:tmpl w:val="0F348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3A70F7"/>
    <w:multiLevelType w:val="hybridMultilevel"/>
    <w:tmpl w:val="B958FCAA"/>
    <w:lvl w:ilvl="0">
      <w:start w:val="0"/>
      <w:numFmt w:val="bullet"/>
      <w:lvlText w:val=""/>
      <w:lvlJc w:val="left"/>
      <w:pPr>
        <w:ind w:left="732" w:hanging="372"/>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16945C75"/>
    <w:multiLevelType w:val="hybridMultilevel"/>
    <w:tmpl w:val="760AF07E"/>
    <w:lvl w:ilvl="0">
      <w:start w:val="1"/>
      <w:numFmt w:val="bullet"/>
      <w:lvlText w:val=""/>
      <w:lvlJc w:val="left"/>
      <w:pPr>
        <w:ind w:left="926" w:hanging="360"/>
      </w:pPr>
      <w:rPr>
        <w:rFonts w:ascii="Symbol" w:hAnsi="Symbol" w:hint="default"/>
      </w:rPr>
    </w:lvl>
    <w:lvl w:ilvl="1" w:tentative="1">
      <w:start w:val="1"/>
      <w:numFmt w:val="bullet"/>
      <w:lvlText w:val="o"/>
      <w:lvlJc w:val="left"/>
      <w:pPr>
        <w:ind w:left="1646" w:hanging="360"/>
      </w:pPr>
      <w:rPr>
        <w:rFonts w:ascii="Courier New" w:hAnsi="Courier New" w:cs="Courier New" w:hint="default"/>
      </w:rPr>
    </w:lvl>
    <w:lvl w:ilvl="2" w:tentative="1">
      <w:start w:val="1"/>
      <w:numFmt w:val="bullet"/>
      <w:lvlText w:val=""/>
      <w:lvlJc w:val="left"/>
      <w:pPr>
        <w:ind w:left="2366" w:hanging="360"/>
      </w:pPr>
      <w:rPr>
        <w:rFonts w:ascii="Wingdings" w:hAnsi="Wingdings" w:hint="default"/>
      </w:rPr>
    </w:lvl>
    <w:lvl w:ilvl="3" w:tentative="1">
      <w:start w:val="1"/>
      <w:numFmt w:val="bullet"/>
      <w:lvlText w:val=""/>
      <w:lvlJc w:val="left"/>
      <w:pPr>
        <w:ind w:left="3086" w:hanging="360"/>
      </w:pPr>
      <w:rPr>
        <w:rFonts w:ascii="Symbol" w:hAnsi="Symbol" w:hint="default"/>
      </w:rPr>
    </w:lvl>
    <w:lvl w:ilvl="4" w:tentative="1">
      <w:start w:val="1"/>
      <w:numFmt w:val="bullet"/>
      <w:lvlText w:val="o"/>
      <w:lvlJc w:val="left"/>
      <w:pPr>
        <w:ind w:left="3806" w:hanging="360"/>
      </w:pPr>
      <w:rPr>
        <w:rFonts w:ascii="Courier New" w:hAnsi="Courier New" w:cs="Courier New" w:hint="default"/>
      </w:rPr>
    </w:lvl>
    <w:lvl w:ilvl="5" w:tentative="1">
      <w:start w:val="1"/>
      <w:numFmt w:val="bullet"/>
      <w:lvlText w:val=""/>
      <w:lvlJc w:val="left"/>
      <w:pPr>
        <w:ind w:left="4526" w:hanging="360"/>
      </w:pPr>
      <w:rPr>
        <w:rFonts w:ascii="Wingdings" w:hAnsi="Wingdings" w:hint="default"/>
      </w:rPr>
    </w:lvl>
    <w:lvl w:ilvl="6" w:tentative="1">
      <w:start w:val="1"/>
      <w:numFmt w:val="bullet"/>
      <w:lvlText w:val=""/>
      <w:lvlJc w:val="left"/>
      <w:pPr>
        <w:ind w:left="5246" w:hanging="360"/>
      </w:pPr>
      <w:rPr>
        <w:rFonts w:ascii="Symbol" w:hAnsi="Symbol" w:hint="default"/>
      </w:rPr>
    </w:lvl>
    <w:lvl w:ilvl="7" w:tentative="1">
      <w:start w:val="1"/>
      <w:numFmt w:val="bullet"/>
      <w:lvlText w:val="o"/>
      <w:lvlJc w:val="left"/>
      <w:pPr>
        <w:ind w:left="5966" w:hanging="360"/>
      </w:pPr>
      <w:rPr>
        <w:rFonts w:ascii="Courier New" w:hAnsi="Courier New" w:cs="Courier New" w:hint="default"/>
      </w:rPr>
    </w:lvl>
    <w:lvl w:ilvl="8" w:tentative="1">
      <w:start w:val="1"/>
      <w:numFmt w:val="bullet"/>
      <w:lvlText w:val=""/>
      <w:lvlJc w:val="left"/>
      <w:pPr>
        <w:ind w:left="6686" w:hanging="360"/>
      </w:pPr>
      <w:rPr>
        <w:rFonts w:ascii="Wingdings" w:hAnsi="Wingdings" w:hint="default"/>
      </w:rPr>
    </w:lvl>
  </w:abstractNum>
  <w:abstractNum w:abstractNumId="13" w15:restartNumberingAfterBreak="0">
    <w:nsid w:val="1AAB4ACC"/>
    <w:multiLevelType w:val="hybridMultilevel"/>
    <w:tmpl w:val="580053D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1AC8119F"/>
    <w:multiLevelType w:val="hybridMultilevel"/>
    <w:tmpl w:val="76CE25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1CC74024"/>
    <w:multiLevelType w:val="multilevel"/>
    <w:tmpl w:val="AE32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6C5D98"/>
    <w:multiLevelType w:val="hybridMultilevel"/>
    <w:tmpl w:val="D7022018"/>
    <w:lvl w:ilvl="0">
      <w:start w:val="1"/>
      <w:numFmt w:val="bullet"/>
      <w:lvlText w:val=""/>
      <w:lvlJc w:val="left"/>
      <w:pPr>
        <w:ind w:left="926" w:hanging="360"/>
      </w:pPr>
      <w:rPr>
        <w:rFonts w:ascii="Symbol" w:hAnsi="Symbol" w:hint="default"/>
      </w:rPr>
    </w:lvl>
    <w:lvl w:ilvl="1" w:tentative="1">
      <w:start w:val="1"/>
      <w:numFmt w:val="bullet"/>
      <w:lvlText w:val="o"/>
      <w:lvlJc w:val="left"/>
      <w:pPr>
        <w:ind w:left="1646" w:hanging="360"/>
      </w:pPr>
      <w:rPr>
        <w:rFonts w:ascii="Courier New" w:hAnsi="Courier New" w:cs="Courier New" w:hint="default"/>
      </w:rPr>
    </w:lvl>
    <w:lvl w:ilvl="2" w:tentative="1">
      <w:start w:val="1"/>
      <w:numFmt w:val="bullet"/>
      <w:lvlText w:val=""/>
      <w:lvlJc w:val="left"/>
      <w:pPr>
        <w:ind w:left="2366" w:hanging="360"/>
      </w:pPr>
      <w:rPr>
        <w:rFonts w:ascii="Wingdings" w:hAnsi="Wingdings" w:hint="default"/>
      </w:rPr>
    </w:lvl>
    <w:lvl w:ilvl="3" w:tentative="1">
      <w:start w:val="1"/>
      <w:numFmt w:val="bullet"/>
      <w:lvlText w:val=""/>
      <w:lvlJc w:val="left"/>
      <w:pPr>
        <w:ind w:left="3086" w:hanging="360"/>
      </w:pPr>
      <w:rPr>
        <w:rFonts w:ascii="Symbol" w:hAnsi="Symbol" w:hint="default"/>
      </w:rPr>
    </w:lvl>
    <w:lvl w:ilvl="4" w:tentative="1">
      <w:start w:val="1"/>
      <w:numFmt w:val="bullet"/>
      <w:lvlText w:val="o"/>
      <w:lvlJc w:val="left"/>
      <w:pPr>
        <w:ind w:left="3806" w:hanging="360"/>
      </w:pPr>
      <w:rPr>
        <w:rFonts w:ascii="Courier New" w:hAnsi="Courier New" w:cs="Courier New" w:hint="default"/>
      </w:rPr>
    </w:lvl>
    <w:lvl w:ilvl="5" w:tentative="1">
      <w:start w:val="1"/>
      <w:numFmt w:val="bullet"/>
      <w:lvlText w:val=""/>
      <w:lvlJc w:val="left"/>
      <w:pPr>
        <w:ind w:left="4526" w:hanging="360"/>
      </w:pPr>
      <w:rPr>
        <w:rFonts w:ascii="Wingdings" w:hAnsi="Wingdings" w:hint="default"/>
      </w:rPr>
    </w:lvl>
    <w:lvl w:ilvl="6" w:tentative="1">
      <w:start w:val="1"/>
      <w:numFmt w:val="bullet"/>
      <w:lvlText w:val=""/>
      <w:lvlJc w:val="left"/>
      <w:pPr>
        <w:ind w:left="5246" w:hanging="360"/>
      </w:pPr>
      <w:rPr>
        <w:rFonts w:ascii="Symbol" w:hAnsi="Symbol" w:hint="default"/>
      </w:rPr>
    </w:lvl>
    <w:lvl w:ilvl="7" w:tentative="1">
      <w:start w:val="1"/>
      <w:numFmt w:val="bullet"/>
      <w:lvlText w:val="o"/>
      <w:lvlJc w:val="left"/>
      <w:pPr>
        <w:ind w:left="5966" w:hanging="360"/>
      </w:pPr>
      <w:rPr>
        <w:rFonts w:ascii="Courier New" w:hAnsi="Courier New" w:cs="Courier New" w:hint="default"/>
      </w:rPr>
    </w:lvl>
    <w:lvl w:ilvl="8" w:tentative="1">
      <w:start w:val="1"/>
      <w:numFmt w:val="bullet"/>
      <w:lvlText w:val=""/>
      <w:lvlJc w:val="left"/>
      <w:pPr>
        <w:ind w:left="6686" w:hanging="360"/>
      </w:pPr>
      <w:rPr>
        <w:rFonts w:ascii="Wingdings" w:hAnsi="Wingdings" w:hint="default"/>
      </w:rPr>
    </w:lvl>
  </w:abstractNum>
  <w:abstractNum w:abstractNumId="17" w15:restartNumberingAfterBreak="0">
    <w:nsid w:val="1F8968F4"/>
    <w:multiLevelType w:val="hybridMultilevel"/>
    <w:tmpl w:val="0D4C6C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0436039"/>
    <w:multiLevelType w:val="hybridMultilevel"/>
    <w:tmpl w:val="8042F0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23D55636"/>
    <w:multiLevelType w:val="hybridMultilevel"/>
    <w:tmpl w:val="573AE1CA"/>
    <w:lvl w:ilvl="0">
      <w:start w:val="1"/>
      <w:numFmt w:val="bullet"/>
      <w:lvlText w:val=""/>
      <w:lvlJc w:val="left"/>
      <w:pPr>
        <w:ind w:left="926" w:hanging="360"/>
      </w:pPr>
      <w:rPr>
        <w:rFonts w:ascii="Symbol" w:hAnsi="Symbol" w:hint="default"/>
      </w:rPr>
    </w:lvl>
    <w:lvl w:ilvl="1" w:tentative="1">
      <w:start w:val="1"/>
      <w:numFmt w:val="bullet"/>
      <w:lvlText w:val="o"/>
      <w:lvlJc w:val="left"/>
      <w:pPr>
        <w:ind w:left="1646" w:hanging="360"/>
      </w:pPr>
      <w:rPr>
        <w:rFonts w:ascii="Courier New" w:hAnsi="Courier New" w:cs="Courier New" w:hint="default"/>
      </w:rPr>
    </w:lvl>
    <w:lvl w:ilvl="2" w:tentative="1">
      <w:start w:val="1"/>
      <w:numFmt w:val="bullet"/>
      <w:lvlText w:val=""/>
      <w:lvlJc w:val="left"/>
      <w:pPr>
        <w:ind w:left="2366" w:hanging="360"/>
      </w:pPr>
      <w:rPr>
        <w:rFonts w:ascii="Wingdings" w:hAnsi="Wingdings" w:hint="default"/>
      </w:rPr>
    </w:lvl>
    <w:lvl w:ilvl="3" w:tentative="1">
      <w:start w:val="1"/>
      <w:numFmt w:val="bullet"/>
      <w:lvlText w:val=""/>
      <w:lvlJc w:val="left"/>
      <w:pPr>
        <w:ind w:left="3086" w:hanging="360"/>
      </w:pPr>
      <w:rPr>
        <w:rFonts w:ascii="Symbol" w:hAnsi="Symbol" w:hint="default"/>
      </w:rPr>
    </w:lvl>
    <w:lvl w:ilvl="4" w:tentative="1">
      <w:start w:val="1"/>
      <w:numFmt w:val="bullet"/>
      <w:lvlText w:val="o"/>
      <w:lvlJc w:val="left"/>
      <w:pPr>
        <w:ind w:left="3806" w:hanging="360"/>
      </w:pPr>
      <w:rPr>
        <w:rFonts w:ascii="Courier New" w:hAnsi="Courier New" w:cs="Courier New" w:hint="default"/>
      </w:rPr>
    </w:lvl>
    <w:lvl w:ilvl="5" w:tentative="1">
      <w:start w:val="1"/>
      <w:numFmt w:val="bullet"/>
      <w:lvlText w:val=""/>
      <w:lvlJc w:val="left"/>
      <w:pPr>
        <w:ind w:left="4526" w:hanging="360"/>
      </w:pPr>
      <w:rPr>
        <w:rFonts w:ascii="Wingdings" w:hAnsi="Wingdings" w:hint="default"/>
      </w:rPr>
    </w:lvl>
    <w:lvl w:ilvl="6" w:tentative="1">
      <w:start w:val="1"/>
      <w:numFmt w:val="bullet"/>
      <w:lvlText w:val=""/>
      <w:lvlJc w:val="left"/>
      <w:pPr>
        <w:ind w:left="5246" w:hanging="360"/>
      </w:pPr>
      <w:rPr>
        <w:rFonts w:ascii="Symbol" w:hAnsi="Symbol" w:hint="default"/>
      </w:rPr>
    </w:lvl>
    <w:lvl w:ilvl="7" w:tentative="1">
      <w:start w:val="1"/>
      <w:numFmt w:val="bullet"/>
      <w:lvlText w:val="o"/>
      <w:lvlJc w:val="left"/>
      <w:pPr>
        <w:ind w:left="5966" w:hanging="360"/>
      </w:pPr>
      <w:rPr>
        <w:rFonts w:ascii="Courier New" w:hAnsi="Courier New" w:cs="Courier New" w:hint="default"/>
      </w:rPr>
    </w:lvl>
    <w:lvl w:ilvl="8" w:tentative="1">
      <w:start w:val="1"/>
      <w:numFmt w:val="bullet"/>
      <w:lvlText w:val=""/>
      <w:lvlJc w:val="left"/>
      <w:pPr>
        <w:ind w:left="6686" w:hanging="360"/>
      </w:pPr>
      <w:rPr>
        <w:rFonts w:ascii="Wingdings" w:hAnsi="Wingdings" w:hint="default"/>
      </w:rPr>
    </w:lvl>
  </w:abstractNum>
  <w:abstractNum w:abstractNumId="20" w15:restartNumberingAfterBreak="0">
    <w:nsid w:val="28143BD0"/>
    <w:multiLevelType w:val="hybridMultilevel"/>
    <w:tmpl w:val="4356D030"/>
    <w:lvl w:ilvl="0">
      <w:start w:val="0"/>
      <w:numFmt w:val="bullet"/>
      <w:lvlText w:val="●"/>
      <w:lvlJc w:val="left"/>
      <w:pPr>
        <w:ind w:left="567" w:hanging="360"/>
      </w:pPr>
      <w:rPr>
        <w:rFonts w:ascii="Arial MT" w:eastAsia="Arial MT" w:hAnsi="Arial MT" w:cs="Arial MT" w:hint="default"/>
        <w:b w:val="0"/>
        <w:bCs w:val="0"/>
        <w:i w:val="0"/>
        <w:iCs w:val="0"/>
        <w:spacing w:val="0"/>
        <w:w w:val="60"/>
        <w:sz w:val="20"/>
        <w:szCs w:val="20"/>
        <w:lang w:val="en-US" w:eastAsia="en-US" w:bidi="ar-SA"/>
      </w:rPr>
    </w:lvl>
    <w:lvl w:ilvl="1">
      <w:start w:val="0"/>
      <w:numFmt w:val="bullet"/>
      <w:lvlText w:val="●"/>
      <w:lvlJc w:val="left"/>
      <w:pPr>
        <w:ind w:left="927" w:hanging="360"/>
      </w:pPr>
      <w:rPr>
        <w:rFonts w:ascii="Arial MT" w:eastAsia="Arial MT" w:hAnsi="Arial MT" w:cs="Arial MT" w:hint="default"/>
        <w:b w:val="0"/>
        <w:bCs w:val="0"/>
        <w:i w:val="0"/>
        <w:iCs w:val="0"/>
        <w:spacing w:val="0"/>
        <w:w w:val="60"/>
        <w:sz w:val="20"/>
        <w:szCs w:val="20"/>
        <w:lang w:val="en-US" w:eastAsia="en-US" w:bidi="ar-SA"/>
      </w:rPr>
    </w:lvl>
    <w:lvl w:ilvl="2">
      <w:start w:val="0"/>
      <w:numFmt w:val="bullet"/>
      <w:lvlText w:val="•"/>
      <w:lvlJc w:val="left"/>
      <w:pPr>
        <w:ind w:left="2097" w:hanging="360"/>
      </w:pPr>
      <w:rPr>
        <w:rFonts w:hint="default"/>
        <w:lang w:val="en-US" w:eastAsia="en-US" w:bidi="ar-SA"/>
      </w:rPr>
    </w:lvl>
    <w:lvl w:ilvl="3">
      <w:start w:val="0"/>
      <w:numFmt w:val="bullet"/>
      <w:lvlText w:val="•"/>
      <w:lvlJc w:val="left"/>
      <w:pPr>
        <w:ind w:left="3275" w:hanging="360"/>
      </w:pPr>
      <w:rPr>
        <w:rFonts w:hint="default"/>
        <w:lang w:val="en-US" w:eastAsia="en-US" w:bidi="ar-SA"/>
      </w:rPr>
    </w:lvl>
    <w:lvl w:ilvl="4">
      <w:start w:val="0"/>
      <w:numFmt w:val="bullet"/>
      <w:lvlText w:val="•"/>
      <w:lvlJc w:val="left"/>
      <w:pPr>
        <w:ind w:left="4453" w:hanging="360"/>
      </w:pPr>
      <w:rPr>
        <w:rFonts w:hint="default"/>
        <w:lang w:val="en-US" w:eastAsia="en-US" w:bidi="ar-SA"/>
      </w:rPr>
    </w:lvl>
    <w:lvl w:ilvl="5">
      <w:start w:val="0"/>
      <w:numFmt w:val="bullet"/>
      <w:lvlText w:val="•"/>
      <w:lvlJc w:val="left"/>
      <w:pPr>
        <w:ind w:left="5631" w:hanging="360"/>
      </w:pPr>
      <w:rPr>
        <w:rFonts w:hint="default"/>
        <w:lang w:val="en-US" w:eastAsia="en-US" w:bidi="ar-SA"/>
      </w:rPr>
    </w:lvl>
    <w:lvl w:ilvl="6">
      <w:start w:val="0"/>
      <w:numFmt w:val="bullet"/>
      <w:lvlText w:val="•"/>
      <w:lvlJc w:val="left"/>
      <w:pPr>
        <w:ind w:left="6808" w:hanging="360"/>
      </w:pPr>
      <w:rPr>
        <w:rFonts w:hint="default"/>
        <w:lang w:val="en-US" w:eastAsia="en-US" w:bidi="ar-SA"/>
      </w:rPr>
    </w:lvl>
    <w:lvl w:ilvl="7">
      <w:start w:val="0"/>
      <w:numFmt w:val="bullet"/>
      <w:lvlText w:val="•"/>
      <w:lvlJc w:val="left"/>
      <w:pPr>
        <w:ind w:left="7986" w:hanging="360"/>
      </w:pPr>
      <w:rPr>
        <w:rFonts w:hint="default"/>
        <w:lang w:val="en-US" w:eastAsia="en-US" w:bidi="ar-SA"/>
      </w:rPr>
    </w:lvl>
    <w:lvl w:ilvl="8">
      <w:start w:val="0"/>
      <w:numFmt w:val="bullet"/>
      <w:lvlText w:val="•"/>
      <w:lvlJc w:val="left"/>
      <w:pPr>
        <w:ind w:left="9164" w:hanging="360"/>
      </w:pPr>
      <w:rPr>
        <w:rFonts w:hint="default"/>
        <w:lang w:val="en-US" w:eastAsia="en-US" w:bidi="ar-SA"/>
      </w:rPr>
    </w:lvl>
  </w:abstractNum>
  <w:abstractNum w:abstractNumId="21" w15:restartNumberingAfterBreak="0">
    <w:nsid w:val="28D87B98"/>
    <w:multiLevelType w:val="hybridMultilevel"/>
    <w:tmpl w:val="23C0FC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B5B7A61"/>
    <w:multiLevelType w:val="hybridMultilevel"/>
    <w:tmpl w:val="1512C2A6"/>
    <w:lvl w:ilvl="0">
      <w:start w:val="0"/>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2B9B0565"/>
    <w:multiLevelType w:val="multilevel"/>
    <w:tmpl w:val="2BCC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C67FD3"/>
    <w:multiLevelType w:val="hybridMultilevel"/>
    <w:tmpl w:val="C4660A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CFA25FF"/>
    <w:multiLevelType w:val="multilevel"/>
    <w:tmpl w:val="16DC54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7775E5"/>
    <w:multiLevelType w:val="hybridMultilevel"/>
    <w:tmpl w:val="65D28E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2DEA33B0"/>
    <w:multiLevelType w:val="hybridMultilevel"/>
    <w:tmpl w:val="4D74F16C"/>
    <w:lvl w:ilvl="0">
      <w:start w:val="1"/>
      <w:numFmt w:val="bullet"/>
      <w:lvlText w:val=""/>
      <w:lvlJc w:val="left"/>
      <w:pPr>
        <w:ind w:left="566" w:hanging="360"/>
      </w:pPr>
      <w:rPr>
        <w:rFonts w:ascii="Symbol" w:hAnsi="Symbol" w:hint="default"/>
      </w:rPr>
    </w:lvl>
    <w:lvl w:ilvl="1" w:tentative="1">
      <w:start w:val="1"/>
      <w:numFmt w:val="bullet"/>
      <w:lvlText w:val="o"/>
      <w:lvlJc w:val="left"/>
      <w:pPr>
        <w:ind w:left="1286" w:hanging="360"/>
      </w:pPr>
      <w:rPr>
        <w:rFonts w:ascii="Courier New" w:hAnsi="Courier New" w:cs="Courier New" w:hint="default"/>
      </w:rPr>
    </w:lvl>
    <w:lvl w:ilvl="2" w:tentative="1">
      <w:start w:val="1"/>
      <w:numFmt w:val="bullet"/>
      <w:lvlText w:val=""/>
      <w:lvlJc w:val="left"/>
      <w:pPr>
        <w:ind w:left="2006" w:hanging="360"/>
      </w:pPr>
      <w:rPr>
        <w:rFonts w:ascii="Wingdings" w:hAnsi="Wingdings" w:hint="default"/>
      </w:rPr>
    </w:lvl>
    <w:lvl w:ilvl="3" w:tentative="1">
      <w:start w:val="1"/>
      <w:numFmt w:val="bullet"/>
      <w:lvlText w:val=""/>
      <w:lvlJc w:val="left"/>
      <w:pPr>
        <w:ind w:left="2726" w:hanging="360"/>
      </w:pPr>
      <w:rPr>
        <w:rFonts w:ascii="Symbol" w:hAnsi="Symbol" w:hint="default"/>
      </w:rPr>
    </w:lvl>
    <w:lvl w:ilvl="4" w:tentative="1">
      <w:start w:val="1"/>
      <w:numFmt w:val="bullet"/>
      <w:lvlText w:val="o"/>
      <w:lvlJc w:val="left"/>
      <w:pPr>
        <w:ind w:left="3446" w:hanging="360"/>
      </w:pPr>
      <w:rPr>
        <w:rFonts w:ascii="Courier New" w:hAnsi="Courier New" w:cs="Courier New" w:hint="default"/>
      </w:rPr>
    </w:lvl>
    <w:lvl w:ilvl="5" w:tentative="1">
      <w:start w:val="1"/>
      <w:numFmt w:val="bullet"/>
      <w:lvlText w:val=""/>
      <w:lvlJc w:val="left"/>
      <w:pPr>
        <w:ind w:left="4166" w:hanging="360"/>
      </w:pPr>
      <w:rPr>
        <w:rFonts w:ascii="Wingdings" w:hAnsi="Wingdings" w:hint="default"/>
      </w:rPr>
    </w:lvl>
    <w:lvl w:ilvl="6" w:tentative="1">
      <w:start w:val="1"/>
      <w:numFmt w:val="bullet"/>
      <w:lvlText w:val=""/>
      <w:lvlJc w:val="left"/>
      <w:pPr>
        <w:ind w:left="4886" w:hanging="360"/>
      </w:pPr>
      <w:rPr>
        <w:rFonts w:ascii="Symbol" w:hAnsi="Symbol" w:hint="default"/>
      </w:rPr>
    </w:lvl>
    <w:lvl w:ilvl="7" w:tentative="1">
      <w:start w:val="1"/>
      <w:numFmt w:val="bullet"/>
      <w:lvlText w:val="o"/>
      <w:lvlJc w:val="left"/>
      <w:pPr>
        <w:ind w:left="5606" w:hanging="360"/>
      </w:pPr>
      <w:rPr>
        <w:rFonts w:ascii="Courier New" w:hAnsi="Courier New" w:cs="Courier New" w:hint="default"/>
      </w:rPr>
    </w:lvl>
    <w:lvl w:ilvl="8" w:tentative="1">
      <w:start w:val="1"/>
      <w:numFmt w:val="bullet"/>
      <w:lvlText w:val=""/>
      <w:lvlJc w:val="left"/>
      <w:pPr>
        <w:ind w:left="6326" w:hanging="360"/>
      </w:pPr>
      <w:rPr>
        <w:rFonts w:ascii="Wingdings" w:hAnsi="Wingdings" w:hint="default"/>
      </w:rPr>
    </w:lvl>
  </w:abstractNum>
  <w:abstractNum w:abstractNumId="28" w15:restartNumberingAfterBreak="0">
    <w:nsid w:val="35C5FD63"/>
    <w:multiLevelType w:val="hybridMultilevel"/>
    <w:tmpl w:val="EEF6E2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5D02639"/>
    <w:multiLevelType w:val="multilevel"/>
    <w:tmpl w:val="16DC54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F9477D"/>
    <w:multiLevelType w:val="hybridMultilevel"/>
    <w:tmpl w:val="91560B54"/>
    <w:lvl w:ilvl="0">
      <w:start w:val="1"/>
      <w:numFmt w:val="bullet"/>
      <w:lvlText w:val=""/>
      <w:lvlJc w:val="left"/>
      <w:pPr>
        <w:ind w:left="926" w:hanging="360"/>
      </w:pPr>
      <w:rPr>
        <w:rFonts w:ascii="Symbol" w:hAnsi="Symbol" w:hint="default"/>
      </w:rPr>
    </w:lvl>
    <w:lvl w:ilvl="1" w:tentative="1">
      <w:start w:val="1"/>
      <w:numFmt w:val="bullet"/>
      <w:lvlText w:val="o"/>
      <w:lvlJc w:val="left"/>
      <w:pPr>
        <w:ind w:left="1646" w:hanging="360"/>
      </w:pPr>
      <w:rPr>
        <w:rFonts w:ascii="Courier New" w:hAnsi="Courier New" w:cs="Courier New" w:hint="default"/>
      </w:rPr>
    </w:lvl>
    <w:lvl w:ilvl="2" w:tentative="1">
      <w:start w:val="1"/>
      <w:numFmt w:val="bullet"/>
      <w:lvlText w:val=""/>
      <w:lvlJc w:val="left"/>
      <w:pPr>
        <w:ind w:left="2366" w:hanging="360"/>
      </w:pPr>
      <w:rPr>
        <w:rFonts w:ascii="Wingdings" w:hAnsi="Wingdings" w:hint="default"/>
      </w:rPr>
    </w:lvl>
    <w:lvl w:ilvl="3" w:tentative="1">
      <w:start w:val="1"/>
      <w:numFmt w:val="bullet"/>
      <w:lvlText w:val=""/>
      <w:lvlJc w:val="left"/>
      <w:pPr>
        <w:ind w:left="3086" w:hanging="360"/>
      </w:pPr>
      <w:rPr>
        <w:rFonts w:ascii="Symbol" w:hAnsi="Symbol" w:hint="default"/>
      </w:rPr>
    </w:lvl>
    <w:lvl w:ilvl="4" w:tentative="1">
      <w:start w:val="1"/>
      <w:numFmt w:val="bullet"/>
      <w:lvlText w:val="o"/>
      <w:lvlJc w:val="left"/>
      <w:pPr>
        <w:ind w:left="3806" w:hanging="360"/>
      </w:pPr>
      <w:rPr>
        <w:rFonts w:ascii="Courier New" w:hAnsi="Courier New" w:cs="Courier New" w:hint="default"/>
      </w:rPr>
    </w:lvl>
    <w:lvl w:ilvl="5" w:tentative="1">
      <w:start w:val="1"/>
      <w:numFmt w:val="bullet"/>
      <w:lvlText w:val=""/>
      <w:lvlJc w:val="left"/>
      <w:pPr>
        <w:ind w:left="4526" w:hanging="360"/>
      </w:pPr>
      <w:rPr>
        <w:rFonts w:ascii="Wingdings" w:hAnsi="Wingdings" w:hint="default"/>
      </w:rPr>
    </w:lvl>
    <w:lvl w:ilvl="6" w:tentative="1">
      <w:start w:val="1"/>
      <w:numFmt w:val="bullet"/>
      <w:lvlText w:val=""/>
      <w:lvlJc w:val="left"/>
      <w:pPr>
        <w:ind w:left="5246" w:hanging="360"/>
      </w:pPr>
      <w:rPr>
        <w:rFonts w:ascii="Symbol" w:hAnsi="Symbol" w:hint="default"/>
      </w:rPr>
    </w:lvl>
    <w:lvl w:ilvl="7" w:tentative="1">
      <w:start w:val="1"/>
      <w:numFmt w:val="bullet"/>
      <w:lvlText w:val="o"/>
      <w:lvlJc w:val="left"/>
      <w:pPr>
        <w:ind w:left="5966" w:hanging="360"/>
      </w:pPr>
      <w:rPr>
        <w:rFonts w:ascii="Courier New" w:hAnsi="Courier New" w:cs="Courier New" w:hint="default"/>
      </w:rPr>
    </w:lvl>
    <w:lvl w:ilvl="8" w:tentative="1">
      <w:start w:val="1"/>
      <w:numFmt w:val="bullet"/>
      <w:lvlText w:val=""/>
      <w:lvlJc w:val="left"/>
      <w:pPr>
        <w:ind w:left="6686" w:hanging="360"/>
      </w:pPr>
      <w:rPr>
        <w:rFonts w:ascii="Wingdings" w:hAnsi="Wingdings" w:hint="default"/>
      </w:rPr>
    </w:lvl>
  </w:abstractNum>
  <w:abstractNum w:abstractNumId="31" w15:restartNumberingAfterBreak="0">
    <w:nsid w:val="3707D93B"/>
    <w:multiLevelType w:val="hybridMultilevel"/>
    <w:tmpl w:val="F9304D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78D6214"/>
    <w:multiLevelType w:val="hybridMultilevel"/>
    <w:tmpl w:val="E15401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379D3742"/>
    <w:multiLevelType w:val="multilevel"/>
    <w:tmpl w:val="BD1EA9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1B2EF7"/>
    <w:multiLevelType w:val="multilevel"/>
    <w:tmpl w:val="16DC54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1251BC"/>
    <w:multiLevelType w:val="hybridMultilevel"/>
    <w:tmpl w:val="AD32DD7C"/>
    <w:lvl w:ilvl="0">
      <w:start w:val="0"/>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3C62481B"/>
    <w:multiLevelType w:val="multilevel"/>
    <w:tmpl w:val="9A0C30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2C1FD9"/>
    <w:multiLevelType w:val="hybridMultilevel"/>
    <w:tmpl w:val="07F6C8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3F6D6764"/>
    <w:multiLevelType w:val="multilevel"/>
    <w:tmpl w:val="5534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945798"/>
    <w:multiLevelType w:val="hybridMultilevel"/>
    <w:tmpl w:val="4B3A846C"/>
    <w:lvl w:ilvl="0">
      <w:start w:val="0"/>
      <w:numFmt w:val="bullet"/>
      <w:lvlText w:val="●"/>
      <w:lvlJc w:val="left"/>
      <w:pPr>
        <w:ind w:left="927" w:hanging="360"/>
      </w:pPr>
      <w:rPr>
        <w:rFonts w:ascii="Arial MT" w:eastAsia="Arial MT" w:hAnsi="Arial MT" w:cs="Arial MT" w:hint="default"/>
        <w:b w:val="0"/>
        <w:bCs w:val="0"/>
        <w:i w:val="0"/>
        <w:iCs w:val="0"/>
        <w:spacing w:val="0"/>
        <w:w w:val="6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3040" w:hanging="360"/>
      </w:pPr>
      <w:rPr>
        <w:rFonts w:hint="default"/>
        <w:lang w:val="en-US" w:eastAsia="en-US" w:bidi="ar-SA"/>
      </w:rPr>
    </w:lvl>
    <w:lvl w:ilvl="3">
      <w:start w:val="0"/>
      <w:numFmt w:val="bullet"/>
      <w:lvlText w:val="•"/>
      <w:lvlJc w:val="left"/>
      <w:pPr>
        <w:ind w:left="410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220" w:hanging="360"/>
      </w:pPr>
      <w:rPr>
        <w:rFonts w:hint="default"/>
        <w:lang w:val="en-US" w:eastAsia="en-US" w:bidi="ar-SA"/>
      </w:rPr>
    </w:lvl>
    <w:lvl w:ilvl="6">
      <w:start w:val="0"/>
      <w:numFmt w:val="bullet"/>
      <w:lvlText w:val="•"/>
      <w:lvlJc w:val="left"/>
      <w:pPr>
        <w:ind w:left="7280" w:hanging="360"/>
      </w:pPr>
      <w:rPr>
        <w:rFonts w:hint="default"/>
        <w:lang w:val="en-US" w:eastAsia="en-US" w:bidi="ar-SA"/>
      </w:rPr>
    </w:lvl>
    <w:lvl w:ilvl="7">
      <w:start w:val="0"/>
      <w:numFmt w:val="bullet"/>
      <w:lvlText w:val="•"/>
      <w:lvlJc w:val="left"/>
      <w:pPr>
        <w:ind w:left="8340"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40" w15:restartNumberingAfterBreak="0">
    <w:nsid w:val="43E749FD"/>
    <w:multiLevelType w:val="hybridMultilevel"/>
    <w:tmpl w:val="167E5328"/>
    <w:lvl w:ilvl="0">
      <w:start w:val="1"/>
      <w:numFmt w:val="decimal"/>
      <w:lvlText w:val="%1."/>
      <w:lvlJc w:val="left"/>
      <w:pPr>
        <w:ind w:left="566" w:hanging="360"/>
      </w:pPr>
      <w:rPr>
        <w:rFonts w:hint="default"/>
        <w:b/>
      </w:rPr>
    </w:lvl>
    <w:lvl w:ilvl="1" w:tentative="1">
      <w:start w:val="1"/>
      <w:numFmt w:val="lowerLetter"/>
      <w:lvlText w:val="%2."/>
      <w:lvlJc w:val="left"/>
      <w:pPr>
        <w:ind w:left="1286" w:hanging="360"/>
      </w:pPr>
    </w:lvl>
    <w:lvl w:ilvl="2" w:tentative="1">
      <w:start w:val="1"/>
      <w:numFmt w:val="lowerRoman"/>
      <w:lvlText w:val="%3."/>
      <w:lvlJc w:val="right"/>
      <w:pPr>
        <w:ind w:left="2006" w:hanging="180"/>
      </w:pPr>
    </w:lvl>
    <w:lvl w:ilvl="3" w:tentative="1">
      <w:start w:val="1"/>
      <w:numFmt w:val="decimal"/>
      <w:lvlText w:val="%4."/>
      <w:lvlJc w:val="left"/>
      <w:pPr>
        <w:ind w:left="2726" w:hanging="360"/>
      </w:pPr>
    </w:lvl>
    <w:lvl w:ilvl="4" w:tentative="1">
      <w:start w:val="1"/>
      <w:numFmt w:val="lowerLetter"/>
      <w:lvlText w:val="%5."/>
      <w:lvlJc w:val="left"/>
      <w:pPr>
        <w:ind w:left="3446" w:hanging="360"/>
      </w:pPr>
    </w:lvl>
    <w:lvl w:ilvl="5" w:tentative="1">
      <w:start w:val="1"/>
      <w:numFmt w:val="lowerRoman"/>
      <w:lvlText w:val="%6."/>
      <w:lvlJc w:val="right"/>
      <w:pPr>
        <w:ind w:left="4166" w:hanging="180"/>
      </w:pPr>
    </w:lvl>
    <w:lvl w:ilvl="6" w:tentative="1">
      <w:start w:val="1"/>
      <w:numFmt w:val="decimal"/>
      <w:lvlText w:val="%7."/>
      <w:lvlJc w:val="left"/>
      <w:pPr>
        <w:ind w:left="4886" w:hanging="360"/>
      </w:pPr>
    </w:lvl>
    <w:lvl w:ilvl="7" w:tentative="1">
      <w:start w:val="1"/>
      <w:numFmt w:val="lowerLetter"/>
      <w:lvlText w:val="%8."/>
      <w:lvlJc w:val="left"/>
      <w:pPr>
        <w:ind w:left="5606" w:hanging="360"/>
      </w:pPr>
    </w:lvl>
    <w:lvl w:ilvl="8" w:tentative="1">
      <w:start w:val="1"/>
      <w:numFmt w:val="lowerRoman"/>
      <w:lvlText w:val="%9."/>
      <w:lvlJc w:val="right"/>
      <w:pPr>
        <w:ind w:left="6326" w:hanging="180"/>
      </w:pPr>
    </w:lvl>
  </w:abstractNum>
  <w:abstractNum w:abstractNumId="41" w15:restartNumberingAfterBreak="0">
    <w:nsid w:val="44773BD0"/>
    <w:multiLevelType w:val="hybridMultilevel"/>
    <w:tmpl w:val="57A0E6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468110F2"/>
    <w:multiLevelType w:val="multilevel"/>
    <w:tmpl w:val="987C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5763F3"/>
    <w:multiLevelType w:val="multilevel"/>
    <w:tmpl w:val="394C9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3F405F"/>
    <w:multiLevelType w:val="hybridMultilevel"/>
    <w:tmpl w:val="607E2046"/>
    <w:lvl w:ilvl="0">
      <w:start w:val="1"/>
      <w:numFmt w:val="bullet"/>
      <w:lvlText w:val=""/>
      <w:lvlJc w:val="left"/>
      <w:pPr>
        <w:ind w:left="926" w:hanging="360"/>
      </w:pPr>
      <w:rPr>
        <w:rFonts w:ascii="Symbol" w:hAnsi="Symbol" w:hint="default"/>
      </w:rPr>
    </w:lvl>
    <w:lvl w:ilvl="1" w:tentative="1">
      <w:start w:val="1"/>
      <w:numFmt w:val="bullet"/>
      <w:lvlText w:val="o"/>
      <w:lvlJc w:val="left"/>
      <w:pPr>
        <w:ind w:left="1646" w:hanging="360"/>
      </w:pPr>
      <w:rPr>
        <w:rFonts w:ascii="Courier New" w:hAnsi="Courier New" w:cs="Courier New" w:hint="default"/>
      </w:rPr>
    </w:lvl>
    <w:lvl w:ilvl="2" w:tentative="1">
      <w:start w:val="1"/>
      <w:numFmt w:val="bullet"/>
      <w:lvlText w:val=""/>
      <w:lvlJc w:val="left"/>
      <w:pPr>
        <w:ind w:left="2366" w:hanging="360"/>
      </w:pPr>
      <w:rPr>
        <w:rFonts w:ascii="Wingdings" w:hAnsi="Wingdings" w:hint="default"/>
      </w:rPr>
    </w:lvl>
    <w:lvl w:ilvl="3" w:tentative="1">
      <w:start w:val="1"/>
      <w:numFmt w:val="bullet"/>
      <w:lvlText w:val=""/>
      <w:lvlJc w:val="left"/>
      <w:pPr>
        <w:ind w:left="3086" w:hanging="360"/>
      </w:pPr>
      <w:rPr>
        <w:rFonts w:ascii="Symbol" w:hAnsi="Symbol" w:hint="default"/>
      </w:rPr>
    </w:lvl>
    <w:lvl w:ilvl="4" w:tentative="1">
      <w:start w:val="1"/>
      <w:numFmt w:val="bullet"/>
      <w:lvlText w:val="o"/>
      <w:lvlJc w:val="left"/>
      <w:pPr>
        <w:ind w:left="3806" w:hanging="360"/>
      </w:pPr>
      <w:rPr>
        <w:rFonts w:ascii="Courier New" w:hAnsi="Courier New" w:cs="Courier New" w:hint="default"/>
      </w:rPr>
    </w:lvl>
    <w:lvl w:ilvl="5" w:tentative="1">
      <w:start w:val="1"/>
      <w:numFmt w:val="bullet"/>
      <w:lvlText w:val=""/>
      <w:lvlJc w:val="left"/>
      <w:pPr>
        <w:ind w:left="4526" w:hanging="360"/>
      </w:pPr>
      <w:rPr>
        <w:rFonts w:ascii="Wingdings" w:hAnsi="Wingdings" w:hint="default"/>
      </w:rPr>
    </w:lvl>
    <w:lvl w:ilvl="6" w:tentative="1">
      <w:start w:val="1"/>
      <w:numFmt w:val="bullet"/>
      <w:lvlText w:val=""/>
      <w:lvlJc w:val="left"/>
      <w:pPr>
        <w:ind w:left="5246" w:hanging="360"/>
      </w:pPr>
      <w:rPr>
        <w:rFonts w:ascii="Symbol" w:hAnsi="Symbol" w:hint="default"/>
      </w:rPr>
    </w:lvl>
    <w:lvl w:ilvl="7" w:tentative="1">
      <w:start w:val="1"/>
      <w:numFmt w:val="bullet"/>
      <w:lvlText w:val="o"/>
      <w:lvlJc w:val="left"/>
      <w:pPr>
        <w:ind w:left="5966" w:hanging="360"/>
      </w:pPr>
      <w:rPr>
        <w:rFonts w:ascii="Courier New" w:hAnsi="Courier New" w:cs="Courier New" w:hint="default"/>
      </w:rPr>
    </w:lvl>
    <w:lvl w:ilvl="8" w:tentative="1">
      <w:start w:val="1"/>
      <w:numFmt w:val="bullet"/>
      <w:lvlText w:val=""/>
      <w:lvlJc w:val="left"/>
      <w:pPr>
        <w:ind w:left="6686" w:hanging="360"/>
      </w:pPr>
      <w:rPr>
        <w:rFonts w:ascii="Wingdings" w:hAnsi="Wingdings" w:hint="default"/>
      </w:rPr>
    </w:lvl>
  </w:abstractNum>
  <w:abstractNum w:abstractNumId="45" w15:restartNumberingAfterBreak="0">
    <w:nsid w:val="4D330B59"/>
    <w:multiLevelType w:val="hybridMultilevel"/>
    <w:tmpl w:val="00923E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56C5AF0"/>
    <w:multiLevelType w:val="multilevel"/>
    <w:tmpl w:val="F2FA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08833C"/>
    <w:multiLevelType w:val="hybridMultilevel"/>
    <w:tmpl w:val="B55E70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5CAB3D38"/>
    <w:multiLevelType w:val="hybridMultilevel"/>
    <w:tmpl w:val="0A281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CACB5C2"/>
    <w:multiLevelType w:val="hybridMultilevel"/>
    <w:tmpl w:val="C72EC4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5E8288EF"/>
    <w:multiLevelType w:val="hybridMultilevel"/>
    <w:tmpl w:val="6F9648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646369E2"/>
    <w:multiLevelType w:val="hybridMultilevel"/>
    <w:tmpl w:val="2408C156"/>
    <w:lvl w:ilvl="0">
      <w:start w:val="1"/>
      <w:numFmt w:val="bullet"/>
      <w:lvlText w:val=""/>
      <w:lvlJc w:val="left"/>
      <w:pPr>
        <w:ind w:left="732" w:hanging="372"/>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6D233492"/>
    <w:multiLevelType w:val="multilevel"/>
    <w:tmpl w:val="95A2F5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F96596"/>
    <w:multiLevelType w:val="hybridMultilevel"/>
    <w:tmpl w:val="CBECB9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15:restartNumberingAfterBreak="0">
    <w:nsid w:val="74576E04"/>
    <w:multiLevelType w:val="multilevel"/>
    <w:tmpl w:val="4EE64A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CD1D0E"/>
    <w:multiLevelType w:val="multilevel"/>
    <w:tmpl w:val="D1D0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FC1670"/>
    <w:multiLevelType w:val="hybridMultilevel"/>
    <w:tmpl w:val="0B980C3C"/>
    <w:lvl w:ilvl="0">
      <w:start w:val="1"/>
      <w:numFmt w:val="bullet"/>
      <w:lvlText w:val=""/>
      <w:lvlJc w:val="left"/>
      <w:pPr>
        <w:ind w:left="926" w:hanging="360"/>
      </w:pPr>
      <w:rPr>
        <w:rFonts w:ascii="Symbol" w:hAnsi="Symbol" w:hint="default"/>
      </w:rPr>
    </w:lvl>
    <w:lvl w:ilvl="1" w:tentative="1">
      <w:start w:val="1"/>
      <w:numFmt w:val="bullet"/>
      <w:lvlText w:val="o"/>
      <w:lvlJc w:val="left"/>
      <w:pPr>
        <w:ind w:left="1646" w:hanging="360"/>
      </w:pPr>
      <w:rPr>
        <w:rFonts w:ascii="Courier New" w:hAnsi="Courier New" w:cs="Courier New" w:hint="default"/>
      </w:rPr>
    </w:lvl>
    <w:lvl w:ilvl="2" w:tentative="1">
      <w:start w:val="1"/>
      <w:numFmt w:val="bullet"/>
      <w:lvlText w:val=""/>
      <w:lvlJc w:val="left"/>
      <w:pPr>
        <w:ind w:left="2366" w:hanging="360"/>
      </w:pPr>
      <w:rPr>
        <w:rFonts w:ascii="Wingdings" w:hAnsi="Wingdings" w:hint="default"/>
      </w:rPr>
    </w:lvl>
    <w:lvl w:ilvl="3" w:tentative="1">
      <w:start w:val="1"/>
      <w:numFmt w:val="bullet"/>
      <w:lvlText w:val=""/>
      <w:lvlJc w:val="left"/>
      <w:pPr>
        <w:ind w:left="3086" w:hanging="360"/>
      </w:pPr>
      <w:rPr>
        <w:rFonts w:ascii="Symbol" w:hAnsi="Symbol" w:hint="default"/>
      </w:rPr>
    </w:lvl>
    <w:lvl w:ilvl="4" w:tentative="1">
      <w:start w:val="1"/>
      <w:numFmt w:val="bullet"/>
      <w:lvlText w:val="o"/>
      <w:lvlJc w:val="left"/>
      <w:pPr>
        <w:ind w:left="3806" w:hanging="360"/>
      </w:pPr>
      <w:rPr>
        <w:rFonts w:ascii="Courier New" w:hAnsi="Courier New" w:cs="Courier New" w:hint="default"/>
      </w:rPr>
    </w:lvl>
    <w:lvl w:ilvl="5" w:tentative="1">
      <w:start w:val="1"/>
      <w:numFmt w:val="bullet"/>
      <w:lvlText w:val=""/>
      <w:lvlJc w:val="left"/>
      <w:pPr>
        <w:ind w:left="4526" w:hanging="360"/>
      </w:pPr>
      <w:rPr>
        <w:rFonts w:ascii="Wingdings" w:hAnsi="Wingdings" w:hint="default"/>
      </w:rPr>
    </w:lvl>
    <w:lvl w:ilvl="6" w:tentative="1">
      <w:start w:val="1"/>
      <w:numFmt w:val="bullet"/>
      <w:lvlText w:val=""/>
      <w:lvlJc w:val="left"/>
      <w:pPr>
        <w:ind w:left="5246" w:hanging="360"/>
      </w:pPr>
      <w:rPr>
        <w:rFonts w:ascii="Symbol" w:hAnsi="Symbol" w:hint="default"/>
      </w:rPr>
    </w:lvl>
    <w:lvl w:ilvl="7" w:tentative="1">
      <w:start w:val="1"/>
      <w:numFmt w:val="bullet"/>
      <w:lvlText w:val="o"/>
      <w:lvlJc w:val="left"/>
      <w:pPr>
        <w:ind w:left="5966" w:hanging="360"/>
      </w:pPr>
      <w:rPr>
        <w:rFonts w:ascii="Courier New" w:hAnsi="Courier New" w:cs="Courier New" w:hint="default"/>
      </w:rPr>
    </w:lvl>
    <w:lvl w:ilvl="8" w:tentative="1">
      <w:start w:val="1"/>
      <w:numFmt w:val="bullet"/>
      <w:lvlText w:val=""/>
      <w:lvlJc w:val="left"/>
      <w:pPr>
        <w:ind w:left="6686" w:hanging="360"/>
      </w:pPr>
      <w:rPr>
        <w:rFonts w:ascii="Wingdings" w:hAnsi="Wingdings" w:hint="default"/>
      </w:rPr>
    </w:lvl>
  </w:abstractNum>
  <w:abstractNum w:abstractNumId="57" w15:restartNumberingAfterBreak="0">
    <w:nsid w:val="79C37F3B"/>
    <w:multiLevelType w:val="hybridMultilevel"/>
    <w:tmpl w:val="B09E2E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F832147"/>
    <w:multiLevelType w:val="hybridMultilevel"/>
    <w:tmpl w:val="92DEB7C4"/>
    <w:lvl w:ilvl="0">
      <w:start w:val="1"/>
      <w:numFmt w:val="bullet"/>
      <w:lvlText w:val=""/>
      <w:lvlJc w:val="left"/>
      <w:pPr>
        <w:ind w:left="566" w:hanging="360"/>
      </w:pPr>
      <w:rPr>
        <w:rFonts w:ascii="Symbol" w:hAnsi="Symbol" w:hint="default"/>
      </w:rPr>
    </w:lvl>
    <w:lvl w:ilvl="1" w:tentative="1">
      <w:start w:val="1"/>
      <w:numFmt w:val="bullet"/>
      <w:lvlText w:val="o"/>
      <w:lvlJc w:val="left"/>
      <w:pPr>
        <w:ind w:left="1286" w:hanging="360"/>
      </w:pPr>
      <w:rPr>
        <w:rFonts w:ascii="Courier New" w:hAnsi="Courier New" w:cs="Courier New" w:hint="default"/>
      </w:rPr>
    </w:lvl>
    <w:lvl w:ilvl="2" w:tentative="1">
      <w:start w:val="1"/>
      <w:numFmt w:val="bullet"/>
      <w:lvlText w:val=""/>
      <w:lvlJc w:val="left"/>
      <w:pPr>
        <w:ind w:left="2006" w:hanging="360"/>
      </w:pPr>
      <w:rPr>
        <w:rFonts w:ascii="Wingdings" w:hAnsi="Wingdings" w:hint="default"/>
      </w:rPr>
    </w:lvl>
    <w:lvl w:ilvl="3" w:tentative="1">
      <w:start w:val="1"/>
      <w:numFmt w:val="bullet"/>
      <w:lvlText w:val=""/>
      <w:lvlJc w:val="left"/>
      <w:pPr>
        <w:ind w:left="2726" w:hanging="360"/>
      </w:pPr>
      <w:rPr>
        <w:rFonts w:ascii="Symbol" w:hAnsi="Symbol" w:hint="default"/>
      </w:rPr>
    </w:lvl>
    <w:lvl w:ilvl="4" w:tentative="1">
      <w:start w:val="1"/>
      <w:numFmt w:val="bullet"/>
      <w:lvlText w:val="o"/>
      <w:lvlJc w:val="left"/>
      <w:pPr>
        <w:ind w:left="3446" w:hanging="360"/>
      </w:pPr>
      <w:rPr>
        <w:rFonts w:ascii="Courier New" w:hAnsi="Courier New" w:cs="Courier New" w:hint="default"/>
      </w:rPr>
    </w:lvl>
    <w:lvl w:ilvl="5" w:tentative="1">
      <w:start w:val="1"/>
      <w:numFmt w:val="bullet"/>
      <w:lvlText w:val=""/>
      <w:lvlJc w:val="left"/>
      <w:pPr>
        <w:ind w:left="4166" w:hanging="360"/>
      </w:pPr>
      <w:rPr>
        <w:rFonts w:ascii="Wingdings" w:hAnsi="Wingdings" w:hint="default"/>
      </w:rPr>
    </w:lvl>
    <w:lvl w:ilvl="6" w:tentative="1">
      <w:start w:val="1"/>
      <w:numFmt w:val="bullet"/>
      <w:lvlText w:val=""/>
      <w:lvlJc w:val="left"/>
      <w:pPr>
        <w:ind w:left="4886" w:hanging="360"/>
      </w:pPr>
      <w:rPr>
        <w:rFonts w:ascii="Symbol" w:hAnsi="Symbol" w:hint="default"/>
      </w:rPr>
    </w:lvl>
    <w:lvl w:ilvl="7" w:tentative="1">
      <w:start w:val="1"/>
      <w:numFmt w:val="bullet"/>
      <w:lvlText w:val="o"/>
      <w:lvlJc w:val="left"/>
      <w:pPr>
        <w:ind w:left="5606" w:hanging="360"/>
      </w:pPr>
      <w:rPr>
        <w:rFonts w:ascii="Courier New" w:hAnsi="Courier New" w:cs="Courier New" w:hint="default"/>
      </w:rPr>
    </w:lvl>
    <w:lvl w:ilvl="8" w:tentative="1">
      <w:start w:val="1"/>
      <w:numFmt w:val="bullet"/>
      <w:lvlText w:val=""/>
      <w:lvlJc w:val="left"/>
      <w:pPr>
        <w:ind w:left="6326" w:hanging="360"/>
      </w:pPr>
      <w:rPr>
        <w:rFonts w:ascii="Wingdings" w:hAnsi="Wingdings" w:hint="default"/>
      </w:rPr>
    </w:lvl>
  </w:abstractNum>
  <w:num w:numId="1" w16cid:durableId="1380326284">
    <w:abstractNumId w:val="41"/>
  </w:num>
  <w:num w:numId="2" w16cid:durableId="358093220">
    <w:abstractNumId w:val="28"/>
  </w:num>
  <w:num w:numId="3" w16cid:durableId="1971978400">
    <w:abstractNumId w:val="57"/>
  </w:num>
  <w:num w:numId="4" w16cid:durableId="1494101678">
    <w:abstractNumId w:val="17"/>
  </w:num>
  <w:num w:numId="5" w16cid:durableId="86393305">
    <w:abstractNumId w:val="50"/>
  </w:num>
  <w:num w:numId="6" w16cid:durableId="1731342430">
    <w:abstractNumId w:val="9"/>
  </w:num>
  <w:num w:numId="7" w16cid:durableId="1540700644">
    <w:abstractNumId w:val="45"/>
  </w:num>
  <w:num w:numId="8" w16cid:durableId="45417526">
    <w:abstractNumId w:val="31"/>
  </w:num>
  <w:num w:numId="9" w16cid:durableId="1091900837">
    <w:abstractNumId w:val="48"/>
  </w:num>
  <w:num w:numId="10" w16cid:durableId="211887495">
    <w:abstractNumId w:val="1"/>
  </w:num>
  <w:num w:numId="11" w16cid:durableId="389159909">
    <w:abstractNumId w:val="7"/>
  </w:num>
  <w:num w:numId="12" w16cid:durableId="1556968266">
    <w:abstractNumId w:val="21"/>
  </w:num>
  <w:num w:numId="13" w16cid:durableId="919601347">
    <w:abstractNumId w:val="37"/>
  </w:num>
  <w:num w:numId="14" w16cid:durableId="205869703">
    <w:abstractNumId w:val="24"/>
  </w:num>
  <w:num w:numId="15" w16cid:durableId="934050904">
    <w:abstractNumId w:val="47"/>
  </w:num>
  <w:num w:numId="16" w16cid:durableId="719480650">
    <w:abstractNumId w:val="5"/>
  </w:num>
  <w:num w:numId="17" w16cid:durableId="1477916375">
    <w:abstractNumId w:val="49"/>
  </w:num>
  <w:num w:numId="18" w16cid:durableId="1342708319">
    <w:abstractNumId w:val="20"/>
  </w:num>
  <w:num w:numId="19" w16cid:durableId="1081758214">
    <w:abstractNumId w:val="39"/>
  </w:num>
  <w:num w:numId="20" w16cid:durableId="1338534401">
    <w:abstractNumId w:val="6"/>
  </w:num>
  <w:num w:numId="21" w16cid:durableId="129566341">
    <w:abstractNumId w:val="52"/>
  </w:num>
  <w:num w:numId="22" w16cid:durableId="1654332844">
    <w:abstractNumId w:val="43"/>
  </w:num>
  <w:num w:numId="23" w16cid:durableId="433522397">
    <w:abstractNumId w:val="46"/>
  </w:num>
  <w:num w:numId="24" w16cid:durableId="980420694">
    <w:abstractNumId w:val="54"/>
  </w:num>
  <w:num w:numId="25" w16cid:durableId="1709182586">
    <w:abstractNumId w:val="38"/>
  </w:num>
  <w:num w:numId="26" w16cid:durableId="1308969924">
    <w:abstractNumId w:val="23"/>
  </w:num>
  <w:num w:numId="27" w16cid:durableId="1131361621">
    <w:abstractNumId w:val="36"/>
  </w:num>
  <w:num w:numId="28" w16cid:durableId="948391802">
    <w:abstractNumId w:val="27"/>
  </w:num>
  <w:num w:numId="29" w16cid:durableId="129249984">
    <w:abstractNumId w:val="15"/>
  </w:num>
  <w:num w:numId="30" w16cid:durableId="189538706">
    <w:abstractNumId w:val="10"/>
  </w:num>
  <w:num w:numId="31" w16cid:durableId="788863360">
    <w:abstractNumId w:val="4"/>
  </w:num>
  <w:num w:numId="32" w16cid:durableId="1823303039">
    <w:abstractNumId w:val="33"/>
  </w:num>
  <w:num w:numId="33" w16cid:durableId="625283293">
    <w:abstractNumId w:val="58"/>
  </w:num>
  <w:num w:numId="34" w16cid:durableId="92940210">
    <w:abstractNumId w:val="2"/>
  </w:num>
  <w:num w:numId="35" w16cid:durableId="407266179">
    <w:abstractNumId w:val="14"/>
  </w:num>
  <w:num w:numId="36" w16cid:durableId="524945077">
    <w:abstractNumId w:val="53"/>
  </w:num>
  <w:num w:numId="37" w16cid:durableId="2032413254">
    <w:abstractNumId w:val="11"/>
  </w:num>
  <w:num w:numId="38" w16cid:durableId="1378701711">
    <w:abstractNumId w:val="51"/>
  </w:num>
  <w:num w:numId="39" w16cid:durableId="1480265324">
    <w:abstractNumId w:val="42"/>
  </w:num>
  <w:num w:numId="40" w16cid:durableId="133180865">
    <w:abstractNumId w:val="29"/>
  </w:num>
  <w:num w:numId="41" w16cid:durableId="1945533184">
    <w:abstractNumId w:val="34"/>
  </w:num>
  <w:num w:numId="42" w16cid:durableId="43603970">
    <w:abstractNumId w:val="8"/>
  </w:num>
  <w:num w:numId="43" w16cid:durableId="1043941244">
    <w:abstractNumId w:val="25"/>
  </w:num>
  <w:num w:numId="44" w16cid:durableId="1802918010">
    <w:abstractNumId w:val="13"/>
  </w:num>
  <w:num w:numId="45" w16cid:durableId="325744728">
    <w:abstractNumId w:val="22"/>
  </w:num>
  <w:num w:numId="46" w16cid:durableId="634529008">
    <w:abstractNumId w:val="26"/>
  </w:num>
  <w:num w:numId="47" w16cid:durableId="1829856460">
    <w:abstractNumId w:val="55"/>
  </w:num>
  <w:num w:numId="48" w16cid:durableId="1515538648">
    <w:abstractNumId w:val="32"/>
  </w:num>
  <w:num w:numId="49" w16cid:durableId="1395086078">
    <w:abstractNumId w:val="35"/>
  </w:num>
  <w:num w:numId="50" w16cid:durableId="1256018420">
    <w:abstractNumId w:val="0"/>
  </w:num>
  <w:num w:numId="51" w16cid:durableId="1439645239">
    <w:abstractNumId w:val="3"/>
  </w:num>
  <w:num w:numId="52" w16cid:durableId="970668688">
    <w:abstractNumId w:val="40"/>
  </w:num>
  <w:num w:numId="53" w16cid:durableId="784621394">
    <w:abstractNumId w:val="19"/>
  </w:num>
  <w:num w:numId="54" w16cid:durableId="301158205">
    <w:abstractNumId w:val="18"/>
  </w:num>
  <w:num w:numId="55" w16cid:durableId="492844550">
    <w:abstractNumId w:val="44"/>
  </w:num>
  <w:num w:numId="56" w16cid:durableId="1217470613">
    <w:abstractNumId w:val="12"/>
  </w:num>
  <w:num w:numId="57" w16cid:durableId="1568417615">
    <w:abstractNumId w:val="30"/>
  </w:num>
  <w:num w:numId="58" w16cid:durableId="629014801">
    <w:abstractNumId w:val="16"/>
  </w:num>
  <w:num w:numId="59" w16cid:durableId="192518629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10"/>
  <w:displayHorizontalDrawingGridEvery w:val="2"/>
  <w:characterSpacingControl w:val="doNotCompress"/>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1DC"/>
    <w:rsid w:val="00120358"/>
    <w:rsid w:val="001341DC"/>
    <w:rsid w:val="00142784"/>
    <w:rsid w:val="001617F5"/>
    <w:rsid w:val="001F6DAD"/>
    <w:rsid w:val="002A3BAE"/>
    <w:rsid w:val="00331D45"/>
    <w:rsid w:val="0045134B"/>
    <w:rsid w:val="004D092F"/>
    <w:rsid w:val="00694736"/>
    <w:rsid w:val="006F4549"/>
    <w:rsid w:val="007B1D68"/>
    <w:rsid w:val="00855808"/>
    <w:rsid w:val="00990E10"/>
    <w:rsid w:val="009A49D9"/>
    <w:rsid w:val="00B56ABD"/>
    <w:rsid w:val="00C05046"/>
    <w:rsid w:val="00CC44B6"/>
    <w:rsid w:val="00CF192C"/>
    <w:rsid w:val="00D00E0D"/>
    <w:rsid w:val="00D30444"/>
    <w:rsid w:val="00D65875"/>
    <w:rsid w:val="00D73122"/>
    <w:rsid w:val="00E0379F"/>
    <w:rsid w:val="00E16718"/>
    <w:rsid w:val="00E24566"/>
    <w:rsid w:val="00E325F8"/>
    <w:rsid w:val="00E40978"/>
    <w:rsid w:val="00E531FE"/>
    <w:rsid w:val="00ED7F6F"/>
    <w:rsid w:val="00F4372C"/>
    <w:rsid w:val="00FD5952"/>
    <w:rsid w:val="011D863D"/>
    <w:rsid w:val="056D9C1D"/>
    <w:rsid w:val="08F424C7"/>
    <w:rsid w:val="0988515D"/>
    <w:rsid w:val="0A19618F"/>
    <w:rsid w:val="0B559EA2"/>
    <w:rsid w:val="0D1EDDEE"/>
    <w:rsid w:val="0E83EEA0"/>
    <w:rsid w:val="102F1976"/>
    <w:rsid w:val="11E64178"/>
    <w:rsid w:val="147DFDB2"/>
    <w:rsid w:val="1D893818"/>
    <w:rsid w:val="204BFB38"/>
    <w:rsid w:val="220AF721"/>
    <w:rsid w:val="23FD0D33"/>
    <w:rsid w:val="247425A5"/>
    <w:rsid w:val="26392132"/>
    <w:rsid w:val="263E7EEA"/>
    <w:rsid w:val="2761DDD6"/>
    <w:rsid w:val="283E5EFC"/>
    <w:rsid w:val="287ED7E7"/>
    <w:rsid w:val="289F4E76"/>
    <w:rsid w:val="29D9BAEF"/>
    <w:rsid w:val="2A3EC316"/>
    <w:rsid w:val="2B5E75D2"/>
    <w:rsid w:val="2B607599"/>
    <w:rsid w:val="2CB693F0"/>
    <w:rsid w:val="316760C1"/>
    <w:rsid w:val="348C3F34"/>
    <w:rsid w:val="36D700A8"/>
    <w:rsid w:val="37F16C1C"/>
    <w:rsid w:val="3D84D5A3"/>
    <w:rsid w:val="3DBB6156"/>
    <w:rsid w:val="3E540458"/>
    <w:rsid w:val="40251E48"/>
    <w:rsid w:val="4296187A"/>
    <w:rsid w:val="443920A9"/>
    <w:rsid w:val="45C19966"/>
    <w:rsid w:val="45E16210"/>
    <w:rsid w:val="490D3C9D"/>
    <w:rsid w:val="4AB512EE"/>
    <w:rsid w:val="4AE3F0F3"/>
    <w:rsid w:val="4CC9DAFE"/>
    <w:rsid w:val="4D15C9FF"/>
    <w:rsid w:val="4D802ECD"/>
    <w:rsid w:val="525EC8A3"/>
    <w:rsid w:val="54D8C0F9"/>
    <w:rsid w:val="5919EAE5"/>
    <w:rsid w:val="5993E91D"/>
    <w:rsid w:val="5EB66ADF"/>
    <w:rsid w:val="5F0C09F3"/>
    <w:rsid w:val="6224DE25"/>
    <w:rsid w:val="64A89474"/>
    <w:rsid w:val="65BDE6DF"/>
    <w:rsid w:val="66178D5C"/>
    <w:rsid w:val="67258998"/>
    <w:rsid w:val="672E4F36"/>
    <w:rsid w:val="6955091F"/>
    <w:rsid w:val="6A06D964"/>
    <w:rsid w:val="6A3F1542"/>
    <w:rsid w:val="6DAC2515"/>
    <w:rsid w:val="6EDE2C64"/>
    <w:rsid w:val="70C400E3"/>
    <w:rsid w:val="72B05575"/>
    <w:rsid w:val="733D613F"/>
    <w:rsid w:val="73D470AA"/>
    <w:rsid w:val="793364F1"/>
    <w:rsid w:val="79E86BAB"/>
    <w:rsid w:val="7A0931DF"/>
    <w:rsid w:val="7C93C7D7"/>
    <w:rsid w:val="7DAB19DC"/>
    <w:rsid w:val="7E604715"/>
    <w:rsid w:val="7F609C6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B04C138"/>
  <w15:docId w15:val="{1B322A2F-3A52-4C4F-A56A-B5F5B0B5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9"/>
    <w:qFormat/>
    <w:pPr>
      <w:ind w:left="206"/>
      <w:outlineLvl w:val="0"/>
    </w:pPr>
    <w:rPr>
      <w:rFonts w:ascii="Arial" w:eastAsia="Arial" w:hAnsi="Arial" w:cs="Arial"/>
      <w:b/>
      <w:bCs/>
      <w:sz w:val="24"/>
      <w:szCs w:val="24"/>
      <w:u w:val="single" w:color="000000"/>
    </w:rPr>
  </w:style>
  <w:style w:type="paragraph" w:styleId="Heading2">
    <w:name w:val="heading 2"/>
    <w:basedOn w:val="Normal"/>
    <w:uiPriority w:val="9"/>
    <w:unhideWhenUsed/>
    <w:qFormat/>
    <w:pPr>
      <w:ind w:left="206"/>
      <w:outlineLvl w:val="1"/>
    </w:pPr>
    <w:rPr>
      <w:rFonts w:ascii="Arial" w:eastAsia="Arial" w:hAnsi="Arial" w:cs="Arial"/>
      <w:b/>
      <w:bCs/>
    </w:rPr>
  </w:style>
  <w:style w:type="paragraph" w:styleId="Heading3">
    <w:name w:val="heading 3"/>
    <w:basedOn w:val="Normal"/>
    <w:uiPriority w:val="9"/>
    <w:unhideWhenUsed/>
    <w:qFormat/>
    <w:pPr>
      <w:spacing w:before="46"/>
      <w:ind w:left="206"/>
      <w:outlineLvl w:val="2"/>
    </w:pPr>
    <w:rPr>
      <w:rFonts w:ascii="Arial" w:eastAsia="Arial" w:hAnsi="Arial" w:cs="Arial"/>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66" w:hanging="360"/>
      <w:jc w:val="both"/>
    </w:pPr>
    <w:rPr>
      <w:sz w:val="20"/>
      <w:szCs w:val="20"/>
    </w:rPr>
  </w:style>
  <w:style w:type="paragraph" w:styleId="Title">
    <w:name w:val="Title"/>
    <w:basedOn w:val="Normal"/>
    <w:uiPriority w:val="10"/>
    <w:qFormat/>
    <w:pPr>
      <w:spacing w:before="67"/>
      <w:ind w:left="3550"/>
    </w:pPr>
    <w:rPr>
      <w:rFonts w:ascii="Arial" w:eastAsia="Arial" w:hAnsi="Arial" w:cs="Arial"/>
      <w:b/>
      <w:bCs/>
      <w:sz w:val="28"/>
      <w:szCs w:val="28"/>
    </w:rPr>
  </w:style>
  <w:style w:type="paragraph" w:styleId="ListParagraph">
    <w:name w:val="List Paragraph"/>
    <w:basedOn w:val="Normal"/>
    <w:uiPriority w:val="1"/>
    <w:qFormat/>
    <w:pPr>
      <w:ind w:left="566" w:right="211" w:hanging="36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31D4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uiPriority w:val="22"/>
    <w:qFormat/>
    <w:rsid w:val="00E16718"/>
    <w:rPr>
      <w:b/>
      <w:bCs/>
    </w:rPr>
  </w:style>
  <w:style w:type="paragraph" w:styleId="NoSpacing">
    <w:name w:val="No Spacing"/>
    <w:uiPriority w:val="1"/>
    <w:qFormat/>
    <w:rsid w:val="00E16718"/>
    <w:pPr>
      <w:widowControl w:val="0"/>
      <w:autoSpaceDE w:val="0"/>
      <w:autoSpaceDN w:val="0"/>
    </w:pPr>
    <w:rPr>
      <w:rFonts w:ascii="Arial MT" w:eastAsia="Arial MT" w:hAnsi="Arial MT" w:cs="Arial MT"/>
      <w:sz w:val="22"/>
      <w:szCs w:val="22"/>
      <w:lang w:val="en-US" w:eastAsia="en-US"/>
    </w:rPr>
  </w:style>
  <w:style w:type="character" w:customStyle="1" w:styleId="Hyperlink0">
    <w:name w:val="Hyperlink.0"/>
    <w:rsid w:val="00120358"/>
    <w:rPr>
      <w:rFonts w:ascii="Arial" w:eastAsia="Arial" w:hAnsi="Arial" w:cs="Arial"/>
      <w:b/>
      <w:bCs/>
      <w:outline w:val="0"/>
      <w:color w:val="0000FF"/>
      <w:u w:val="single" w:color="0000FF"/>
      <w:lang w:val="en-US"/>
    </w:rPr>
  </w:style>
  <w:style w:type="character" w:customStyle="1" w:styleId="Hyperlink1">
    <w:name w:val="Hyperlink.1"/>
    <w:rsid w:val="00120358"/>
    <w:rPr>
      <w:rFonts w:ascii="Arial" w:eastAsia="Arial" w:hAnsi="Arial" w:cs="Arial"/>
      <w:outline w:val="0"/>
      <w:color w:val="0000FF"/>
      <w:u w:val="single" w:color="0000FF"/>
      <w:lang w:val="en-US"/>
    </w:rPr>
  </w:style>
  <w:style w:type="character" w:styleId="Hyperlink">
    <w:name w:val="Hyperlink"/>
    <w:uiPriority w:val="99"/>
    <w:unhideWhenUsed/>
    <w:rsid w:val="00120358"/>
    <w:rPr>
      <w:color w:val="0000FF"/>
      <w:u w:val="single"/>
    </w:rPr>
  </w:style>
  <w:style w:type="character" w:styleId="UnresolvedMention">
    <w:name w:val="Unresolved Mention"/>
    <w:uiPriority w:val="99"/>
    <w:semiHidden/>
    <w:unhideWhenUsed/>
    <w:rsid w:val="00120358"/>
    <w:rPr>
      <w:color w:val="605E5C"/>
      <w:shd w:val="clear" w:color="auto" w:fill="E1DFDD"/>
    </w:rPr>
  </w:style>
  <w:style w:type="paragraph" w:customStyle="1" w:styleId="HeaderFooter">
    <w:name w:val="Header &amp; Footer"/>
    <w:rsid w:val="00120358"/>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lang w:eastAsia="en-GB"/>
    </w:rPr>
  </w:style>
  <w:style w:type="character" w:styleId="FollowedHyperlink">
    <w:name w:val="FollowedHyperlink"/>
    <w:uiPriority w:val="99"/>
    <w:semiHidden/>
    <w:unhideWhenUsed/>
    <w:rsid w:val="0012035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mailto:Linkedin%20Profile" TargetMode="External" /><Relationship Id="rId7" Type="http://schemas.openxmlformats.org/officeDocument/2006/relationships/hyperlink" Target="mailto:hnalaanuch6749@gmail.com"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4686</Words>
  <Characters>26712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Devops _new1.docx</vt:lpstr>
    </vt:vector>
  </TitlesOfParts>
  <Company/>
  <LinksUpToDate>false</LinksUpToDate>
  <CharactersWithSpaces>31336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_new1.docx</dc:title>
  <dc:creator>Pavi Sai</dc:creator>
  <cp:lastModifiedBy>Jahnavi devi Manne</cp:lastModifiedBy>
  <cp:revision>15</cp:revision>
  <dcterms:created xsi:type="dcterms:W3CDTF">2026-01-28T14:31:00Z</dcterms:created>
  <dcterms:modified xsi:type="dcterms:W3CDTF">2026-01-28T18:04:00Z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2025-02-20T00:00:00Z</vt:filetime>
  </property>
  <property fmtid="{D5CDD505-2E9C-101B-9397-08002B2CF9AE}" pid="3" name="LastSaved">
    <vt:filetime>2025-02-20T00:00:00Z</vt:filetime>
  </property>
  <property fmtid="{D5CDD505-2E9C-101B-9397-08002B2CF9AE}" pid="4" name="Producer">
    <vt:lpwstr>Skia/PDF m135 Google Docs Renderer</vt:lpwstr>
  </property>
</Properties>
</file>