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542" w:rsidRPr="000F1581" w:rsidRDefault="000A2584" w:rsidP="00A82739">
      <w:pPr>
        <w:pStyle w:val="NormalWeb"/>
        <w:ind w:left="60"/>
        <w:jc w:val="both"/>
        <w:rPr>
          <w:b/>
          <w:sz w:val="32"/>
          <w:szCs w:val="32"/>
          <w:u w:val="single"/>
        </w:rPr>
      </w:pPr>
      <w:bookmarkStart w:id="0" w:name="_GoBack"/>
      <w:r w:rsidRPr="000F1581">
        <w:rPr>
          <w:b/>
          <w:sz w:val="32"/>
          <w:szCs w:val="32"/>
          <w:u w:val="single"/>
        </w:rPr>
        <w:t>E</w:t>
      </w:r>
      <w:r w:rsidR="001B2542" w:rsidRPr="000F1581">
        <w:rPr>
          <w:b/>
          <w:sz w:val="32"/>
          <w:szCs w:val="32"/>
          <w:u w:val="single"/>
        </w:rPr>
        <w:t>xperimental</w:t>
      </w:r>
      <w:r w:rsidR="00E3588E">
        <w:rPr>
          <w:b/>
          <w:sz w:val="32"/>
          <w:szCs w:val="32"/>
          <w:u w:val="single"/>
        </w:rPr>
        <w:t xml:space="preserve"> verification of</w:t>
      </w:r>
      <w:r w:rsidR="001B2542" w:rsidRPr="000F1581">
        <w:rPr>
          <w:b/>
          <w:sz w:val="32"/>
          <w:szCs w:val="32"/>
          <w:u w:val="single"/>
        </w:rPr>
        <w:t xml:space="preserve"> </w:t>
      </w:r>
      <w:r w:rsidR="00AB0A9B" w:rsidRPr="000F1581">
        <w:rPr>
          <w:b/>
          <w:sz w:val="32"/>
          <w:szCs w:val="32"/>
          <w:u w:val="single"/>
        </w:rPr>
        <w:t>Newton’s</w:t>
      </w:r>
      <w:r w:rsidR="001B2542" w:rsidRPr="000F1581">
        <w:rPr>
          <w:b/>
          <w:sz w:val="32"/>
          <w:szCs w:val="32"/>
          <w:u w:val="single"/>
        </w:rPr>
        <w:t xml:space="preserve"> Second Law, ΣF = Ma</w:t>
      </w:r>
      <w:r w:rsidR="001B2542" w:rsidRPr="000F1581">
        <w:rPr>
          <w:b/>
          <w:bCs/>
          <w:sz w:val="32"/>
          <w:szCs w:val="32"/>
          <w:u w:val="single"/>
        </w:rPr>
        <w:t>.</w:t>
      </w:r>
    </w:p>
    <w:bookmarkEnd w:id="0"/>
    <w:p w:rsidR="001B2542" w:rsidRPr="000F1581" w:rsidRDefault="001B2542" w:rsidP="000F1581">
      <w:pPr>
        <w:pStyle w:val="BodyTextInden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1581">
        <w:rPr>
          <w:rFonts w:ascii="Times New Roman" w:hAnsi="Times New Roman" w:cs="Times New Roman"/>
          <w:b/>
          <w:sz w:val="24"/>
          <w:szCs w:val="24"/>
        </w:rPr>
        <w:t>Equipment:</w:t>
      </w:r>
    </w:p>
    <w:p w:rsidR="001B2542" w:rsidRPr="000F1581" w:rsidRDefault="001D4D4C" w:rsidP="003A23FB">
      <w:pPr>
        <w:pStyle w:val="BodyTextIndent"/>
        <w:ind w:left="60"/>
        <w:jc w:val="both"/>
        <w:rPr>
          <w:rFonts w:ascii="Times New Roman" w:hAnsi="Times New Roman" w:cs="Times New Roman"/>
          <w:sz w:val="24"/>
          <w:szCs w:val="24"/>
        </w:rPr>
      </w:pPr>
      <w:r w:rsidRPr="000F1581">
        <w:rPr>
          <w:rFonts w:ascii="Times New Roman" w:hAnsi="Times New Roman" w:cs="Times New Roman"/>
          <w:sz w:val="24"/>
          <w:szCs w:val="24"/>
        </w:rPr>
        <w:t xml:space="preserve">A wooden </w:t>
      </w:r>
      <w:r w:rsidR="00A82739" w:rsidRPr="000F1581">
        <w:rPr>
          <w:rFonts w:ascii="Times New Roman" w:hAnsi="Times New Roman" w:cs="Times New Roman"/>
          <w:sz w:val="24"/>
          <w:szCs w:val="24"/>
        </w:rPr>
        <w:t>Planck</w:t>
      </w:r>
      <w:r w:rsidRPr="000F1581">
        <w:rPr>
          <w:rFonts w:ascii="Times New Roman" w:hAnsi="Times New Roman" w:cs="Times New Roman"/>
          <w:sz w:val="24"/>
          <w:szCs w:val="24"/>
        </w:rPr>
        <w:t xml:space="preserve"> with scale and frictionless surface, trolley</w:t>
      </w:r>
      <w:r w:rsidR="00B9721F" w:rsidRPr="000F1581">
        <w:rPr>
          <w:rFonts w:ascii="Times New Roman" w:hAnsi="Times New Roman" w:cs="Times New Roman"/>
          <w:sz w:val="24"/>
          <w:szCs w:val="24"/>
        </w:rPr>
        <w:t xml:space="preserve"> of known weight. Cotton </w:t>
      </w:r>
      <w:r w:rsidR="000A2584" w:rsidRPr="000F1581">
        <w:rPr>
          <w:rFonts w:ascii="Times New Roman" w:hAnsi="Times New Roman" w:cs="Times New Roman"/>
          <w:sz w:val="24"/>
          <w:szCs w:val="24"/>
        </w:rPr>
        <w:t>threads, stop</w:t>
      </w:r>
      <w:r w:rsidRPr="000F1581">
        <w:rPr>
          <w:rFonts w:ascii="Times New Roman" w:hAnsi="Times New Roman" w:cs="Times New Roman"/>
          <w:sz w:val="24"/>
          <w:szCs w:val="24"/>
        </w:rPr>
        <w:t xml:space="preserve"> </w:t>
      </w:r>
      <w:r w:rsidR="00AB0A9B" w:rsidRPr="000F1581">
        <w:rPr>
          <w:rFonts w:ascii="Times New Roman" w:hAnsi="Times New Roman" w:cs="Times New Roman"/>
          <w:sz w:val="24"/>
          <w:szCs w:val="24"/>
        </w:rPr>
        <w:t>watch,</w:t>
      </w:r>
      <w:r w:rsidRPr="000F1581">
        <w:rPr>
          <w:rFonts w:ascii="Times New Roman" w:hAnsi="Times New Roman" w:cs="Times New Roman"/>
          <w:sz w:val="24"/>
          <w:szCs w:val="24"/>
        </w:rPr>
        <w:t xml:space="preserve"> and slotted weights </w:t>
      </w:r>
    </w:p>
    <w:p w:rsidR="001B2542" w:rsidRPr="000F1581" w:rsidRDefault="001B2542" w:rsidP="000F1581">
      <w:pPr>
        <w:pStyle w:val="BodyTextIndent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F1581">
        <w:rPr>
          <w:rFonts w:ascii="Times New Roman" w:hAnsi="Times New Roman" w:cs="Times New Roman"/>
          <w:b/>
          <w:sz w:val="24"/>
          <w:szCs w:val="24"/>
        </w:rPr>
        <w:t>Theory</w:t>
      </w:r>
      <w:r w:rsidRPr="000F1581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1B2542" w:rsidRPr="000F1581" w:rsidRDefault="001B2542" w:rsidP="003A23FB">
      <w:pPr>
        <w:pStyle w:val="BodyTextIndent"/>
        <w:ind w:left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hAnsi="Times New Roman" w:cs="Times New Roman"/>
          <w:color w:val="000000"/>
          <w:sz w:val="24"/>
          <w:szCs w:val="24"/>
        </w:rPr>
        <w:t>Newton's 2nd law simply states that</w:t>
      </w:r>
    </w:p>
    <w:p w:rsidR="001B2542" w:rsidRPr="000F1581" w:rsidRDefault="001B2542" w:rsidP="003A23FB">
      <w:pPr>
        <w:pStyle w:val="BodyTextIndent"/>
        <w:ind w:left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hAnsi="Times New Roman" w:cs="Times New Roman"/>
          <w:color w:val="000000"/>
          <w:sz w:val="24"/>
          <w:szCs w:val="24"/>
        </w:rPr>
        <w:t>"A nonzero net force ΣF acting on mass M generates an acceleration a in that mass such that ΣF = Ma."</w:t>
      </w:r>
    </w:p>
    <w:p w:rsidR="001B2542" w:rsidRPr="000F1581" w:rsidRDefault="001B2542" w:rsidP="000F1581">
      <w:pPr>
        <w:pStyle w:val="BodyTextIndent"/>
        <w:ind w:left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hAnsi="Times New Roman" w:cs="Times New Roman"/>
          <w:color w:val="000000"/>
          <w:sz w:val="24"/>
          <w:szCs w:val="24"/>
        </w:rPr>
        <w:t>In Fig. 1, assuming no friction, the hanging mass m can cause motion for both m and M</w:t>
      </w:r>
      <w:r w:rsidRPr="000F15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hAnsi="Times New Roman" w:cs="Times New Roman"/>
          <w:color w:val="000000"/>
          <w:sz w:val="24"/>
          <w:szCs w:val="24"/>
        </w:rPr>
        <w:t>   The force of gravity on m is F = mg</w:t>
      </w:r>
      <w:r w:rsidRPr="000F15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hAnsi="Times New Roman" w:cs="Times New Roman"/>
          <w:color w:val="000000"/>
          <w:sz w:val="24"/>
          <w:szCs w:val="24"/>
        </w:rPr>
        <w:t>   This force has to move a total mass of m + M</w:t>
      </w:r>
      <w:r w:rsidRPr="000F15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hAnsi="Times New Roman" w:cs="Times New Roman"/>
          <w:color w:val="000000"/>
          <w:sz w:val="24"/>
          <w:szCs w:val="24"/>
        </w:rPr>
        <w:t>  In the absence of friction, F = mg is the </w:t>
      </w:r>
      <w:r w:rsidRPr="000F15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only force</w:t>
      </w:r>
      <w:r w:rsidRPr="000F1581">
        <w:rPr>
          <w:rFonts w:ascii="Times New Roman" w:hAnsi="Times New Roman" w:cs="Times New Roman"/>
          <w:color w:val="000000"/>
          <w:sz w:val="24"/>
          <w:szCs w:val="24"/>
        </w:rPr>
        <w:t> causing motion</w:t>
      </w:r>
      <w:r w:rsidRPr="000F15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hAnsi="Times New Roman" w:cs="Times New Roman"/>
          <w:color w:val="000000"/>
          <w:sz w:val="24"/>
          <w:szCs w:val="24"/>
        </w:rPr>
        <w:t>   In this case mg is the ΣF.</w:t>
      </w:r>
    </w:p>
    <w:tbl>
      <w:tblPr>
        <w:tblW w:w="4925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6"/>
        <w:gridCol w:w="4204"/>
      </w:tblGrid>
      <w:tr w:rsidR="001B2542" w:rsidRPr="000F1581" w:rsidTr="00BD632E">
        <w:trPr>
          <w:trHeight w:val="2773"/>
          <w:jc w:val="center"/>
        </w:trPr>
        <w:tc>
          <w:tcPr>
            <w:tcW w:w="2720" w:type="pct"/>
            <w:vAlign w:val="center"/>
            <w:hideMark/>
          </w:tcPr>
          <w:p w:rsidR="001B2542" w:rsidRPr="000F1581" w:rsidRDefault="001B2542" w:rsidP="000F1581">
            <w:pPr>
              <w:pStyle w:val="BodyTextIndent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Using Newton's 2nd Law:</w:t>
            </w:r>
          </w:p>
          <w:p w:rsidR="001B2542" w:rsidRPr="000F1581" w:rsidRDefault="001B2542" w:rsidP="003A23FB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 ΣF = (Mass)(Accel.) , we may write</w:t>
            </w:r>
            <w:r w:rsidRPr="000F15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1B2542" w:rsidRPr="000F1581" w:rsidRDefault="001B2542" w:rsidP="003A23FB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mg  = (m + M) a   or, </w:t>
            </w:r>
          </w:p>
          <w:p w:rsidR="001B2542" w:rsidRPr="000F1581" w:rsidRDefault="001B2542" w:rsidP="003A23FB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a = mg / (m + M).</w:t>
            </w:r>
          </w:p>
          <w:p w:rsidR="001B2542" w:rsidRPr="000F1581" w:rsidRDefault="001B2542" w:rsidP="003A23FB">
            <w:pPr>
              <w:pStyle w:val="NormalWeb"/>
              <w:jc w:val="both"/>
            </w:pPr>
            <w:r w:rsidRPr="000F1581">
              <w:t> </w:t>
            </w:r>
          </w:p>
        </w:tc>
        <w:tc>
          <w:tcPr>
            <w:tcW w:w="2280" w:type="pct"/>
            <w:vAlign w:val="center"/>
            <w:hideMark/>
          </w:tcPr>
          <w:p w:rsidR="001B2542" w:rsidRPr="000F1581" w:rsidRDefault="001B2542" w:rsidP="003A23FB">
            <w:pPr>
              <w:pStyle w:val="NormalWeb"/>
              <w:jc w:val="both"/>
            </w:pPr>
            <w:r w:rsidRPr="000F1581">
              <w:rPr>
                <w:noProof/>
                <w:lang w:bidi="hi-IN"/>
              </w:rPr>
              <w:drawing>
                <wp:inline distT="0" distB="0" distL="0" distR="0" wp14:anchorId="0A7A64DC" wp14:editId="147BFECD">
                  <wp:extent cx="2628900" cy="1314450"/>
                  <wp:effectExtent l="0" t="0" r="0" b="0"/>
                  <wp:docPr id="1" name="Picture 1" descr="http://www.pstcc.edu/departments/natural_behavioral_sciences/Web%20Physics/E2010D0701we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pstcc.edu/departments/natural_behavioral_sciences/Web%20Physics/E2010D0701we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392" cy="13186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2542" w:rsidRPr="000F1581" w:rsidRDefault="001B2542" w:rsidP="003A23FB">
            <w:pPr>
              <w:pStyle w:val="NormalWeb"/>
              <w:jc w:val="both"/>
            </w:pPr>
            <w:r w:rsidRPr="000F1581">
              <w:t>Fig. 1</w:t>
            </w:r>
          </w:p>
        </w:tc>
      </w:tr>
    </w:tbl>
    <w:tbl>
      <w:tblPr>
        <w:tblpPr w:leftFromText="180" w:rightFromText="180" w:vertAnchor="text" w:horzAnchor="margin" w:tblpY="147"/>
        <w:tblW w:w="4995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4"/>
        <w:gridCol w:w="4247"/>
      </w:tblGrid>
      <w:tr w:rsidR="000F1581" w:rsidRPr="000F1581" w:rsidTr="00BD632E">
        <w:trPr>
          <w:trHeight w:val="2066"/>
        </w:trPr>
        <w:tc>
          <w:tcPr>
            <w:tcW w:w="2729" w:type="pct"/>
            <w:vAlign w:val="center"/>
            <w:hideMark/>
          </w:tcPr>
          <w:p w:rsidR="000F1581" w:rsidRPr="000F1581" w:rsidRDefault="000F1581" w:rsidP="000F1581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:rsidR="000F1581" w:rsidRPr="000F1581" w:rsidRDefault="000F1581" w:rsidP="000F1581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Using Newton's 2nd Law:</w:t>
            </w:r>
          </w:p>
          <w:p w:rsidR="000F1581" w:rsidRPr="000F1581" w:rsidRDefault="000F1581" w:rsidP="000F1581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 ΣF = (Mass)(Accel.), we may write</w:t>
            </w:r>
            <w:r w:rsidRPr="000F15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0F1581" w:rsidRPr="000F1581" w:rsidRDefault="000F1581" w:rsidP="000F1581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mg - μ Mg  = (m + M) a   or, </w:t>
            </w:r>
          </w:p>
          <w:p w:rsidR="000F1581" w:rsidRPr="000F1581" w:rsidRDefault="000F1581" w:rsidP="000F1581">
            <w:pPr>
              <w:pStyle w:val="BodyTextIndent"/>
              <w:ind w:left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hAnsi="Times New Roman" w:cs="Times New Roman"/>
                <w:sz w:val="24"/>
                <w:szCs w:val="24"/>
              </w:rPr>
              <w:t>a = (mg - μ Mg ) / (m + M).</w:t>
            </w:r>
          </w:p>
          <w:p w:rsidR="000F1581" w:rsidRPr="000F1581" w:rsidRDefault="000F1581" w:rsidP="000F1581">
            <w:pPr>
              <w:pStyle w:val="NormalWeb"/>
              <w:jc w:val="both"/>
            </w:pPr>
            <w:r w:rsidRPr="000F1581">
              <w:t> </w:t>
            </w:r>
          </w:p>
        </w:tc>
        <w:tc>
          <w:tcPr>
            <w:tcW w:w="2271" w:type="pct"/>
            <w:vAlign w:val="center"/>
            <w:hideMark/>
          </w:tcPr>
          <w:p w:rsidR="000F1581" w:rsidRDefault="000F1581" w:rsidP="000F1581">
            <w:pPr>
              <w:pStyle w:val="NormalWeb"/>
              <w:jc w:val="both"/>
            </w:pPr>
            <w:r w:rsidRPr="000F1581">
              <w:t> </w:t>
            </w:r>
            <w:r w:rsidRPr="000F1581">
              <w:rPr>
                <w:noProof/>
                <w:lang w:bidi="hi-IN"/>
              </w:rPr>
              <w:drawing>
                <wp:inline distT="0" distB="0" distL="0" distR="0" wp14:anchorId="16F1D98D" wp14:editId="5733C2A6">
                  <wp:extent cx="2609850" cy="1390650"/>
                  <wp:effectExtent l="0" t="0" r="0" b="0"/>
                  <wp:docPr id="2" name="Picture 2" descr="http://www.pstcc.edu/departments/natural_behavioral_sciences/Web%20Physics/E2010D0702web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www.pstcc.edu/departments/natural_behavioral_sciences/Web%20Physics/E2010D0702web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029" cy="1395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1581" w:rsidRPr="000F1581" w:rsidRDefault="000F1581" w:rsidP="000F1581">
            <w:pPr>
              <w:pStyle w:val="NormalWeb"/>
              <w:jc w:val="both"/>
            </w:pPr>
            <w:r w:rsidRPr="000F1581">
              <w:t>Fig. 2</w:t>
            </w:r>
          </w:p>
        </w:tc>
      </w:tr>
    </w:tbl>
    <w:p w:rsidR="001B2542" w:rsidRPr="000F1581" w:rsidRDefault="001B2542" w:rsidP="003A23FB">
      <w:pPr>
        <w:pStyle w:val="BodyTextIndent"/>
        <w:ind w:left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hAnsi="Times New Roman" w:cs="Times New Roman"/>
          <w:color w:val="000000"/>
          <w:sz w:val="24"/>
          <w:szCs w:val="24"/>
        </w:rPr>
        <w:t> </w:t>
      </w:r>
    </w:p>
    <w:p w:rsidR="001B2542" w:rsidRPr="000F1581" w:rsidRDefault="001B2542" w:rsidP="003A23FB">
      <w:pPr>
        <w:pStyle w:val="BodyTextIndent"/>
        <w:ind w:left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hAnsi="Times New Roman" w:cs="Times New Roman"/>
          <w:color w:val="000000"/>
          <w:sz w:val="24"/>
          <w:szCs w:val="24"/>
        </w:rPr>
        <w:t>In Fig. 2, assume friction is present for M only because it has to slide on the top of the horizontal table</w:t>
      </w:r>
      <w:r w:rsidRPr="000F15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hAnsi="Times New Roman" w:cs="Times New Roman"/>
          <w:color w:val="000000"/>
          <w:sz w:val="24"/>
          <w:szCs w:val="24"/>
        </w:rPr>
        <w:t>  Since N = w in magnitude for M, we may write or N = Mg</w:t>
      </w:r>
      <w:r w:rsidRPr="000F158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hAnsi="Times New Roman" w:cs="Times New Roman"/>
          <w:color w:val="000000"/>
          <w:sz w:val="24"/>
          <w:szCs w:val="24"/>
        </w:rPr>
        <w:t>  </w:t>
      </w:r>
    </w:p>
    <w:p w:rsidR="001B2542" w:rsidRPr="000F1581" w:rsidRDefault="000F1581" w:rsidP="003A23FB">
      <w:pPr>
        <w:pStyle w:val="BodyTextIndent"/>
        <w:ind w:left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B2542" w:rsidRPr="000F1581">
        <w:rPr>
          <w:rFonts w:ascii="Times New Roman" w:hAnsi="Times New Roman" w:cs="Times New Roman"/>
          <w:color w:val="000000"/>
          <w:sz w:val="24"/>
          <w:szCs w:val="24"/>
        </w:rPr>
        <w:t>The force of kinetic friction is  F</w:t>
      </w:r>
      <w:r w:rsidR="001B2542" w:rsidRPr="000F158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k</w:t>
      </w:r>
      <w:r w:rsidR="001B2542" w:rsidRPr="000F1581">
        <w:rPr>
          <w:rFonts w:ascii="Times New Roman" w:hAnsi="Times New Roman" w:cs="Times New Roman"/>
          <w:color w:val="000000"/>
          <w:sz w:val="24"/>
          <w:szCs w:val="24"/>
        </w:rPr>
        <w:t> = μ N , or      F</w:t>
      </w:r>
      <w:r w:rsidR="001B2542" w:rsidRPr="000F158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k</w:t>
      </w:r>
      <w:r w:rsidR="001B2542" w:rsidRPr="000F1581">
        <w:rPr>
          <w:rFonts w:ascii="Times New Roman" w:hAnsi="Times New Roman" w:cs="Times New Roman"/>
          <w:color w:val="000000"/>
          <w:sz w:val="24"/>
          <w:szCs w:val="24"/>
        </w:rPr>
        <w:t xml:space="preserve"> = μ Mg.   </w:t>
      </w:r>
    </w:p>
    <w:p w:rsidR="001B2542" w:rsidRPr="000F1581" w:rsidRDefault="001B2542" w:rsidP="003A23FB">
      <w:pPr>
        <w:pStyle w:val="BodyTextIndent"/>
        <w:ind w:left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hAnsi="Times New Roman" w:cs="Times New Roman"/>
          <w:color w:val="000000"/>
          <w:sz w:val="24"/>
          <w:szCs w:val="24"/>
        </w:rPr>
        <w:lastRenderedPageBreak/>
        <w:t> </w:t>
      </w:r>
    </w:p>
    <w:p w:rsidR="001B2542" w:rsidRPr="000F1581" w:rsidRDefault="001B2542" w:rsidP="000F1581">
      <w:pPr>
        <w:pStyle w:val="BodyTextIndent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1581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3A23FB" w:rsidRPr="000F1581" w:rsidRDefault="001D4D4C" w:rsidP="003A23F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581">
        <w:rPr>
          <w:rFonts w:ascii="Times New Roman" w:hAnsi="Times New Roman" w:cs="Times New Roman"/>
          <w:sz w:val="24"/>
          <w:szCs w:val="24"/>
        </w:rPr>
        <w:t xml:space="preserve">Fix the trolley on one side of wooden </w:t>
      </w:r>
      <w:r w:rsidR="004002C6" w:rsidRPr="000F1581">
        <w:rPr>
          <w:rFonts w:ascii="Times New Roman" w:hAnsi="Times New Roman" w:cs="Times New Roman"/>
          <w:sz w:val="24"/>
          <w:szCs w:val="24"/>
        </w:rPr>
        <w:t>Planck</w:t>
      </w:r>
      <w:r w:rsidRPr="000F1581">
        <w:rPr>
          <w:rFonts w:ascii="Times New Roman" w:hAnsi="Times New Roman" w:cs="Times New Roman"/>
          <w:sz w:val="24"/>
          <w:szCs w:val="24"/>
        </w:rPr>
        <w:t xml:space="preserve"> and note its position by scale provided on it.</w:t>
      </w:r>
    </w:p>
    <w:p w:rsidR="003A23FB" w:rsidRPr="000F1581" w:rsidRDefault="001D4D4C" w:rsidP="003A23F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581">
        <w:rPr>
          <w:rFonts w:ascii="Times New Roman" w:hAnsi="Times New Roman" w:cs="Times New Roman"/>
          <w:sz w:val="24"/>
          <w:szCs w:val="24"/>
        </w:rPr>
        <w:t xml:space="preserve">Tied the hook of </w:t>
      </w:r>
      <w:r w:rsidR="004002C6" w:rsidRPr="000F1581">
        <w:rPr>
          <w:rFonts w:ascii="Times New Roman" w:hAnsi="Times New Roman" w:cs="Times New Roman"/>
          <w:sz w:val="24"/>
          <w:szCs w:val="24"/>
        </w:rPr>
        <w:t>Planck</w:t>
      </w:r>
      <w:r w:rsidRPr="000F1581">
        <w:rPr>
          <w:rFonts w:ascii="Times New Roman" w:hAnsi="Times New Roman" w:cs="Times New Roman"/>
          <w:sz w:val="24"/>
          <w:szCs w:val="24"/>
        </w:rPr>
        <w:t xml:space="preserve"> with thread and pass over pulley and tied the slotted weight.</w:t>
      </w:r>
    </w:p>
    <w:p w:rsidR="003A23FB" w:rsidRPr="000F1581" w:rsidRDefault="001D4D4C" w:rsidP="003A23F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581">
        <w:rPr>
          <w:rFonts w:ascii="Times New Roman" w:hAnsi="Times New Roman" w:cs="Times New Roman"/>
          <w:sz w:val="24"/>
          <w:szCs w:val="24"/>
        </w:rPr>
        <w:t xml:space="preserve">When the </w:t>
      </w:r>
      <w:r w:rsidR="004002C6" w:rsidRPr="000F1581">
        <w:rPr>
          <w:rFonts w:ascii="Times New Roman" w:hAnsi="Times New Roman" w:cs="Times New Roman"/>
          <w:sz w:val="24"/>
          <w:szCs w:val="24"/>
        </w:rPr>
        <w:t>Planck</w:t>
      </w:r>
      <w:r w:rsidRPr="000F1581">
        <w:rPr>
          <w:rFonts w:ascii="Times New Roman" w:hAnsi="Times New Roman" w:cs="Times New Roman"/>
          <w:sz w:val="24"/>
          <w:szCs w:val="24"/>
        </w:rPr>
        <w:t xml:space="preserve"> moves due to weight start stop watch and when it moves other end of </w:t>
      </w:r>
      <w:r w:rsidR="004002C6" w:rsidRPr="000F1581">
        <w:rPr>
          <w:rFonts w:ascii="Times New Roman" w:hAnsi="Times New Roman" w:cs="Times New Roman"/>
          <w:sz w:val="24"/>
          <w:szCs w:val="24"/>
        </w:rPr>
        <w:t>Planck</w:t>
      </w:r>
      <w:r w:rsidRPr="000F1581">
        <w:rPr>
          <w:rFonts w:ascii="Times New Roman" w:hAnsi="Times New Roman" w:cs="Times New Roman"/>
          <w:sz w:val="24"/>
          <w:szCs w:val="24"/>
        </w:rPr>
        <w:t xml:space="preserve"> sto</w:t>
      </w:r>
      <w:r w:rsidR="003A23FB" w:rsidRPr="000F1581">
        <w:rPr>
          <w:rFonts w:ascii="Times New Roman" w:hAnsi="Times New Roman" w:cs="Times New Roman"/>
          <w:sz w:val="24"/>
          <w:szCs w:val="24"/>
        </w:rPr>
        <w:t>p</w:t>
      </w:r>
      <w:r w:rsidRPr="000F1581">
        <w:rPr>
          <w:rFonts w:ascii="Times New Roman" w:hAnsi="Times New Roman" w:cs="Times New Roman"/>
          <w:sz w:val="24"/>
          <w:szCs w:val="24"/>
        </w:rPr>
        <w:t xml:space="preserve"> the stop watch. </w:t>
      </w:r>
    </w:p>
    <w:p w:rsidR="001B2542" w:rsidRPr="000F1581" w:rsidRDefault="001D4D4C" w:rsidP="003A23F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581">
        <w:rPr>
          <w:rFonts w:ascii="Times New Roman" w:hAnsi="Times New Roman" w:cs="Times New Roman"/>
          <w:sz w:val="24"/>
          <w:szCs w:val="24"/>
        </w:rPr>
        <w:t xml:space="preserve">Note the time taken by wooden trolley to </w:t>
      </w:r>
      <w:r w:rsidR="00B9721F" w:rsidRPr="000F1581">
        <w:rPr>
          <w:rFonts w:ascii="Times New Roman" w:hAnsi="Times New Roman" w:cs="Times New Roman"/>
          <w:sz w:val="24"/>
          <w:szCs w:val="24"/>
        </w:rPr>
        <w:t xml:space="preserve">move. </w:t>
      </w:r>
    </w:p>
    <w:p w:rsidR="00B9721F" w:rsidRPr="000F1581" w:rsidRDefault="00B9721F" w:rsidP="00B9721F">
      <w:pPr>
        <w:pStyle w:val="ListParagraph"/>
        <w:spacing w:before="100" w:beforeAutospacing="1" w:after="100" w:afterAutospacing="1" w:line="24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1D4D4C" w:rsidRPr="000F1581" w:rsidRDefault="001D4D4C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F158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OBSERVATION TABLE</w:t>
      </w:r>
    </w:p>
    <w:p w:rsidR="001B2542" w:rsidRPr="000F1581" w:rsidRDefault="001B2542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158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Given and Measured </w:t>
      </w:r>
      <w:r w:rsidRPr="000F1581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g = 9</w:t>
      </w:r>
      <w:r w:rsidRPr="000F158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eastAsia="Times New Roman" w:hAnsi="Times New Roman" w:cs="Times New Roman"/>
          <w:color w:val="000000"/>
          <w:sz w:val="24"/>
          <w:szCs w:val="24"/>
        </w:rPr>
        <w:t>81 m/s</w:t>
      </w:r>
      <w:r w:rsidRPr="000F158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2</w:t>
      </w:r>
      <w:r w:rsidRPr="000F158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 w:rsidRPr="000F158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9D14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2B34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 </w:t>
      </w:r>
      <w:r w:rsidR="009D148C">
        <w:rPr>
          <w:rFonts w:ascii="Times New Roman" w:eastAsia="Times New Roman" w:hAnsi="Times New Roman" w:cs="Times New Roman"/>
          <w:color w:val="000000"/>
          <w:sz w:val="24"/>
          <w:szCs w:val="24"/>
        </w:rPr>
        <w:t>= length</w:t>
      </w:r>
      <w:r w:rsidR="002B34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wooden bench</w:t>
      </w:r>
      <w:r w:rsidRPr="000F158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611"/>
        <w:gridCol w:w="836"/>
        <w:gridCol w:w="588"/>
        <w:gridCol w:w="997"/>
        <w:gridCol w:w="965"/>
        <w:gridCol w:w="836"/>
        <w:gridCol w:w="840"/>
        <w:gridCol w:w="1046"/>
        <w:gridCol w:w="1183"/>
        <w:gridCol w:w="1023"/>
      </w:tblGrid>
      <w:tr w:rsidR="00AA04D6" w:rsidRPr="000F1581" w:rsidTr="00AA04D6">
        <w:trPr>
          <w:trHeight w:val="761"/>
          <w:jc w:val="center"/>
        </w:trPr>
        <w:tc>
          <w:tcPr>
            <w:tcW w:w="237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S. No</w:t>
            </w:r>
          </w:p>
        </w:tc>
        <w:tc>
          <w:tcPr>
            <w:tcW w:w="326" w:type="pct"/>
            <w:vMerge w:val="restart"/>
            <w:vAlign w:val="center"/>
            <w:hideMark/>
          </w:tcPr>
          <w:p w:rsidR="00AA04D6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(        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46" w:type="pct"/>
            <w:vMerge w:val="restart"/>
            <w:vAlign w:val="center"/>
            <w:hideMark/>
          </w:tcPr>
          <w:p w:rsidR="00AA04D6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</w:p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(      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14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μ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k</w:t>
            </w:r>
          </w:p>
        </w:tc>
        <w:tc>
          <w:tcPr>
            <w:tcW w:w="1047" w:type="pct"/>
            <w:gridSpan w:val="2"/>
          </w:tcPr>
          <w:p w:rsidR="00AA04D6" w:rsidRDefault="00AA04D6" w:rsidP="002B3462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Time </w:t>
            </w:r>
          </w:p>
        </w:tc>
        <w:tc>
          <w:tcPr>
            <w:tcW w:w="446" w:type="pct"/>
            <w:vMerge w:val="restart"/>
            <w:vAlign w:val="center"/>
            <w:hideMark/>
          </w:tcPr>
          <w:p w:rsidR="00AA04D6" w:rsidRPr="000F1581" w:rsidRDefault="00AA04D6" w:rsidP="004A2B07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ΣF</w:t>
            </w: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=mg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μMg</w:t>
            </w:r>
          </w:p>
          <w:p w:rsidR="00AA04D6" w:rsidRPr="000F1581" w:rsidRDefault="00AA04D6" w:rsidP="009D148C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48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Total mass</w:t>
            </w:r>
          </w:p>
          <w:p w:rsidR="00AA04D6" w:rsidRDefault="00AA04D6" w:rsidP="003A23FB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M + m</w:t>
            </w:r>
          </w:p>
          <w:p w:rsidR="00AA04D6" w:rsidRPr="000F1581" w:rsidRDefault="00AA04D6" w:rsidP="009D148C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558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</w:t>
            </w: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=</w:t>
            </w:r>
          </w:p>
          <w:p w:rsidR="00AA04D6" w:rsidRDefault="00AA04D6" w:rsidP="003A23FB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ΣF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(M+m)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:rsidR="00AA04D6" w:rsidRPr="000F1581" w:rsidRDefault="00AA04D6" w:rsidP="009D148C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  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)</w:t>
            </w:r>
          </w:p>
        </w:tc>
        <w:tc>
          <w:tcPr>
            <w:tcW w:w="631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Experimetal</w:t>
            </w: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 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=</w:t>
            </w:r>
          </w:p>
          <w:p w:rsidR="00AA04D6" w:rsidRDefault="00AA04D6" w:rsidP="003A23FB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/</w:t>
            </w: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AA04D6" w:rsidRPr="000F1581" w:rsidRDefault="00AA04D6" w:rsidP="009D148C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(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 </w:t>
            </w:r>
            <w:r w:rsidRPr="000F15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)</w:t>
            </w:r>
          </w:p>
        </w:tc>
        <w:tc>
          <w:tcPr>
            <w:tcW w:w="546" w:type="pct"/>
            <w:vMerge w:val="restart"/>
          </w:tcPr>
          <w:p w:rsidR="00AA04D6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% Error</w:t>
            </w:r>
          </w:p>
        </w:tc>
      </w:tr>
      <w:tr w:rsidR="00AA04D6" w:rsidRPr="000F1581" w:rsidTr="00AA04D6">
        <w:trPr>
          <w:trHeight w:val="638"/>
          <w:jc w:val="center"/>
        </w:trPr>
        <w:tc>
          <w:tcPr>
            <w:tcW w:w="237" w:type="pct"/>
            <w:vMerge/>
            <w:vAlign w:val="center"/>
          </w:tcPr>
          <w:p w:rsidR="00AA04D6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Default="00AA04D6" w:rsidP="004A2B07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Individual time</w:t>
            </w:r>
          </w:p>
          <w:p w:rsidR="00AA04D6" w:rsidRDefault="00AA04D6" w:rsidP="004A2B07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      )</w:t>
            </w:r>
          </w:p>
        </w:tc>
        <w:tc>
          <w:tcPr>
            <w:tcW w:w="515" w:type="pct"/>
          </w:tcPr>
          <w:p w:rsidR="00AA04D6" w:rsidRDefault="00AA04D6" w:rsidP="004A2B07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Average Time (t)</w:t>
            </w:r>
          </w:p>
          <w:p w:rsidR="00AA04D6" w:rsidRDefault="00AA04D6" w:rsidP="004A2B07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        )</w:t>
            </w:r>
          </w:p>
        </w:tc>
        <w:tc>
          <w:tcPr>
            <w:tcW w:w="446" w:type="pct"/>
            <w:vMerge/>
            <w:vAlign w:val="center"/>
          </w:tcPr>
          <w:p w:rsidR="00AA04D6" w:rsidRDefault="00AA04D6" w:rsidP="004A2B07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  <w:vMerge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68"/>
          <w:jc w:val="center"/>
        </w:trPr>
        <w:tc>
          <w:tcPr>
            <w:tcW w:w="237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" w:type="pct"/>
            <w:vMerge w:val="restar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4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  <w:vMerge w:val="restar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4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631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  <w:vMerge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" w:type="pct"/>
            <w:vMerge w:val="restar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4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631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6" w:type="pct"/>
            <w:vMerge w:val="restar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4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631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" w:type="pct"/>
            <w:vMerge w:val="restar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 w:val="restar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4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8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631" w:type="pct"/>
            <w:vAlign w:val="center"/>
            <w:hideMark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158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 w:val="restar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6" w:type="pct"/>
            <w:vMerge w:val="restar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 w:val="restar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A04D6" w:rsidRPr="000F1581" w:rsidTr="00AA04D6">
        <w:trPr>
          <w:trHeight w:val="214"/>
          <w:jc w:val="center"/>
        </w:trPr>
        <w:tc>
          <w:tcPr>
            <w:tcW w:w="237" w:type="pct"/>
            <w:vMerge/>
            <w:vAlign w:val="center"/>
          </w:tcPr>
          <w:p w:rsidR="00AA04D6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Merge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6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1" w:type="pct"/>
            <w:vAlign w:val="center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46" w:type="pct"/>
          </w:tcPr>
          <w:p w:rsidR="00AA04D6" w:rsidRPr="000F1581" w:rsidRDefault="00AA04D6" w:rsidP="003A23F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F1581" w:rsidRDefault="000F1581" w:rsidP="000F1581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:rsidR="000F1581" w:rsidRDefault="000F1581" w:rsidP="000F1581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:rsidR="009D148C" w:rsidRDefault="009D148C" w:rsidP="000F1581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:rsidR="009D148C" w:rsidRDefault="009D148C" w:rsidP="000F1581">
      <w:pPr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:rsidR="001B2542" w:rsidRPr="000F1581" w:rsidRDefault="000A2584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F158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Error calculation</w:t>
      </w:r>
      <w:r w:rsidR="001B2542" w:rsidRPr="000F1581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D709E" w:rsidRPr="000F1581" w:rsidRDefault="001B2542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F1581"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F1581" w:rsidRDefault="000F1581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A23FB" w:rsidRPr="000F1581" w:rsidRDefault="003A23FB" w:rsidP="000F158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F1581">
        <w:rPr>
          <w:rFonts w:ascii="Times New Roman" w:eastAsia="Times New Roman" w:hAnsi="Times New Roman" w:cs="Times New Roman"/>
          <w:b/>
          <w:sz w:val="24"/>
          <w:szCs w:val="24"/>
        </w:rPr>
        <w:t xml:space="preserve">Precaution. </w:t>
      </w:r>
    </w:p>
    <w:sectPr w:rsidR="003A23FB" w:rsidRPr="000F1581" w:rsidSect="002D709E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4D8" w:rsidRDefault="008414D8" w:rsidP="003A23FB">
      <w:pPr>
        <w:spacing w:after="0" w:line="240" w:lineRule="auto"/>
      </w:pPr>
      <w:r>
        <w:separator/>
      </w:r>
    </w:p>
  </w:endnote>
  <w:endnote w:type="continuationSeparator" w:id="0">
    <w:p w:rsidR="008414D8" w:rsidRDefault="008414D8" w:rsidP="003A2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722549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1581" w:rsidRDefault="000F1581" w:rsidP="000F158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5A31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ab/>
          <w:t xml:space="preserve">                                                                                                                     </w:t>
        </w:r>
        <w:r w:rsidRPr="004F0D70">
          <w:rPr>
            <w:noProof/>
            <w:sz w:val="24"/>
            <w:szCs w:val="24"/>
          </w:rPr>
          <w:t>Signature:</w:t>
        </w:r>
      </w:p>
      <w:p w:rsidR="000F1581" w:rsidRDefault="008414D8">
        <w:pPr>
          <w:pStyle w:val="Footer"/>
        </w:pPr>
      </w:p>
    </w:sdtContent>
  </w:sdt>
  <w:p w:rsidR="00AB0A9B" w:rsidRDefault="00AB0A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4D8" w:rsidRDefault="008414D8" w:rsidP="003A23FB">
      <w:pPr>
        <w:spacing w:after="0" w:line="240" w:lineRule="auto"/>
      </w:pPr>
      <w:r>
        <w:separator/>
      </w:r>
    </w:p>
  </w:footnote>
  <w:footnote w:type="continuationSeparator" w:id="0">
    <w:p w:rsidR="008414D8" w:rsidRDefault="008414D8" w:rsidP="003A23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581" w:rsidRDefault="000B5A31" w:rsidP="000F1581">
    <w:pPr>
      <w:pStyle w:val="Header"/>
      <w:jc w:val="center"/>
    </w:pPr>
    <w:r>
      <w:rPr>
        <w:noProof/>
        <w:lang w:val="en-US" w:eastAsia="en-US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-75565</wp:posOffset>
              </wp:positionH>
              <wp:positionV relativeFrom="paragraph">
                <wp:posOffset>-299085</wp:posOffset>
              </wp:positionV>
              <wp:extent cx="2281555" cy="958850"/>
              <wp:effectExtent l="635" t="0" r="381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1555" cy="958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5EE2" w:rsidRDefault="00D25EE2">
                          <w:r>
                            <w:t>Name:</w:t>
                          </w:r>
                        </w:p>
                        <w:p w:rsidR="00D25EE2" w:rsidRDefault="00D25EE2">
                          <w:r>
                            <w:t>Registration No:</w:t>
                          </w:r>
                        </w:p>
                        <w:p w:rsidR="00D25EE2" w:rsidRDefault="00D25EE2">
                          <w:r>
                            <w:t>Class No: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-5.95pt;margin-top:-23.55pt;width:179.65pt;height:7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" stroked="f">
              <v:textbox>
                <w:txbxContent>
                  <w:p w:rsidR="00D25EE2" w:rsidRDefault="00D25EE2">
                    <w:r>
                      <w:t>Name:</w:t>
                    </w:r>
                  </w:p>
                  <w:p w:rsidR="00D25EE2" w:rsidRDefault="00D25EE2">
                    <w:r>
                      <w:t>Registration No:</w:t>
                    </w:r>
                  </w:p>
                  <w:p w:rsidR="00D25EE2" w:rsidRDefault="00D25EE2">
                    <w:r>
                      <w:t>Class No:</w:t>
                    </w:r>
                  </w:p>
                </w:txbxContent>
              </v:textbox>
            </v:shape>
          </w:pict>
        </mc:Fallback>
      </mc:AlternateContent>
    </w:r>
    <w:r w:rsidR="000F1581">
      <w:rPr>
        <w:noProof/>
        <w:lang w:bidi="hi-IN"/>
      </w:rPr>
      <w:drawing>
        <wp:inline distT="0" distB="0" distL="0" distR="0" wp14:anchorId="108A747D" wp14:editId="2AA3A04D">
          <wp:extent cx="1447800" cy="606425"/>
          <wp:effectExtent l="0" t="0" r="0" b="3175"/>
          <wp:docPr id="19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7800" cy="606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F1581" w:rsidRDefault="000F1581" w:rsidP="000F1581">
    <w:pPr>
      <w:pStyle w:val="Header"/>
      <w:pBdr>
        <w:bottom w:val="single" w:sz="12" w:space="1" w:color="auto"/>
      </w:pBdr>
    </w:pPr>
    <w:r>
      <w:t xml:space="preserve">Experiment No:  </w:t>
    </w:r>
    <w:r>
      <w:tab/>
      <w:t xml:space="preserve">                                                                                                                        Date:</w:t>
    </w:r>
  </w:p>
  <w:p w:rsidR="00AB0A9B" w:rsidRDefault="00AB0A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26CD2"/>
    <w:multiLevelType w:val="hybridMultilevel"/>
    <w:tmpl w:val="FD7AC3C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87A04C3"/>
    <w:multiLevelType w:val="multilevel"/>
    <w:tmpl w:val="FDFC65FC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  <w:b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542"/>
    <w:rsid w:val="000A2584"/>
    <w:rsid w:val="000B58A2"/>
    <w:rsid w:val="000B5A31"/>
    <w:rsid w:val="000F1581"/>
    <w:rsid w:val="00135C0D"/>
    <w:rsid w:val="001A7E0A"/>
    <w:rsid w:val="001B2542"/>
    <w:rsid w:val="001D4D4C"/>
    <w:rsid w:val="0028605D"/>
    <w:rsid w:val="002B3462"/>
    <w:rsid w:val="002D709E"/>
    <w:rsid w:val="002F4EC7"/>
    <w:rsid w:val="00300B31"/>
    <w:rsid w:val="003A23FB"/>
    <w:rsid w:val="004002C6"/>
    <w:rsid w:val="004A2B07"/>
    <w:rsid w:val="008414D8"/>
    <w:rsid w:val="00864114"/>
    <w:rsid w:val="00906734"/>
    <w:rsid w:val="009B03BC"/>
    <w:rsid w:val="009D148C"/>
    <w:rsid w:val="00A82739"/>
    <w:rsid w:val="00AA04D6"/>
    <w:rsid w:val="00AB0A9B"/>
    <w:rsid w:val="00AC3014"/>
    <w:rsid w:val="00B149A0"/>
    <w:rsid w:val="00B9721F"/>
    <w:rsid w:val="00BD632E"/>
    <w:rsid w:val="00C3087C"/>
    <w:rsid w:val="00CD7FB0"/>
    <w:rsid w:val="00D13FC7"/>
    <w:rsid w:val="00D25EE2"/>
    <w:rsid w:val="00E3588E"/>
    <w:rsid w:val="00F4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D147024-FB58-4906-884D-60C83CCC0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B254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B254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1B2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1B25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1B2542"/>
    <w:rPr>
      <w:rFonts w:ascii="Times New Roman" w:eastAsia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B254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B2542"/>
  </w:style>
  <w:style w:type="character" w:styleId="Hyperlink">
    <w:name w:val="Hyperlink"/>
    <w:basedOn w:val="DefaultParagraphFont"/>
    <w:uiPriority w:val="99"/>
    <w:semiHidden/>
    <w:unhideWhenUsed/>
    <w:rsid w:val="001B2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5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5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2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3FB"/>
  </w:style>
  <w:style w:type="paragraph" w:styleId="Footer">
    <w:name w:val="footer"/>
    <w:basedOn w:val="Normal"/>
    <w:link w:val="FooterChar"/>
    <w:uiPriority w:val="99"/>
    <w:unhideWhenUsed/>
    <w:rsid w:val="003A2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784E8001043E479B3910DEF33DFE11" ma:contentTypeVersion="3" ma:contentTypeDescription="Create a new document." ma:contentTypeScope="" ma:versionID="d85cfd214b18f1866ac1c2b1c888c814">
  <xsd:schema xmlns:xsd="http://www.w3.org/2001/XMLSchema" xmlns:xs="http://www.w3.org/2001/XMLSchema" xmlns:p="http://schemas.microsoft.com/office/2006/metadata/properties" xmlns:ns2="74b60314-a4d5-4b35-8268-15a9bfea00c3" targetNamespace="http://schemas.microsoft.com/office/2006/metadata/properties" ma:root="true" ma:fieldsID="9cbdba6f796dba9867019764e04355e9" ns2:_="">
    <xsd:import namespace="74b60314-a4d5-4b35-8268-15a9bfea00c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b60314-a4d5-4b35-8268-15a9bfea00c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4093B30-BCF7-46A2-993C-8C1DAE8D84CF}"/>
</file>

<file path=customXml/itemProps2.xml><?xml version="1.0" encoding="utf-8"?>
<ds:datastoreItem xmlns:ds="http://schemas.openxmlformats.org/officeDocument/2006/customXml" ds:itemID="{697C579B-85F6-4A23-8857-7774C9073BE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ractical manual</vt:lpstr>
    </vt:vector>
  </TitlesOfParts>
  <Company/>
  <LinksUpToDate>false</LinksUpToDate>
  <CharactersWithSpaces>2061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ractical manual</dc:title>
  <dc:creator>admin</dc:creator>
  <cp:lastModifiedBy>Microsoft account</cp:lastModifiedBy>
  <cp:revision>2</cp:revision>
  <cp:lastPrinted>2018-07-16T03:52:00Z</cp:lastPrinted>
  <dcterms:created xsi:type="dcterms:W3CDTF">2022-11-12T06:41:00Z</dcterms:created>
  <dcterms:modified xsi:type="dcterms:W3CDTF">2022-11-12T06:41:00Z</dcterms:modified>
</cp:coreProperties>
</file>