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imSun" w:hAnsi="SimSun"/>
          <w:b/>
          <w:sz w:val="24"/>
        </w:rPr>
        <w:t>【第3天日报】 组名：______  选题：云南特色农业智能诊断与生产管理平台  填表人：王同学</w:t>
      </w:r>
    </w:p>
    <w:p/>
    <w:p>
      <w:r>
        <w:rPr>
          <w:rFonts w:ascii="SimSun" w:hAnsi="SimSun"/>
          <w:b/>
          <w:sz w:val="24"/>
        </w:rPr>
        <w:t>1. 今日完成了哪些具体工作？（请列3-5条）</w:t>
      </w:r>
    </w:p>
    <w:p>
      <w:r>
        <w:rPr>
          <w:rFonts w:ascii="SimSun" w:hAnsi="SimSun"/>
          <w:sz w:val="24"/>
        </w:rPr>
        <w:t xml:space="preserve">    1. 补齐全部14个业务模块代码（84个Java源文件）：认证/用户/农场/地块/作物/种植周期/诊断/观察/天气/市场/农事任务/知识库/模型版本/Agent运行/审核队列/监控，每个模块含Entity-&gt;Mapper-&gt;Service-&gt;Controller完整四层</w:t>
      </w:r>
    </w:p>
    <w:p>
      <w:r>
        <w:rPr>
          <w:rFonts w:ascii="SimSun" w:hAnsi="SimSun"/>
          <w:sz w:val="24"/>
        </w:rPr>
        <w:t xml:space="preserve">    2. 实现异步AI诊断服务：AsyncDiagnosisService（@Async线程池），DiagnosisService（图片MD5去重+AI推理结果JSONB存储+confidence置信度），ReviewQueueService（优先级队列+人工复审分配）</w:t>
      </w:r>
    </w:p>
    <w:p>
      <w:r>
        <w:rPr>
          <w:rFonts w:ascii="SimSun" w:hAnsi="SimSun"/>
          <w:sz w:val="24"/>
        </w:rPr>
        <w:t xml:space="preserve">    3. 实现知识库RAG检索：KnowledgeService（pgvector向量相似度搜索，IVFFlat索引），KnowledgeDocument（title/content/embedding/version），支持知识文档版本管理</w:t>
      </w:r>
    </w:p>
    <w:p>
      <w:r>
        <w:rPr>
          <w:rFonts w:ascii="SimSun" w:hAnsi="SimSun"/>
          <w:sz w:val="24"/>
        </w:rPr>
        <w:t xml:space="preserve">    4. 实现AOP审计日志（AuditLogAspect切面+@AuditLog注解自动记录操作）和定时数据采集（ScheduledTaskService：天气数据/市场价格定时抓取）</w:t>
      </w:r>
    </w:p>
    <w:p>
      <w:r>
        <w:rPr>
          <w:rFonts w:ascii="SimSun" w:hAnsi="SimSun"/>
          <w:sz w:val="24"/>
        </w:rPr>
        <w:t xml:space="preserve">    5. 对齐前端API响应格式（登录/诊断结果/地块列表），编写15个单元测试全部通过，配置Docker Compose一键部署（PostgreSQL+Redis+MinIO+Backend 4个服务）</w:t>
      </w:r>
    </w:p>
    <w:p/>
    <w:p>
      <w:r>
        <w:rPr>
          <w:rFonts w:ascii="SimSun" w:hAnsi="SimSun"/>
          <w:b/>
          <w:sz w:val="24"/>
        </w:rPr>
        <w:t>2. 当前遇到的困难/阻塞是什么？</w:t>
      </w:r>
    </w:p>
    <w:p>
      <w:r>
        <w:rPr>
          <w:rFonts w:ascii="SimSun" w:hAnsi="SimSun"/>
          <w:sz w:val="24"/>
        </w:rPr>
        <w:t xml:space="preserve">    无</w:t>
      </w:r>
    </w:p>
    <w:p/>
    <w:p>
      <w:r>
        <w:rPr>
          <w:rFonts w:ascii="SimSun" w:hAnsi="SimSun"/>
          <w:b/>
          <w:sz w:val="24"/>
        </w:rPr>
        <w:t>3. 明天计划做什么？（列出1-3条）</w:t>
      </w:r>
    </w:p>
    <w:p>
      <w:r>
        <w:rPr>
          <w:rFonts w:ascii="SimSun" w:hAnsi="SimSun"/>
          <w:sz w:val="24"/>
        </w:rPr>
        <w:t xml:space="preserve">    1. 启动前端Vue3项目开发，完成登录/注册页面和农场列表页面</w:t>
      </w:r>
    </w:p>
    <w:p>
      <w:r>
        <w:rPr>
          <w:rFonts w:ascii="SimSun" w:hAnsi="SimSun"/>
          <w:sz w:val="24"/>
        </w:rPr>
        <w:t xml:space="preserve">    2. 前后端联调测试，验证API接口响应格式和JWT认证流程</w:t>
      </w:r>
    </w:p>
    <w:p>
      <w:r>
        <w:rPr>
          <w:rFonts w:ascii="SimSun" w:hAnsi="SimSun"/>
          <w:sz w:val="24"/>
        </w:rPr>
        <w:t xml:space="preserve">    3. 编写前端API对接层（axios封装 + Pinia状态管理）</w:t>
      </w:r>
    </w:p>
    <w:p/>
    <w:p>
      <w:r>
        <w:rPr>
          <w:rFonts w:ascii="SimSun" w:hAnsi="SimSun"/>
          <w:b/>
          <w:sz w:val="24"/>
        </w:rPr>
        <w:t>4. Git提交记录（今日至少1次提交，填写Commit哈希或截图）：</w:t>
      </w:r>
    </w:p>
    <w:p>
      <w:r>
        <w:rPr>
          <w:rFonts w:ascii="SimSun" w:hAnsi="SimSun"/>
          <w:sz w:val="24"/>
        </w:rPr>
        <w:t xml:space="preserve">    c2aedde · de373c4 — 对齐前端API响应格式 + 后端全部模块补齐（异步推理+定时采集+RAG+AOP）</w:t>
      </w:r>
    </w:p>
    <w:p/>
    <w:p>
      <w:r>
        <w:rPr>
          <w:rFonts w:ascii="SimSun" w:hAnsi="SimSun"/>
          <w:b/>
          <w:sz w:val="24"/>
        </w:rPr>
        <w:t>5. 今日整体进度自评（圈选）：</w:t>
      </w:r>
    </w:p>
    <w:p>
      <w:r>
        <w:rPr>
          <w:rFonts w:ascii="SimSun" w:hAnsi="SimSun"/>
          <w:sz w:val="24"/>
        </w:rPr>
        <w:t xml:space="preserve">    完成度约 100（后端部分），整体项目约60%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