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40" w:lineRule="auto"/>
        <w:ind w:left="1556.640014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80012512207" w:lineRule="auto"/>
        <w:ind w:left="1562.8799438476562" w:right="1543.86962890625" w:firstLine="915.52001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Attempt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any four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Marks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07421875" w:line="239.90339756011963" w:lineRule="auto"/>
        <w:ind w:left="2086.7201232910156" w:right="1766.109619140625" w:firstLine="8.159942626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Enumerate the interoperability and scalability issues in Hyperledger fabric. 5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92.000122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Explain Simplified Payment Verification Nodes. What is the Privacy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66.1096191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87.039947509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for SPV nodes?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873815536499" w:lineRule="auto"/>
        <w:ind w:left="2092.0001220703125" w:right="1766.109619140625" w:firstLine="0.4798889160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List the different advantages and disadvantages of ICO. 5 e. What is nonce in blockchain and how does it work? 5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046630859375" w:line="240" w:lineRule="auto"/>
        <w:ind w:left="1556.640014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Q2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1562.8799438476562" w:right="1706.109619140625" w:firstLine="532.0001220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What is a Blockchain fork? Differentiate between soft fork and hard fork. 10 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2086.720123291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29944610596" w:lineRule="auto"/>
        <w:ind w:left="2102.7999877929688" w:right="1626.9091796875" w:firstLine="375.83999633789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0" w:top="1440" w:left="0" w:right="0.69091796875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the various projects covered under Hyperledger umbrella projects. 10 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011230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Q3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2994461059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Discuss the different challenges addressed by blockchain in the Energy  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sector.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1440" w:left="1556.6400146484375" w:right="1627.60009765625" w:header="0" w:footer="720"/>
          <w:cols w:equalWidth="0" w:num="2">
            <w:col w:space="0" w:w="4540"/>
            <w:col w:space="0" w:w="45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10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460.1495933532715" w:lineRule="auto"/>
        <w:ind w:left="1556.6400146484375" w:right="1646.109619140625" w:firstLine="530.08010864257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Differentiate between Bitcoin blockchain and Ethereum Blockchain. 10 Q4 a. Explain bitcoin mining with the help of a neat diagram. 10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7706298828125" w:line="240" w:lineRule="auto"/>
        <w:ind w:left="2086.720123291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2102.7999877929688" w:right="1706.109619140625" w:firstLine="374.87991333007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different List and explain the parts of EVM memory. 10 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123779296875" w:line="240" w:lineRule="auto"/>
        <w:ind w:left="1556.640014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1440" w:left="0" w:right="0.69091796875" w:header="0" w:footer="720"/>
          <w:cols w:equalWidth="0" w:num="1">
            <w:col w:space="0" w:w="12239.3090820312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Q5 a. What is an ERC20 token? Explain the steps to create ERC20 tokens. 10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92016601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the help of a suitable diagram explain the life-cycle of a smart contract  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Ethereum.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1440" w:left="2086.7201232910156" w:right="1687.60009765625" w:header="0" w:footer="720"/>
          <w:cols w:equalWidth="0" w:num="2">
            <w:col w:space="0" w:w="4240"/>
            <w:col w:space="0" w:w="42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10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919921875" w:line="307.8768539428711" w:lineRule="auto"/>
        <w:ind w:left="1556.6400146484375" w:right="1706.109619140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Q6 Write short notes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(any 4)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 a. Key features of blockchain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6434326171875" w:line="240" w:lineRule="auto"/>
        <w:ind w:left="2086.720123291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04195404053" w:lineRule="auto"/>
        <w:ind w:left="2102.7999877929688" w:right="7159.3084716796875" w:firstLine="374.87991333007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EOA and contracts address 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2092.000122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UTXO in Bitcoin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9200439453125" w:line="240" w:lineRule="auto"/>
        <w:ind w:left="2092.4800109863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2102.7999877929688" w:right="7511.868896484375" w:firstLine="382.07992553710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Stock Trading Offering 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26806640625" w:line="240" w:lineRule="auto"/>
        <w:ind w:left="2092.000122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 Channels in Hyperledger Fabric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91989135742188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*************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6.7201232910156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AB8D86FBA74CEF088B44A0E9EDC40285</w:t>
      </w:r>
    </w:p>
    <w:sectPr>
      <w:type w:val="continuous"/>
      <w:pgSz w:h="15840" w:w="12240" w:orient="portrait"/>
      <w:pgMar w:bottom="0" w:top="1440" w:left="0" w:right="0.69091796875" w:header="0" w:footer="720"/>
      <w:cols w:equalWidth="0" w:num="1">
        <w:col w:space="0" w:w="12239.309082031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