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hanging="270"/>
        <w:jc w:val="both"/>
        <w:rPr/>
      </w:pPr>
      <w:r w:rsidDel="00000000" w:rsidR="00000000" w:rsidRPr="00000000">
        <w:rPr>
          <w:b w:val="1"/>
          <w:rtl w:val="0"/>
        </w:rPr>
        <w:t xml:space="preserve">Aim</w:t>
      </w:r>
      <w:r w:rsidDel="00000000" w:rsidR="00000000" w:rsidRPr="00000000">
        <w:rPr>
          <w:rtl w:val="0"/>
        </w:rPr>
        <w:t xml:space="preserve">: Data Validation Experiment.</w:t>
      </w:r>
    </w:p>
    <w:p w:rsidR="00000000" w:rsidDel="00000000" w:rsidP="00000000" w:rsidRDefault="00000000" w:rsidRPr="00000000" w14:paraId="00000002">
      <w:pPr>
        <w:spacing w:line="276" w:lineRule="auto"/>
        <w:ind w:hanging="270"/>
        <w:jc w:val="both"/>
        <w:rPr/>
      </w:pPr>
      <w:r w:rsidDel="00000000" w:rsidR="00000000" w:rsidRPr="00000000">
        <w:rPr>
          <w:rtl w:val="0"/>
        </w:rPr>
      </w:r>
    </w:p>
    <w:p w:rsidR="00000000" w:rsidDel="00000000" w:rsidP="00000000" w:rsidRDefault="00000000" w:rsidRPr="00000000" w14:paraId="00000003">
      <w:pPr>
        <w:spacing w:line="276" w:lineRule="auto"/>
        <w:ind w:hanging="270"/>
        <w:jc w:val="both"/>
        <w:rPr/>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04">
      <w:pPr>
        <w:spacing w:line="276" w:lineRule="auto"/>
        <w:ind w:hanging="270"/>
        <w:jc w:val="both"/>
        <w:rPr/>
      </w:pPr>
      <w:r w:rsidDel="00000000" w:rsidR="00000000" w:rsidRPr="00000000">
        <w:rPr>
          <w:rtl w:val="0"/>
        </w:rPr>
      </w:r>
    </w:p>
    <w:p w:rsidR="00000000" w:rsidDel="00000000" w:rsidP="00000000" w:rsidRDefault="00000000" w:rsidRPr="00000000" w14:paraId="00000005">
      <w:pPr>
        <w:numPr>
          <w:ilvl w:val="0"/>
          <w:numId w:val="1"/>
        </w:numPr>
        <w:spacing w:line="276" w:lineRule="auto"/>
        <w:ind w:left="720" w:hanging="990"/>
        <w:jc w:val="both"/>
        <w:rPr/>
      </w:pPr>
      <w:r w:rsidDel="00000000" w:rsidR="00000000" w:rsidRPr="00000000">
        <w:rPr>
          <w:rtl w:val="0"/>
        </w:rPr>
        <w:t xml:space="preserve">What is SQL Injection?</w:t>
      </w:r>
      <w:r w:rsidDel="00000000" w:rsidR="00000000" w:rsidRPr="00000000">
        <w:rPr>
          <w:rtl w:val="0"/>
        </w:rPr>
      </w:r>
    </w:p>
    <w:p w:rsidR="00000000" w:rsidDel="00000000" w:rsidP="00000000" w:rsidRDefault="00000000" w:rsidRPr="00000000" w14:paraId="00000006">
      <w:pPr>
        <w:spacing w:line="276" w:lineRule="auto"/>
        <w:ind w:left="720" w:hanging="990"/>
        <w:jc w:val="both"/>
        <w:rPr/>
      </w:pPr>
      <w:r w:rsidDel="00000000" w:rsidR="00000000" w:rsidRPr="00000000">
        <w:rPr>
          <w:rtl w:val="0"/>
        </w:rPr>
      </w:r>
    </w:p>
    <w:p w:rsidR="00000000" w:rsidDel="00000000" w:rsidP="00000000" w:rsidRDefault="00000000" w:rsidRPr="00000000" w14:paraId="00000007">
      <w:pPr>
        <w:spacing w:line="276" w:lineRule="auto"/>
        <w:ind w:left="720" w:hanging="990"/>
        <w:jc w:val="both"/>
        <w:rPr/>
      </w:pPr>
      <w:r w:rsidDel="00000000" w:rsidR="00000000" w:rsidRPr="00000000">
        <w:rPr>
          <w:b w:val="1"/>
          <w:rtl w:val="0"/>
        </w:rPr>
        <w:t xml:space="preserve">SQL Injection</w:t>
      </w:r>
      <w:r w:rsidDel="00000000" w:rsidR="00000000" w:rsidRPr="00000000">
        <w:rPr>
          <w:rtl w:val="0"/>
        </w:rPr>
        <w:t xml:space="preserve"> (SQLi) is a type of an injection attack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rsidR="00000000" w:rsidDel="00000000" w:rsidP="00000000" w:rsidRDefault="00000000" w:rsidRPr="00000000" w14:paraId="00000008">
      <w:pPr>
        <w:spacing w:line="276" w:lineRule="auto"/>
        <w:ind w:left="720" w:hanging="990"/>
        <w:jc w:val="both"/>
        <w:rPr/>
      </w:pPr>
      <w:r w:rsidDel="00000000" w:rsidR="00000000" w:rsidRPr="00000000">
        <w:rPr>
          <w:rtl w:val="0"/>
        </w:rPr>
      </w:r>
    </w:p>
    <w:p w:rsidR="00000000" w:rsidDel="00000000" w:rsidP="00000000" w:rsidRDefault="00000000" w:rsidRPr="00000000" w14:paraId="00000009">
      <w:pPr>
        <w:spacing w:line="276" w:lineRule="auto"/>
        <w:ind w:left="720" w:hanging="990"/>
        <w:jc w:val="both"/>
        <w:rPr/>
      </w:pPr>
      <w:r w:rsidDel="00000000" w:rsidR="00000000" w:rsidRPr="00000000">
        <w:rPr>
          <w:rtl w:val="0"/>
        </w:rPr>
        <w:t xml:space="preserve">An SQL Injection vulnerability may affect any website or web application that uses an SQL database such as MySQL, Oracle, SQL Server, or others. Criminals may use it to gain unauthorized access to your sensitive data: customer information, personal data, trade secrets, intellectual property, and more. SQL Injection attacks are one of the oldest, most prevalent, and most dangerous web application vulnerabilities.</w:t>
      </w:r>
    </w:p>
    <w:p w:rsidR="00000000" w:rsidDel="00000000" w:rsidP="00000000" w:rsidRDefault="00000000" w:rsidRPr="00000000" w14:paraId="0000000A">
      <w:pPr>
        <w:spacing w:line="276" w:lineRule="auto"/>
        <w:ind w:left="0" w:hanging="270"/>
        <w:jc w:val="both"/>
        <w:rPr/>
      </w:pPr>
      <w:r w:rsidDel="00000000" w:rsidR="00000000" w:rsidRPr="00000000">
        <w:rPr>
          <w:rtl w:val="0"/>
        </w:rPr>
      </w:r>
    </w:p>
    <w:p w:rsidR="00000000" w:rsidDel="00000000" w:rsidP="00000000" w:rsidRDefault="00000000" w:rsidRPr="00000000" w14:paraId="0000000B">
      <w:pPr>
        <w:spacing w:line="276" w:lineRule="auto"/>
        <w:ind w:left="0" w:hanging="27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line="276" w:lineRule="auto"/>
        <w:ind w:left="0" w:hanging="270"/>
        <w:jc w:val="both"/>
        <w:rPr/>
      </w:pPr>
      <w:r w:rsidDel="00000000" w:rsidR="00000000" w:rsidRPr="00000000">
        <w:rPr>
          <w:rtl w:val="0"/>
        </w:rPr>
      </w:r>
    </w:p>
    <w:p w:rsidR="00000000" w:rsidDel="00000000" w:rsidP="00000000" w:rsidRDefault="00000000" w:rsidRPr="00000000" w14:paraId="0000000D">
      <w:pPr>
        <w:numPr>
          <w:ilvl w:val="0"/>
          <w:numId w:val="1"/>
        </w:numPr>
        <w:spacing w:line="276" w:lineRule="auto"/>
        <w:ind w:left="720" w:hanging="990"/>
        <w:jc w:val="both"/>
        <w:rPr/>
      </w:pPr>
      <w:r w:rsidDel="00000000" w:rsidR="00000000" w:rsidRPr="00000000">
        <w:rPr>
          <w:rtl w:val="0"/>
        </w:rPr>
        <w:t xml:space="preserve">How and Why is an SQL Injection Attack performed?</w:t>
      </w:r>
      <w:r w:rsidDel="00000000" w:rsidR="00000000" w:rsidRPr="00000000">
        <w:rPr>
          <w:rtl w:val="0"/>
        </w:rPr>
      </w:r>
    </w:p>
    <w:p w:rsidR="00000000" w:rsidDel="00000000" w:rsidP="00000000" w:rsidRDefault="00000000" w:rsidRPr="00000000" w14:paraId="0000000E">
      <w:pPr>
        <w:spacing w:line="276" w:lineRule="auto"/>
        <w:ind w:left="720" w:hanging="990"/>
        <w:jc w:val="both"/>
        <w:rPr/>
      </w:pPr>
      <w:r w:rsidDel="00000000" w:rsidR="00000000" w:rsidRPr="00000000">
        <w:rPr>
          <w:rtl w:val="0"/>
        </w:rPr>
      </w:r>
    </w:p>
    <w:p w:rsidR="00000000" w:rsidDel="00000000" w:rsidP="00000000" w:rsidRDefault="00000000" w:rsidRPr="00000000" w14:paraId="0000000F">
      <w:pPr>
        <w:spacing w:line="276" w:lineRule="auto"/>
        <w:ind w:left="720" w:hanging="990"/>
        <w:jc w:val="both"/>
        <w:rPr/>
      </w:pPr>
      <w:r w:rsidDel="00000000" w:rsidR="00000000" w:rsidRPr="00000000">
        <w:rPr>
          <w:rtl w:val="0"/>
        </w:rPr>
        <w:t xml:space="preserve">To make an SQL Injection attack, an attacker must first find vulnerable user inputs within the web page or web application. 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rsidR="00000000" w:rsidDel="00000000" w:rsidP="00000000" w:rsidRDefault="00000000" w:rsidRPr="00000000" w14:paraId="00000010">
      <w:pPr>
        <w:spacing w:line="276" w:lineRule="auto"/>
        <w:ind w:left="720" w:hanging="990"/>
        <w:jc w:val="both"/>
        <w:rPr/>
      </w:pPr>
      <w:r w:rsidDel="00000000" w:rsidR="00000000" w:rsidRPr="00000000">
        <w:rPr>
          <w:rtl w:val="0"/>
        </w:rPr>
      </w:r>
    </w:p>
    <w:p w:rsidR="00000000" w:rsidDel="00000000" w:rsidP="00000000" w:rsidRDefault="00000000" w:rsidRPr="00000000" w14:paraId="00000011">
      <w:pPr>
        <w:spacing w:line="276" w:lineRule="auto"/>
        <w:ind w:left="720" w:hanging="990"/>
        <w:jc w:val="both"/>
        <w:rPr/>
      </w:pPr>
      <w:r w:rsidDel="00000000" w:rsidR="00000000" w:rsidRPr="00000000">
        <w:rPr>
          <w:rtl w:val="0"/>
        </w:rPr>
        <w:t xml:space="preserve">SQL is a query language that was designed to manage data stored in relational databases. You can use it to access, modify, and delete data. Many web applications and websites store all the data in SQL databases. In some cases, you can also use SQL commands to run operating system commands. Therefore, a successful SQL Injection attack can have very serious consequences.</w:t>
      </w:r>
    </w:p>
    <w:p w:rsidR="00000000" w:rsidDel="00000000" w:rsidP="00000000" w:rsidRDefault="00000000" w:rsidRPr="00000000" w14:paraId="00000012">
      <w:pPr>
        <w:spacing w:line="276" w:lineRule="auto"/>
        <w:ind w:left="720" w:hanging="990"/>
        <w:jc w:val="both"/>
        <w:rPr/>
      </w:pPr>
      <w:r w:rsidDel="00000000" w:rsidR="00000000" w:rsidRPr="00000000">
        <w:rPr>
          <w:rtl w:val="0"/>
        </w:rPr>
      </w:r>
    </w:p>
    <w:p w:rsidR="00000000" w:rsidDel="00000000" w:rsidP="00000000" w:rsidRDefault="00000000" w:rsidRPr="00000000" w14:paraId="00000013">
      <w:pPr>
        <w:numPr>
          <w:ilvl w:val="0"/>
          <w:numId w:val="2"/>
        </w:numPr>
        <w:spacing w:line="276" w:lineRule="auto"/>
        <w:ind w:left="1440" w:hanging="1710"/>
        <w:jc w:val="both"/>
        <w:rPr/>
      </w:pPr>
      <w:r w:rsidDel="00000000" w:rsidR="00000000" w:rsidRPr="00000000">
        <w:rPr>
          <w:rtl w:val="0"/>
        </w:rPr>
        <w:t xml:space="preserve">Attackers can use SQL Injections to find the credentials of other users in the database. They can then impersonate these users. The impersonated user may be a database administrator with all database privileges.</w:t>
      </w:r>
      <w:r w:rsidDel="00000000" w:rsidR="00000000" w:rsidRPr="00000000">
        <w:rPr>
          <w:rtl w:val="0"/>
        </w:rPr>
      </w:r>
    </w:p>
    <w:p w:rsidR="00000000" w:rsidDel="00000000" w:rsidP="00000000" w:rsidRDefault="00000000" w:rsidRPr="00000000" w14:paraId="00000014">
      <w:pPr>
        <w:spacing w:line="276" w:lineRule="auto"/>
        <w:ind w:left="1440" w:hanging="1710"/>
        <w:jc w:val="both"/>
        <w:rPr/>
      </w:pPr>
      <w:r w:rsidDel="00000000" w:rsidR="00000000" w:rsidRPr="00000000">
        <w:rPr>
          <w:rtl w:val="0"/>
        </w:rPr>
      </w:r>
    </w:p>
    <w:p w:rsidR="00000000" w:rsidDel="00000000" w:rsidP="00000000" w:rsidRDefault="00000000" w:rsidRPr="00000000" w14:paraId="00000015">
      <w:pPr>
        <w:numPr>
          <w:ilvl w:val="0"/>
          <w:numId w:val="2"/>
        </w:numPr>
        <w:spacing w:line="276" w:lineRule="auto"/>
        <w:ind w:left="1440" w:hanging="1710"/>
        <w:jc w:val="both"/>
        <w:rPr/>
      </w:pPr>
      <w:r w:rsidDel="00000000" w:rsidR="00000000" w:rsidRPr="00000000">
        <w:rPr>
          <w:rtl w:val="0"/>
        </w:rPr>
        <w:t xml:space="preserve">SQL lets you select and output data from the database. An SQL Injection vulnerability could allow the attacker to gain complete access to all data in a database server.</w:t>
      </w:r>
      <w:r w:rsidDel="00000000" w:rsidR="00000000" w:rsidRPr="00000000">
        <w:rPr>
          <w:rtl w:val="0"/>
        </w:rPr>
      </w:r>
    </w:p>
    <w:p w:rsidR="00000000" w:rsidDel="00000000" w:rsidP="00000000" w:rsidRDefault="00000000" w:rsidRPr="00000000" w14:paraId="00000016">
      <w:pPr>
        <w:spacing w:line="276" w:lineRule="auto"/>
        <w:ind w:left="1440" w:hanging="1710"/>
        <w:jc w:val="both"/>
        <w:rPr/>
      </w:pPr>
      <w:r w:rsidDel="00000000" w:rsidR="00000000" w:rsidRPr="00000000">
        <w:rPr>
          <w:rtl w:val="0"/>
        </w:rPr>
      </w:r>
    </w:p>
    <w:p w:rsidR="00000000" w:rsidDel="00000000" w:rsidP="00000000" w:rsidRDefault="00000000" w:rsidRPr="00000000" w14:paraId="00000017">
      <w:pPr>
        <w:numPr>
          <w:ilvl w:val="0"/>
          <w:numId w:val="2"/>
        </w:numPr>
        <w:spacing w:line="276" w:lineRule="auto"/>
        <w:ind w:left="1440" w:hanging="1710"/>
        <w:jc w:val="both"/>
        <w:rPr/>
      </w:pPr>
      <w:r w:rsidDel="00000000" w:rsidR="00000000" w:rsidRPr="00000000">
        <w:rPr>
          <w:rtl w:val="0"/>
        </w:rPr>
        <w:t xml:space="preserve">SQL also lets you alter data in a database and add new data. For example, in a financial application, an attacker could use SQL Injection to alter balances, void transactions, or transfer money to their account.</w:t>
      </w:r>
      <w:r w:rsidDel="00000000" w:rsidR="00000000" w:rsidRPr="00000000">
        <w:rPr>
          <w:rtl w:val="0"/>
        </w:rPr>
      </w:r>
    </w:p>
    <w:p w:rsidR="00000000" w:rsidDel="00000000" w:rsidP="00000000" w:rsidRDefault="00000000" w:rsidRPr="00000000" w14:paraId="00000018">
      <w:pPr>
        <w:spacing w:line="276" w:lineRule="auto"/>
        <w:ind w:left="1440" w:hanging="1710"/>
        <w:jc w:val="both"/>
        <w:rPr/>
      </w:pPr>
      <w:r w:rsidDel="00000000" w:rsidR="00000000" w:rsidRPr="00000000">
        <w:rPr>
          <w:rtl w:val="0"/>
        </w:rPr>
      </w:r>
    </w:p>
    <w:p w:rsidR="00000000" w:rsidDel="00000000" w:rsidP="00000000" w:rsidRDefault="00000000" w:rsidRPr="00000000" w14:paraId="00000019">
      <w:pPr>
        <w:numPr>
          <w:ilvl w:val="0"/>
          <w:numId w:val="2"/>
        </w:numPr>
        <w:spacing w:line="276" w:lineRule="auto"/>
        <w:ind w:left="1440" w:hanging="1710"/>
        <w:jc w:val="both"/>
        <w:rPr/>
      </w:pPr>
      <w:r w:rsidDel="00000000" w:rsidR="00000000" w:rsidRPr="00000000">
        <w:rPr>
          <w:rtl w:val="0"/>
        </w:rPr>
        <w:t xml:space="preserve">You can use SQL to delete records from a database, even drop tables. Even if the administrator makes database backups, deletion of data could affect application availability until the database is restored. Also, backups may not cover the most recent data.</w:t>
      </w:r>
      <w:r w:rsidDel="00000000" w:rsidR="00000000" w:rsidRPr="00000000">
        <w:rPr>
          <w:rtl w:val="0"/>
        </w:rPr>
      </w:r>
    </w:p>
    <w:p w:rsidR="00000000" w:rsidDel="00000000" w:rsidP="00000000" w:rsidRDefault="00000000" w:rsidRPr="00000000" w14:paraId="0000001A">
      <w:pPr>
        <w:spacing w:line="276" w:lineRule="auto"/>
        <w:ind w:left="1440" w:hanging="1710"/>
        <w:jc w:val="both"/>
        <w:rPr/>
      </w:pPr>
      <w:r w:rsidDel="00000000" w:rsidR="00000000" w:rsidRPr="00000000">
        <w:rPr>
          <w:rtl w:val="0"/>
        </w:rPr>
      </w:r>
    </w:p>
    <w:p w:rsidR="00000000" w:rsidDel="00000000" w:rsidP="00000000" w:rsidRDefault="00000000" w:rsidRPr="00000000" w14:paraId="0000001B">
      <w:pPr>
        <w:numPr>
          <w:ilvl w:val="0"/>
          <w:numId w:val="2"/>
        </w:numPr>
        <w:spacing w:line="276" w:lineRule="auto"/>
        <w:ind w:left="1440" w:hanging="1710"/>
        <w:jc w:val="both"/>
        <w:rPr/>
      </w:pPr>
      <w:r w:rsidDel="00000000" w:rsidR="00000000" w:rsidRPr="00000000">
        <w:rPr>
          <w:rtl w:val="0"/>
        </w:rPr>
        <w:t xml:space="preserve">In some database servers, you can access the operating system using the database server. This may be intentional or accidental. In such a case, an attacker could use an SQL Injection as the initial vector and then attack the internal network behind a firewall.</w:t>
      </w:r>
      <w:r w:rsidDel="00000000" w:rsidR="00000000" w:rsidRPr="00000000">
        <w:rPr>
          <w:rtl w:val="0"/>
        </w:rPr>
      </w:r>
    </w:p>
    <w:p w:rsidR="00000000" w:rsidDel="00000000" w:rsidP="00000000" w:rsidRDefault="00000000" w:rsidRPr="00000000" w14:paraId="0000001C">
      <w:pPr>
        <w:spacing w:line="276" w:lineRule="auto"/>
        <w:ind w:left="1440" w:hanging="1710"/>
        <w:jc w:val="both"/>
        <w:rPr/>
      </w:pPr>
      <w:r w:rsidDel="00000000" w:rsidR="00000000" w:rsidRPr="00000000">
        <w:rPr>
          <w:rtl w:val="0"/>
        </w:rPr>
      </w:r>
    </w:p>
    <w:p w:rsidR="00000000" w:rsidDel="00000000" w:rsidP="00000000" w:rsidRDefault="00000000" w:rsidRPr="00000000" w14:paraId="0000001D">
      <w:pPr>
        <w:spacing w:line="276" w:lineRule="auto"/>
        <w:ind w:left="720" w:hanging="990"/>
        <w:jc w:val="both"/>
        <w:rPr/>
      </w:pPr>
      <w:r w:rsidDel="00000000" w:rsidR="00000000" w:rsidRPr="00000000">
        <w:rPr>
          <w:rtl w:val="0"/>
        </w:rPr>
        <w:t xml:space="preserve">There are several types of SQL Injection attacks: </w:t>
      </w:r>
      <w:r w:rsidDel="00000000" w:rsidR="00000000" w:rsidRPr="00000000">
        <w:rPr>
          <w:b w:val="1"/>
          <w:rtl w:val="0"/>
        </w:rPr>
        <w:t xml:space="preserve">in-band SQLi</w:t>
      </w:r>
      <w:r w:rsidDel="00000000" w:rsidR="00000000" w:rsidRPr="00000000">
        <w:rPr>
          <w:rtl w:val="0"/>
        </w:rPr>
        <w:t xml:space="preserve"> (using database errors or UNION commands), </w:t>
      </w:r>
      <w:r w:rsidDel="00000000" w:rsidR="00000000" w:rsidRPr="00000000">
        <w:rPr>
          <w:b w:val="1"/>
          <w:rtl w:val="0"/>
        </w:rPr>
        <w:t xml:space="preserve">blind SQLi</w:t>
      </w:r>
      <w:r w:rsidDel="00000000" w:rsidR="00000000" w:rsidRPr="00000000">
        <w:rPr>
          <w:rtl w:val="0"/>
        </w:rPr>
        <w:t xml:space="preserve">, and </w:t>
      </w:r>
      <w:r w:rsidDel="00000000" w:rsidR="00000000" w:rsidRPr="00000000">
        <w:rPr>
          <w:b w:val="1"/>
          <w:rtl w:val="0"/>
        </w:rPr>
        <w:t xml:space="preserve">out-of-band SQLi</w:t>
      </w:r>
      <w:r w:rsidDel="00000000" w:rsidR="00000000" w:rsidRPr="00000000">
        <w:rPr>
          <w:rtl w:val="0"/>
        </w:rPr>
        <w:t xml:space="preserve">. </w:t>
      </w:r>
    </w:p>
    <w:p w:rsidR="00000000" w:rsidDel="00000000" w:rsidP="00000000" w:rsidRDefault="00000000" w:rsidRPr="00000000" w14:paraId="0000001E">
      <w:pPr>
        <w:spacing w:line="276" w:lineRule="auto"/>
        <w:ind w:left="0" w:hanging="270"/>
        <w:jc w:val="both"/>
        <w:rPr/>
      </w:pPr>
      <w:r w:rsidDel="00000000" w:rsidR="00000000" w:rsidRPr="00000000">
        <w:rPr>
          <w:rtl w:val="0"/>
        </w:rPr>
      </w:r>
    </w:p>
    <w:p w:rsidR="00000000" w:rsidDel="00000000" w:rsidP="00000000" w:rsidRDefault="00000000" w:rsidRPr="00000000" w14:paraId="0000001F">
      <w:pPr>
        <w:spacing w:line="276" w:lineRule="auto"/>
        <w:ind w:left="0" w:hanging="27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276" w:lineRule="auto"/>
        <w:ind w:left="0" w:hanging="270"/>
        <w:jc w:val="both"/>
        <w:rPr/>
      </w:pPr>
      <w:r w:rsidDel="00000000" w:rsidR="00000000" w:rsidRPr="00000000">
        <w:rPr>
          <w:rtl w:val="0"/>
        </w:rPr>
      </w:r>
    </w:p>
    <w:p w:rsidR="00000000" w:rsidDel="00000000" w:rsidP="00000000" w:rsidRDefault="00000000" w:rsidRPr="00000000" w14:paraId="00000021">
      <w:pPr>
        <w:numPr>
          <w:ilvl w:val="0"/>
          <w:numId w:val="1"/>
        </w:numPr>
        <w:spacing w:line="276" w:lineRule="auto"/>
        <w:ind w:left="720" w:hanging="990"/>
        <w:jc w:val="both"/>
        <w:rPr/>
      </w:pPr>
      <w:r w:rsidDel="00000000" w:rsidR="00000000" w:rsidRPr="00000000">
        <w:rPr>
          <w:rtl w:val="0"/>
        </w:rPr>
        <w:t xml:space="preserve">How to prevent an SQL Injection?</w:t>
      </w:r>
    </w:p>
    <w:p w:rsidR="00000000" w:rsidDel="00000000" w:rsidP="00000000" w:rsidRDefault="00000000" w:rsidRPr="00000000" w14:paraId="00000022">
      <w:pPr>
        <w:spacing w:line="276" w:lineRule="auto"/>
        <w:ind w:left="720" w:hanging="990"/>
        <w:jc w:val="both"/>
        <w:rPr/>
      </w:pPr>
      <w:r w:rsidDel="00000000" w:rsidR="00000000" w:rsidRPr="00000000">
        <w:rPr>
          <w:rtl w:val="0"/>
        </w:rPr>
      </w:r>
    </w:p>
    <w:p w:rsidR="00000000" w:rsidDel="00000000" w:rsidP="00000000" w:rsidRDefault="00000000" w:rsidRPr="00000000" w14:paraId="00000023">
      <w:pPr>
        <w:spacing w:line="276" w:lineRule="auto"/>
        <w:ind w:left="720" w:hanging="990"/>
        <w:jc w:val="both"/>
        <w:rPr/>
      </w:pPr>
      <w:r w:rsidDel="00000000" w:rsidR="00000000" w:rsidRPr="00000000">
        <w:rPr>
          <w:rtl w:val="0"/>
        </w:rPr>
        <w:t xml:space="preserve">Preventing SQL Injection vulnerabilities is not easy. Specific prevention techniques depend on the subtype of SQLi vulnerability, on the SQL database engine, and on the programming language. However, there are certain general strategic principles that you should follow to keep your web application safe.</w:t>
      </w:r>
    </w:p>
    <w:p w:rsidR="00000000" w:rsidDel="00000000" w:rsidP="00000000" w:rsidRDefault="00000000" w:rsidRPr="00000000" w14:paraId="00000024">
      <w:pPr>
        <w:spacing w:line="276" w:lineRule="auto"/>
        <w:ind w:left="720" w:hanging="990"/>
        <w:jc w:val="both"/>
        <w:rPr/>
      </w:pPr>
      <w:r w:rsidDel="00000000" w:rsidR="00000000" w:rsidRPr="00000000">
        <w:rPr>
          <w:rtl w:val="0"/>
        </w:rPr>
      </w:r>
    </w:p>
    <w:p w:rsidR="00000000" w:rsidDel="00000000" w:rsidP="00000000" w:rsidRDefault="00000000" w:rsidRPr="00000000" w14:paraId="00000025">
      <w:pPr>
        <w:spacing w:line="276" w:lineRule="auto"/>
        <w:ind w:left="720" w:hanging="990"/>
        <w:jc w:val="both"/>
        <w:rPr>
          <w:b w:val="1"/>
        </w:rPr>
      </w:pPr>
      <w:r w:rsidDel="00000000" w:rsidR="00000000" w:rsidRPr="00000000">
        <w:rPr>
          <w:rtl w:val="0"/>
        </w:rPr>
        <w:t xml:space="preserve">Step 1: </w:t>
      </w:r>
      <w:r w:rsidDel="00000000" w:rsidR="00000000" w:rsidRPr="00000000">
        <w:rPr>
          <w:b w:val="1"/>
          <w:rtl w:val="0"/>
        </w:rPr>
        <w:t xml:space="preserve">Train and maintain awareness</w:t>
      </w:r>
    </w:p>
    <w:p w:rsidR="00000000" w:rsidDel="00000000" w:rsidP="00000000" w:rsidRDefault="00000000" w:rsidRPr="00000000" w14:paraId="00000026">
      <w:pPr>
        <w:spacing w:line="276" w:lineRule="auto"/>
        <w:ind w:left="720" w:hanging="990"/>
        <w:jc w:val="both"/>
        <w:rPr/>
      </w:pPr>
      <w:r w:rsidDel="00000000" w:rsidR="00000000" w:rsidRPr="00000000">
        <w:rPr>
          <w:rtl w:val="0"/>
        </w:rPr>
        <w:t xml:space="preserve">To keep your web application safe, everyone involved in building the web application must be aware of the risks associated with SQL Injections. You should provide suitable security training to all your developers, QA staff, DevOps, and SysAdmins. You can start by referring them to this page.</w:t>
      </w:r>
    </w:p>
    <w:p w:rsidR="00000000" w:rsidDel="00000000" w:rsidP="00000000" w:rsidRDefault="00000000" w:rsidRPr="00000000" w14:paraId="00000027">
      <w:pPr>
        <w:spacing w:line="276" w:lineRule="auto"/>
        <w:ind w:left="0" w:hanging="270"/>
        <w:jc w:val="both"/>
        <w:rPr/>
      </w:pPr>
      <w:r w:rsidDel="00000000" w:rsidR="00000000" w:rsidRPr="00000000">
        <w:rPr>
          <w:rtl w:val="0"/>
        </w:rPr>
      </w:r>
    </w:p>
    <w:p w:rsidR="00000000" w:rsidDel="00000000" w:rsidP="00000000" w:rsidRDefault="00000000" w:rsidRPr="00000000" w14:paraId="00000028">
      <w:pPr>
        <w:spacing w:line="276" w:lineRule="auto"/>
        <w:ind w:left="720" w:hanging="990"/>
        <w:jc w:val="both"/>
        <w:rPr>
          <w:b w:val="1"/>
        </w:rPr>
      </w:pPr>
      <w:r w:rsidDel="00000000" w:rsidR="00000000" w:rsidRPr="00000000">
        <w:rPr>
          <w:rtl w:val="0"/>
        </w:rPr>
        <w:t xml:space="preserve">Step 2: </w:t>
      </w:r>
      <w:r w:rsidDel="00000000" w:rsidR="00000000" w:rsidRPr="00000000">
        <w:rPr>
          <w:b w:val="1"/>
          <w:rtl w:val="0"/>
        </w:rPr>
        <w:t xml:space="preserve">Don’t trust any user input</w:t>
      </w:r>
    </w:p>
    <w:p w:rsidR="00000000" w:rsidDel="00000000" w:rsidP="00000000" w:rsidRDefault="00000000" w:rsidRPr="00000000" w14:paraId="00000029">
      <w:pPr>
        <w:spacing w:line="276" w:lineRule="auto"/>
        <w:ind w:left="720" w:hanging="990"/>
        <w:jc w:val="both"/>
        <w:rPr/>
      </w:pPr>
      <w:r w:rsidDel="00000000" w:rsidR="00000000" w:rsidRPr="00000000">
        <w:rPr>
          <w:rtl w:val="0"/>
        </w:rPr>
        <w:t xml:space="preserve">Treat all user input as untrusted. Any user input that is used in an SQL query introduces a risk of an SQL Injection. Treat input from authenticated and/or internal users the same way that you treat public input.</w:t>
      </w:r>
    </w:p>
    <w:p w:rsidR="00000000" w:rsidDel="00000000" w:rsidP="00000000" w:rsidRDefault="00000000" w:rsidRPr="00000000" w14:paraId="0000002A">
      <w:pPr>
        <w:spacing w:line="276" w:lineRule="auto"/>
        <w:ind w:left="720" w:hanging="990"/>
        <w:jc w:val="both"/>
        <w:rPr/>
      </w:pPr>
      <w:r w:rsidDel="00000000" w:rsidR="00000000" w:rsidRPr="00000000">
        <w:rPr>
          <w:rtl w:val="0"/>
        </w:rPr>
      </w:r>
    </w:p>
    <w:p w:rsidR="00000000" w:rsidDel="00000000" w:rsidP="00000000" w:rsidRDefault="00000000" w:rsidRPr="00000000" w14:paraId="0000002B">
      <w:pPr>
        <w:spacing w:line="276" w:lineRule="auto"/>
        <w:ind w:left="720" w:hanging="990"/>
        <w:jc w:val="both"/>
        <w:rPr>
          <w:b w:val="1"/>
        </w:rPr>
      </w:pPr>
      <w:r w:rsidDel="00000000" w:rsidR="00000000" w:rsidRPr="00000000">
        <w:rPr>
          <w:rtl w:val="0"/>
        </w:rPr>
        <w:t xml:space="preserve">Step 3: </w:t>
      </w:r>
      <w:r w:rsidDel="00000000" w:rsidR="00000000" w:rsidRPr="00000000">
        <w:rPr>
          <w:b w:val="1"/>
          <w:rtl w:val="0"/>
        </w:rPr>
        <w:t xml:space="preserve">Use whitelists, not blacklists</w:t>
      </w:r>
    </w:p>
    <w:p w:rsidR="00000000" w:rsidDel="00000000" w:rsidP="00000000" w:rsidRDefault="00000000" w:rsidRPr="00000000" w14:paraId="0000002C">
      <w:pPr>
        <w:spacing w:line="276" w:lineRule="auto"/>
        <w:ind w:left="720" w:hanging="990"/>
        <w:jc w:val="both"/>
        <w:rPr/>
      </w:pPr>
      <w:r w:rsidDel="00000000" w:rsidR="00000000" w:rsidRPr="00000000">
        <w:rPr>
          <w:rtl w:val="0"/>
        </w:rPr>
        <w:t xml:space="preserve">Don’t filter user input based on blacklists. A clever attacker will almost always find a way to circumvent your blacklist. If possible, verify and filter user input using strict whitelists only.</w:t>
      </w:r>
    </w:p>
    <w:p w:rsidR="00000000" w:rsidDel="00000000" w:rsidP="00000000" w:rsidRDefault="00000000" w:rsidRPr="00000000" w14:paraId="0000002D">
      <w:pPr>
        <w:spacing w:line="276" w:lineRule="auto"/>
        <w:ind w:left="720" w:hanging="990"/>
        <w:jc w:val="both"/>
        <w:rPr/>
      </w:pPr>
      <w:r w:rsidDel="00000000" w:rsidR="00000000" w:rsidRPr="00000000">
        <w:rPr>
          <w:rtl w:val="0"/>
        </w:rPr>
      </w:r>
    </w:p>
    <w:p w:rsidR="00000000" w:rsidDel="00000000" w:rsidP="00000000" w:rsidRDefault="00000000" w:rsidRPr="00000000" w14:paraId="0000002E">
      <w:pPr>
        <w:spacing w:line="276" w:lineRule="auto"/>
        <w:ind w:left="720" w:hanging="990"/>
        <w:jc w:val="both"/>
        <w:rPr>
          <w:b w:val="1"/>
        </w:rPr>
      </w:pPr>
      <w:r w:rsidDel="00000000" w:rsidR="00000000" w:rsidRPr="00000000">
        <w:rPr>
          <w:rtl w:val="0"/>
        </w:rPr>
        <w:t xml:space="preserve">Step 4: </w:t>
      </w:r>
      <w:r w:rsidDel="00000000" w:rsidR="00000000" w:rsidRPr="00000000">
        <w:rPr>
          <w:b w:val="1"/>
          <w:rtl w:val="0"/>
        </w:rPr>
        <w:t xml:space="preserve">Adopt the latest technologies</w:t>
      </w:r>
    </w:p>
    <w:p w:rsidR="00000000" w:rsidDel="00000000" w:rsidP="00000000" w:rsidRDefault="00000000" w:rsidRPr="00000000" w14:paraId="0000002F">
      <w:pPr>
        <w:spacing w:line="276" w:lineRule="auto"/>
        <w:ind w:left="720" w:hanging="990"/>
        <w:jc w:val="both"/>
        <w:rPr/>
      </w:pPr>
      <w:r w:rsidDel="00000000" w:rsidR="00000000" w:rsidRPr="00000000">
        <w:rPr>
          <w:rtl w:val="0"/>
        </w:rPr>
        <w:t xml:space="preserve">Older web development technologies don’t have SQLi protection. Use the latest version of the development environment and language and the latest technologies associated with that environment/language. For example, PHP uses PDO instead of MySQLi.</w:t>
      </w:r>
    </w:p>
    <w:p w:rsidR="00000000" w:rsidDel="00000000" w:rsidP="00000000" w:rsidRDefault="00000000" w:rsidRPr="00000000" w14:paraId="00000030">
      <w:pPr>
        <w:spacing w:line="276" w:lineRule="auto"/>
        <w:ind w:left="720" w:hanging="990"/>
        <w:jc w:val="both"/>
        <w:rPr/>
      </w:pPr>
      <w:r w:rsidDel="00000000" w:rsidR="00000000" w:rsidRPr="00000000">
        <w:rPr>
          <w:rtl w:val="0"/>
        </w:rPr>
      </w:r>
    </w:p>
    <w:p w:rsidR="00000000" w:rsidDel="00000000" w:rsidP="00000000" w:rsidRDefault="00000000" w:rsidRPr="00000000" w14:paraId="00000031">
      <w:pPr>
        <w:spacing w:line="276" w:lineRule="auto"/>
        <w:ind w:left="720" w:hanging="990"/>
        <w:jc w:val="both"/>
        <w:rPr>
          <w:b w:val="1"/>
        </w:rPr>
      </w:pPr>
      <w:r w:rsidDel="00000000" w:rsidR="00000000" w:rsidRPr="00000000">
        <w:rPr>
          <w:rtl w:val="0"/>
        </w:rPr>
        <w:t xml:space="preserve">Step 5: </w:t>
      </w:r>
      <w:r w:rsidDel="00000000" w:rsidR="00000000" w:rsidRPr="00000000">
        <w:rPr>
          <w:b w:val="1"/>
          <w:rtl w:val="0"/>
        </w:rPr>
        <w:t xml:space="preserve">Employ verified mechanisms</w:t>
      </w:r>
    </w:p>
    <w:p w:rsidR="00000000" w:rsidDel="00000000" w:rsidP="00000000" w:rsidRDefault="00000000" w:rsidRPr="00000000" w14:paraId="00000032">
      <w:pPr>
        <w:spacing w:line="276" w:lineRule="auto"/>
        <w:ind w:left="720" w:hanging="990"/>
        <w:jc w:val="both"/>
        <w:rPr/>
      </w:pPr>
      <w:r w:rsidDel="00000000" w:rsidR="00000000" w:rsidRPr="00000000">
        <w:rPr>
          <w:rtl w:val="0"/>
        </w:rPr>
        <w:t xml:space="preserve">Don’t try to build SQLi protection from scratch. Most modern development technologies can offer you mechanisms to protect against SQLi. Use such mechanisms instead of trying to reinvent the wheel. For example, use parameterized queries or stored procedures.</w:t>
      </w:r>
    </w:p>
    <w:p w:rsidR="00000000" w:rsidDel="00000000" w:rsidP="00000000" w:rsidRDefault="00000000" w:rsidRPr="00000000" w14:paraId="00000033">
      <w:pPr>
        <w:spacing w:line="276" w:lineRule="auto"/>
        <w:ind w:left="720" w:hanging="990"/>
        <w:jc w:val="both"/>
        <w:rPr/>
      </w:pPr>
      <w:r w:rsidDel="00000000" w:rsidR="00000000" w:rsidRPr="00000000">
        <w:rPr>
          <w:rtl w:val="0"/>
        </w:rPr>
        <w:tab/>
      </w:r>
    </w:p>
    <w:p w:rsidR="00000000" w:rsidDel="00000000" w:rsidP="00000000" w:rsidRDefault="00000000" w:rsidRPr="00000000" w14:paraId="00000034">
      <w:pPr>
        <w:spacing w:line="276" w:lineRule="auto"/>
        <w:ind w:left="720" w:hanging="990"/>
        <w:jc w:val="both"/>
        <w:rPr>
          <w:b w:val="1"/>
        </w:rPr>
      </w:pPr>
      <w:r w:rsidDel="00000000" w:rsidR="00000000" w:rsidRPr="00000000">
        <w:rPr>
          <w:rtl w:val="0"/>
        </w:rPr>
        <w:t xml:space="preserve">Step 6: </w:t>
      </w:r>
      <w:r w:rsidDel="00000000" w:rsidR="00000000" w:rsidRPr="00000000">
        <w:rPr>
          <w:b w:val="1"/>
          <w:rtl w:val="0"/>
        </w:rPr>
        <w:t xml:space="preserve">Scan regularly (with Acunetix)</w:t>
      </w:r>
    </w:p>
    <w:p w:rsidR="00000000" w:rsidDel="00000000" w:rsidP="00000000" w:rsidRDefault="00000000" w:rsidRPr="00000000" w14:paraId="00000035">
      <w:pPr>
        <w:spacing w:line="276" w:lineRule="auto"/>
        <w:ind w:left="720" w:hanging="990"/>
        <w:jc w:val="both"/>
        <w:rPr/>
      </w:pPr>
      <w:r w:rsidDel="00000000" w:rsidR="00000000" w:rsidRPr="00000000">
        <w:rPr>
          <w:rtl w:val="0"/>
        </w:rPr>
        <w:t xml:space="preserve">SQL Injections may be introduced by your developers or through external libraries/modules/software. You should regularly scan your web applications using a web vulnerability scanner such as Acunetix. If you use Jenkins, you should install the Acunetix plugin to automatically scan every build.</w:t>
      </w:r>
    </w:p>
    <w:p w:rsidR="00000000" w:rsidDel="00000000" w:rsidP="00000000" w:rsidRDefault="00000000" w:rsidRPr="00000000" w14:paraId="00000036">
      <w:pPr>
        <w:spacing w:line="276" w:lineRule="auto"/>
        <w:ind w:left="0" w:hanging="270"/>
        <w:jc w:val="both"/>
        <w:rPr/>
      </w:pPr>
      <w:r w:rsidDel="00000000" w:rsidR="00000000" w:rsidRPr="00000000">
        <w:rPr>
          <w:rtl w:val="0"/>
        </w:rPr>
      </w:r>
    </w:p>
    <w:p w:rsidR="00000000" w:rsidDel="00000000" w:rsidP="00000000" w:rsidRDefault="00000000" w:rsidRPr="00000000" w14:paraId="00000037">
      <w:pPr>
        <w:spacing w:line="276" w:lineRule="auto"/>
        <w:ind w:left="0" w:hanging="27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line="276" w:lineRule="auto"/>
        <w:ind w:left="0" w:hanging="270"/>
        <w:jc w:val="both"/>
        <w:rPr/>
      </w:pPr>
      <w:r w:rsidDel="00000000" w:rsidR="00000000" w:rsidRPr="00000000">
        <w:rPr>
          <w:rtl w:val="0"/>
        </w:rPr>
      </w:r>
    </w:p>
    <w:p w:rsidR="00000000" w:rsidDel="00000000" w:rsidP="00000000" w:rsidRDefault="00000000" w:rsidRPr="00000000" w14:paraId="00000039">
      <w:pPr>
        <w:spacing w:line="276" w:lineRule="auto"/>
        <w:ind w:left="0" w:hanging="270"/>
        <w:jc w:val="both"/>
        <w:rPr>
          <w:b w:val="1"/>
        </w:rPr>
      </w:pPr>
      <w:r w:rsidDel="00000000" w:rsidR="00000000" w:rsidRPr="00000000">
        <w:rPr>
          <w:b w:val="1"/>
          <w:rtl w:val="0"/>
        </w:rPr>
        <w:t xml:space="preserve">SQL Injection Process</w:t>
      </w:r>
    </w:p>
    <w:p w:rsidR="00000000" w:rsidDel="00000000" w:rsidP="00000000" w:rsidRDefault="00000000" w:rsidRPr="00000000" w14:paraId="0000003A">
      <w:pPr>
        <w:spacing w:line="276" w:lineRule="auto"/>
        <w:ind w:left="0" w:hanging="270"/>
        <w:jc w:val="both"/>
        <w:rPr/>
      </w:pPr>
      <w:r w:rsidDel="00000000" w:rsidR="00000000" w:rsidRPr="00000000">
        <w:rPr>
          <w:rtl w:val="0"/>
        </w:rPr>
      </w:r>
    </w:p>
    <w:p w:rsidR="00000000" w:rsidDel="00000000" w:rsidP="00000000" w:rsidRDefault="00000000" w:rsidRPr="00000000" w14:paraId="0000003B">
      <w:pPr>
        <w:spacing w:line="276" w:lineRule="auto"/>
        <w:ind w:left="0" w:hanging="270"/>
        <w:jc w:val="both"/>
        <w:rPr>
          <w:b w:val="1"/>
        </w:rPr>
      </w:pPr>
      <w:r w:rsidDel="00000000" w:rsidR="00000000" w:rsidRPr="00000000">
        <w:rPr>
          <w:b w:val="1"/>
          <w:rtl w:val="0"/>
        </w:rPr>
        <w:t xml:space="preserve">SQL injection vulnerability allowing login bypass</w:t>
      </w:r>
    </w:p>
    <w:p w:rsidR="00000000" w:rsidDel="00000000" w:rsidP="00000000" w:rsidRDefault="00000000" w:rsidRPr="00000000" w14:paraId="0000003C">
      <w:pPr>
        <w:spacing w:line="276" w:lineRule="auto"/>
        <w:ind w:left="0" w:hanging="270"/>
        <w:jc w:val="both"/>
        <w:rPr>
          <w:b w:val="1"/>
        </w:rPr>
      </w:pPr>
      <w:r w:rsidDel="00000000" w:rsidR="00000000" w:rsidRPr="00000000">
        <w:rPr>
          <w:rtl w:val="0"/>
        </w:rPr>
      </w:r>
    </w:p>
    <w:p w:rsidR="00000000" w:rsidDel="00000000" w:rsidP="00000000" w:rsidRDefault="00000000" w:rsidRPr="00000000" w14:paraId="0000003D">
      <w:pPr>
        <w:spacing w:line="276" w:lineRule="auto"/>
        <w:ind w:left="0" w:hanging="270"/>
        <w:jc w:val="both"/>
        <w:rPr/>
      </w:pPr>
      <w:r w:rsidDel="00000000" w:rsidR="00000000" w:rsidRPr="00000000">
        <w:rPr>
          <w:rtl w:val="0"/>
        </w:rPr>
        <w:t xml:space="preserve">In cases where the results of an SQL query are returned within the application's responses, an attacker can leverage an SQL injection vulnerability to retrieve data from other tables within the database. Here, an attacker can log in as any user without a password simply by using the SQL comment sequence -- to remove the password check from the WHERE clause of the query. For example, submitting the username administrator'-- and a blank password results in the following query:</w:t>
      </w:r>
    </w:p>
    <w:p w:rsidR="00000000" w:rsidDel="00000000" w:rsidP="00000000" w:rsidRDefault="00000000" w:rsidRPr="00000000" w14:paraId="0000003E">
      <w:pPr>
        <w:spacing w:line="276" w:lineRule="auto"/>
        <w:ind w:left="0" w:hanging="270"/>
        <w:jc w:val="both"/>
        <w:rPr/>
      </w:pPr>
      <w:r w:rsidDel="00000000" w:rsidR="00000000" w:rsidRPr="00000000">
        <w:rPr>
          <w:rtl w:val="0"/>
        </w:rPr>
      </w:r>
    </w:p>
    <w:tbl>
      <w:tblPr>
        <w:tblStyle w:val="Table1"/>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a626a4"/>
                <w:shd w:fill="fafafa" w:val="clear"/>
                <w:rtl w:val="0"/>
              </w:rPr>
              <w:t xml:space="preserve">SELECT</w:t>
            </w:r>
            <w:r w:rsidDel="00000000" w:rsidR="00000000" w:rsidRPr="00000000">
              <w:rPr>
                <w:color w:val="383a42"/>
                <w:shd w:fill="fafafa" w:val="clear"/>
                <w:rtl w:val="0"/>
              </w:rPr>
              <w:t xml:space="preserve"> * </w:t>
            </w:r>
            <w:r w:rsidDel="00000000" w:rsidR="00000000" w:rsidRPr="00000000">
              <w:rPr>
                <w:color w:val="a626a4"/>
                <w:shd w:fill="fafafa" w:val="clear"/>
                <w:rtl w:val="0"/>
              </w:rPr>
              <w:t xml:space="preserve">FROM</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users</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WHERE</w:t>
            </w:r>
            <w:r w:rsidDel="00000000" w:rsidR="00000000" w:rsidRPr="00000000">
              <w:rPr>
                <w:color w:val="383a42"/>
                <w:shd w:fill="fafafa" w:val="clear"/>
                <w:rtl w:val="0"/>
              </w:rPr>
              <w:t xml:space="preserve"> username = </w:t>
            </w:r>
            <w:r w:rsidDel="00000000" w:rsidR="00000000" w:rsidRPr="00000000">
              <w:rPr>
                <w:color w:val="50a14f"/>
                <w:shd w:fill="fafafa" w:val="clear"/>
                <w:rtl w:val="0"/>
              </w:rPr>
              <w:t xml:space="preserve">'administrator'</w:t>
            </w:r>
            <w:r w:rsidDel="00000000" w:rsidR="00000000" w:rsidRPr="00000000">
              <w:rPr>
                <w:i w:val="1"/>
                <w:color w:val="a0a1a7"/>
                <w:shd w:fill="fafafa" w:val="clear"/>
                <w:rtl w:val="0"/>
              </w:rPr>
              <w:t xml:space="preserve">--' AND password = ''</w:t>
            </w:r>
            <w:r w:rsidDel="00000000" w:rsidR="00000000" w:rsidRPr="00000000">
              <w:rPr>
                <w:rtl w:val="0"/>
              </w:rPr>
            </w:r>
          </w:p>
        </w:tc>
      </w:tr>
    </w:tbl>
    <w:p w:rsidR="00000000" w:rsidDel="00000000" w:rsidP="00000000" w:rsidRDefault="00000000" w:rsidRPr="00000000" w14:paraId="00000040">
      <w:pPr>
        <w:spacing w:line="276" w:lineRule="auto"/>
        <w:ind w:left="0" w:hanging="270"/>
        <w:jc w:val="both"/>
        <w:rPr/>
      </w:pPr>
      <w:r w:rsidDel="00000000" w:rsidR="00000000" w:rsidRPr="00000000">
        <w:rPr>
          <w:rtl w:val="0"/>
        </w:rPr>
      </w:r>
    </w:p>
    <w:p w:rsidR="00000000" w:rsidDel="00000000" w:rsidP="00000000" w:rsidRDefault="00000000" w:rsidRPr="00000000" w14:paraId="00000041">
      <w:pPr>
        <w:spacing w:line="276" w:lineRule="auto"/>
        <w:ind w:left="0" w:hanging="270"/>
        <w:jc w:val="both"/>
        <w:rPr/>
      </w:pPr>
      <w:r w:rsidDel="00000000" w:rsidR="00000000" w:rsidRPr="00000000">
        <w:rPr>
          <w:rtl w:val="0"/>
        </w:rPr>
        <w:t xml:space="preserve">This query returns the user whose username is administrator and successfully logs the attacker in as that user. Consider a shopping application that displays products in different categories.</w:t>
      </w:r>
    </w:p>
    <w:p w:rsidR="00000000" w:rsidDel="00000000" w:rsidP="00000000" w:rsidRDefault="00000000" w:rsidRPr="00000000" w14:paraId="00000042">
      <w:pPr>
        <w:spacing w:line="276" w:lineRule="auto"/>
        <w:ind w:left="0" w:hanging="270"/>
        <w:jc w:val="both"/>
        <w:rPr/>
      </w:pPr>
      <w:r w:rsidDel="00000000" w:rsidR="00000000" w:rsidRPr="00000000">
        <w:rPr>
          <w:rtl w:val="0"/>
        </w:rPr>
      </w:r>
    </w:p>
    <w:p w:rsidR="00000000" w:rsidDel="00000000" w:rsidP="00000000" w:rsidRDefault="00000000" w:rsidRPr="00000000" w14:paraId="00000043">
      <w:pPr>
        <w:spacing w:line="276" w:lineRule="auto"/>
        <w:ind w:left="0" w:hanging="270"/>
        <w:jc w:val="both"/>
        <w:rPr/>
      </w:pPr>
      <w:r w:rsidDel="00000000" w:rsidR="00000000" w:rsidRPr="00000000">
        <w:rPr>
          <w:rtl w:val="0"/>
        </w:rPr>
        <w:t xml:space="preserve">Step 1: Here we can see that there is a My Account button in which we will enter the username and password for login as admin.</w:t>
      </w:r>
    </w:p>
    <w:p w:rsidR="00000000" w:rsidDel="00000000" w:rsidP="00000000" w:rsidRDefault="00000000" w:rsidRPr="00000000" w14:paraId="00000044">
      <w:pPr>
        <w:spacing w:line="276" w:lineRule="auto"/>
        <w:ind w:left="0" w:hanging="270"/>
        <w:jc w:val="both"/>
        <w:rPr/>
      </w:pPr>
      <w:r w:rsidDel="00000000" w:rsidR="00000000" w:rsidRPr="00000000">
        <w:rPr>
          <w:rtl w:val="0"/>
        </w:rPr>
      </w:r>
    </w:p>
    <w:p w:rsidR="00000000" w:rsidDel="00000000" w:rsidP="00000000" w:rsidRDefault="00000000" w:rsidRPr="00000000" w14:paraId="00000045">
      <w:pPr>
        <w:spacing w:line="276" w:lineRule="auto"/>
        <w:ind w:hanging="270"/>
        <w:jc w:val="both"/>
        <w:rPr/>
      </w:pPr>
      <w:r w:rsidDel="00000000" w:rsidR="00000000" w:rsidRPr="00000000">
        <w:rPr/>
        <w:drawing>
          <wp:inline distB="114300" distT="114300" distL="114300" distR="114300">
            <wp:extent cx="5005388" cy="2213008"/>
            <wp:effectExtent b="0" l="0" r="0" t="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05388" cy="221300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ind w:left="0" w:hanging="270"/>
        <w:jc w:val="both"/>
        <w:rPr/>
      </w:pPr>
      <w:r w:rsidDel="00000000" w:rsidR="00000000" w:rsidRPr="00000000">
        <w:rPr>
          <w:rtl w:val="0"/>
        </w:rPr>
      </w:r>
    </w:p>
    <w:p w:rsidR="00000000" w:rsidDel="00000000" w:rsidP="00000000" w:rsidRDefault="00000000" w:rsidRPr="00000000" w14:paraId="00000047">
      <w:pPr>
        <w:spacing w:line="276" w:lineRule="auto"/>
        <w:ind w:left="0" w:hanging="270"/>
        <w:jc w:val="both"/>
        <w:rPr/>
      </w:pPr>
      <w:r w:rsidDel="00000000" w:rsidR="00000000" w:rsidRPr="00000000">
        <w:rPr>
          <w:rtl w:val="0"/>
        </w:rPr>
        <w:t xml:space="preserve">Step 2: After clicking to My Account the screen appears for username and password.</w:t>
      </w:r>
    </w:p>
    <w:p w:rsidR="00000000" w:rsidDel="00000000" w:rsidP="00000000" w:rsidRDefault="00000000" w:rsidRPr="00000000" w14:paraId="00000048">
      <w:pPr>
        <w:spacing w:line="276" w:lineRule="auto"/>
        <w:ind w:left="0" w:hanging="270"/>
        <w:jc w:val="both"/>
        <w:rPr/>
      </w:pPr>
      <w:r w:rsidDel="00000000" w:rsidR="00000000" w:rsidRPr="00000000">
        <w:rPr>
          <w:rtl w:val="0"/>
        </w:rPr>
      </w:r>
    </w:p>
    <w:p w:rsidR="00000000" w:rsidDel="00000000" w:rsidP="00000000" w:rsidRDefault="00000000" w:rsidRPr="00000000" w14:paraId="00000049">
      <w:pPr>
        <w:spacing w:line="276" w:lineRule="auto"/>
        <w:ind w:hanging="270"/>
        <w:jc w:val="both"/>
        <w:rPr/>
      </w:pPr>
      <w:r w:rsidDel="00000000" w:rsidR="00000000" w:rsidRPr="00000000">
        <w:rPr/>
        <w:drawing>
          <wp:inline distB="114300" distT="114300" distL="114300" distR="114300">
            <wp:extent cx="5005388" cy="1796806"/>
            <wp:effectExtent b="0" l="0" r="0" t="0"/>
            <wp:docPr id="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05388" cy="179680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ind w:left="0" w:hanging="270"/>
        <w:jc w:val="both"/>
        <w:rPr/>
      </w:pPr>
      <w:r w:rsidDel="00000000" w:rsidR="00000000" w:rsidRPr="00000000">
        <w:rPr>
          <w:rtl w:val="0"/>
        </w:rPr>
      </w:r>
    </w:p>
    <w:p w:rsidR="00000000" w:rsidDel="00000000" w:rsidP="00000000" w:rsidRDefault="00000000" w:rsidRPr="00000000" w14:paraId="0000004B">
      <w:pPr>
        <w:spacing w:line="276" w:lineRule="auto"/>
        <w:ind w:left="0" w:hanging="270"/>
        <w:jc w:val="both"/>
        <w:rPr/>
      </w:pPr>
      <w:r w:rsidDel="00000000" w:rsidR="00000000" w:rsidRPr="00000000">
        <w:rPr>
          <w:rtl w:val="0"/>
        </w:rPr>
        <w:t xml:space="preserve">Step 3: After that we will enter username as </w:t>
      </w:r>
      <w:r w:rsidDel="00000000" w:rsidR="00000000" w:rsidRPr="00000000">
        <w:rPr>
          <w:b w:val="1"/>
          <w:rtl w:val="0"/>
        </w:rPr>
        <w:t xml:space="preserve">admin </w:t>
      </w:r>
      <w:r w:rsidDel="00000000" w:rsidR="00000000" w:rsidRPr="00000000">
        <w:rPr>
          <w:rtl w:val="0"/>
        </w:rPr>
        <w:t xml:space="preserve">and password as </w:t>
      </w:r>
      <w:r w:rsidDel="00000000" w:rsidR="00000000" w:rsidRPr="00000000">
        <w:rPr>
          <w:b w:val="1"/>
          <w:rtl w:val="0"/>
        </w:rPr>
        <w:t xml:space="preserve">admin </w:t>
      </w:r>
      <w:r w:rsidDel="00000000" w:rsidR="00000000" w:rsidRPr="00000000">
        <w:rPr>
          <w:rtl w:val="0"/>
        </w:rPr>
        <w:t xml:space="preserve">and try to get into the website. After clicking the LOGIN button an error will come and show as Invalid username and password.</w:t>
      </w:r>
    </w:p>
    <w:p w:rsidR="00000000" w:rsidDel="00000000" w:rsidP="00000000" w:rsidRDefault="00000000" w:rsidRPr="00000000" w14:paraId="0000004C">
      <w:pPr>
        <w:spacing w:line="276" w:lineRule="auto"/>
        <w:ind w:left="0" w:hanging="270"/>
        <w:jc w:val="both"/>
        <w:rPr/>
      </w:pPr>
      <w:r w:rsidDel="00000000" w:rsidR="00000000" w:rsidRPr="00000000">
        <w:rPr>
          <w:rtl w:val="0"/>
        </w:rPr>
      </w:r>
    </w:p>
    <w:p w:rsidR="00000000" w:rsidDel="00000000" w:rsidP="00000000" w:rsidRDefault="00000000" w:rsidRPr="00000000" w14:paraId="0000004D">
      <w:pPr>
        <w:spacing w:line="276" w:lineRule="auto"/>
        <w:ind w:left="0" w:hanging="270"/>
        <w:jc w:val="both"/>
        <w:rPr/>
      </w:pPr>
      <w:r w:rsidDel="00000000" w:rsidR="00000000" w:rsidRPr="00000000">
        <w:rPr/>
        <w:drawing>
          <wp:inline distB="114300" distT="114300" distL="114300" distR="114300">
            <wp:extent cx="5005388" cy="1981299"/>
            <wp:effectExtent b="0" l="0" r="0" t="0"/>
            <wp:docPr id="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05388" cy="198129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0" w:hanging="270"/>
        <w:jc w:val="both"/>
        <w:rPr/>
      </w:pPr>
      <w:r w:rsidDel="00000000" w:rsidR="00000000" w:rsidRPr="00000000">
        <w:rPr>
          <w:rtl w:val="0"/>
        </w:rPr>
      </w:r>
    </w:p>
    <w:p w:rsidR="00000000" w:rsidDel="00000000" w:rsidP="00000000" w:rsidRDefault="00000000" w:rsidRPr="00000000" w14:paraId="0000004F">
      <w:pPr>
        <w:spacing w:line="276" w:lineRule="auto"/>
        <w:ind w:left="0" w:hanging="270"/>
        <w:jc w:val="both"/>
        <w:rPr/>
      </w:pPr>
      <w:r w:rsidDel="00000000" w:rsidR="00000000" w:rsidRPr="00000000">
        <w:rPr>
          <w:rtl w:val="0"/>
        </w:rPr>
        <w:t xml:space="preserve">Step 4: After this we will perform an SQL injection attack that logs in to the application as the administrator user.</w:t>
      </w:r>
    </w:p>
    <w:p w:rsidR="00000000" w:rsidDel="00000000" w:rsidP="00000000" w:rsidRDefault="00000000" w:rsidRPr="00000000" w14:paraId="00000050">
      <w:pPr>
        <w:spacing w:line="276" w:lineRule="auto"/>
        <w:ind w:left="0" w:hanging="270"/>
        <w:jc w:val="both"/>
        <w:rPr/>
      </w:pPr>
      <w:r w:rsidDel="00000000" w:rsidR="00000000" w:rsidRPr="00000000">
        <w:rPr>
          <w:rtl w:val="0"/>
        </w:rPr>
      </w:r>
    </w:p>
    <w:p w:rsidR="00000000" w:rsidDel="00000000" w:rsidP="00000000" w:rsidRDefault="00000000" w:rsidRPr="00000000" w14:paraId="00000051">
      <w:pPr>
        <w:spacing w:line="276" w:lineRule="auto"/>
        <w:ind w:left="0" w:hanging="270"/>
        <w:jc w:val="both"/>
        <w:rPr/>
      </w:pPr>
      <w:r w:rsidDel="00000000" w:rsidR="00000000" w:rsidRPr="00000000">
        <w:rPr/>
        <w:drawing>
          <wp:inline distB="114300" distT="114300" distL="114300" distR="114300">
            <wp:extent cx="5005388" cy="1947067"/>
            <wp:effectExtent b="0" l="0" r="0" t="0"/>
            <wp:docPr id="2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05388" cy="19470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0" w:hanging="270"/>
        <w:jc w:val="both"/>
        <w:rPr/>
      </w:pPr>
      <w:r w:rsidDel="00000000" w:rsidR="00000000" w:rsidRPr="00000000">
        <w:rPr>
          <w:rtl w:val="0"/>
        </w:rPr>
      </w:r>
    </w:p>
    <w:p w:rsidR="00000000" w:rsidDel="00000000" w:rsidP="00000000" w:rsidRDefault="00000000" w:rsidRPr="00000000" w14:paraId="00000053">
      <w:pPr>
        <w:spacing w:line="276" w:lineRule="auto"/>
        <w:ind w:left="0" w:hanging="270"/>
        <w:jc w:val="both"/>
        <w:rPr/>
      </w:pPr>
      <w:r w:rsidDel="00000000" w:rsidR="00000000" w:rsidRPr="00000000">
        <w:rPr>
          <w:rtl w:val="0"/>
        </w:rPr>
        <w:t xml:space="preserve">Step 5: After then we can see that we got success in LOGIN as Administrator.</w:t>
      </w:r>
    </w:p>
    <w:p w:rsidR="00000000" w:rsidDel="00000000" w:rsidP="00000000" w:rsidRDefault="00000000" w:rsidRPr="00000000" w14:paraId="00000054">
      <w:pPr>
        <w:spacing w:line="276" w:lineRule="auto"/>
        <w:ind w:left="0" w:hanging="270"/>
        <w:jc w:val="both"/>
        <w:rPr/>
      </w:pPr>
      <w:r w:rsidDel="00000000" w:rsidR="00000000" w:rsidRPr="00000000">
        <w:rPr>
          <w:rtl w:val="0"/>
        </w:rPr>
      </w:r>
    </w:p>
    <w:p w:rsidR="00000000" w:rsidDel="00000000" w:rsidP="00000000" w:rsidRDefault="00000000" w:rsidRPr="00000000" w14:paraId="00000055">
      <w:pPr>
        <w:spacing w:line="276" w:lineRule="auto"/>
        <w:ind w:left="0" w:hanging="270"/>
        <w:jc w:val="both"/>
        <w:rPr/>
      </w:pPr>
      <w:r w:rsidDel="00000000" w:rsidR="00000000" w:rsidRPr="00000000">
        <w:rPr/>
        <w:drawing>
          <wp:inline distB="114300" distT="114300" distL="114300" distR="114300">
            <wp:extent cx="5005388" cy="1696902"/>
            <wp:effectExtent b="0" l="0" r="0" t="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05388" cy="169690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ind w:left="0" w:hanging="270"/>
        <w:jc w:val="both"/>
        <w:rPr/>
      </w:pPr>
      <w:r w:rsidDel="00000000" w:rsidR="00000000" w:rsidRPr="00000000">
        <w:rPr>
          <w:rtl w:val="0"/>
        </w:rPr>
      </w:r>
    </w:p>
    <w:p w:rsidR="00000000" w:rsidDel="00000000" w:rsidP="00000000" w:rsidRDefault="00000000" w:rsidRPr="00000000" w14:paraId="00000057">
      <w:pPr>
        <w:spacing w:line="276" w:lineRule="auto"/>
        <w:ind w:left="0" w:hanging="270"/>
        <w:jc w:val="both"/>
        <w:rPr>
          <w:b w:val="1"/>
        </w:rPr>
      </w:pPr>
      <w:r w:rsidDel="00000000" w:rsidR="00000000" w:rsidRPr="00000000">
        <w:rPr>
          <w:b w:val="1"/>
          <w:rtl w:val="0"/>
        </w:rPr>
        <w:t xml:space="preserve">SQL injection vulnerability in WHERE clause allowing retrieval of hidden data</w:t>
      </w:r>
    </w:p>
    <w:p w:rsidR="00000000" w:rsidDel="00000000" w:rsidP="00000000" w:rsidRDefault="00000000" w:rsidRPr="00000000" w14:paraId="00000058">
      <w:pPr>
        <w:spacing w:line="276" w:lineRule="auto"/>
        <w:ind w:left="0" w:hanging="270"/>
        <w:jc w:val="both"/>
        <w:rPr/>
      </w:pPr>
      <w:r w:rsidDel="00000000" w:rsidR="00000000" w:rsidRPr="00000000">
        <w:rPr>
          <w:rtl w:val="0"/>
        </w:rPr>
      </w:r>
    </w:p>
    <w:p w:rsidR="00000000" w:rsidDel="00000000" w:rsidP="00000000" w:rsidRDefault="00000000" w:rsidRPr="00000000" w14:paraId="00000059">
      <w:pPr>
        <w:spacing w:line="276" w:lineRule="auto"/>
        <w:ind w:left="0" w:hanging="270"/>
        <w:jc w:val="both"/>
        <w:rPr/>
      </w:pPr>
      <w:r w:rsidDel="00000000" w:rsidR="00000000" w:rsidRPr="00000000">
        <w:rPr>
          <w:rtl w:val="0"/>
        </w:rPr>
        <w:t xml:space="preserve">Consider a shopping application that displays products in different categories. This causes the application to make an SQL query to retrieve details of the relevant products from the database:</w:t>
      </w:r>
    </w:p>
    <w:p w:rsidR="00000000" w:rsidDel="00000000" w:rsidP="00000000" w:rsidRDefault="00000000" w:rsidRPr="00000000" w14:paraId="0000005A">
      <w:pPr>
        <w:spacing w:line="276" w:lineRule="auto"/>
        <w:ind w:left="0" w:hanging="270"/>
        <w:jc w:val="both"/>
        <w:rPr/>
      </w:pPr>
      <w:r w:rsidDel="00000000" w:rsidR="00000000" w:rsidRPr="00000000">
        <w:rPr>
          <w:rtl w:val="0"/>
        </w:rPr>
      </w:r>
    </w:p>
    <w:tbl>
      <w:tblPr>
        <w:tblStyle w:val="Table2"/>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a626a4"/>
                <w:shd w:fill="fafafa" w:val="clear"/>
                <w:rtl w:val="0"/>
              </w:rPr>
              <w:t xml:space="preserve">SELECT</w:t>
            </w:r>
            <w:r w:rsidDel="00000000" w:rsidR="00000000" w:rsidRPr="00000000">
              <w:rPr>
                <w:color w:val="383a42"/>
                <w:shd w:fill="fafafa" w:val="clear"/>
                <w:rtl w:val="0"/>
              </w:rPr>
              <w:t xml:space="preserve"> * </w:t>
            </w:r>
            <w:r w:rsidDel="00000000" w:rsidR="00000000" w:rsidRPr="00000000">
              <w:rPr>
                <w:color w:val="a626a4"/>
                <w:shd w:fill="fafafa" w:val="clear"/>
                <w:rtl w:val="0"/>
              </w:rPr>
              <w:t xml:space="preserve">FROM</w:t>
            </w:r>
            <w:r w:rsidDel="00000000" w:rsidR="00000000" w:rsidRPr="00000000">
              <w:rPr>
                <w:color w:val="383a42"/>
                <w:shd w:fill="fafafa" w:val="clear"/>
                <w:rtl w:val="0"/>
              </w:rPr>
              <w:t xml:space="preserve"> products </w:t>
            </w:r>
            <w:r w:rsidDel="00000000" w:rsidR="00000000" w:rsidRPr="00000000">
              <w:rPr>
                <w:color w:val="a626a4"/>
                <w:shd w:fill="fafafa" w:val="clear"/>
                <w:rtl w:val="0"/>
              </w:rPr>
              <w:t xml:space="preserve">WHERE</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category</w:t>
            </w:r>
            <w:r w:rsidDel="00000000" w:rsidR="00000000" w:rsidRPr="00000000">
              <w:rPr>
                <w:color w:val="383a42"/>
                <w:shd w:fill="fafafa" w:val="clear"/>
                <w:rtl w:val="0"/>
              </w:rPr>
              <w:t xml:space="preserve"> = </w:t>
            </w:r>
            <w:r w:rsidDel="00000000" w:rsidR="00000000" w:rsidRPr="00000000">
              <w:rPr>
                <w:color w:val="50a14f"/>
                <w:shd w:fill="fafafa" w:val="clear"/>
                <w:rtl w:val="0"/>
              </w:rPr>
              <w:t xml:space="preserve">'Gifts'</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AND</w:t>
            </w:r>
            <w:r w:rsidDel="00000000" w:rsidR="00000000" w:rsidRPr="00000000">
              <w:rPr>
                <w:color w:val="383a42"/>
                <w:shd w:fill="fafafa" w:val="clear"/>
                <w:rtl w:val="0"/>
              </w:rPr>
              <w:t xml:space="preserve"> released = </w:t>
            </w:r>
            <w:r w:rsidDel="00000000" w:rsidR="00000000" w:rsidRPr="00000000">
              <w:rPr>
                <w:color w:val="986801"/>
                <w:shd w:fill="fafafa" w:val="clear"/>
                <w:rtl w:val="0"/>
              </w:rPr>
              <w:t xml:space="preserve">1</w:t>
            </w:r>
            <w:r w:rsidDel="00000000" w:rsidR="00000000" w:rsidRPr="00000000">
              <w:rPr>
                <w:rtl w:val="0"/>
              </w:rPr>
            </w:r>
          </w:p>
        </w:tc>
      </w:tr>
    </w:tbl>
    <w:p w:rsidR="00000000" w:rsidDel="00000000" w:rsidP="00000000" w:rsidRDefault="00000000" w:rsidRPr="00000000" w14:paraId="0000005C">
      <w:pPr>
        <w:spacing w:line="276" w:lineRule="auto"/>
        <w:ind w:left="0" w:hanging="270"/>
        <w:jc w:val="both"/>
        <w:rPr/>
      </w:pPr>
      <w:r w:rsidDel="00000000" w:rsidR="00000000" w:rsidRPr="00000000">
        <w:rPr>
          <w:rtl w:val="0"/>
        </w:rPr>
      </w:r>
    </w:p>
    <w:p w:rsidR="00000000" w:rsidDel="00000000" w:rsidP="00000000" w:rsidRDefault="00000000" w:rsidRPr="00000000" w14:paraId="0000005D">
      <w:pPr>
        <w:spacing w:line="276" w:lineRule="auto"/>
        <w:ind w:left="0" w:hanging="270"/>
        <w:jc w:val="both"/>
        <w:rPr/>
      </w:pPr>
      <w:r w:rsidDel="00000000" w:rsidR="00000000" w:rsidRPr="00000000">
        <w:rPr>
          <w:rtl w:val="0"/>
        </w:rPr>
        <w:t xml:space="preserve">This SQL query asks the database to return all details (*) from the products table where the category is Gifts and released is 1. The restriction released = 1 is being used to hide products that are not released. For unreleased products, presumably released = 0.</w:t>
      </w:r>
    </w:p>
    <w:p w:rsidR="00000000" w:rsidDel="00000000" w:rsidP="00000000" w:rsidRDefault="00000000" w:rsidRPr="00000000" w14:paraId="0000005E">
      <w:pPr>
        <w:spacing w:line="276" w:lineRule="auto"/>
        <w:ind w:left="0" w:hanging="270"/>
        <w:jc w:val="both"/>
        <w:rPr/>
      </w:pPr>
      <w:r w:rsidDel="00000000" w:rsidR="00000000" w:rsidRPr="00000000">
        <w:rPr>
          <w:rtl w:val="0"/>
        </w:rPr>
      </w:r>
    </w:p>
    <w:p w:rsidR="00000000" w:rsidDel="00000000" w:rsidP="00000000" w:rsidRDefault="00000000" w:rsidRPr="00000000" w14:paraId="0000005F">
      <w:pPr>
        <w:spacing w:line="276" w:lineRule="auto"/>
        <w:ind w:left="0" w:hanging="270"/>
        <w:jc w:val="both"/>
        <w:rPr/>
      </w:pPr>
      <w:r w:rsidDel="00000000" w:rsidR="00000000" w:rsidRPr="00000000">
        <w:rPr>
          <w:rtl w:val="0"/>
        </w:rPr>
        <w:t xml:space="preserve">The key thing here is that the double-dash sequence -- is a comment indicator in SQL, and means that the rest of the query is interpreted as a comment. This effectively removes the remainder of the query, so it no longer includes AND released = 1. This means that all products are displayed, including unreleased products.</w:t>
      </w:r>
    </w:p>
    <w:p w:rsidR="00000000" w:rsidDel="00000000" w:rsidP="00000000" w:rsidRDefault="00000000" w:rsidRPr="00000000" w14:paraId="00000060">
      <w:pPr>
        <w:spacing w:line="276" w:lineRule="auto"/>
        <w:ind w:left="0" w:hanging="270"/>
        <w:jc w:val="both"/>
        <w:rPr/>
      </w:pPr>
      <w:r w:rsidDel="00000000" w:rsidR="00000000" w:rsidRPr="00000000">
        <w:rPr>
          <w:rtl w:val="0"/>
        </w:rPr>
      </w:r>
    </w:p>
    <w:p w:rsidR="00000000" w:rsidDel="00000000" w:rsidP="00000000" w:rsidRDefault="00000000" w:rsidRPr="00000000" w14:paraId="00000061">
      <w:pPr>
        <w:spacing w:line="276" w:lineRule="auto"/>
        <w:ind w:left="0" w:hanging="270"/>
        <w:jc w:val="both"/>
        <w:rPr/>
      </w:pPr>
      <w:r w:rsidDel="00000000" w:rsidR="00000000" w:rsidRPr="00000000">
        <w:rPr>
          <w:rtl w:val="0"/>
        </w:rPr>
        <w:t xml:space="preserve">Going further, an attacker can cause the application to display all the products in any category, including categories that they don't know about. This results in the SQL query:</w:t>
      </w:r>
    </w:p>
    <w:p w:rsidR="00000000" w:rsidDel="00000000" w:rsidP="00000000" w:rsidRDefault="00000000" w:rsidRPr="00000000" w14:paraId="00000062">
      <w:pPr>
        <w:spacing w:line="276" w:lineRule="auto"/>
        <w:ind w:left="0" w:hanging="270"/>
        <w:jc w:val="both"/>
        <w:rPr/>
      </w:pPr>
      <w:r w:rsidDel="00000000" w:rsidR="00000000" w:rsidRPr="00000000">
        <w:rPr>
          <w:rtl w:val="0"/>
        </w:rPr>
      </w:r>
    </w:p>
    <w:tbl>
      <w:tblPr>
        <w:tblStyle w:val="Table3"/>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a626a4"/>
                <w:shd w:fill="fafafa" w:val="clear"/>
                <w:rtl w:val="0"/>
              </w:rPr>
              <w:t xml:space="preserve">SELECT</w:t>
            </w:r>
            <w:r w:rsidDel="00000000" w:rsidR="00000000" w:rsidRPr="00000000">
              <w:rPr>
                <w:color w:val="383a42"/>
                <w:shd w:fill="fafafa" w:val="clear"/>
                <w:rtl w:val="0"/>
              </w:rPr>
              <w:t xml:space="preserve"> * </w:t>
            </w:r>
            <w:r w:rsidDel="00000000" w:rsidR="00000000" w:rsidRPr="00000000">
              <w:rPr>
                <w:color w:val="a626a4"/>
                <w:shd w:fill="fafafa" w:val="clear"/>
                <w:rtl w:val="0"/>
              </w:rPr>
              <w:t xml:space="preserve">FROM</w:t>
            </w:r>
            <w:r w:rsidDel="00000000" w:rsidR="00000000" w:rsidRPr="00000000">
              <w:rPr>
                <w:color w:val="383a42"/>
                <w:shd w:fill="fafafa" w:val="clear"/>
                <w:rtl w:val="0"/>
              </w:rPr>
              <w:t xml:space="preserve"> products </w:t>
            </w:r>
            <w:r w:rsidDel="00000000" w:rsidR="00000000" w:rsidRPr="00000000">
              <w:rPr>
                <w:color w:val="a626a4"/>
                <w:shd w:fill="fafafa" w:val="clear"/>
                <w:rtl w:val="0"/>
              </w:rPr>
              <w:t xml:space="preserve">WHERE</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category</w:t>
            </w:r>
            <w:r w:rsidDel="00000000" w:rsidR="00000000" w:rsidRPr="00000000">
              <w:rPr>
                <w:color w:val="383a42"/>
                <w:shd w:fill="fafafa" w:val="clear"/>
                <w:rtl w:val="0"/>
              </w:rPr>
              <w:t xml:space="preserve"> = </w:t>
            </w:r>
            <w:r w:rsidDel="00000000" w:rsidR="00000000" w:rsidRPr="00000000">
              <w:rPr>
                <w:color w:val="50a14f"/>
                <w:shd w:fill="fafafa" w:val="clear"/>
                <w:rtl w:val="0"/>
              </w:rPr>
              <w:t xml:space="preserve">'Gifts'</w:t>
            </w:r>
            <w:r w:rsidDel="00000000" w:rsidR="00000000" w:rsidRPr="00000000">
              <w:rPr>
                <w:color w:val="383a42"/>
                <w:shd w:fill="fafafa" w:val="clear"/>
                <w:rtl w:val="0"/>
              </w:rPr>
              <w:t xml:space="preserve"> </w:t>
            </w:r>
            <w:r w:rsidDel="00000000" w:rsidR="00000000" w:rsidRPr="00000000">
              <w:rPr>
                <w:color w:val="a626a4"/>
                <w:shd w:fill="fafafa" w:val="clear"/>
                <w:rtl w:val="0"/>
              </w:rPr>
              <w:t xml:space="preserve">OR</w:t>
            </w:r>
            <w:r w:rsidDel="00000000" w:rsidR="00000000" w:rsidRPr="00000000">
              <w:rPr>
                <w:color w:val="383a42"/>
                <w:shd w:fill="fafafa" w:val="clear"/>
                <w:rtl w:val="0"/>
              </w:rPr>
              <w:t xml:space="preserve"> </w:t>
            </w:r>
            <w:r w:rsidDel="00000000" w:rsidR="00000000" w:rsidRPr="00000000">
              <w:rPr>
                <w:color w:val="986801"/>
                <w:shd w:fill="fafafa" w:val="clear"/>
                <w:rtl w:val="0"/>
              </w:rPr>
              <w:t xml:space="preserve">1</w:t>
            </w:r>
            <w:r w:rsidDel="00000000" w:rsidR="00000000" w:rsidRPr="00000000">
              <w:rPr>
                <w:color w:val="383a42"/>
                <w:shd w:fill="fafafa" w:val="clear"/>
                <w:rtl w:val="0"/>
              </w:rPr>
              <w:t xml:space="preserve">=</w:t>
            </w:r>
            <w:r w:rsidDel="00000000" w:rsidR="00000000" w:rsidRPr="00000000">
              <w:rPr>
                <w:color w:val="986801"/>
                <w:shd w:fill="fafafa" w:val="clear"/>
                <w:rtl w:val="0"/>
              </w:rPr>
              <w:t xml:space="preserve">1</w:t>
            </w:r>
            <w:r w:rsidDel="00000000" w:rsidR="00000000" w:rsidRPr="00000000">
              <w:rPr>
                <w:i w:val="1"/>
                <w:color w:val="a0a1a7"/>
                <w:shd w:fill="fafafa" w:val="clear"/>
                <w:rtl w:val="0"/>
              </w:rPr>
              <w:t xml:space="preserve">--' AND released = 1</w:t>
            </w:r>
            <w:r w:rsidDel="00000000" w:rsidR="00000000" w:rsidRPr="00000000">
              <w:rPr>
                <w:rtl w:val="0"/>
              </w:rPr>
            </w:r>
          </w:p>
        </w:tc>
      </w:tr>
    </w:tbl>
    <w:p w:rsidR="00000000" w:rsidDel="00000000" w:rsidP="00000000" w:rsidRDefault="00000000" w:rsidRPr="00000000" w14:paraId="00000064">
      <w:pPr>
        <w:spacing w:line="276" w:lineRule="auto"/>
        <w:ind w:left="0" w:hanging="270"/>
        <w:jc w:val="both"/>
        <w:rPr/>
      </w:pPr>
      <w:r w:rsidDel="00000000" w:rsidR="00000000" w:rsidRPr="00000000">
        <w:rPr>
          <w:rtl w:val="0"/>
        </w:rPr>
      </w:r>
    </w:p>
    <w:p w:rsidR="00000000" w:rsidDel="00000000" w:rsidP="00000000" w:rsidRDefault="00000000" w:rsidRPr="00000000" w14:paraId="00000065">
      <w:pPr>
        <w:spacing w:line="276" w:lineRule="auto"/>
        <w:ind w:left="0" w:hanging="270"/>
        <w:jc w:val="both"/>
        <w:rPr/>
      </w:pPr>
      <w:r w:rsidDel="00000000" w:rsidR="00000000" w:rsidRPr="00000000">
        <w:rPr>
          <w:rtl w:val="0"/>
        </w:rPr>
        <w:t xml:space="preserve">The modified query will return all items where either the category is Gifts, or 1 is equal to 1. Since 1=1 is always true, the query will return all items.</w:t>
      </w:r>
    </w:p>
    <w:p w:rsidR="00000000" w:rsidDel="00000000" w:rsidP="00000000" w:rsidRDefault="00000000" w:rsidRPr="00000000" w14:paraId="00000066">
      <w:pPr>
        <w:spacing w:line="276" w:lineRule="auto"/>
        <w:ind w:left="0" w:hanging="270"/>
        <w:jc w:val="both"/>
        <w:rPr/>
      </w:pPr>
      <w:r w:rsidDel="00000000" w:rsidR="00000000" w:rsidRPr="00000000">
        <w:rPr>
          <w:rtl w:val="0"/>
        </w:rPr>
      </w:r>
    </w:p>
    <w:p w:rsidR="00000000" w:rsidDel="00000000" w:rsidP="00000000" w:rsidRDefault="00000000" w:rsidRPr="00000000" w14:paraId="00000067">
      <w:pPr>
        <w:spacing w:line="276" w:lineRule="auto"/>
        <w:ind w:left="0" w:hanging="270"/>
        <w:jc w:val="both"/>
        <w:rPr/>
      </w:pPr>
      <w:r w:rsidDel="00000000" w:rsidR="00000000" w:rsidRPr="00000000">
        <w:rPr>
          <w:rtl w:val="0"/>
        </w:rPr>
        <w:t xml:space="preserve">Step 1: Use Burp Suite to intercept and modify the request that sets the product category filter.</w:t>
      </w:r>
    </w:p>
    <w:p w:rsidR="00000000" w:rsidDel="00000000" w:rsidP="00000000" w:rsidRDefault="00000000" w:rsidRPr="00000000" w14:paraId="00000068">
      <w:pPr>
        <w:spacing w:line="276" w:lineRule="auto"/>
        <w:ind w:left="0" w:hanging="270"/>
        <w:jc w:val="both"/>
        <w:rPr/>
      </w:pPr>
      <w:r w:rsidDel="00000000" w:rsidR="00000000" w:rsidRPr="00000000">
        <w:rPr>
          <w:rtl w:val="0"/>
        </w:rPr>
      </w:r>
    </w:p>
    <w:p w:rsidR="00000000" w:rsidDel="00000000" w:rsidP="00000000" w:rsidRDefault="00000000" w:rsidRPr="00000000" w14:paraId="00000069">
      <w:pPr>
        <w:spacing w:line="276" w:lineRule="auto"/>
        <w:ind w:left="0" w:hanging="270"/>
        <w:jc w:val="both"/>
        <w:rPr/>
      </w:pPr>
      <w:r w:rsidDel="00000000" w:rsidR="00000000" w:rsidRPr="00000000">
        <w:rPr/>
        <w:drawing>
          <wp:inline distB="114300" distT="114300" distL="114300" distR="114300">
            <wp:extent cx="5014913" cy="3126284"/>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14913" cy="312628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0" w:hanging="270"/>
        <w:jc w:val="both"/>
        <w:rPr/>
      </w:pPr>
      <w:r w:rsidDel="00000000" w:rsidR="00000000" w:rsidRPr="00000000">
        <w:rPr>
          <w:rtl w:val="0"/>
        </w:rPr>
      </w:r>
    </w:p>
    <w:p w:rsidR="00000000" w:rsidDel="00000000" w:rsidP="00000000" w:rsidRDefault="00000000" w:rsidRPr="00000000" w14:paraId="0000006B">
      <w:pPr>
        <w:spacing w:line="276" w:lineRule="auto"/>
        <w:ind w:left="0" w:hanging="270"/>
        <w:jc w:val="both"/>
        <w:rPr/>
      </w:pPr>
      <w:r w:rsidDel="00000000" w:rsidR="00000000" w:rsidRPr="00000000">
        <w:rPr>
          <w:rtl w:val="0"/>
        </w:rPr>
        <w:t xml:space="preserve">Step 2: Modify the category parameter, giving it the value '+OR+1=1–</w:t>
      </w:r>
    </w:p>
    <w:p w:rsidR="00000000" w:rsidDel="00000000" w:rsidP="00000000" w:rsidRDefault="00000000" w:rsidRPr="00000000" w14:paraId="0000006C">
      <w:pPr>
        <w:spacing w:line="276" w:lineRule="auto"/>
        <w:ind w:left="0" w:hanging="270"/>
        <w:jc w:val="both"/>
        <w:rPr/>
      </w:pPr>
      <w:r w:rsidDel="00000000" w:rsidR="00000000" w:rsidRPr="00000000">
        <w:rPr>
          <w:rtl w:val="0"/>
        </w:rPr>
      </w:r>
    </w:p>
    <w:p w:rsidR="00000000" w:rsidDel="00000000" w:rsidP="00000000" w:rsidRDefault="00000000" w:rsidRPr="00000000" w14:paraId="0000006D">
      <w:pPr>
        <w:spacing w:line="276" w:lineRule="auto"/>
        <w:ind w:left="0" w:hanging="270"/>
        <w:jc w:val="both"/>
        <w:rPr/>
      </w:pPr>
      <w:r w:rsidDel="00000000" w:rsidR="00000000" w:rsidRPr="00000000">
        <w:rPr/>
        <w:drawing>
          <wp:inline distB="114300" distT="114300" distL="114300" distR="114300">
            <wp:extent cx="5943600" cy="393700"/>
            <wp:effectExtent b="0" l="0" r="0" t="0"/>
            <wp:docPr id="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left="0" w:hanging="270"/>
        <w:jc w:val="both"/>
        <w:rPr/>
      </w:pPr>
      <w:r w:rsidDel="00000000" w:rsidR="00000000" w:rsidRPr="00000000">
        <w:rPr>
          <w:rtl w:val="0"/>
        </w:rPr>
      </w:r>
    </w:p>
    <w:p w:rsidR="00000000" w:rsidDel="00000000" w:rsidP="00000000" w:rsidRDefault="00000000" w:rsidRPr="00000000" w14:paraId="0000006F">
      <w:pPr>
        <w:spacing w:line="276" w:lineRule="auto"/>
        <w:ind w:left="0" w:hanging="270"/>
        <w:jc w:val="both"/>
        <w:rPr/>
      </w:pPr>
      <w:r w:rsidDel="00000000" w:rsidR="00000000" w:rsidRPr="00000000">
        <w:rPr>
          <w:rtl w:val="0"/>
        </w:rPr>
        <w:t xml:space="preserve">Step 3: Submit the request, and verify that the response now contains additional items.</w:t>
      </w:r>
    </w:p>
    <w:p w:rsidR="00000000" w:rsidDel="00000000" w:rsidP="00000000" w:rsidRDefault="00000000" w:rsidRPr="00000000" w14:paraId="00000070">
      <w:pPr>
        <w:spacing w:line="276" w:lineRule="auto"/>
        <w:ind w:left="0" w:hanging="270"/>
        <w:jc w:val="both"/>
        <w:rPr/>
      </w:pPr>
      <w:r w:rsidDel="00000000" w:rsidR="00000000" w:rsidRPr="00000000">
        <w:rPr>
          <w:rtl w:val="0"/>
        </w:rPr>
      </w:r>
    </w:p>
    <w:p w:rsidR="00000000" w:rsidDel="00000000" w:rsidP="00000000" w:rsidRDefault="00000000" w:rsidRPr="00000000" w14:paraId="00000071">
      <w:pPr>
        <w:spacing w:line="276" w:lineRule="auto"/>
        <w:ind w:left="0" w:hanging="270"/>
        <w:jc w:val="both"/>
        <w:rPr/>
      </w:pPr>
      <w:r w:rsidDel="00000000" w:rsidR="00000000" w:rsidRPr="00000000">
        <w:rPr/>
        <w:drawing>
          <wp:inline distB="114300" distT="114300" distL="114300" distR="114300">
            <wp:extent cx="5014913" cy="2804815"/>
            <wp:effectExtent b="0" l="0" r="0" t="0"/>
            <wp:docPr id="2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14913" cy="280481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ind w:left="0" w:hanging="270"/>
        <w:jc w:val="both"/>
        <w:rPr/>
      </w:pPr>
      <w:r w:rsidDel="00000000" w:rsidR="00000000" w:rsidRPr="00000000">
        <w:rPr>
          <w:rtl w:val="0"/>
        </w:rPr>
      </w:r>
    </w:p>
    <w:p w:rsidR="00000000" w:rsidDel="00000000" w:rsidP="00000000" w:rsidRDefault="00000000" w:rsidRPr="00000000" w14:paraId="00000073">
      <w:pPr>
        <w:spacing w:line="276" w:lineRule="auto"/>
        <w:ind w:hanging="270"/>
        <w:jc w:val="both"/>
        <w:rPr>
          <w:b w:val="1"/>
        </w:rPr>
      </w:pPr>
      <w:r w:rsidDel="00000000" w:rsidR="00000000" w:rsidRPr="00000000">
        <w:rPr>
          <w:b w:val="1"/>
          <w:rtl w:val="0"/>
        </w:rPr>
        <w:t xml:space="preserve">SQL Injection Exploitation using DVWA</w:t>
      </w:r>
    </w:p>
    <w:p w:rsidR="00000000" w:rsidDel="00000000" w:rsidP="00000000" w:rsidRDefault="00000000" w:rsidRPr="00000000" w14:paraId="00000074">
      <w:pPr>
        <w:spacing w:line="276" w:lineRule="auto"/>
        <w:ind w:hanging="270"/>
        <w:jc w:val="both"/>
        <w:rPr/>
      </w:pPr>
      <w:r w:rsidDel="00000000" w:rsidR="00000000" w:rsidRPr="00000000">
        <w:rPr>
          <w:rtl w:val="0"/>
        </w:rPr>
      </w:r>
    </w:p>
    <w:p w:rsidR="00000000" w:rsidDel="00000000" w:rsidP="00000000" w:rsidRDefault="00000000" w:rsidRPr="00000000" w14:paraId="00000075">
      <w:pPr>
        <w:spacing w:line="276" w:lineRule="auto"/>
        <w:ind w:hanging="270"/>
        <w:jc w:val="both"/>
        <w:rPr/>
      </w:pPr>
      <w:r w:rsidDel="00000000" w:rsidR="00000000" w:rsidRPr="00000000">
        <w:rPr>
          <w:rtl w:val="0"/>
        </w:rPr>
        <w:t xml:space="preserve">Here, we will use the Damn Vulnerable Web Application (DVWA). It’s a web app developed in PHP and MySQL and intentionally made to be vulnerable.</w:t>
      </w:r>
    </w:p>
    <w:p w:rsidR="00000000" w:rsidDel="00000000" w:rsidP="00000000" w:rsidRDefault="00000000" w:rsidRPr="00000000" w14:paraId="00000076">
      <w:pPr>
        <w:spacing w:line="276" w:lineRule="auto"/>
        <w:ind w:hanging="270"/>
        <w:jc w:val="both"/>
        <w:rPr/>
      </w:pPr>
      <w:r w:rsidDel="00000000" w:rsidR="00000000" w:rsidRPr="00000000">
        <w:rPr>
          <w:rtl w:val="0"/>
        </w:rPr>
      </w:r>
    </w:p>
    <w:p w:rsidR="00000000" w:rsidDel="00000000" w:rsidP="00000000" w:rsidRDefault="00000000" w:rsidRPr="00000000" w14:paraId="00000077">
      <w:pPr>
        <w:spacing w:line="276" w:lineRule="auto"/>
        <w:ind w:hanging="270"/>
        <w:jc w:val="both"/>
        <w:rPr/>
      </w:pPr>
      <w:r w:rsidDel="00000000" w:rsidR="00000000" w:rsidRPr="00000000">
        <w:rPr>
          <w:rtl w:val="0"/>
        </w:rPr>
        <w:t xml:space="preserve">Step 1: Now </w:t>
      </w:r>
      <w:hyperlink r:id="rId15">
        <w:r w:rsidDel="00000000" w:rsidR="00000000" w:rsidRPr="00000000">
          <w:rPr>
            <w:color w:val="1155cc"/>
            <w:u w:val="single"/>
            <w:rtl w:val="0"/>
          </w:rPr>
          <w:t xml:space="preserve">Download DVWA</w:t>
        </w:r>
      </w:hyperlink>
      <w:r w:rsidDel="00000000" w:rsidR="00000000" w:rsidRPr="00000000">
        <w:rPr>
          <w:rtl w:val="0"/>
        </w:rPr>
        <w:t xml:space="preserve"> (Damn Vulnerable Web Application) from Github for Pen Testing purpose. </w:t>
      </w:r>
    </w:p>
    <w:p w:rsidR="00000000" w:rsidDel="00000000" w:rsidP="00000000" w:rsidRDefault="00000000" w:rsidRPr="00000000" w14:paraId="00000078">
      <w:pPr>
        <w:spacing w:line="276" w:lineRule="auto"/>
        <w:ind w:hanging="270"/>
        <w:jc w:val="both"/>
        <w:rPr/>
      </w:pPr>
      <w:r w:rsidDel="00000000" w:rsidR="00000000" w:rsidRPr="00000000">
        <w:rPr>
          <w:rtl w:val="0"/>
        </w:rPr>
      </w:r>
    </w:p>
    <w:p w:rsidR="00000000" w:rsidDel="00000000" w:rsidP="00000000" w:rsidRDefault="00000000" w:rsidRPr="00000000" w14:paraId="00000079">
      <w:pPr>
        <w:spacing w:line="276" w:lineRule="auto"/>
        <w:ind w:hanging="270"/>
        <w:jc w:val="both"/>
        <w:rPr/>
      </w:pPr>
      <w:r w:rsidDel="00000000" w:rsidR="00000000" w:rsidRPr="00000000">
        <w:rPr/>
        <w:drawing>
          <wp:inline distB="114300" distT="114300" distL="114300" distR="114300">
            <wp:extent cx="5014913" cy="1543050"/>
            <wp:effectExtent b="0" l="0" r="0" t="0"/>
            <wp:docPr id="2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1491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hanging="270"/>
        <w:jc w:val="both"/>
        <w:rPr/>
      </w:pPr>
      <w:r w:rsidDel="00000000" w:rsidR="00000000" w:rsidRPr="00000000">
        <w:rPr>
          <w:rtl w:val="0"/>
        </w:rPr>
      </w:r>
    </w:p>
    <w:p w:rsidR="00000000" w:rsidDel="00000000" w:rsidP="00000000" w:rsidRDefault="00000000" w:rsidRPr="00000000" w14:paraId="0000007B">
      <w:pPr>
        <w:spacing w:line="276" w:lineRule="auto"/>
        <w:ind w:hanging="270"/>
        <w:jc w:val="both"/>
        <w:rPr/>
      </w:pPr>
      <w:r w:rsidDel="00000000" w:rsidR="00000000" w:rsidRPr="00000000">
        <w:rPr>
          <w:rtl w:val="0"/>
        </w:rPr>
        <w:t xml:space="preserve">Step 2: Download Xampp and install. Reference for installation of Burp Suite, Xampp and DVWA.</w:t>
      </w:r>
    </w:p>
    <w:p w:rsidR="00000000" w:rsidDel="00000000" w:rsidP="00000000" w:rsidRDefault="00000000" w:rsidRPr="00000000" w14:paraId="0000007C">
      <w:pPr>
        <w:spacing w:line="276" w:lineRule="auto"/>
        <w:ind w:hanging="270"/>
        <w:jc w:val="both"/>
        <w:rPr/>
      </w:pPr>
      <w:r w:rsidDel="00000000" w:rsidR="00000000" w:rsidRPr="00000000">
        <w:rPr>
          <w:rtl w:val="0"/>
        </w:rPr>
      </w:r>
    </w:p>
    <w:p w:rsidR="00000000" w:rsidDel="00000000" w:rsidP="00000000" w:rsidRDefault="00000000" w:rsidRPr="00000000" w14:paraId="0000007D">
      <w:pPr>
        <w:spacing w:line="276" w:lineRule="auto"/>
        <w:ind w:hanging="270"/>
        <w:jc w:val="both"/>
        <w:rPr/>
      </w:pPr>
      <w:r w:rsidDel="00000000" w:rsidR="00000000" w:rsidRPr="00000000">
        <w:rPr>
          <w:rtl w:val="0"/>
        </w:rPr>
        <w:t xml:space="preserve">Step 3: Move the DVWA folder to htdocs folder under Xampp:</w:t>
      </w:r>
    </w:p>
    <w:p w:rsidR="00000000" w:rsidDel="00000000" w:rsidP="00000000" w:rsidRDefault="00000000" w:rsidRPr="00000000" w14:paraId="0000007E">
      <w:pPr>
        <w:spacing w:line="276" w:lineRule="auto"/>
        <w:ind w:hanging="270"/>
        <w:jc w:val="both"/>
        <w:rPr/>
      </w:pPr>
      <w:r w:rsidDel="00000000" w:rsidR="00000000" w:rsidRPr="00000000">
        <w:rPr>
          <w:rtl w:val="0"/>
        </w:rPr>
      </w:r>
    </w:p>
    <w:p w:rsidR="00000000" w:rsidDel="00000000" w:rsidP="00000000" w:rsidRDefault="00000000" w:rsidRPr="00000000" w14:paraId="0000007F">
      <w:pPr>
        <w:numPr>
          <w:ilvl w:val="0"/>
          <w:numId w:val="3"/>
        </w:numPr>
        <w:spacing w:line="276" w:lineRule="auto"/>
        <w:ind w:left="720" w:hanging="990"/>
        <w:jc w:val="both"/>
        <w:rPr>
          <w:rFonts w:ascii="PT Serif" w:cs="PT Serif" w:eastAsia="PT Serif" w:hAnsi="PT Serif"/>
        </w:rPr>
      </w:pPr>
      <w:r w:rsidDel="00000000" w:rsidR="00000000" w:rsidRPr="00000000">
        <w:rPr>
          <w:rtl w:val="0"/>
        </w:rPr>
        <w:t xml:space="preserve">Goto config -&gt; Change the </w:t>
      </w:r>
      <w:r w:rsidDel="00000000" w:rsidR="00000000" w:rsidRPr="00000000">
        <w:rPr>
          <w:b w:val="1"/>
          <w:rtl w:val="0"/>
        </w:rPr>
        <w:t xml:space="preserve">config.inc.php.dist</w:t>
      </w:r>
      <w:r w:rsidDel="00000000" w:rsidR="00000000" w:rsidRPr="00000000">
        <w:rPr>
          <w:rtl w:val="0"/>
        </w:rPr>
        <w:t xml:space="preserve"> file name to </w:t>
      </w:r>
      <w:r w:rsidDel="00000000" w:rsidR="00000000" w:rsidRPr="00000000">
        <w:rPr>
          <w:b w:val="1"/>
          <w:rtl w:val="0"/>
        </w:rPr>
        <w:t xml:space="preserve">config.inc.php</w:t>
      </w:r>
      <w:r w:rsidDel="00000000" w:rsidR="00000000" w:rsidRPr="00000000">
        <w:rPr>
          <w:rtl w:val="0"/>
        </w:rPr>
      </w:r>
    </w:p>
    <w:p w:rsidR="00000000" w:rsidDel="00000000" w:rsidP="00000000" w:rsidRDefault="00000000" w:rsidRPr="00000000" w14:paraId="00000080">
      <w:pPr>
        <w:spacing w:line="276" w:lineRule="auto"/>
        <w:ind w:left="720" w:hanging="990"/>
        <w:jc w:val="both"/>
        <w:rPr/>
      </w:pPr>
      <w:r w:rsidDel="00000000" w:rsidR="00000000" w:rsidRPr="00000000">
        <w:rPr>
          <w:rtl w:val="0"/>
        </w:rPr>
      </w:r>
    </w:p>
    <w:p w:rsidR="00000000" w:rsidDel="00000000" w:rsidP="00000000" w:rsidRDefault="00000000" w:rsidRPr="00000000" w14:paraId="00000081">
      <w:pPr>
        <w:spacing w:line="276" w:lineRule="auto"/>
        <w:ind w:left="720" w:hanging="990"/>
        <w:jc w:val="both"/>
        <w:rPr/>
      </w:pPr>
      <w:r w:rsidDel="00000000" w:rsidR="00000000" w:rsidRPr="00000000">
        <w:rPr/>
        <w:drawing>
          <wp:inline distB="114300" distT="114300" distL="114300" distR="114300">
            <wp:extent cx="5024438" cy="1280265"/>
            <wp:effectExtent b="0" l="0" r="0" t="0"/>
            <wp:docPr id="3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024438" cy="128026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left="720" w:hanging="990"/>
        <w:jc w:val="both"/>
        <w:rPr/>
      </w:pPr>
      <w:r w:rsidDel="00000000" w:rsidR="00000000" w:rsidRPr="00000000">
        <w:rPr>
          <w:rtl w:val="0"/>
        </w:rPr>
      </w:r>
    </w:p>
    <w:p w:rsidR="00000000" w:rsidDel="00000000" w:rsidP="00000000" w:rsidRDefault="00000000" w:rsidRPr="00000000" w14:paraId="00000083">
      <w:pPr>
        <w:numPr>
          <w:ilvl w:val="0"/>
          <w:numId w:val="3"/>
        </w:numPr>
        <w:spacing w:line="276" w:lineRule="auto"/>
        <w:ind w:left="720" w:hanging="990"/>
        <w:jc w:val="both"/>
        <w:rPr/>
      </w:pPr>
      <w:r w:rsidDel="00000000" w:rsidR="00000000" w:rsidRPr="00000000">
        <w:rPr>
          <w:rtl w:val="0"/>
        </w:rPr>
        <w:t xml:space="preserve">Change the port number (8080) if required in Apache (httpd.conf) file</w:t>
      </w:r>
    </w:p>
    <w:p w:rsidR="00000000" w:rsidDel="00000000" w:rsidP="00000000" w:rsidRDefault="00000000" w:rsidRPr="00000000" w14:paraId="00000084">
      <w:pPr>
        <w:numPr>
          <w:ilvl w:val="0"/>
          <w:numId w:val="3"/>
        </w:numPr>
        <w:spacing w:line="276" w:lineRule="auto"/>
        <w:ind w:left="720" w:hanging="990"/>
        <w:jc w:val="both"/>
        <w:rPr/>
      </w:pPr>
      <w:r w:rsidDel="00000000" w:rsidR="00000000" w:rsidRPr="00000000">
        <w:rPr>
          <w:rtl w:val="0"/>
        </w:rPr>
        <w:t xml:space="preserve">Browse to </w:t>
      </w:r>
      <w:hyperlink r:id="rId18">
        <w:r w:rsidDel="00000000" w:rsidR="00000000" w:rsidRPr="00000000">
          <w:rPr>
            <w:color w:val="1155cc"/>
            <w:u w:val="single"/>
            <w:rtl w:val="0"/>
          </w:rPr>
          <w:t xml:space="preserve">http://127.0.0.1/dvwa</w:t>
        </w:r>
      </w:hyperlink>
      <w:r w:rsidDel="00000000" w:rsidR="00000000" w:rsidRPr="00000000">
        <w:rPr>
          <w:rtl w:val="0"/>
        </w:rPr>
      </w:r>
    </w:p>
    <w:p w:rsidR="00000000" w:rsidDel="00000000" w:rsidP="00000000" w:rsidRDefault="00000000" w:rsidRPr="00000000" w14:paraId="00000085">
      <w:pPr>
        <w:spacing w:line="276" w:lineRule="auto"/>
        <w:ind w:left="720" w:hanging="990"/>
        <w:jc w:val="both"/>
        <w:rPr/>
      </w:pPr>
      <w:r w:rsidDel="00000000" w:rsidR="00000000" w:rsidRPr="00000000">
        <w:rPr>
          <w:rtl w:val="0"/>
        </w:rPr>
      </w:r>
    </w:p>
    <w:p w:rsidR="00000000" w:rsidDel="00000000" w:rsidP="00000000" w:rsidRDefault="00000000" w:rsidRPr="00000000" w14:paraId="00000086">
      <w:pPr>
        <w:spacing w:line="276" w:lineRule="auto"/>
        <w:ind w:left="720" w:hanging="990"/>
        <w:jc w:val="both"/>
        <w:rPr/>
      </w:pPr>
      <w:r w:rsidDel="00000000" w:rsidR="00000000" w:rsidRPr="00000000">
        <w:rPr/>
        <w:drawing>
          <wp:inline distB="114300" distT="114300" distL="114300" distR="114300">
            <wp:extent cx="5943600" cy="3200400"/>
            <wp:effectExtent b="0" l="0" r="0" t="0"/>
            <wp:docPr id="3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ind w:left="720" w:hanging="990"/>
        <w:jc w:val="both"/>
        <w:rPr/>
      </w:pPr>
      <w:r w:rsidDel="00000000" w:rsidR="00000000" w:rsidRPr="00000000">
        <w:rPr>
          <w:rtl w:val="0"/>
        </w:rPr>
      </w:r>
    </w:p>
    <w:p w:rsidR="00000000" w:rsidDel="00000000" w:rsidP="00000000" w:rsidRDefault="00000000" w:rsidRPr="00000000" w14:paraId="00000088">
      <w:pPr>
        <w:numPr>
          <w:ilvl w:val="0"/>
          <w:numId w:val="3"/>
        </w:numPr>
        <w:spacing w:line="276" w:lineRule="auto"/>
        <w:ind w:left="720" w:hanging="990"/>
        <w:jc w:val="both"/>
        <w:rPr/>
      </w:pPr>
      <w:r w:rsidDel="00000000" w:rsidR="00000000" w:rsidRPr="00000000">
        <w:rPr>
          <w:rtl w:val="0"/>
        </w:rPr>
        <w:t xml:space="preserve">Try to open </w:t>
      </w:r>
      <w:hyperlink r:id="rId20">
        <w:r w:rsidDel="00000000" w:rsidR="00000000" w:rsidRPr="00000000">
          <w:rPr>
            <w:color w:val="1155cc"/>
            <w:u w:val="single"/>
            <w:rtl w:val="0"/>
          </w:rPr>
          <w:t xml:space="preserve">http://127.0.0.1:8012/dvwa/dvwa/setup.php</w:t>
        </w:r>
      </w:hyperlink>
      <w:r w:rsidDel="00000000" w:rsidR="00000000" w:rsidRPr="00000000">
        <w:rPr>
          <w:rtl w:val="0"/>
        </w:rPr>
      </w:r>
    </w:p>
    <w:p w:rsidR="00000000" w:rsidDel="00000000" w:rsidP="00000000" w:rsidRDefault="00000000" w:rsidRPr="00000000" w14:paraId="00000089">
      <w:pPr>
        <w:numPr>
          <w:ilvl w:val="0"/>
          <w:numId w:val="3"/>
        </w:numPr>
        <w:spacing w:line="276" w:lineRule="auto"/>
        <w:ind w:left="720" w:hanging="990"/>
        <w:jc w:val="both"/>
        <w:rPr/>
      </w:pPr>
      <w:r w:rsidDel="00000000" w:rsidR="00000000" w:rsidRPr="00000000">
        <w:rPr>
          <w:rtl w:val="0"/>
        </w:rPr>
        <w:t xml:space="preserve">If it gives Sql Error , open Config.inc.php file and change the</w:t>
      </w:r>
    </w:p>
    <w:p w:rsidR="00000000" w:rsidDel="00000000" w:rsidP="00000000" w:rsidRDefault="00000000" w:rsidRPr="00000000" w14:paraId="0000008A">
      <w:pPr>
        <w:spacing w:line="276" w:lineRule="auto"/>
        <w:ind w:left="720" w:hanging="990"/>
        <w:jc w:val="both"/>
        <w:rPr>
          <w:i w:val="1"/>
        </w:rPr>
      </w:pPr>
      <w:r w:rsidDel="00000000" w:rsidR="00000000" w:rsidRPr="00000000">
        <w:rPr>
          <w:i w:val="1"/>
          <w:rtl w:val="0"/>
        </w:rPr>
        <w:t xml:space="preserve">$_DVWA[ 'db_user' ] = 'root';</w:t>
      </w:r>
    </w:p>
    <w:p w:rsidR="00000000" w:rsidDel="00000000" w:rsidP="00000000" w:rsidRDefault="00000000" w:rsidRPr="00000000" w14:paraId="0000008B">
      <w:pPr>
        <w:spacing w:line="276" w:lineRule="auto"/>
        <w:ind w:left="720" w:hanging="990"/>
        <w:jc w:val="both"/>
        <w:rPr>
          <w:i w:val="1"/>
        </w:rPr>
      </w:pPr>
      <w:r w:rsidDel="00000000" w:rsidR="00000000" w:rsidRPr="00000000">
        <w:rPr>
          <w:i w:val="1"/>
          <w:rtl w:val="0"/>
        </w:rPr>
        <w:t xml:space="preserve">$_DVWA[ 'db_password' ] = '';</w:t>
      </w:r>
    </w:p>
    <w:p w:rsidR="00000000" w:rsidDel="00000000" w:rsidP="00000000" w:rsidRDefault="00000000" w:rsidRPr="00000000" w14:paraId="0000008C">
      <w:pPr>
        <w:spacing w:line="276" w:lineRule="auto"/>
        <w:ind w:left="720" w:hanging="990"/>
        <w:jc w:val="both"/>
        <w:rPr/>
      </w:pPr>
      <w:r w:rsidDel="00000000" w:rsidR="00000000" w:rsidRPr="00000000">
        <w:rPr>
          <w:rtl w:val="0"/>
        </w:rPr>
      </w:r>
    </w:p>
    <w:p w:rsidR="00000000" w:rsidDel="00000000" w:rsidP="00000000" w:rsidRDefault="00000000" w:rsidRPr="00000000" w14:paraId="0000008D">
      <w:pPr>
        <w:spacing w:line="276" w:lineRule="auto"/>
        <w:ind w:left="720" w:hanging="990"/>
        <w:jc w:val="both"/>
        <w:rPr/>
      </w:pPr>
      <w:r w:rsidDel="00000000" w:rsidR="00000000" w:rsidRPr="00000000">
        <w:rPr/>
        <w:drawing>
          <wp:inline distB="114300" distT="114300" distL="114300" distR="114300">
            <wp:extent cx="4995863" cy="1577219"/>
            <wp:effectExtent b="0" l="0" r="0" t="0"/>
            <wp:docPr id="3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95863" cy="157721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left="720" w:hanging="990"/>
        <w:jc w:val="both"/>
        <w:rPr/>
      </w:pPr>
      <w:r w:rsidDel="00000000" w:rsidR="00000000" w:rsidRPr="00000000">
        <w:rPr>
          <w:rtl w:val="0"/>
        </w:rPr>
      </w:r>
    </w:p>
    <w:p w:rsidR="00000000" w:rsidDel="00000000" w:rsidP="00000000" w:rsidRDefault="00000000" w:rsidRPr="00000000" w14:paraId="0000008F">
      <w:pPr>
        <w:spacing w:line="276" w:lineRule="auto"/>
        <w:ind w:left="720" w:hanging="990"/>
        <w:jc w:val="both"/>
        <w:rPr/>
      </w:pPr>
      <w:r w:rsidDel="00000000" w:rsidR="00000000" w:rsidRPr="00000000">
        <w:rPr/>
        <w:drawing>
          <wp:inline distB="114300" distT="114300" distL="114300" distR="114300">
            <wp:extent cx="2728913" cy="2285560"/>
            <wp:effectExtent b="0" l="0" r="0" t="0"/>
            <wp:docPr id="3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728913" cy="22855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ind w:left="720" w:hanging="990"/>
        <w:jc w:val="both"/>
        <w:rPr/>
      </w:pPr>
      <w:r w:rsidDel="00000000" w:rsidR="00000000" w:rsidRPr="00000000">
        <w:rPr>
          <w:rtl w:val="0"/>
        </w:rPr>
      </w:r>
    </w:p>
    <w:p w:rsidR="00000000" w:rsidDel="00000000" w:rsidP="00000000" w:rsidRDefault="00000000" w:rsidRPr="00000000" w14:paraId="00000091">
      <w:pPr>
        <w:spacing w:line="276" w:lineRule="auto"/>
        <w:ind w:left="720" w:hanging="990"/>
        <w:jc w:val="both"/>
        <w:rPr/>
      </w:pPr>
      <w:r w:rsidDel="00000000" w:rsidR="00000000" w:rsidRPr="00000000">
        <w:rPr/>
        <w:drawing>
          <wp:inline distB="114300" distT="114300" distL="114300" distR="114300">
            <wp:extent cx="5943600" cy="2717800"/>
            <wp:effectExtent b="0" l="0" r="0" t="0"/>
            <wp:docPr id="3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ind w:left="0" w:hanging="270"/>
        <w:jc w:val="both"/>
        <w:rPr/>
      </w:pPr>
      <w:r w:rsidDel="00000000" w:rsidR="00000000" w:rsidRPr="00000000">
        <w:rPr>
          <w:rtl w:val="0"/>
        </w:rPr>
      </w:r>
    </w:p>
    <w:p w:rsidR="00000000" w:rsidDel="00000000" w:rsidP="00000000" w:rsidRDefault="00000000" w:rsidRPr="00000000" w14:paraId="00000093">
      <w:pPr>
        <w:spacing w:line="276" w:lineRule="auto"/>
        <w:ind w:left="0" w:hanging="270"/>
        <w:jc w:val="both"/>
        <w:rPr/>
      </w:pPr>
      <w:r w:rsidDel="00000000" w:rsidR="00000000" w:rsidRPr="00000000">
        <w:rPr>
          <w:rtl w:val="0"/>
        </w:rPr>
        <w:t xml:space="preserve">Step 4: Use the default credentials below:</w:t>
      </w:r>
    </w:p>
    <w:p w:rsidR="00000000" w:rsidDel="00000000" w:rsidP="00000000" w:rsidRDefault="00000000" w:rsidRPr="00000000" w14:paraId="00000094">
      <w:pPr>
        <w:spacing w:line="276" w:lineRule="auto"/>
        <w:ind w:left="0" w:hanging="270"/>
        <w:jc w:val="both"/>
        <w:rPr/>
      </w:pPr>
      <w:r w:rsidDel="00000000" w:rsidR="00000000" w:rsidRPr="00000000">
        <w:rPr>
          <w:rtl w:val="0"/>
        </w:rPr>
      </w:r>
    </w:p>
    <w:p w:rsidR="00000000" w:rsidDel="00000000" w:rsidP="00000000" w:rsidRDefault="00000000" w:rsidRPr="00000000" w14:paraId="00000095">
      <w:pPr>
        <w:numPr>
          <w:ilvl w:val="0"/>
          <w:numId w:val="4"/>
        </w:numPr>
        <w:spacing w:line="276" w:lineRule="auto"/>
        <w:ind w:left="720" w:hanging="990"/>
        <w:jc w:val="both"/>
        <w:rPr>
          <w:rFonts w:ascii="PT Serif" w:cs="PT Serif" w:eastAsia="PT Serif" w:hAnsi="PT Serif"/>
          <w:i w:val="1"/>
        </w:rPr>
      </w:pPr>
      <w:r w:rsidDel="00000000" w:rsidR="00000000" w:rsidRPr="00000000">
        <w:rPr>
          <w:i w:val="1"/>
          <w:rtl w:val="0"/>
        </w:rPr>
        <w:t xml:space="preserve">Username: </w:t>
      </w:r>
      <w:r w:rsidDel="00000000" w:rsidR="00000000" w:rsidRPr="00000000">
        <w:rPr>
          <w:b w:val="1"/>
          <w:i w:val="1"/>
          <w:rtl w:val="0"/>
        </w:rPr>
        <w:t xml:space="preserve">admin</w:t>
      </w:r>
      <w:r w:rsidDel="00000000" w:rsidR="00000000" w:rsidRPr="00000000">
        <w:rPr>
          <w:rtl w:val="0"/>
        </w:rPr>
      </w:r>
    </w:p>
    <w:p w:rsidR="00000000" w:rsidDel="00000000" w:rsidP="00000000" w:rsidRDefault="00000000" w:rsidRPr="00000000" w14:paraId="00000096">
      <w:pPr>
        <w:numPr>
          <w:ilvl w:val="0"/>
          <w:numId w:val="4"/>
        </w:numPr>
        <w:spacing w:line="276" w:lineRule="auto"/>
        <w:ind w:left="720" w:hanging="990"/>
        <w:jc w:val="both"/>
        <w:rPr>
          <w:rFonts w:ascii="PT Serif" w:cs="PT Serif" w:eastAsia="PT Serif" w:hAnsi="PT Serif"/>
          <w:i w:val="1"/>
        </w:rPr>
      </w:pPr>
      <w:r w:rsidDel="00000000" w:rsidR="00000000" w:rsidRPr="00000000">
        <w:rPr>
          <w:i w:val="1"/>
          <w:rtl w:val="0"/>
        </w:rPr>
        <w:t xml:space="preserve">Password: </w:t>
      </w:r>
      <w:r w:rsidDel="00000000" w:rsidR="00000000" w:rsidRPr="00000000">
        <w:rPr>
          <w:b w:val="1"/>
          <w:i w:val="1"/>
          <w:rtl w:val="0"/>
        </w:rPr>
        <w:t xml:space="preserve">password</w:t>
      </w:r>
      <w:r w:rsidDel="00000000" w:rsidR="00000000" w:rsidRPr="00000000">
        <w:rPr>
          <w:rtl w:val="0"/>
        </w:rPr>
      </w:r>
    </w:p>
    <w:p w:rsidR="00000000" w:rsidDel="00000000" w:rsidP="00000000" w:rsidRDefault="00000000" w:rsidRPr="00000000" w14:paraId="00000097">
      <w:pPr>
        <w:spacing w:line="276" w:lineRule="auto"/>
        <w:ind w:left="0" w:hanging="270"/>
        <w:jc w:val="both"/>
        <w:rPr/>
      </w:pPr>
      <w:r w:rsidDel="00000000" w:rsidR="00000000" w:rsidRPr="00000000">
        <w:rPr>
          <w:rtl w:val="0"/>
        </w:rPr>
      </w:r>
    </w:p>
    <w:p w:rsidR="00000000" w:rsidDel="00000000" w:rsidP="00000000" w:rsidRDefault="00000000" w:rsidRPr="00000000" w14:paraId="00000098">
      <w:pPr>
        <w:spacing w:line="276" w:lineRule="auto"/>
        <w:ind w:left="0" w:hanging="270"/>
        <w:jc w:val="both"/>
        <w:rPr/>
      </w:pPr>
      <w:r w:rsidDel="00000000" w:rsidR="00000000" w:rsidRPr="00000000">
        <w:rPr>
          <w:rtl w:val="0"/>
        </w:rPr>
        <w:t xml:space="preserve">After a successful login, you will see the DVWA main page. First, click on the DVWA Security on the bottom left, set security to Low, and click Submit.</w:t>
      </w:r>
    </w:p>
    <w:p w:rsidR="00000000" w:rsidDel="00000000" w:rsidP="00000000" w:rsidRDefault="00000000" w:rsidRPr="00000000" w14:paraId="00000099">
      <w:pPr>
        <w:spacing w:line="276" w:lineRule="auto"/>
        <w:ind w:left="0" w:hanging="270"/>
        <w:jc w:val="both"/>
        <w:rPr/>
      </w:pPr>
      <w:r w:rsidDel="00000000" w:rsidR="00000000" w:rsidRPr="00000000">
        <w:rPr>
          <w:rtl w:val="0"/>
        </w:rPr>
      </w:r>
    </w:p>
    <w:p w:rsidR="00000000" w:rsidDel="00000000" w:rsidP="00000000" w:rsidRDefault="00000000" w:rsidRPr="00000000" w14:paraId="0000009A">
      <w:pPr>
        <w:spacing w:line="276" w:lineRule="auto"/>
        <w:ind w:left="0" w:hanging="270"/>
        <w:jc w:val="both"/>
        <w:rPr/>
      </w:pPr>
      <w:r w:rsidDel="00000000" w:rsidR="00000000" w:rsidRPr="00000000">
        <w:rPr/>
        <w:drawing>
          <wp:inline distB="114300" distT="114300" distL="114300" distR="114300">
            <wp:extent cx="5943600" cy="3213100"/>
            <wp:effectExtent b="0" l="0" r="0" t="0"/>
            <wp:docPr id="3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left="0" w:hanging="270"/>
        <w:jc w:val="both"/>
        <w:rPr/>
      </w:pPr>
      <w:r w:rsidDel="00000000" w:rsidR="00000000" w:rsidRPr="00000000">
        <w:rPr>
          <w:rtl w:val="0"/>
        </w:rPr>
      </w:r>
    </w:p>
    <w:p w:rsidR="00000000" w:rsidDel="00000000" w:rsidP="00000000" w:rsidRDefault="00000000" w:rsidRPr="00000000" w14:paraId="0000009C">
      <w:pPr>
        <w:spacing w:line="276" w:lineRule="auto"/>
        <w:ind w:left="0" w:hanging="270"/>
        <w:jc w:val="both"/>
        <w:rPr/>
      </w:pPr>
      <w:r w:rsidDel="00000000" w:rsidR="00000000" w:rsidRPr="00000000">
        <w:rPr>
          <w:rtl w:val="0"/>
        </w:rPr>
        <w:t xml:space="preserve">Step 5: On the left section of the page, you will see the various vulnerable pages to exploit. Click SQL Injection. You should see a page similar to this below.</w:t>
      </w:r>
    </w:p>
    <w:p w:rsidR="00000000" w:rsidDel="00000000" w:rsidP="00000000" w:rsidRDefault="00000000" w:rsidRPr="00000000" w14:paraId="0000009D">
      <w:pPr>
        <w:spacing w:line="276" w:lineRule="auto"/>
        <w:ind w:left="0" w:hanging="270"/>
        <w:jc w:val="both"/>
        <w:rPr/>
      </w:pPr>
      <w:r w:rsidDel="00000000" w:rsidR="00000000" w:rsidRPr="00000000">
        <w:rPr>
          <w:rtl w:val="0"/>
        </w:rPr>
      </w:r>
    </w:p>
    <w:p w:rsidR="00000000" w:rsidDel="00000000" w:rsidP="00000000" w:rsidRDefault="00000000" w:rsidRPr="00000000" w14:paraId="0000009E">
      <w:pPr>
        <w:spacing w:line="276" w:lineRule="auto"/>
        <w:ind w:left="0" w:hanging="270"/>
        <w:jc w:val="both"/>
        <w:rPr/>
      </w:pPr>
      <w:r w:rsidDel="00000000" w:rsidR="00000000" w:rsidRPr="00000000">
        <w:rPr/>
        <w:drawing>
          <wp:inline distB="114300" distT="114300" distL="114300" distR="114300">
            <wp:extent cx="5943600" cy="1993900"/>
            <wp:effectExtent b="0" l="0" r="0" t="0"/>
            <wp:docPr id="3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0" w:hanging="270"/>
        <w:jc w:val="both"/>
        <w:rPr/>
      </w:pPr>
      <w:r w:rsidDel="00000000" w:rsidR="00000000" w:rsidRPr="00000000">
        <w:rPr>
          <w:rtl w:val="0"/>
        </w:rPr>
      </w:r>
    </w:p>
    <w:p w:rsidR="00000000" w:rsidDel="00000000" w:rsidP="00000000" w:rsidRDefault="00000000" w:rsidRPr="00000000" w14:paraId="000000A0">
      <w:pPr>
        <w:spacing w:line="276" w:lineRule="auto"/>
        <w:ind w:left="0" w:hanging="270"/>
        <w:jc w:val="both"/>
        <w:rPr/>
      </w:pPr>
      <w:r w:rsidDel="00000000" w:rsidR="00000000" w:rsidRPr="00000000">
        <w:rPr>
          <w:rtl w:val="0"/>
        </w:rPr>
        <w:t xml:space="preserve">Step 6: On the SQL injection page, click the View Source button at the bottom right. That will open a page with the SQL Injection source code written in PHP. When you go through the code, you will see a line like:</w:t>
      </w:r>
    </w:p>
    <w:p w:rsidR="00000000" w:rsidDel="00000000" w:rsidP="00000000" w:rsidRDefault="00000000" w:rsidRPr="00000000" w14:paraId="000000A1">
      <w:pPr>
        <w:spacing w:line="276" w:lineRule="auto"/>
        <w:ind w:left="0" w:hanging="270"/>
        <w:jc w:val="both"/>
        <w:rPr/>
      </w:pPr>
      <w:r w:rsidDel="00000000" w:rsidR="00000000" w:rsidRPr="00000000">
        <w:rPr>
          <w:rtl w:val="0"/>
        </w:rPr>
      </w:r>
    </w:p>
    <w:tbl>
      <w:tblPr>
        <w:tblStyle w:val="Table4"/>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383a42"/>
                <w:shd w:fill="fafafa" w:val="clear"/>
                <w:rtl w:val="0"/>
              </w:rPr>
              <w:t xml:space="preserve">$query = </w:t>
            </w:r>
            <w:r w:rsidDel="00000000" w:rsidR="00000000" w:rsidRPr="00000000">
              <w:rPr>
                <w:color w:val="50a14f"/>
                <w:shd w:fill="fafafa" w:val="clear"/>
                <w:rtl w:val="0"/>
              </w:rPr>
              <w:t xml:space="preserve">"SELECT first_name, last_name FROM users WHERE user_id = '$id'"</w:t>
            </w:r>
            <w:r w:rsidDel="00000000" w:rsidR="00000000" w:rsidRPr="00000000">
              <w:rPr>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ind w:left="0" w:hanging="270"/>
        <w:jc w:val="both"/>
        <w:rPr/>
      </w:pPr>
      <w:r w:rsidDel="00000000" w:rsidR="00000000" w:rsidRPr="00000000">
        <w:rPr>
          <w:rtl w:val="0"/>
        </w:rPr>
      </w:r>
    </w:p>
    <w:p w:rsidR="00000000" w:rsidDel="00000000" w:rsidP="00000000" w:rsidRDefault="00000000" w:rsidRPr="00000000" w14:paraId="000000A4">
      <w:pPr>
        <w:spacing w:line="276" w:lineRule="auto"/>
        <w:ind w:left="0" w:hanging="270"/>
        <w:jc w:val="both"/>
        <w:rPr/>
      </w:pPr>
      <w:r w:rsidDel="00000000" w:rsidR="00000000" w:rsidRPr="00000000">
        <w:rPr>
          <w:rtl w:val="0"/>
        </w:rPr>
        <w:t xml:space="preserve">That is the vulnerable line of code. At the end of the line, you can see the user input is concatenated to the SQL query without being validated. That allows us to pass arbitrary commands into the database. Let’s get started.</w:t>
      </w:r>
    </w:p>
    <w:p w:rsidR="00000000" w:rsidDel="00000000" w:rsidP="00000000" w:rsidRDefault="00000000" w:rsidRPr="00000000" w14:paraId="000000A5">
      <w:pPr>
        <w:spacing w:line="276" w:lineRule="auto"/>
        <w:ind w:left="0" w:hanging="270"/>
        <w:jc w:val="both"/>
        <w:rPr/>
      </w:pPr>
      <w:r w:rsidDel="00000000" w:rsidR="00000000" w:rsidRPr="00000000">
        <w:rPr>
          <w:rtl w:val="0"/>
        </w:rPr>
      </w:r>
    </w:p>
    <w:p w:rsidR="00000000" w:rsidDel="00000000" w:rsidP="00000000" w:rsidRDefault="00000000" w:rsidRPr="00000000" w14:paraId="000000A6">
      <w:pPr>
        <w:spacing w:line="276" w:lineRule="auto"/>
        <w:ind w:left="0" w:hanging="270"/>
        <w:jc w:val="both"/>
        <w:rPr/>
      </w:pPr>
      <w:r w:rsidDel="00000000" w:rsidR="00000000" w:rsidRPr="00000000">
        <w:rPr>
          <w:rtl w:val="0"/>
        </w:rPr>
        <w:t xml:space="preserve">On the SQL Injection page, we have a USER ID field. When we enter number 1, the application returns the Firstname and Surname of the user with ID 1.</w:t>
      </w:r>
    </w:p>
    <w:p w:rsidR="00000000" w:rsidDel="00000000" w:rsidP="00000000" w:rsidRDefault="00000000" w:rsidRPr="00000000" w14:paraId="000000A7">
      <w:pPr>
        <w:spacing w:line="276" w:lineRule="auto"/>
        <w:ind w:left="0" w:hanging="270"/>
        <w:jc w:val="both"/>
        <w:rPr/>
      </w:pPr>
      <w:r w:rsidDel="00000000" w:rsidR="00000000" w:rsidRPr="00000000">
        <w:rPr>
          <w:rtl w:val="0"/>
        </w:rPr>
      </w:r>
    </w:p>
    <w:p w:rsidR="00000000" w:rsidDel="00000000" w:rsidP="00000000" w:rsidRDefault="00000000" w:rsidRPr="00000000" w14:paraId="000000A8">
      <w:pPr>
        <w:spacing w:line="276" w:lineRule="auto"/>
        <w:ind w:left="0" w:hanging="270"/>
        <w:jc w:val="both"/>
        <w:rPr/>
      </w:pPr>
      <w:r w:rsidDel="00000000" w:rsidR="00000000" w:rsidRPr="00000000">
        <w:rPr/>
        <w:drawing>
          <wp:inline distB="114300" distT="114300" distL="114300" distR="114300">
            <wp:extent cx="5943600" cy="1574800"/>
            <wp:effectExtent b="0" l="0" r="0" t="0"/>
            <wp:docPr id="3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ind w:left="0" w:hanging="270"/>
        <w:jc w:val="both"/>
        <w:rPr/>
      </w:pPr>
      <w:r w:rsidDel="00000000" w:rsidR="00000000" w:rsidRPr="00000000">
        <w:rPr>
          <w:rtl w:val="0"/>
        </w:rPr>
      </w:r>
    </w:p>
    <w:p w:rsidR="00000000" w:rsidDel="00000000" w:rsidP="00000000" w:rsidRDefault="00000000" w:rsidRPr="00000000" w14:paraId="000000AA">
      <w:pPr>
        <w:spacing w:line="276" w:lineRule="auto"/>
        <w:ind w:left="0" w:hanging="270"/>
        <w:jc w:val="both"/>
        <w:rPr/>
      </w:pPr>
      <w:r w:rsidDel="00000000" w:rsidR="00000000" w:rsidRPr="00000000">
        <w:rPr>
          <w:rtl w:val="0"/>
        </w:rPr>
        <w:t xml:space="preserve">Step 7: We looked at this when talking about How an SQL Injection attack works. Enter an input like </w:t>
      </w:r>
      <w:r w:rsidDel="00000000" w:rsidR="00000000" w:rsidRPr="00000000">
        <w:rPr>
          <w:color w:val="383a42"/>
          <w:shd w:fill="fafafa" w:val="clear"/>
          <w:rtl w:val="0"/>
        </w:rPr>
        <w:t xml:space="preserve">test</w:t>
      </w:r>
      <w:r w:rsidDel="00000000" w:rsidR="00000000" w:rsidRPr="00000000">
        <w:rPr>
          <w:color w:val="50a14f"/>
          <w:shd w:fill="fafafa" w:val="clear"/>
          <w:rtl w:val="0"/>
        </w:rPr>
        <w:t xml:space="preserve">' OR 1=1#</w:t>
      </w:r>
      <w:r w:rsidDel="00000000" w:rsidR="00000000" w:rsidRPr="00000000">
        <w:rPr>
          <w:rtl w:val="0"/>
        </w:rPr>
        <w:t xml:space="preserve"> and hit Enter. That will return the username and surname of all users in the database.</w:t>
      </w:r>
    </w:p>
    <w:p w:rsidR="00000000" w:rsidDel="00000000" w:rsidP="00000000" w:rsidRDefault="00000000" w:rsidRPr="00000000" w14:paraId="000000AB">
      <w:pPr>
        <w:spacing w:line="276" w:lineRule="auto"/>
        <w:ind w:left="0" w:hanging="270"/>
        <w:jc w:val="both"/>
        <w:rPr/>
      </w:pPr>
      <w:r w:rsidDel="00000000" w:rsidR="00000000" w:rsidRPr="00000000">
        <w:rPr>
          <w:rtl w:val="0"/>
        </w:rPr>
      </w:r>
    </w:p>
    <w:p w:rsidR="00000000" w:rsidDel="00000000" w:rsidP="00000000" w:rsidRDefault="00000000" w:rsidRPr="00000000" w14:paraId="000000AC">
      <w:pPr>
        <w:spacing w:line="276" w:lineRule="auto"/>
        <w:ind w:left="0" w:hanging="270"/>
        <w:jc w:val="both"/>
        <w:rPr/>
      </w:pPr>
      <w:r w:rsidDel="00000000" w:rsidR="00000000" w:rsidRPr="00000000">
        <w:rPr/>
        <w:drawing>
          <wp:inline distB="114300" distT="114300" distL="114300" distR="114300">
            <wp:extent cx="5943600" cy="3632200"/>
            <wp:effectExtent b="0" l="0" r="0" t="0"/>
            <wp:docPr id="3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ind w:left="0" w:hanging="270"/>
        <w:jc w:val="both"/>
        <w:rPr/>
      </w:pPr>
      <w:r w:rsidDel="00000000" w:rsidR="00000000" w:rsidRPr="00000000">
        <w:rPr>
          <w:rtl w:val="0"/>
        </w:rPr>
      </w:r>
    </w:p>
    <w:p w:rsidR="00000000" w:rsidDel="00000000" w:rsidP="00000000" w:rsidRDefault="00000000" w:rsidRPr="00000000" w14:paraId="000000AE">
      <w:pPr>
        <w:spacing w:line="276" w:lineRule="auto"/>
        <w:ind w:left="0" w:hanging="270"/>
        <w:jc w:val="both"/>
        <w:rPr/>
      </w:pPr>
      <w:r w:rsidDel="00000000" w:rsidR="00000000" w:rsidRPr="00000000">
        <w:rPr>
          <w:rtl w:val="0"/>
        </w:rPr>
        <w:t xml:space="preserve">Step 8: List all tables in the information schema. The Information Schema is a record that holds information about all other databases maintained by MySQL RDBMS. Enter the query below in the USER ID field.</w:t>
      </w:r>
    </w:p>
    <w:p w:rsidR="00000000" w:rsidDel="00000000" w:rsidP="00000000" w:rsidRDefault="00000000" w:rsidRPr="00000000" w14:paraId="000000AF">
      <w:pPr>
        <w:spacing w:line="276" w:lineRule="auto"/>
        <w:ind w:left="0" w:hanging="270"/>
        <w:jc w:val="both"/>
        <w:rPr/>
      </w:pPr>
      <w:r w:rsidDel="00000000" w:rsidR="00000000" w:rsidRPr="00000000">
        <w:rPr>
          <w:rtl w:val="0"/>
        </w:rPr>
      </w:r>
    </w:p>
    <w:tbl>
      <w:tblPr>
        <w:tblStyle w:val="Table5"/>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383a42"/>
                <w:shd w:fill="fafafa" w:val="clear"/>
                <w:rtl w:val="0"/>
              </w:rPr>
              <w:t xml:space="preserve">test</w:t>
            </w:r>
            <w:r w:rsidDel="00000000" w:rsidR="00000000" w:rsidRPr="00000000">
              <w:rPr>
                <w:color w:val="50a14f"/>
                <w:shd w:fill="fafafa" w:val="clear"/>
                <w:rtl w:val="0"/>
              </w:rPr>
              <w:t xml:space="preserve">' and 1=0 union select null, table_name from information_schema.tables where table_name like '</w:t>
            </w:r>
            <w:r w:rsidDel="00000000" w:rsidR="00000000" w:rsidRPr="00000000">
              <w:rPr>
                <w:color w:val="383a42"/>
                <w:shd w:fill="fafafa" w:val="clear"/>
                <w:rtl w:val="0"/>
              </w:rPr>
              <w:t xml:space="preserve">user%</w:t>
            </w:r>
            <w:r w:rsidDel="00000000" w:rsidR="00000000" w:rsidRPr="00000000">
              <w:rPr>
                <w:color w:val="50a14f"/>
                <w:shd w:fill="fafafa" w:val="clear"/>
                <w:rtl w:val="0"/>
              </w:rPr>
              <w:t xml:space="preserve">'#</w:t>
            </w:r>
            <w:r w:rsidDel="00000000" w:rsidR="00000000" w:rsidRPr="00000000">
              <w:rPr>
                <w:rtl w:val="0"/>
              </w:rPr>
            </w:r>
          </w:p>
        </w:tc>
      </w:tr>
    </w:tbl>
    <w:p w:rsidR="00000000" w:rsidDel="00000000" w:rsidP="00000000" w:rsidRDefault="00000000" w:rsidRPr="00000000" w14:paraId="000000B1">
      <w:pPr>
        <w:spacing w:line="276" w:lineRule="auto"/>
        <w:ind w:left="0" w:hanging="270"/>
        <w:jc w:val="both"/>
        <w:rPr/>
      </w:pPr>
      <w:r w:rsidDel="00000000" w:rsidR="00000000" w:rsidRPr="00000000">
        <w:rPr>
          <w:rtl w:val="0"/>
        </w:rPr>
      </w:r>
    </w:p>
    <w:p w:rsidR="00000000" w:rsidDel="00000000" w:rsidP="00000000" w:rsidRDefault="00000000" w:rsidRPr="00000000" w14:paraId="000000B2">
      <w:pPr>
        <w:spacing w:line="276" w:lineRule="auto"/>
        <w:ind w:left="0" w:hanging="270"/>
        <w:jc w:val="both"/>
        <w:rPr/>
      </w:pPr>
      <w:r w:rsidDel="00000000" w:rsidR="00000000" w:rsidRPr="00000000">
        <w:rPr/>
        <w:drawing>
          <wp:inline distB="114300" distT="114300" distL="114300" distR="114300">
            <wp:extent cx="5943600" cy="2895600"/>
            <wp:effectExtent b="0" l="0" r="0" t="0"/>
            <wp:docPr id="3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ind w:left="0" w:hanging="270"/>
        <w:jc w:val="both"/>
        <w:rPr/>
      </w:pPr>
      <w:r w:rsidDel="00000000" w:rsidR="00000000" w:rsidRPr="00000000">
        <w:rPr>
          <w:rtl w:val="0"/>
        </w:rPr>
      </w:r>
    </w:p>
    <w:p w:rsidR="00000000" w:rsidDel="00000000" w:rsidP="00000000" w:rsidRDefault="00000000" w:rsidRPr="00000000" w14:paraId="000000B4">
      <w:pPr>
        <w:spacing w:line="276" w:lineRule="auto"/>
        <w:ind w:left="0" w:hanging="270"/>
        <w:jc w:val="both"/>
        <w:rPr/>
      </w:pPr>
      <w:r w:rsidDel="00000000" w:rsidR="00000000" w:rsidRPr="00000000">
        <w:rPr>
          <w:rtl w:val="0"/>
        </w:rPr>
        <w:t xml:space="preserve">Step 9: Display all the column contents in the information schema users table. This is much more interesting. We will display all the authentication information of all users in the database. That includes password hashes. Enter the query below.</w:t>
      </w:r>
    </w:p>
    <w:p w:rsidR="00000000" w:rsidDel="00000000" w:rsidP="00000000" w:rsidRDefault="00000000" w:rsidRPr="00000000" w14:paraId="000000B5">
      <w:pPr>
        <w:spacing w:line="276" w:lineRule="auto"/>
        <w:ind w:left="0" w:hanging="270"/>
        <w:jc w:val="both"/>
        <w:rPr/>
      </w:pPr>
      <w:r w:rsidDel="00000000" w:rsidR="00000000" w:rsidRPr="00000000">
        <w:rPr>
          <w:rtl w:val="0"/>
        </w:rPr>
      </w:r>
    </w:p>
    <w:tbl>
      <w:tblPr>
        <w:tblStyle w:val="Table6"/>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70"/>
              <w:jc w:val="left"/>
              <w:rPr/>
            </w:pPr>
            <w:r w:rsidDel="00000000" w:rsidR="00000000" w:rsidRPr="00000000">
              <w:rPr>
                <w:color w:val="383a42"/>
                <w:shd w:fill="fafafa" w:val="clear"/>
                <w:rtl w:val="0"/>
              </w:rPr>
              <w:t xml:space="preserve">test</w:t>
            </w:r>
            <w:r w:rsidDel="00000000" w:rsidR="00000000" w:rsidRPr="00000000">
              <w:rPr>
                <w:color w:val="50a14f"/>
                <w:shd w:fill="fafafa" w:val="clear"/>
                <w:rtl w:val="0"/>
              </w:rPr>
              <w:t xml:space="preserve">' and 1=0 union select null, concat(first_name,0x0a,last_name,0x0a,user,0x0a,password) from users #</w:t>
            </w:r>
            <w:r w:rsidDel="00000000" w:rsidR="00000000" w:rsidRPr="00000000">
              <w:rPr>
                <w:rtl w:val="0"/>
              </w:rPr>
            </w:r>
          </w:p>
        </w:tc>
      </w:tr>
    </w:tbl>
    <w:p w:rsidR="00000000" w:rsidDel="00000000" w:rsidP="00000000" w:rsidRDefault="00000000" w:rsidRPr="00000000" w14:paraId="000000B7">
      <w:pPr>
        <w:spacing w:line="276" w:lineRule="auto"/>
        <w:ind w:left="0" w:hanging="270"/>
        <w:jc w:val="both"/>
        <w:rPr/>
      </w:pPr>
      <w:r w:rsidDel="00000000" w:rsidR="00000000" w:rsidRPr="00000000">
        <w:rPr>
          <w:rtl w:val="0"/>
        </w:rPr>
      </w:r>
    </w:p>
    <w:p w:rsidR="00000000" w:rsidDel="00000000" w:rsidP="00000000" w:rsidRDefault="00000000" w:rsidRPr="00000000" w14:paraId="000000B8">
      <w:pPr>
        <w:spacing w:line="276" w:lineRule="auto"/>
        <w:ind w:left="0" w:hanging="270"/>
        <w:jc w:val="both"/>
        <w:rPr/>
      </w:pPr>
      <w:r w:rsidDel="00000000" w:rsidR="00000000" w:rsidRPr="00000000">
        <w:rPr/>
        <w:drawing>
          <wp:inline distB="114300" distT="114300" distL="114300" distR="114300">
            <wp:extent cx="4881563" cy="3848924"/>
            <wp:effectExtent b="0" l="0" r="0" t="0"/>
            <wp:docPr id="4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881563" cy="384892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ind w:left="0" w:hanging="270"/>
        <w:jc w:val="both"/>
        <w:rPr/>
      </w:pPr>
      <w:r w:rsidDel="00000000" w:rsidR="00000000" w:rsidRPr="00000000">
        <w:rPr>
          <w:rtl w:val="0"/>
        </w:rPr>
      </w:r>
    </w:p>
    <w:p w:rsidR="00000000" w:rsidDel="00000000" w:rsidP="00000000" w:rsidRDefault="00000000" w:rsidRPr="00000000" w14:paraId="000000BA">
      <w:pPr>
        <w:spacing w:line="276" w:lineRule="auto"/>
        <w:ind w:left="0" w:hanging="270"/>
        <w:jc w:val="both"/>
        <w:rPr/>
      </w:pPr>
      <w:r w:rsidDel="00000000" w:rsidR="00000000" w:rsidRPr="00000000">
        <w:rPr>
          <w:rtl w:val="0"/>
        </w:rPr>
        <w:t xml:space="preserve">From the output above, you can see the hashed password. We can go ahead and crack the hash to reveal the actual password. Some of the password cracking tools that come in handy include John the Ripper and Medusa. There are also websites where you can paste the password hash to reveal the actual password.</w:t>
      </w:r>
    </w:p>
    <w:p w:rsidR="00000000" w:rsidDel="00000000" w:rsidP="00000000" w:rsidRDefault="00000000" w:rsidRPr="00000000" w14:paraId="000000BB">
      <w:pPr>
        <w:spacing w:line="276" w:lineRule="auto"/>
        <w:ind w:left="0" w:hanging="270"/>
        <w:jc w:val="both"/>
        <w:rPr/>
      </w:pPr>
      <w:r w:rsidDel="00000000" w:rsidR="00000000" w:rsidRPr="00000000">
        <w:rPr>
          <w:rtl w:val="0"/>
        </w:rPr>
      </w:r>
    </w:p>
    <w:p w:rsidR="00000000" w:rsidDel="00000000" w:rsidP="00000000" w:rsidRDefault="00000000" w:rsidRPr="00000000" w14:paraId="000000BC">
      <w:pPr>
        <w:spacing w:line="276" w:lineRule="auto"/>
        <w:ind w:left="0" w:hanging="270"/>
        <w:jc w:val="both"/>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BD">
      <w:pPr>
        <w:spacing w:line="276" w:lineRule="auto"/>
        <w:ind w:left="0" w:hanging="270"/>
        <w:jc w:val="both"/>
        <w:rPr/>
      </w:pPr>
      <w:r w:rsidDel="00000000" w:rsidR="00000000" w:rsidRPr="00000000">
        <w:rPr>
          <w:rtl w:val="0"/>
        </w:rPr>
      </w:r>
    </w:p>
    <w:p w:rsidR="00000000" w:rsidDel="00000000" w:rsidP="00000000" w:rsidRDefault="00000000" w:rsidRPr="00000000" w14:paraId="000000BE">
      <w:pPr>
        <w:spacing w:line="276" w:lineRule="auto"/>
        <w:ind w:left="0" w:hanging="270"/>
        <w:jc w:val="both"/>
        <w:rPr/>
      </w:pPr>
      <w:r w:rsidDel="00000000" w:rsidR="00000000" w:rsidRPr="00000000">
        <w:rPr>
          <w:rtl w:val="0"/>
        </w:rPr>
        <w:t xml:space="preserve">Thus we have studied how to validate the data and how to perform SQL injection attacks.</w:t>
      </w:r>
    </w:p>
    <w:p w:rsidR="00000000" w:rsidDel="00000000" w:rsidP="00000000" w:rsidRDefault="00000000" w:rsidRPr="00000000" w14:paraId="000000BF">
      <w:pPr>
        <w:ind w:hanging="270"/>
        <w:jc w:val="both"/>
        <w:rPr/>
      </w:pPr>
      <w:r w:rsidDel="00000000" w:rsidR="00000000" w:rsidRPr="00000000">
        <w:rPr>
          <w:rtl w:val="0"/>
        </w:rPr>
      </w:r>
    </w:p>
    <w:sectPr>
      <w:headerReference r:id="rId30" w:type="default"/>
      <w:pgSz w:h="15840" w:w="12240" w:orient="portrait"/>
      <w:pgMar w:bottom="1440" w:top="144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line="276" w:lineRule="auto"/>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127.0.0.1:8012/DVWA-master/DVWA-master/setup.php" TargetMode="External"/><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1.png"/><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5.png"/><Relationship Id="rId15" Type="http://schemas.openxmlformats.org/officeDocument/2006/relationships/hyperlink" Target="https://github.com/digininja/DVWA" TargetMode="External"/><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hyperlink" Target="http://127.0.0.1/dvw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9TytcbY+CkXH+/zlaSpfdcPv7w==">CgMxLjA4AHIhMTQzMmRfQ25vYTlXdDN1cWx2eXFZVE5ibmFtaDBJMkF3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