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D2112" w14:textId="3E2ABFDB" w:rsidR="00905E25" w:rsidRPr="00905E25" w:rsidRDefault="00905E25" w:rsidP="00905E25">
      <w:pPr>
        <w:rPr>
          <w:b/>
          <w:bCs/>
          <w:sz w:val="28"/>
          <w:szCs w:val="28"/>
        </w:rPr>
      </w:pPr>
      <w:r>
        <w:rPr>
          <w:b/>
          <w:bCs/>
          <w:sz w:val="28"/>
          <w:szCs w:val="28"/>
        </w:rPr>
        <w:t xml:space="preserve">                        </w:t>
      </w:r>
      <w:r w:rsidRPr="00905E25">
        <w:rPr>
          <w:b/>
          <w:bCs/>
          <w:sz w:val="28"/>
          <w:szCs w:val="28"/>
        </w:rPr>
        <w:t>Title: Phishing: A Cybercrime Case Study</w:t>
      </w:r>
    </w:p>
    <w:p w14:paraId="128A9EE3" w14:textId="77777777" w:rsidR="00905E25" w:rsidRPr="00905E25" w:rsidRDefault="00905E25" w:rsidP="00905E25">
      <w:r w:rsidRPr="00905E25">
        <w:rPr>
          <w:b/>
          <w:bCs/>
          <w:sz w:val="28"/>
          <w:szCs w:val="28"/>
        </w:rPr>
        <w:t>Introduction:</w:t>
      </w:r>
      <w:r w:rsidRPr="00905E25">
        <w:br/>
        <w:t>Phishing is a type of cybercrime where attackers attempt to deceive individuals into providing sensitive information, such as passwords, bank account details, or personal identification numbers. This information is then used for fraudulent purposes. It often occurs through emails, fake websites, or messaging apps that look legitimate.</w:t>
      </w:r>
    </w:p>
    <w:p w14:paraId="6AFE1ACB" w14:textId="77777777" w:rsidR="00905E25" w:rsidRPr="00905E25" w:rsidRDefault="00905E25" w:rsidP="00905E25">
      <w:pPr>
        <w:rPr>
          <w:sz w:val="28"/>
          <w:szCs w:val="28"/>
        </w:rPr>
      </w:pPr>
      <w:r w:rsidRPr="00905E25">
        <w:rPr>
          <w:b/>
          <w:bCs/>
          <w:sz w:val="28"/>
          <w:szCs w:val="28"/>
        </w:rPr>
        <w:t>How it Happens:</w:t>
      </w:r>
    </w:p>
    <w:p w14:paraId="3156BDA8" w14:textId="77777777" w:rsidR="00905E25" w:rsidRPr="00905E25" w:rsidRDefault="00905E25" w:rsidP="00905E25">
      <w:pPr>
        <w:numPr>
          <w:ilvl w:val="0"/>
          <w:numId w:val="1"/>
        </w:numPr>
      </w:pPr>
      <w:r w:rsidRPr="00905E25">
        <w:rPr>
          <w:b/>
          <w:bCs/>
        </w:rPr>
        <w:t>Step 1:</w:t>
      </w:r>
      <w:r w:rsidRPr="00905E25">
        <w:t xml:space="preserve"> The attacker creates a convincing email or message mimicking a trusted organization.</w:t>
      </w:r>
    </w:p>
    <w:p w14:paraId="67B69CB0" w14:textId="77777777" w:rsidR="00905E25" w:rsidRPr="00905E25" w:rsidRDefault="00905E25" w:rsidP="00905E25">
      <w:pPr>
        <w:numPr>
          <w:ilvl w:val="0"/>
          <w:numId w:val="1"/>
        </w:numPr>
      </w:pPr>
      <w:r w:rsidRPr="00905E25">
        <w:rPr>
          <w:b/>
          <w:bCs/>
        </w:rPr>
        <w:t>Step 2:</w:t>
      </w:r>
      <w:r w:rsidRPr="00905E25">
        <w:t xml:space="preserve"> The message usually contains a link prompting the victim to enter personal information.</w:t>
      </w:r>
    </w:p>
    <w:p w14:paraId="63A5F0CA" w14:textId="77777777" w:rsidR="00905E25" w:rsidRPr="00905E25" w:rsidRDefault="00905E25" w:rsidP="00905E25">
      <w:pPr>
        <w:numPr>
          <w:ilvl w:val="0"/>
          <w:numId w:val="1"/>
        </w:numPr>
      </w:pPr>
      <w:r w:rsidRPr="00905E25">
        <w:rPr>
          <w:b/>
          <w:bCs/>
        </w:rPr>
        <w:t>Step 3:</w:t>
      </w:r>
      <w:r w:rsidRPr="00905E25">
        <w:t xml:space="preserve"> When the victim clicks the link and submits data, the attacker captures it.</w:t>
      </w:r>
    </w:p>
    <w:p w14:paraId="701361F4" w14:textId="77777777" w:rsidR="00905E25" w:rsidRPr="00905E25" w:rsidRDefault="00905E25" w:rsidP="00905E25">
      <w:pPr>
        <w:numPr>
          <w:ilvl w:val="0"/>
          <w:numId w:val="1"/>
        </w:numPr>
      </w:pPr>
      <w:r w:rsidRPr="00905E25">
        <w:rPr>
          <w:b/>
          <w:bCs/>
        </w:rPr>
        <w:t>Step 4:</w:t>
      </w:r>
      <w:r w:rsidRPr="00905E25">
        <w:t xml:space="preserve"> The stolen information is used for unauthorized transactions or identity theft.</w:t>
      </w:r>
    </w:p>
    <w:p w14:paraId="32A1AF0C" w14:textId="77777777" w:rsidR="00905E25" w:rsidRPr="00905E25" w:rsidRDefault="00905E25" w:rsidP="00905E25">
      <w:r w:rsidRPr="00905E25">
        <w:rPr>
          <w:b/>
          <w:bCs/>
          <w:sz w:val="28"/>
          <w:szCs w:val="28"/>
        </w:rPr>
        <w:t>Targeted Victims:</w:t>
      </w:r>
      <w:r w:rsidRPr="00905E25">
        <w:br/>
        <w:t>Phishing can target anyone online, but college students and online banking users are particularly vulnerable due to frequent digital interactions and sometimes limited cybersecurity awareness.</w:t>
      </w:r>
    </w:p>
    <w:p w14:paraId="7FC53E4A" w14:textId="77777777" w:rsidR="00905E25" w:rsidRPr="00905E25" w:rsidRDefault="00905E25" w:rsidP="00905E25">
      <w:r w:rsidRPr="00905E25">
        <w:rPr>
          <w:b/>
          <w:bCs/>
          <w:sz w:val="28"/>
          <w:szCs w:val="28"/>
        </w:rPr>
        <w:t>Consequences:</w:t>
      </w:r>
      <w:r w:rsidRPr="00905E25">
        <w:br/>
        <w:t>Victims may face financial losses, identity theft, and emotional stress. Organizations may also suffer reputational damage and financial setbacks.</w:t>
      </w:r>
    </w:p>
    <w:p w14:paraId="4CF3A268" w14:textId="77777777" w:rsidR="00905E25" w:rsidRPr="00905E25" w:rsidRDefault="00905E25" w:rsidP="00905E25">
      <w:pPr>
        <w:rPr>
          <w:b/>
          <w:bCs/>
          <w:color w:val="0070C0"/>
        </w:rPr>
      </w:pPr>
      <w:r w:rsidRPr="00905E25">
        <w:rPr>
          <w:b/>
          <w:bCs/>
          <w:i/>
          <w:iCs/>
          <w:color w:val="0070C0"/>
        </w:rPr>
        <w:t>Note:</w:t>
      </w:r>
      <w:r w:rsidRPr="00905E25">
        <w:rPr>
          <w:b/>
          <w:bCs/>
          <w:color w:val="0070C0"/>
        </w:rPr>
        <w:t xml:space="preserve"> Always verify email sources, avoid clicking suspicious links, and enable two-factor authentication to protect against phishing attacks.</w:t>
      </w:r>
    </w:p>
    <w:p w14:paraId="7F264F9C" w14:textId="77777777" w:rsidR="00C972E2" w:rsidRDefault="00C972E2"/>
    <w:sectPr w:rsidR="00C972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0E3"/>
    <w:multiLevelType w:val="multilevel"/>
    <w:tmpl w:val="84E0F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488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E25"/>
    <w:rsid w:val="003271B2"/>
    <w:rsid w:val="007164FA"/>
    <w:rsid w:val="00905E25"/>
    <w:rsid w:val="00A3140D"/>
    <w:rsid w:val="00C97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45D94"/>
  <w15:chartTrackingRefBased/>
  <w15:docId w15:val="{4AD3454B-CAB5-4D3C-AD0D-244D5CE29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E25"/>
    <w:rPr>
      <w:rFonts w:eastAsiaTheme="majorEastAsia" w:cstheme="majorBidi"/>
      <w:color w:val="272727" w:themeColor="text1" w:themeTint="D8"/>
    </w:rPr>
  </w:style>
  <w:style w:type="paragraph" w:styleId="Title">
    <w:name w:val="Title"/>
    <w:basedOn w:val="Normal"/>
    <w:next w:val="Normal"/>
    <w:link w:val="TitleChar"/>
    <w:uiPriority w:val="10"/>
    <w:qFormat/>
    <w:rsid w:val="00905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E25"/>
    <w:pPr>
      <w:spacing w:before="160"/>
      <w:jc w:val="center"/>
    </w:pPr>
    <w:rPr>
      <w:i/>
      <w:iCs/>
      <w:color w:val="404040" w:themeColor="text1" w:themeTint="BF"/>
    </w:rPr>
  </w:style>
  <w:style w:type="character" w:customStyle="1" w:styleId="QuoteChar">
    <w:name w:val="Quote Char"/>
    <w:basedOn w:val="DefaultParagraphFont"/>
    <w:link w:val="Quote"/>
    <w:uiPriority w:val="29"/>
    <w:rsid w:val="00905E25"/>
    <w:rPr>
      <w:i/>
      <w:iCs/>
      <w:color w:val="404040" w:themeColor="text1" w:themeTint="BF"/>
    </w:rPr>
  </w:style>
  <w:style w:type="paragraph" w:styleId="ListParagraph">
    <w:name w:val="List Paragraph"/>
    <w:basedOn w:val="Normal"/>
    <w:uiPriority w:val="34"/>
    <w:qFormat/>
    <w:rsid w:val="00905E25"/>
    <w:pPr>
      <w:ind w:left="720"/>
      <w:contextualSpacing/>
    </w:pPr>
  </w:style>
  <w:style w:type="character" w:styleId="IntenseEmphasis">
    <w:name w:val="Intense Emphasis"/>
    <w:basedOn w:val="DefaultParagraphFont"/>
    <w:uiPriority w:val="21"/>
    <w:qFormat/>
    <w:rsid w:val="00905E25"/>
    <w:rPr>
      <w:i/>
      <w:iCs/>
      <w:color w:val="2F5496" w:themeColor="accent1" w:themeShade="BF"/>
    </w:rPr>
  </w:style>
  <w:style w:type="paragraph" w:styleId="IntenseQuote">
    <w:name w:val="Intense Quote"/>
    <w:basedOn w:val="Normal"/>
    <w:next w:val="Normal"/>
    <w:link w:val="IntenseQuoteChar"/>
    <w:uiPriority w:val="30"/>
    <w:qFormat/>
    <w:rsid w:val="00905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E25"/>
    <w:rPr>
      <w:i/>
      <w:iCs/>
      <w:color w:val="2F5496" w:themeColor="accent1" w:themeShade="BF"/>
    </w:rPr>
  </w:style>
  <w:style w:type="character" w:styleId="IntenseReference">
    <w:name w:val="Intense Reference"/>
    <w:basedOn w:val="DefaultParagraphFont"/>
    <w:uiPriority w:val="32"/>
    <w:qFormat/>
    <w:rsid w:val="00905E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anjaliyadav9235@outlook.com</dc:creator>
  <cp:keywords/>
  <dc:description/>
  <cp:lastModifiedBy>anjaliyadav9235@outlook.com</cp:lastModifiedBy>
  <cp:revision>1</cp:revision>
  <dcterms:created xsi:type="dcterms:W3CDTF">2026-03-31T13:20:00Z</dcterms:created>
  <dcterms:modified xsi:type="dcterms:W3CDTF">2026-03-31T13:34:00Z</dcterms:modified>
</cp:coreProperties>
</file>