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Personal Statement</w:t>
      </w:r>
    </w:p>
    <w:p w:rsidR="00000000" w:rsidDel="00000000" w:rsidP="00000000" w:rsidRDefault="00000000" w:rsidRPr="00000000" w14:paraId="00000002">
      <w:pPr>
        <w:spacing w:after="240" w:before="240" w:lineRule="auto"/>
        <w:rPr/>
      </w:pPr>
      <w:r w:rsidDel="00000000" w:rsidR="00000000" w:rsidRPr="00000000">
        <w:rPr>
          <w:rtl w:val="0"/>
        </w:rPr>
        <w:t xml:space="preserve">My name is Dr. Anya Sharma, and I am a computational biologist specializing in genomic sequencing algorithms. Over the past decade, my work has focused on developing novel methods for rapid and accurate gene-variant identification. This petition outlines my qualifications for the EB-1A category, demonstrating my sustained international acclaim and the major significance of my contributions to the field of bioinformatics. I will be detailing evidence that satisfies the criteria for original contributions, judging the work of others, and my leading role in distinguished organizations.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ck2tfxtas7ro" w:id="0"/>
      <w:bookmarkEnd w:id="0"/>
      <w:r w:rsidDel="00000000" w:rsidR="00000000" w:rsidRPr="00000000">
        <w:rPr>
          <w:b w:val="1"/>
          <w:color w:val="000000"/>
          <w:sz w:val="22"/>
          <w:szCs w:val="22"/>
          <w:rtl w:val="0"/>
        </w:rPr>
        <w:t xml:space="preserve">Criterion 4: Judging the Work of Others</w:t>
      </w:r>
    </w:p>
    <w:p w:rsidR="00000000" w:rsidDel="00000000" w:rsidP="00000000" w:rsidRDefault="00000000" w:rsidRPr="00000000" w14:paraId="00000004">
      <w:pPr>
        <w:spacing w:after="240" w:before="240" w:lineRule="auto"/>
        <w:rPr/>
      </w:pPr>
      <w:r w:rsidDel="00000000" w:rsidR="00000000" w:rsidRPr="00000000">
        <w:rPr>
          <w:rtl w:val="0"/>
        </w:rPr>
        <w:t xml:space="preserve">As evidence of my role as a judge of the work of others, I have served as a peer reviewer for several top-tier journals in my field. In 2024, I was invited to review manuscripts for </w:t>
      </w:r>
      <w:r w:rsidDel="00000000" w:rsidR="00000000" w:rsidRPr="00000000">
        <w:rPr>
          <w:i w:val="1"/>
          <w:rtl w:val="0"/>
        </w:rPr>
        <w:t xml:space="preserve">The Journal of Molecular Biology</w:t>
      </w:r>
      <w:r w:rsidDel="00000000" w:rsidR="00000000" w:rsidRPr="00000000">
        <w:rPr>
          <w:rtl w:val="0"/>
        </w:rPr>
        <w:t xml:space="preserve"> (Impact Factor: 6.1) and </w:t>
      </w:r>
      <w:r w:rsidDel="00000000" w:rsidR="00000000" w:rsidRPr="00000000">
        <w:rPr>
          <w:i w:val="1"/>
          <w:rtl w:val="0"/>
        </w:rPr>
        <w:t xml:space="preserve">Bioinformatics Today</w:t>
      </w:r>
      <w:r w:rsidDel="00000000" w:rsidR="00000000" w:rsidRPr="00000000">
        <w:rPr>
          <w:rtl w:val="0"/>
        </w:rPr>
        <w:t xml:space="preserve"> (Impact Factor: 7.3). These invitations are extended only to researchers with a recognized high standing in their field. My role involved critically evaluating the methodology, results, and conclusions of novel research to determine its suitability for publication.</w:t>
      </w:r>
    </w:p>
    <w:p w:rsidR="00000000" w:rsidDel="00000000" w:rsidP="00000000" w:rsidRDefault="00000000" w:rsidRPr="00000000" w14:paraId="00000005">
      <w:pPr>
        <w:spacing w:after="240" w:before="240" w:lineRule="auto"/>
        <w:rPr/>
      </w:pPr>
      <w:r w:rsidDel="00000000" w:rsidR="00000000" w:rsidRPr="00000000">
        <w:rPr>
          <w:rtl w:val="0"/>
        </w:rPr>
        <w:t xml:space="preserve">(See Exhibit A: Peer review invitations and acknowledgments)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dslkdixxw8qy" w:id="1"/>
      <w:bookmarkEnd w:id="1"/>
      <w:r w:rsidDel="00000000" w:rsidR="00000000" w:rsidRPr="00000000">
        <w:rPr>
          <w:b w:val="1"/>
          <w:color w:val="000000"/>
          <w:sz w:val="22"/>
          <w:szCs w:val="22"/>
          <w:rtl w:val="0"/>
        </w:rPr>
        <w:t xml:space="preserve">Criterion 6: Original Scientific Contributions of Major Significance</w:t>
      </w:r>
    </w:p>
    <w:p w:rsidR="00000000" w:rsidDel="00000000" w:rsidP="00000000" w:rsidRDefault="00000000" w:rsidRPr="00000000" w14:paraId="00000007">
      <w:pPr>
        <w:spacing w:after="240" w:before="240" w:lineRule="auto"/>
        <w:rPr/>
      </w:pPr>
      <w:r w:rsidDel="00000000" w:rsidR="00000000" w:rsidRPr="00000000">
        <w:rPr>
          <w:rtl w:val="0"/>
        </w:rPr>
        <w:t xml:space="preserve">My work has resulted in several original contributions that are of major significance. I developed a new algorithm, "GeneFlow," which has been very important for researchers. This algorithm improved the way scientists analyze data. Many people in the field have found this work to be very helpful and it represents a significant step forward. This work was a key part of my research at the Innovatech Institute.</w:t>
      </w:r>
    </w:p>
    <w:p w:rsidR="00000000" w:rsidDel="00000000" w:rsidP="00000000" w:rsidRDefault="00000000" w:rsidRPr="00000000" w14:paraId="00000008">
      <w:pPr>
        <w:spacing w:after="240" w:before="240" w:lineRule="auto"/>
        <w:rPr/>
      </w:pPr>
      <w:r w:rsidDel="00000000" w:rsidR="00000000" w:rsidRPr="00000000">
        <w:rPr>
          <w:rtl w:val="0"/>
        </w:rPr>
        <w:t xml:space="preserve">(See Exhibit B: Expert Letter from Dr. Chen)</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d452rpj6c65s" w:id="2"/>
      <w:bookmarkEnd w:id="2"/>
      <w:r w:rsidDel="00000000" w:rsidR="00000000" w:rsidRPr="00000000">
        <w:rPr>
          <w:b w:val="1"/>
          <w:color w:val="000000"/>
          <w:sz w:val="22"/>
          <w:szCs w:val="22"/>
          <w:rtl w:val="0"/>
        </w:rPr>
        <w:t xml:space="preserve">Criterion 8: Leading or Critical Role for a Distinguished Organization</w:t>
      </w:r>
    </w:p>
    <w:p w:rsidR="00000000" w:rsidDel="00000000" w:rsidP="00000000" w:rsidRDefault="00000000" w:rsidRPr="00000000" w14:paraId="0000000A">
      <w:pPr>
        <w:spacing w:after="240" w:before="240" w:lineRule="auto"/>
        <w:rPr/>
      </w:pPr>
      <w:r w:rsidDel="00000000" w:rsidR="00000000" w:rsidRPr="00000000">
        <w:rPr>
          <w:rtl w:val="0"/>
        </w:rPr>
        <w:t xml:space="preserve">From 2021 to 2024, I served as the Lead Research Scientist for the Genomics Division at Innovatech Institute, a nationally recognized leader in biotechnology research. In this capacity, I was responsible for the entire "Project GeneFlow" initiative, from initial conception to final deployment. My leadership was critical to the success of the project, which secured a $1.5 million grant from the National Science Foundation and was highlighted in Innovatech's 2023 Annual Report as a primary institutional achievement.</w:t>
      </w:r>
    </w:p>
    <w:p w:rsidR="00000000" w:rsidDel="00000000" w:rsidP="00000000" w:rsidRDefault="00000000" w:rsidRPr="00000000" w14:paraId="0000000B">
      <w:pPr>
        <w:spacing w:after="240" w:before="240" w:lineRule="auto"/>
        <w:rPr/>
      </w:pPr>
      <w:r w:rsidDel="00000000" w:rsidR="00000000" w:rsidRPr="00000000">
        <w:rPr>
          <w:rtl w:val="0"/>
        </w:rPr>
        <w:t xml:space="preserve">(See Exhibit C: Letter from Innovatech CEO and 2023 Annual Report)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1s4j10r25c9j" w:id="3"/>
      <w:bookmarkEnd w:id="3"/>
      <w:r w:rsidDel="00000000" w:rsidR="00000000" w:rsidRPr="00000000">
        <w:rPr>
          <w:b w:val="1"/>
          <w:color w:val="000000"/>
          <w:sz w:val="22"/>
          <w:szCs w:val="22"/>
          <w:rtl w:val="0"/>
        </w:rPr>
        <w:t xml:space="preserve">Exhibit B: Expert Letter from Dr. Lee Chen</w:t>
      </w:r>
    </w:p>
    <w:p w:rsidR="00000000" w:rsidDel="00000000" w:rsidP="00000000" w:rsidRDefault="00000000" w:rsidRPr="00000000" w14:paraId="0000000D">
      <w:pPr>
        <w:spacing w:after="240" w:before="240" w:lineRule="auto"/>
        <w:rPr/>
      </w:pPr>
      <w:r w:rsidDel="00000000" w:rsidR="00000000" w:rsidRPr="00000000">
        <w:rPr>
          <w:rtl w:val="0"/>
        </w:rPr>
        <w:t xml:space="preserve">To Whom It May Concern,</w:t>
      </w:r>
    </w:p>
    <w:p w:rsidR="00000000" w:rsidDel="00000000" w:rsidP="00000000" w:rsidRDefault="00000000" w:rsidRPr="00000000" w14:paraId="0000000E">
      <w:pPr>
        <w:spacing w:after="240" w:before="240" w:lineRule="auto"/>
        <w:rPr/>
      </w:pPr>
      <w:r w:rsidDel="00000000" w:rsidR="00000000" w:rsidRPr="00000000">
        <w:rPr>
          <w:rtl w:val="0"/>
        </w:rPr>
        <w:t xml:space="preserve">I am writing in support of Dr. Anya Sharma's petition. I have known Dr. Sharma for five years, as I was her direct supervisor at the Innovatech Institute.</w:t>
      </w:r>
    </w:p>
    <w:p w:rsidR="00000000" w:rsidDel="00000000" w:rsidP="00000000" w:rsidRDefault="00000000" w:rsidRPr="00000000" w14:paraId="0000000F">
      <w:pPr>
        <w:spacing w:after="240" w:before="240" w:lineRule="auto"/>
        <w:rPr/>
      </w:pPr>
      <w:r w:rsidDel="00000000" w:rsidR="00000000" w:rsidRPr="00000000">
        <w:rPr>
          <w:rtl w:val="0"/>
        </w:rPr>
        <w:t xml:space="preserve">Dr. Sharma's work on the GeneFlow algorithm was very impressive. She is a brilliant scientist and her contribution was significant. Our team benefited greatly from her expertise, and she was an essential member. Her work is a good example of her extraordinary ability.</w:t>
      </w:r>
    </w:p>
    <w:p w:rsidR="00000000" w:rsidDel="00000000" w:rsidP="00000000" w:rsidRDefault="00000000" w:rsidRPr="00000000" w14:paraId="00000010">
      <w:pPr>
        <w:spacing w:after="240" w:before="240" w:lineRule="auto"/>
        <w:rPr/>
      </w:pPr>
      <w:r w:rsidDel="00000000" w:rsidR="00000000" w:rsidRPr="00000000">
        <w:rPr>
          <w:rtl w:val="0"/>
        </w:rPr>
        <w:t xml:space="preserve">Sincerely,</w:t>
      </w:r>
    </w:p>
    <w:p w:rsidR="00000000" w:rsidDel="00000000" w:rsidP="00000000" w:rsidRDefault="00000000" w:rsidRPr="00000000" w14:paraId="00000011">
      <w:pPr>
        <w:spacing w:after="240" w:before="240" w:lineRule="auto"/>
        <w:rPr/>
      </w:pPr>
      <w:r w:rsidDel="00000000" w:rsidR="00000000" w:rsidRPr="00000000">
        <w:rPr>
          <w:rtl w:val="0"/>
        </w:rPr>
        <w:t xml:space="preserve">Dr. Lee Chen Director of Genomics, Innovatech Institute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