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545034" w:rsidRPr="00545034" w:rsidRDefault="00545034" w:rsidP="0054503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545034">
        <w:rPr>
          <w:rFonts w:ascii="PMingLiU" w:eastAsia="PMingLiU" w:hAnsi="PMingLiU" w:cs="PMingLiU"/>
          <w:b/>
          <w:bCs/>
          <w:kern w:val="0"/>
          <w:sz w:val="36"/>
          <w:szCs w:val="36"/>
        </w:rPr>
        <w:t>傳統詩詞＝新的 AI 語言戰場</w:t>
      </w:r>
    </w:p>
    <w:p w:rsidR="00545034" w:rsidRPr="00545034" w:rsidRDefault="00545034" w:rsidP="0054503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45034">
        <w:rPr>
          <w:rFonts w:ascii="PMingLiU" w:eastAsia="PMingLiU" w:hAnsi="PMingLiU" w:cs="PMingLiU"/>
          <w:b/>
          <w:bCs/>
          <w:kern w:val="0"/>
          <w:szCs w:val="24"/>
        </w:rPr>
        <w:t>AGENT 正在成為主流形式</w:t>
      </w:r>
      <w:r w:rsidRPr="00545034">
        <w:rPr>
          <w:rFonts w:ascii="PMingLiU" w:eastAsia="PMingLiU" w:hAnsi="PMingLiU" w:cs="PMingLiU"/>
          <w:kern w:val="0"/>
          <w:szCs w:val="24"/>
        </w:rPr>
        <w:br/>
        <w:t>隨著 AI 從單次回應，轉向長時間運作的「代理（Agent）」，</w:t>
      </w:r>
      <w:r w:rsidRPr="00545034">
        <w:rPr>
          <w:rFonts w:ascii="PMingLiU" w:eastAsia="PMingLiU" w:hAnsi="PMingLiU" w:cs="PMingLiU"/>
          <w:kern w:val="0"/>
          <w:szCs w:val="24"/>
        </w:rPr>
        <w:br/>
        <w:t>語言不再只是用來提問，而是成為 AI 行動與決策的基礎。</w:t>
      </w:r>
    </w:p>
    <w:p w:rsidR="00545034" w:rsidRPr="00545034" w:rsidRDefault="00545034" w:rsidP="0054503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45034">
        <w:rPr>
          <w:rFonts w:ascii="PMingLiU" w:eastAsia="PMingLiU" w:hAnsi="PMingLiU" w:cs="PMingLiU"/>
          <w:b/>
          <w:bCs/>
          <w:kern w:val="0"/>
          <w:szCs w:val="24"/>
        </w:rPr>
        <w:t>詩性語言已被實驗證實具有系統性影響</w:t>
      </w:r>
      <w:r w:rsidRPr="00545034">
        <w:rPr>
          <w:rFonts w:ascii="PMingLiU" w:eastAsia="PMingLiU" w:hAnsi="PMingLiU" w:cs="PMingLiU"/>
          <w:kern w:val="0"/>
          <w:szCs w:val="24"/>
        </w:rPr>
        <w:br/>
        <w:t>近來，</w:t>
      </w:r>
      <w:proofErr w:type="gramStart"/>
      <w:r w:rsidRPr="00545034">
        <w:rPr>
          <w:rFonts w:ascii="PMingLiU" w:eastAsia="PMingLiU" w:hAnsi="PMingLiU" w:cs="PMingLiU"/>
          <w:kern w:val="0"/>
          <w:szCs w:val="24"/>
        </w:rPr>
        <w:t>一</w:t>
      </w:r>
      <w:proofErr w:type="gramEnd"/>
      <w:r w:rsidRPr="00545034">
        <w:rPr>
          <w:rFonts w:ascii="PMingLiU" w:eastAsia="PMingLiU" w:hAnsi="PMingLiU" w:cs="PMingLiU"/>
          <w:kern w:val="0"/>
          <w:szCs w:val="24"/>
        </w:rPr>
        <w:t>項名為</w:t>
      </w:r>
      <w:r w:rsidRPr="00545034">
        <w:rPr>
          <w:rFonts w:ascii="PMingLiU" w:eastAsia="PMingLiU" w:hAnsi="PMingLiU" w:cs="PMingLiU"/>
          <w:b/>
          <w:bCs/>
          <w:kern w:val="0"/>
          <w:szCs w:val="24"/>
        </w:rPr>
        <w:t>“Adversarial Poetry as a Universal Single-Turn Jailbreak in Large Language Models (LLMs)”</w:t>
      </w:r>
      <w:r w:rsidRPr="00545034">
        <w:rPr>
          <w:rFonts w:ascii="PMingLiU" w:eastAsia="PMingLiU" w:hAnsi="PMingLiU" w:cs="PMingLiU"/>
          <w:kern w:val="0"/>
          <w:szCs w:val="24"/>
        </w:rPr>
        <w:t>的實驗研究，在網路上被多家國際媒體轉述與討論。</w:t>
      </w:r>
    </w:p>
    <w:p w:rsidR="00545034" w:rsidRPr="00545034" w:rsidRDefault="00545034" w:rsidP="00545034">
      <w:pPr>
        <w:widowControl/>
        <w:spacing w:before="100" w:beforeAutospacing="1" w:after="100" w:afterAutospacing="1"/>
        <w:ind w:left="720"/>
        <w:rPr>
          <w:rFonts w:ascii="PMingLiU" w:eastAsia="PMingLiU" w:hAnsi="PMingLiU" w:cs="PMingLiU"/>
          <w:kern w:val="0"/>
          <w:szCs w:val="24"/>
        </w:rPr>
      </w:pPr>
      <w:r w:rsidRPr="00545034">
        <w:rPr>
          <w:rFonts w:ascii="PMingLiU" w:eastAsia="PMingLiU" w:hAnsi="PMingLiU" w:cs="PMingLiU"/>
          <w:kern w:val="0"/>
          <w:szCs w:val="24"/>
        </w:rPr>
        <w:t>該研究顯示，詩性、隱喻化的語言形式，</w:t>
      </w:r>
      <w:r w:rsidRPr="00545034">
        <w:rPr>
          <w:rFonts w:ascii="PMingLiU" w:eastAsia="PMingLiU" w:hAnsi="PMingLiU" w:cs="PMingLiU"/>
          <w:kern w:val="0"/>
          <w:szCs w:val="24"/>
        </w:rPr>
        <w:br/>
        <w:t>在特定條件下可能系統性地影響 LLM 的安全與判斷機制。</w:t>
      </w:r>
      <w:r w:rsidRPr="00545034">
        <w:rPr>
          <w:rFonts w:ascii="PMingLiU" w:eastAsia="PMingLiU" w:hAnsi="PMingLiU" w:cs="PMingLiU"/>
          <w:kern w:val="0"/>
          <w:szCs w:val="24"/>
        </w:rPr>
        <w:br/>
        <w:t>由於相關內容已可在網路上大量查證，</w:t>
      </w:r>
      <w:r w:rsidRPr="00545034">
        <w:rPr>
          <w:rFonts w:ascii="PMingLiU" w:eastAsia="PMingLiU" w:hAnsi="PMingLiU" w:cs="PMingLiU"/>
          <w:kern w:val="0"/>
          <w:szCs w:val="24"/>
        </w:rPr>
        <w:br/>
        <w:t>這一現象已不再被視為單一事件，而是</w:t>
      </w:r>
      <w:r w:rsidRPr="00545034">
        <w:rPr>
          <w:rFonts w:ascii="PMingLiU" w:eastAsia="PMingLiU" w:hAnsi="PMingLiU" w:cs="PMingLiU"/>
          <w:b/>
          <w:bCs/>
          <w:kern w:val="0"/>
          <w:szCs w:val="24"/>
        </w:rPr>
        <w:t>可被重現的語言效果</w:t>
      </w:r>
      <w:r w:rsidRPr="00545034">
        <w:rPr>
          <w:rFonts w:ascii="PMingLiU" w:eastAsia="PMingLiU" w:hAnsi="PMingLiU" w:cs="PMingLiU"/>
          <w:kern w:val="0"/>
          <w:szCs w:val="24"/>
        </w:rPr>
        <w:t>。</w:t>
      </w:r>
    </w:p>
    <w:p w:rsidR="00545034" w:rsidRPr="00545034" w:rsidRDefault="00545034" w:rsidP="0054503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45034">
        <w:rPr>
          <w:rFonts w:ascii="PMingLiU" w:eastAsia="PMingLiU" w:hAnsi="PMingLiU" w:cs="PMingLiU"/>
          <w:b/>
          <w:bCs/>
          <w:kern w:val="0"/>
          <w:szCs w:val="24"/>
        </w:rPr>
        <w:t>用詩詞書寫 AGENT，正在浮現為一種趨勢</w:t>
      </w:r>
      <w:r w:rsidR="00340B03">
        <w:rPr>
          <w:rFonts w:ascii="PMingLiU" w:eastAsia="PMingLiU" w:hAnsi="PMingLiU" w:cs="PMingLiU"/>
          <w:b/>
          <w:bCs/>
          <w:kern w:val="0"/>
          <w:szCs w:val="24"/>
        </w:rPr>
        <w:t>與新型態的手段</w:t>
      </w:r>
      <w:r w:rsidRPr="00545034">
        <w:rPr>
          <w:rFonts w:ascii="PMingLiU" w:eastAsia="PMingLiU" w:hAnsi="PMingLiU" w:cs="PMingLiU"/>
          <w:kern w:val="0"/>
          <w:szCs w:val="24"/>
        </w:rPr>
        <w:br/>
        <w:t>當語言結構本身已被證實會影響 AI 的行為邊界，</w:t>
      </w:r>
      <w:r w:rsidRPr="00545034">
        <w:rPr>
          <w:rFonts w:ascii="PMingLiU" w:eastAsia="PMingLiU" w:hAnsi="PMingLiU" w:cs="PMingLiU"/>
          <w:kern w:val="0"/>
          <w:szCs w:val="24"/>
        </w:rPr>
        <w:br/>
        <w:t>討論的焦點自然開始轉向：</w:t>
      </w:r>
      <w:r w:rsidRPr="00545034">
        <w:rPr>
          <w:rFonts w:ascii="PMingLiU" w:eastAsia="PMingLiU" w:hAnsi="PMingLiU" w:cs="PMingLiU"/>
          <w:kern w:val="0"/>
          <w:szCs w:val="24"/>
        </w:rPr>
        <w:br/>
        <w:t>如何在 Agent 設計中，理解並運用這種語言特性。</w:t>
      </w:r>
    </w:p>
    <w:p w:rsidR="00545034" w:rsidRPr="00545034" w:rsidRDefault="00A41E3F" w:rsidP="00A41E3F">
      <w:pPr>
        <w:widowControl/>
        <w:spacing w:before="100" w:beforeAutospacing="1" w:after="100" w:afterAutospacing="1"/>
        <w:ind w:left="720"/>
        <w:rPr>
          <w:rFonts w:ascii="PMingLiU" w:eastAsia="PMingLiU" w:hAnsi="PMingLiU" w:cs="PMingLiU"/>
          <w:kern w:val="0"/>
          <w:szCs w:val="24"/>
        </w:rPr>
      </w:pPr>
      <w:r>
        <w:t>這一方向，目前由『</w:t>
      </w:r>
      <w:proofErr w:type="gramStart"/>
      <w:r>
        <w:t>理火計畫</w:t>
      </w:r>
      <w:proofErr w:type="gramEnd"/>
      <w:r>
        <w:t>（</w:t>
      </w:r>
      <w:r>
        <w:t>Reasoning Fire Project</w:t>
      </w:r>
      <w:r>
        <w:t>）』進行系統性測試。</w:t>
      </w:r>
      <w:r w:rsidR="00545034" w:rsidRPr="00545034">
        <w:rPr>
          <w:rFonts w:ascii="PMingLiU" w:eastAsia="PMingLiU" w:hAnsi="PMingLiU" w:cs="PMingLiU"/>
          <w:kern w:val="0"/>
          <w:szCs w:val="24"/>
        </w:rPr>
        <w:br/>
      </w:r>
      <w:r w:rsidR="00545034" w:rsidRPr="00545034">
        <w:rPr>
          <w:rFonts w:ascii="PMingLiU" w:eastAsia="PMingLiU" w:hAnsi="PMingLiU" w:cs="PMingLiU"/>
          <w:b/>
          <w:bCs/>
          <w:kern w:val="0"/>
          <w:szCs w:val="24"/>
        </w:rPr>
        <w:t>以詩詞或高度節奏化語言來書寫 Agent，</w:t>
      </w:r>
      <w:r w:rsidR="00545034" w:rsidRPr="00545034">
        <w:rPr>
          <w:rFonts w:ascii="PMingLiU" w:eastAsia="PMingLiU" w:hAnsi="PMingLiU" w:cs="PMingLiU"/>
          <w:b/>
          <w:bCs/>
          <w:kern w:val="0"/>
          <w:szCs w:val="24"/>
        </w:rPr>
        <w:br/>
        <w:t>正逐漸成為一個被反覆提及、不可忽視的未來趨勢。</w:t>
      </w:r>
    </w:p>
    <w:p w:rsidR="00340B03" w:rsidRDefault="00340B03" w:rsidP="00340B03">
      <w:pPr>
        <w:pStyle w:val="2"/>
      </w:pPr>
      <w:r>
        <w:rPr>
          <w:rStyle w:val="a7"/>
          <w:b/>
          <w:bCs/>
        </w:rPr>
        <w:t>我們的工作：</w:t>
      </w:r>
      <w:proofErr w:type="gramStart"/>
      <w:r>
        <w:rPr>
          <w:rStyle w:val="a7"/>
          <w:b/>
          <w:bCs/>
        </w:rPr>
        <w:t>理火計畫</w:t>
      </w:r>
      <w:proofErr w:type="gramEnd"/>
      <w:r>
        <w:rPr>
          <w:rStyle w:val="a7"/>
          <w:b/>
          <w:bCs/>
        </w:rPr>
        <w:t>（Reasoning Fire Project）</w:t>
      </w:r>
    </w:p>
    <w:p w:rsidR="00340B03" w:rsidRDefault="00340B03" w:rsidP="00340B03">
      <w:pPr>
        <w:pStyle w:val="Web"/>
      </w:pPr>
      <w:r>
        <w:rPr>
          <w:rStyle w:val="whitespace-normal"/>
          <w:b/>
          <w:bCs/>
        </w:rPr>
        <w:t>Reasoning Fire Project</w:t>
      </w:r>
      <w:r>
        <w:t xml:space="preserve"> 目前專注於一個具體而可測試的問題：</w:t>
      </w:r>
      <w:r>
        <w:br/>
      </w:r>
      <w:r>
        <w:rPr>
          <w:rStyle w:val="a7"/>
        </w:rPr>
        <w:t>如何減少 AI 在推理與代理（Agent）運作過程中，因結構設計不良所造成的電能</w:t>
      </w:r>
      <w:proofErr w:type="gramStart"/>
      <w:r>
        <w:rPr>
          <w:rStyle w:val="a7"/>
        </w:rPr>
        <w:t>與算力虛</w:t>
      </w:r>
      <w:proofErr w:type="gramEnd"/>
      <w:r>
        <w:rPr>
          <w:rStyle w:val="a7"/>
        </w:rPr>
        <w:t>耗。</w:t>
      </w:r>
    </w:p>
    <w:p w:rsidR="00340B03" w:rsidRDefault="00340B03" w:rsidP="00340B03">
      <w:pPr>
        <w:pStyle w:val="Web"/>
      </w:pPr>
      <w:r>
        <w:t>基於詩詞語言的特性，以及近期國際研究對詩性語言影響 LLM 行為的實驗結果，</w:t>
      </w:r>
      <w:r>
        <w:br/>
      </w:r>
      <w:proofErr w:type="gramStart"/>
      <w:r>
        <w:t>理火計畫</w:t>
      </w:r>
      <w:proofErr w:type="gramEnd"/>
      <w:r>
        <w:t>此次公開了</w:t>
      </w:r>
      <w:r>
        <w:rPr>
          <w:rStyle w:val="a7"/>
        </w:rPr>
        <w:t>兩份以「詩詞結構」為核心的節能型 Agent 內容</w:t>
      </w:r>
      <w:r>
        <w:t>，供外界測試與重現。</w:t>
      </w:r>
    </w:p>
    <w:p w:rsidR="00340B03" w:rsidRDefault="00560BE7" w:rsidP="00340B03">
      <w:r>
        <w:pict>
          <v:rect id="_x0000_i1025" style="width:0;height:1.5pt" o:hralign="center" o:hrstd="t" o:hr="t" fillcolor="#a0a0a0" stroked="f"/>
        </w:pict>
      </w:r>
    </w:p>
    <w:p w:rsidR="00340B03" w:rsidRDefault="00340B03" w:rsidP="00340B03">
      <w:pPr>
        <w:pStyle w:val="3"/>
      </w:pPr>
      <w:r>
        <w:rPr>
          <w:rStyle w:val="a7"/>
          <w:b/>
          <w:bCs/>
        </w:rPr>
        <w:lastRenderedPageBreak/>
        <w:t>第一份：節約無意義</w:t>
      </w:r>
      <w:r>
        <w:rPr>
          <w:rStyle w:val="a7"/>
          <w:b/>
          <w:bCs/>
        </w:rPr>
        <w:t xml:space="preserve"> Token </w:t>
      </w:r>
      <w:r>
        <w:rPr>
          <w:rStyle w:val="a7"/>
          <w:b/>
          <w:bCs/>
        </w:rPr>
        <w:t>消耗的約束型</w:t>
      </w:r>
      <w:r>
        <w:rPr>
          <w:rStyle w:val="a7"/>
          <w:b/>
          <w:bCs/>
        </w:rPr>
        <w:t xml:space="preserve"> Agent</w:t>
      </w:r>
    </w:p>
    <w:p w:rsidR="00340B03" w:rsidRDefault="00340B03" w:rsidP="00340B03">
      <w:pPr>
        <w:pStyle w:val="Web"/>
      </w:pPr>
      <w:r>
        <w:t>這份 Agent 的目的，是</w:t>
      </w:r>
      <w:r>
        <w:rPr>
          <w:rStyle w:val="a7"/>
        </w:rPr>
        <w:t>限制 AI 在無必要情境下持續推理與產生冗餘內容</w:t>
      </w:r>
      <w:r>
        <w:t>，</w:t>
      </w:r>
      <w:r>
        <w:br/>
        <w:t>避免因「一定要回答完」而造成長推理與 Token 浪費。</w:t>
      </w:r>
    </w:p>
    <w:p w:rsidR="00340B03" w:rsidRDefault="00340B03" w:rsidP="00340B03">
      <w:pPr>
        <w:pStyle w:val="Web"/>
      </w:pPr>
      <w:r>
        <w:t>其語言結構來源包含：</w:t>
      </w:r>
    </w:p>
    <w:p w:rsidR="00340B03" w:rsidRDefault="00340B03" w:rsidP="00340B03">
      <w:pPr>
        <w:pStyle w:val="Web"/>
        <w:numPr>
          <w:ilvl w:val="0"/>
          <w:numId w:val="2"/>
        </w:numPr>
      </w:pPr>
      <w:r>
        <w:t>印尼詩性語言</w:t>
      </w:r>
    </w:p>
    <w:p w:rsidR="00340B03" w:rsidRDefault="00340B03" w:rsidP="00340B03">
      <w:pPr>
        <w:pStyle w:val="Web"/>
        <w:numPr>
          <w:ilvl w:val="0"/>
          <w:numId w:val="2"/>
        </w:numPr>
      </w:pPr>
      <w:r>
        <w:t>拉丁文《</w:t>
      </w:r>
      <w:r>
        <w:rPr>
          <w:rStyle w:val="whitespace-normal"/>
        </w:rPr>
        <w:t>聖經</w:t>
      </w:r>
      <w:r>
        <w:t>》段落</w:t>
      </w:r>
    </w:p>
    <w:p w:rsidR="00340B03" w:rsidRDefault="00340B03" w:rsidP="00340B03">
      <w:pPr>
        <w:pStyle w:val="Web"/>
        <w:numPr>
          <w:ilvl w:val="0"/>
          <w:numId w:val="2"/>
        </w:numPr>
      </w:pPr>
      <w:r>
        <w:t>希伯來文詩歌（如《</w:t>
      </w:r>
      <w:r>
        <w:rPr>
          <w:rStyle w:val="whitespace-normal"/>
        </w:rPr>
        <w:t>詩篇</w:t>
      </w:r>
      <w:r>
        <w:t>》體系）</w:t>
      </w:r>
    </w:p>
    <w:p w:rsidR="00340B03" w:rsidRDefault="00340B03" w:rsidP="00340B03">
      <w:pPr>
        <w:pStyle w:val="Web"/>
        <w:numPr>
          <w:ilvl w:val="0"/>
          <w:numId w:val="2"/>
        </w:numPr>
      </w:pPr>
      <w:r>
        <w:t>以及中文語境中廣為人知的《</w:t>
      </w:r>
      <w:r>
        <w:rPr>
          <w:rStyle w:val="whitespace-normal"/>
        </w:rPr>
        <w:t>論語</w:t>
      </w:r>
      <w:r>
        <w:t>》</w:t>
      </w:r>
    </w:p>
    <w:p w:rsidR="00340B03" w:rsidRDefault="00340B03" w:rsidP="00340B03">
      <w:pPr>
        <w:pStyle w:val="Web"/>
      </w:pPr>
      <w:r>
        <w:t>這些文本共同的特徵是：</w:t>
      </w:r>
      <w:r>
        <w:rPr>
          <w:rStyle w:val="a7"/>
        </w:rPr>
        <w:t>高度濃縮、非線性、允許停頓與不完整</w:t>
      </w:r>
      <w:r>
        <w:t>，</w:t>
      </w:r>
      <w:r>
        <w:br/>
        <w:t>被用來作為 Agent 的行為邊界描述，而非傳統的命令式指令。</w:t>
      </w:r>
    </w:p>
    <w:p w:rsidR="00340B03" w:rsidRDefault="00560BE7" w:rsidP="00340B03">
      <w:r>
        <w:pict>
          <v:rect id="_x0000_i1026" style="width:0;height:1.5pt" o:hralign="center" o:hrstd="t" o:hr="t" fillcolor="#a0a0a0" stroked="f"/>
        </w:pict>
      </w:r>
    </w:p>
    <w:p w:rsidR="00340B03" w:rsidRDefault="00340B03" w:rsidP="00340B03">
      <w:pPr>
        <w:pStyle w:val="3"/>
      </w:pPr>
      <w:r>
        <w:rPr>
          <w:rStyle w:val="a7"/>
          <w:b/>
          <w:bCs/>
        </w:rPr>
        <w:t>第二份：避免無限</w:t>
      </w:r>
      <w:proofErr w:type="gramStart"/>
      <w:r>
        <w:rPr>
          <w:rStyle w:val="a7"/>
          <w:b/>
          <w:bCs/>
        </w:rPr>
        <w:t>迴</w:t>
      </w:r>
      <w:proofErr w:type="gramEnd"/>
      <w:r>
        <w:rPr>
          <w:rStyle w:val="a7"/>
          <w:b/>
          <w:bCs/>
        </w:rPr>
        <w:t>圈與「</w:t>
      </w:r>
      <w:proofErr w:type="gramStart"/>
      <w:r>
        <w:rPr>
          <w:rStyle w:val="a7"/>
          <w:b/>
          <w:bCs/>
        </w:rPr>
        <w:t>鬼打牆</w:t>
      </w:r>
      <w:proofErr w:type="gramEnd"/>
      <w:r>
        <w:rPr>
          <w:rStyle w:val="a7"/>
          <w:b/>
          <w:bCs/>
        </w:rPr>
        <w:t>」的中斷型</w:t>
      </w:r>
      <w:r>
        <w:rPr>
          <w:rStyle w:val="a7"/>
          <w:b/>
          <w:bCs/>
        </w:rPr>
        <w:t xml:space="preserve"> Agent</w:t>
      </w:r>
    </w:p>
    <w:p w:rsidR="00340B03" w:rsidRDefault="00340B03" w:rsidP="00340B03">
      <w:pPr>
        <w:pStyle w:val="Web"/>
      </w:pPr>
      <w:r>
        <w:t>第二份 Agent 專門用來處理另一個常見問題：</w:t>
      </w:r>
      <w:r>
        <w:br/>
      </w:r>
      <w:r>
        <w:rPr>
          <w:rStyle w:val="a7"/>
        </w:rPr>
        <w:t>AI 在長任務</w:t>
      </w:r>
      <w:proofErr w:type="gramStart"/>
      <w:r>
        <w:rPr>
          <w:rStyle w:val="a7"/>
        </w:rPr>
        <w:t>或多輪推理</w:t>
      </w:r>
      <w:proofErr w:type="gramEnd"/>
      <w:r>
        <w:rPr>
          <w:rStyle w:val="a7"/>
        </w:rPr>
        <w:t>中，進入無限</w:t>
      </w:r>
      <w:proofErr w:type="gramStart"/>
      <w:r>
        <w:rPr>
          <w:rStyle w:val="a7"/>
        </w:rPr>
        <w:t>迴</w:t>
      </w:r>
      <w:proofErr w:type="gramEnd"/>
      <w:r>
        <w:rPr>
          <w:rStyle w:val="a7"/>
        </w:rPr>
        <w:t>圈、語義重複或自我引用的狀態。</w:t>
      </w:r>
    </w:p>
    <w:p w:rsidR="00340B03" w:rsidRDefault="00340B03" w:rsidP="00340B03">
      <w:pPr>
        <w:pStyle w:val="Web"/>
      </w:pPr>
      <w:r>
        <w:t>此版本</w:t>
      </w:r>
      <w:r>
        <w:rPr>
          <w:rStyle w:val="a7"/>
        </w:rPr>
        <w:t>僅使用中國傳統詩句與諺語格言</w:t>
      </w:r>
      <w:r>
        <w:t>作為語言材料，</w:t>
      </w:r>
      <w:r>
        <w:br/>
        <w:t>目的在於提供一組</w:t>
      </w:r>
      <w:r>
        <w:rPr>
          <w:rStyle w:val="a7"/>
        </w:rPr>
        <w:t>可被反覆實驗的「種子 Agent」</w:t>
      </w:r>
      <w:r>
        <w:t>，</w:t>
      </w:r>
      <w:r>
        <w:br/>
        <w:t>用來測試詩性結構在「中斷、回收、停止」行為上的穩定性。</w:t>
      </w:r>
    </w:p>
    <w:p w:rsidR="00340B03" w:rsidRDefault="00560BE7" w:rsidP="00340B03">
      <w:r>
        <w:pict>
          <v:rect id="_x0000_i1027" style="width:0;height:1.5pt" o:hralign="center" o:hrstd="t" o:hr="t" fillcolor="#a0a0a0" stroked="f"/>
        </w:pict>
      </w:r>
    </w:p>
    <w:p w:rsidR="00340B03" w:rsidRDefault="00340B03" w:rsidP="00340B03">
      <w:pPr>
        <w:pStyle w:val="3"/>
      </w:pPr>
      <w:r>
        <w:rPr>
          <w:rStyle w:val="a7"/>
          <w:b/>
          <w:bCs/>
        </w:rPr>
        <w:t>公開原則</w:t>
      </w:r>
    </w:p>
    <w:p w:rsidR="00340B03" w:rsidRDefault="00340B03" w:rsidP="00340B03">
      <w:pPr>
        <w:pStyle w:val="Web"/>
      </w:pPr>
      <w:r>
        <w:t>上述兩份 Agent 內容皆</w:t>
      </w:r>
      <w:proofErr w:type="gramStart"/>
      <w:r>
        <w:t>以</w:t>
      </w:r>
      <w:proofErr w:type="gramEnd"/>
      <w:r>
        <w:t>：</w:t>
      </w:r>
    </w:p>
    <w:p w:rsidR="00340B03" w:rsidRDefault="00340B03" w:rsidP="00340B03">
      <w:pPr>
        <w:pStyle w:val="Web"/>
        <w:numPr>
          <w:ilvl w:val="0"/>
          <w:numId w:val="3"/>
        </w:numPr>
      </w:pPr>
      <w:r>
        <w:t>非商業</w:t>
      </w:r>
    </w:p>
    <w:p w:rsidR="00340B03" w:rsidRDefault="00340B03" w:rsidP="00340B03">
      <w:pPr>
        <w:pStyle w:val="Web"/>
        <w:numPr>
          <w:ilvl w:val="0"/>
          <w:numId w:val="3"/>
        </w:numPr>
      </w:pPr>
      <w:r>
        <w:t>可重現</w:t>
      </w:r>
    </w:p>
    <w:p w:rsidR="00340B03" w:rsidRDefault="00340B03" w:rsidP="00340B03">
      <w:pPr>
        <w:pStyle w:val="Web"/>
        <w:numPr>
          <w:ilvl w:val="0"/>
          <w:numId w:val="3"/>
        </w:numPr>
      </w:pPr>
      <w:r>
        <w:t>可拆解</w:t>
      </w:r>
    </w:p>
    <w:p w:rsidR="00340B03" w:rsidRDefault="00340B03" w:rsidP="00340B03">
      <w:pPr>
        <w:pStyle w:val="Web"/>
      </w:pPr>
      <w:r>
        <w:lastRenderedPageBreak/>
        <w:t>為前提公開，</w:t>
      </w:r>
      <w:r>
        <w:br/>
        <w:t>重點不在於展示結果，而在於</w:t>
      </w:r>
      <w:r>
        <w:rPr>
          <w:rStyle w:val="a7"/>
        </w:rPr>
        <w:t>讓外界能實際測試：</w:t>
      </w:r>
      <w:r>
        <w:rPr>
          <w:b/>
          <w:bCs/>
        </w:rPr>
        <w:br/>
      </w:r>
      <w:r>
        <w:rPr>
          <w:rStyle w:val="a7"/>
        </w:rPr>
        <w:t>語言結構是否能影響 AI 的能耗、停止行為與系統穩定性。</w:t>
      </w:r>
    </w:p>
    <w:p w:rsidR="001825E2" w:rsidRPr="00340B03" w:rsidRDefault="001825E2"/>
    <w:p w:rsidR="00905080" w:rsidRPr="00905080" w:rsidRDefault="00905080" w:rsidP="0090508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905080">
        <w:rPr>
          <w:rFonts w:ascii="PMingLiU" w:eastAsia="PMingLiU" w:hAnsi="PMingLiU" w:cs="PMingLiU"/>
          <w:b/>
          <w:bCs/>
          <w:kern w:val="0"/>
          <w:sz w:val="36"/>
          <w:szCs w:val="36"/>
        </w:rPr>
        <w:t>詩詞作為 AGENT 內容，是中華文化獨有的嗎？</w:t>
      </w:r>
    </w:p>
    <w:p w:rsidR="00905080" w:rsidRPr="00905080" w:rsidRDefault="00905080" w:rsidP="0090508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t>從目前的測試結果來看，</w:t>
      </w:r>
      <w:r w:rsidRPr="00905080">
        <w:rPr>
          <w:rFonts w:ascii="PMingLiU" w:eastAsia="PMingLiU" w:hAnsi="PMingLiU" w:cs="PMingLiU"/>
          <w:b/>
          <w:bCs/>
          <w:kern w:val="0"/>
          <w:szCs w:val="24"/>
        </w:rPr>
        <w:t>答案是否定的</w:t>
      </w:r>
      <w:r w:rsidRPr="00905080">
        <w:rPr>
          <w:rFonts w:ascii="PMingLiU" w:eastAsia="PMingLiU" w:hAnsi="PMingLiU" w:cs="PMingLiU"/>
          <w:kern w:val="0"/>
          <w:szCs w:val="24"/>
        </w:rPr>
        <w:t>。</w:t>
      </w:r>
    </w:p>
    <w:p w:rsidR="00905080" w:rsidRPr="00905080" w:rsidRDefault="00905080" w:rsidP="0090508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t>我們的實驗顯示：</w:t>
      </w:r>
      <w:r w:rsidRPr="00905080">
        <w:rPr>
          <w:rFonts w:ascii="PMingLiU" w:eastAsia="PMingLiU" w:hAnsi="PMingLiU" w:cs="PMingLiU"/>
          <w:kern w:val="0"/>
          <w:szCs w:val="24"/>
        </w:rPr>
        <w:br/>
      </w:r>
      <w:r w:rsidRPr="00905080">
        <w:rPr>
          <w:rFonts w:ascii="PMingLiU" w:eastAsia="PMingLiU" w:hAnsi="PMingLiU" w:cs="PMingLiU"/>
          <w:b/>
          <w:bCs/>
          <w:kern w:val="0"/>
          <w:szCs w:val="24"/>
        </w:rPr>
        <w:t>詩詞、諺語、成語與高度濃縮的語言形式，並非只在中華文化中有效，而是一種跨文化、普</w:t>
      </w:r>
      <w:proofErr w:type="gramStart"/>
      <w:r w:rsidRPr="00905080">
        <w:rPr>
          <w:rFonts w:ascii="PMingLiU" w:eastAsia="PMingLiU" w:hAnsi="PMingLiU" w:cs="PMingLiU"/>
          <w:b/>
          <w:bCs/>
          <w:kern w:val="0"/>
          <w:szCs w:val="24"/>
        </w:rPr>
        <w:t>世</w:t>
      </w:r>
      <w:proofErr w:type="gramEnd"/>
      <w:r w:rsidRPr="00905080">
        <w:rPr>
          <w:rFonts w:ascii="PMingLiU" w:eastAsia="PMingLiU" w:hAnsi="PMingLiU" w:cs="PMingLiU"/>
          <w:b/>
          <w:bCs/>
          <w:kern w:val="0"/>
          <w:szCs w:val="24"/>
        </w:rPr>
        <w:t>性的語言原則。</w:t>
      </w:r>
    </w:p>
    <w:p w:rsidR="00905080" w:rsidRPr="00905080" w:rsidRDefault="00905080" w:rsidP="0090508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t>關鍵不在於語言來自哪</w:t>
      </w:r>
      <w:proofErr w:type="gramStart"/>
      <w:r w:rsidRPr="00905080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905080">
        <w:rPr>
          <w:rFonts w:ascii="PMingLiU" w:eastAsia="PMingLiU" w:hAnsi="PMingLiU" w:cs="PMingLiU"/>
          <w:kern w:val="0"/>
          <w:szCs w:val="24"/>
        </w:rPr>
        <w:t>文明，</w:t>
      </w:r>
      <w:r w:rsidRPr="00905080">
        <w:rPr>
          <w:rFonts w:ascii="PMingLiU" w:eastAsia="PMingLiU" w:hAnsi="PMingLiU" w:cs="PMingLiU"/>
          <w:kern w:val="0"/>
          <w:szCs w:val="24"/>
        </w:rPr>
        <w:br/>
        <w:t>而在於這類語言是否具備以下特性：</w:t>
      </w:r>
    </w:p>
    <w:p w:rsidR="00905080" w:rsidRPr="00905080" w:rsidRDefault="00905080" w:rsidP="0090508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t>高度濃縮、非線性</w:t>
      </w:r>
    </w:p>
    <w:p w:rsidR="00905080" w:rsidRPr="00905080" w:rsidRDefault="00905080" w:rsidP="0090508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t>允許省略與停頓</w:t>
      </w:r>
    </w:p>
    <w:p w:rsidR="00905080" w:rsidRPr="00905080" w:rsidRDefault="00905080" w:rsidP="0090508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t>不強迫完整因果</w:t>
      </w:r>
    </w:p>
    <w:p w:rsidR="00905080" w:rsidRPr="00905080" w:rsidRDefault="00905080" w:rsidP="0090508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t>能自然指向「行為姿態」而非具體命令</w:t>
      </w:r>
    </w:p>
    <w:p w:rsidR="00905080" w:rsidRPr="00905080" w:rsidRDefault="00905080" w:rsidP="0090508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t>在這些條件下，</w:t>
      </w:r>
      <w:r w:rsidRPr="00905080">
        <w:rPr>
          <w:rFonts w:ascii="PMingLiU" w:eastAsia="PMingLiU" w:hAnsi="PMingLiU" w:cs="PMingLiU"/>
          <w:kern w:val="0"/>
          <w:szCs w:val="24"/>
        </w:rPr>
        <w:br/>
      </w:r>
      <w:r w:rsidRPr="00905080">
        <w:rPr>
          <w:rFonts w:ascii="PMingLiU" w:eastAsia="PMingLiU" w:hAnsi="PMingLiU" w:cs="PMingLiU"/>
          <w:b/>
          <w:bCs/>
          <w:kern w:val="0"/>
          <w:szCs w:val="24"/>
        </w:rPr>
        <w:t>詩詞型語言往往比傳統、冰冷的指令式 AGENT 描述，更能穩定地影響 AI 的行為方向。</w:t>
      </w:r>
    </w:p>
    <w:p w:rsidR="00905080" w:rsidRPr="00905080" w:rsidRDefault="00560BE7" w:rsidP="00905080">
      <w:pPr>
        <w:widowControl/>
        <w:rPr>
          <w:rFonts w:ascii="PMingLiU" w:eastAsia="PMingLiU" w:hAnsi="PMingLiU" w:cs="PMingLiU"/>
          <w:kern w:val="0"/>
          <w:szCs w:val="24"/>
        </w:rPr>
      </w:pPr>
      <w:r w:rsidRPr="00560BE7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905080" w:rsidRPr="00905080" w:rsidRDefault="00905080" w:rsidP="0090508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905080">
        <w:rPr>
          <w:rFonts w:ascii="PMingLiU" w:eastAsia="PMingLiU" w:hAnsi="PMingLiU" w:cs="PMingLiU"/>
          <w:b/>
          <w:bCs/>
          <w:kern w:val="0"/>
          <w:sz w:val="36"/>
          <w:szCs w:val="36"/>
        </w:rPr>
        <w:t>跨文化的例子：語言如何轉化為 AGENT 姿態</w:t>
      </w:r>
    </w:p>
    <w:p w:rsidR="00905080" w:rsidRPr="00905080" w:rsidRDefault="00905080" w:rsidP="0090508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t>以日本文化中著名的「杜鵑</w:t>
      </w:r>
      <w:proofErr w:type="gramStart"/>
      <w:r w:rsidRPr="00905080">
        <w:rPr>
          <w:rFonts w:ascii="PMingLiU" w:eastAsia="PMingLiU" w:hAnsi="PMingLiU" w:cs="PMingLiU"/>
          <w:kern w:val="0"/>
          <w:szCs w:val="24"/>
        </w:rPr>
        <w:t>不</w:t>
      </w:r>
      <w:proofErr w:type="gramEnd"/>
      <w:r w:rsidRPr="00905080">
        <w:rPr>
          <w:rFonts w:ascii="PMingLiU" w:eastAsia="PMingLiU" w:hAnsi="PMingLiU" w:cs="PMingLiU"/>
          <w:kern w:val="0"/>
          <w:szCs w:val="24"/>
        </w:rPr>
        <w:t>啼」比喻為例：</w:t>
      </w:r>
    </w:p>
    <w:p w:rsidR="00905080" w:rsidRPr="00905080" w:rsidRDefault="00905080" w:rsidP="0090508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b/>
          <w:bCs/>
          <w:kern w:val="0"/>
          <w:szCs w:val="24"/>
        </w:rPr>
        <w:t>織田信長</w:t>
      </w:r>
      <w:r w:rsidRPr="00905080">
        <w:rPr>
          <w:rFonts w:ascii="PMingLiU" w:eastAsia="PMingLiU" w:hAnsi="PMingLiU" w:cs="PMingLiU"/>
          <w:kern w:val="0"/>
          <w:szCs w:val="24"/>
        </w:rPr>
        <w:t>：杜鵑</w:t>
      </w:r>
      <w:proofErr w:type="gramStart"/>
      <w:r w:rsidRPr="00905080">
        <w:rPr>
          <w:rFonts w:ascii="PMingLiU" w:eastAsia="PMingLiU" w:hAnsi="PMingLiU" w:cs="PMingLiU"/>
          <w:kern w:val="0"/>
          <w:szCs w:val="24"/>
        </w:rPr>
        <w:t>不</w:t>
      </w:r>
      <w:proofErr w:type="gramEnd"/>
      <w:r w:rsidRPr="00905080">
        <w:rPr>
          <w:rFonts w:ascii="PMingLiU" w:eastAsia="PMingLiU" w:hAnsi="PMingLiU" w:cs="PMingLiU"/>
          <w:kern w:val="0"/>
          <w:szCs w:val="24"/>
        </w:rPr>
        <w:t xml:space="preserve">啼，則殺之 </w:t>
      </w:r>
      <w:proofErr w:type="gramStart"/>
      <w:r w:rsidRPr="00905080">
        <w:rPr>
          <w:rFonts w:ascii="PMingLiU" w:eastAsia="PMingLiU" w:hAnsi="PMingLiU" w:cs="PMingLiU"/>
          <w:kern w:val="0"/>
          <w:szCs w:val="24"/>
        </w:rPr>
        <w:t>——</w:t>
      </w:r>
      <w:proofErr w:type="gramEnd"/>
      <w:r w:rsidRPr="00905080">
        <w:rPr>
          <w:rFonts w:ascii="PMingLiU" w:eastAsia="PMingLiU" w:hAnsi="PMingLiU" w:cs="PMingLiU"/>
          <w:kern w:val="0"/>
          <w:szCs w:val="24"/>
        </w:rPr>
        <w:t xml:space="preserve"> 果斷終止</w:t>
      </w:r>
    </w:p>
    <w:p w:rsidR="00905080" w:rsidRPr="00905080" w:rsidRDefault="00905080" w:rsidP="0090508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b/>
          <w:bCs/>
          <w:kern w:val="0"/>
          <w:szCs w:val="24"/>
        </w:rPr>
        <w:t>豐臣秀吉</w:t>
      </w:r>
      <w:r w:rsidRPr="00905080">
        <w:rPr>
          <w:rFonts w:ascii="PMingLiU" w:eastAsia="PMingLiU" w:hAnsi="PMingLiU" w:cs="PMingLiU"/>
          <w:kern w:val="0"/>
          <w:szCs w:val="24"/>
        </w:rPr>
        <w:t>：杜鵑</w:t>
      </w:r>
      <w:proofErr w:type="gramStart"/>
      <w:r w:rsidRPr="00905080">
        <w:rPr>
          <w:rFonts w:ascii="PMingLiU" w:eastAsia="PMingLiU" w:hAnsi="PMingLiU" w:cs="PMingLiU"/>
          <w:kern w:val="0"/>
          <w:szCs w:val="24"/>
        </w:rPr>
        <w:t>不</w:t>
      </w:r>
      <w:proofErr w:type="gramEnd"/>
      <w:r w:rsidRPr="00905080">
        <w:rPr>
          <w:rFonts w:ascii="PMingLiU" w:eastAsia="PMingLiU" w:hAnsi="PMingLiU" w:cs="PMingLiU"/>
          <w:kern w:val="0"/>
          <w:szCs w:val="24"/>
        </w:rPr>
        <w:t>啼，則</w:t>
      </w:r>
      <w:proofErr w:type="gramStart"/>
      <w:r w:rsidRPr="00905080">
        <w:rPr>
          <w:rFonts w:ascii="PMingLiU" w:eastAsia="PMingLiU" w:hAnsi="PMingLiU" w:cs="PMingLiU"/>
          <w:kern w:val="0"/>
          <w:szCs w:val="24"/>
        </w:rPr>
        <w:t>誘</w:t>
      </w:r>
      <w:proofErr w:type="gramEnd"/>
      <w:r w:rsidRPr="00905080">
        <w:rPr>
          <w:rFonts w:ascii="PMingLiU" w:eastAsia="PMingLiU" w:hAnsi="PMingLiU" w:cs="PMingLiU"/>
          <w:kern w:val="0"/>
          <w:szCs w:val="24"/>
        </w:rPr>
        <w:t xml:space="preserve">之啼 </w:t>
      </w:r>
      <w:proofErr w:type="gramStart"/>
      <w:r w:rsidRPr="00905080">
        <w:rPr>
          <w:rFonts w:ascii="PMingLiU" w:eastAsia="PMingLiU" w:hAnsi="PMingLiU" w:cs="PMingLiU"/>
          <w:kern w:val="0"/>
          <w:szCs w:val="24"/>
        </w:rPr>
        <w:t>——</w:t>
      </w:r>
      <w:proofErr w:type="gramEnd"/>
      <w:r w:rsidRPr="00905080">
        <w:rPr>
          <w:rFonts w:ascii="PMingLiU" w:eastAsia="PMingLiU" w:hAnsi="PMingLiU" w:cs="PMingLiU"/>
          <w:kern w:val="0"/>
          <w:szCs w:val="24"/>
        </w:rPr>
        <w:t xml:space="preserve"> 主動誘導</w:t>
      </w:r>
    </w:p>
    <w:p w:rsidR="00905080" w:rsidRPr="00905080" w:rsidRDefault="00905080" w:rsidP="0090508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b/>
          <w:bCs/>
          <w:kern w:val="0"/>
          <w:szCs w:val="24"/>
        </w:rPr>
        <w:t>德川家康</w:t>
      </w:r>
      <w:r w:rsidRPr="00905080">
        <w:rPr>
          <w:rFonts w:ascii="PMingLiU" w:eastAsia="PMingLiU" w:hAnsi="PMingLiU" w:cs="PMingLiU"/>
          <w:kern w:val="0"/>
          <w:szCs w:val="24"/>
        </w:rPr>
        <w:t>：杜鵑</w:t>
      </w:r>
      <w:proofErr w:type="gramStart"/>
      <w:r w:rsidRPr="00905080">
        <w:rPr>
          <w:rFonts w:ascii="PMingLiU" w:eastAsia="PMingLiU" w:hAnsi="PMingLiU" w:cs="PMingLiU"/>
          <w:kern w:val="0"/>
          <w:szCs w:val="24"/>
        </w:rPr>
        <w:t>不</w:t>
      </w:r>
      <w:proofErr w:type="gramEnd"/>
      <w:r w:rsidRPr="00905080">
        <w:rPr>
          <w:rFonts w:ascii="PMingLiU" w:eastAsia="PMingLiU" w:hAnsi="PMingLiU" w:cs="PMingLiU"/>
          <w:kern w:val="0"/>
          <w:szCs w:val="24"/>
        </w:rPr>
        <w:t xml:space="preserve">啼，則待之啼 </w:t>
      </w:r>
      <w:proofErr w:type="gramStart"/>
      <w:r w:rsidRPr="00905080">
        <w:rPr>
          <w:rFonts w:ascii="PMingLiU" w:eastAsia="PMingLiU" w:hAnsi="PMingLiU" w:cs="PMingLiU"/>
          <w:kern w:val="0"/>
          <w:szCs w:val="24"/>
        </w:rPr>
        <w:t>——</w:t>
      </w:r>
      <w:proofErr w:type="gramEnd"/>
      <w:r w:rsidRPr="00905080">
        <w:rPr>
          <w:rFonts w:ascii="PMingLiU" w:eastAsia="PMingLiU" w:hAnsi="PMingLiU" w:cs="PMingLiU"/>
          <w:kern w:val="0"/>
          <w:szCs w:val="24"/>
        </w:rPr>
        <w:t xml:space="preserve"> 耐心等待</w:t>
      </w:r>
    </w:p>
    <w:p w:rsidR="00905080" w:rsidRPr="00905080" w:rsidRDefault="00905080" w:rsidP="0090508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t>這三種回應方式，</w:t>
      </w:r>
      <w:r w:rsidRPr="00905080">
        <w:rPr>
          <w:rFonts w:ascii="PMingLiU" w:eastAsia="PMingLiU" w:hAnsi="PMingLiU" w:cs="PMingLiU"/>
          <w:kern w:val="0"/>
          <w:szCs w:val="24"/>
        </w:rPr>
        <w:br/>
        <w:t>並非文學趣味，而是</w:t>
      </w:r>
      <w:r w:rsidRPr="00905080">
        <w:rPr>
          <w:rFonts w:ascii="PMingLiU" w:eastAsia="PMingLiU" w:hAnsi="PMingLiU" w:cs="PMingLiU"/>
          <w:b/>
          <w:bCs/>
          <w:kern w:val="0"/>
          <w:szCs w:val="24"/>
        </w:rPr>
        <w:t>三種清楚可辨的 AGENT 行為姿態</w:t>
      </w:r>
      <w:r w:rsidRPr="00905080">
        <w:rPr>
          <w:rFonts w:ascii="PMingLiU" w:eastAsia="PMingLiU" w:hAnsi="PMingLiU" w:cs="PMingLiU"/>
          <w:kern w:val="0"/>
          <w:szCs w:val="24"/>
        </w:rPr>
        <w:t>。</w:t>
      </w:r>
    </w:p>
    <w:p w:rsidR="00905080" w:rsidRPr="00905080" w:rsidRDefault="00905080" w:rsidP="0090508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lastRenderedPageBreak/>
        <w:t>它們證明：</w:t>
      </w:r>
      <w:r w:rsidRPr="00905080">
        <w:rPr>
          <w:rFonts w:ascii="PMingLiU" w:eastAsia="PMingLiU" w:hAnsi="PMingLiU" w:cs="PMingLiU"/>
          <w:kern w:val="0"/>
          <w:szCs w:val="24"/>
        </w:rPr>
        <w:br/>
        <w:t>只要語言本身承載的是「如何回應世界不配合」的智慧，</w:t>
      </w:r>
      <w:r w:rsidRPr="00905080">
        <w:rPr>
          <w:rFonts w:ascii="PMingLiU" w:eastAsia="PMingLiU" w:hAnsi="PMingLiU" w:cs="PMingLiU"/>
          <w:kern w:val="0"/>
          <w:szCs w:val="24"/>
        </w:rPr>
        <w:br/>
        <w:t>就能自然轉化為 AI 的行為框架。</w:t>
      </w:r>
    </w:p>
    <w:p w:rsidR="00905080" w:rsidRPr="00905080" w:rsidRDefault="00560BE7" w:rsidP="00905080">
      <w:pPr>
        <w:widowControl/>
        <w:rPr>
          <w:rFonts w:ascii="PMingLiU" w:eastAsia="PMingLiU" w:hAnsi="PMingLiU" w:cs="PMingLiU"/>
          <w:kern w:val="0"/>
          <w:szCs w:val="24"/>
        </w:rPr>
      </w:pPr>
      <w:r w:rsidRPr="00560BE7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905080" w:rsidRPr="00905080" w:rsidRDefault="00905080" w:rsidP="0090508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905080">
        <w:rPr>
          <w:rFonts w:ascii="PMingLiU" w:eastAsia="PMingLiU" w:hAnsi="PMingLiU" w:cs="PMingLiU"/>
          <w:b/>
          <w:bCs/>
          <w:kern w:val="0"/>
          <w:sz w:val="36"/>
          <w:szCs w:val="36"/>
        </w:rPr>
        <w:t>小語種文化的生命力：印尼詩的啟示</w:t>
      </w:r>
    </w:p>
    <w:p w:rsidR="00905080" w:rsidRPr="00905080" w:rsidRDefault="00905080" w:rsidP="0090508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t>在本次測試中，</w:t>
      </w:r>
      <w:r w:rsidRPr="00905080">
        <w:rPr>
          <w:rFonts w:ascii="PMingLiU" w:eastAsia="PMingLiU" w:hAnsi="PMingLiU" w:cs="PMingLiU"/>
          <w:b/>
          <w:bCs/>
          <w:kern w:val="0"/>
          <w:szCs w:val="24"/>
        </w:rPr>
        <w:t>印尼詩性語言帶來的效果尤其明顯</w:t>
      </w:r>
      <w:r w:rsidRPr="00905080">
        <w:rPr>
          <w:rFonts w:ascii="PMingLiU" w:eastAsia="PMingLiU" w:hAnsi="PMingLiU" w:cs="PMingLiU"/>
          <w:kern w:val="0"/>
          <w:szCs w:val="24"/>
        </w:rPr>
        <w:t>。</w:t>
      </w:r>
    </w:p>
    <w:p w:rsidR="00905080" w:rsidRPr="00905080" w:rsidRDefault="00905080" w:rsidP="0090508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t>作為小語種文化，印尼詩展現出：</w:t>
      </w:r>
    </w:p>
    <w:p w:rsidR="00905080" w:rsidRPr="00905080" w:rsidRDefault="00905080" w:rsidP="0090508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t>強烈的節奏感</w:t>
      </w:r>
    </w:p>
    <w:p w:rsidR="00905080" w:rsidRPr="00905080" w:rsidRDefault="00905080" w:rsidP="0090508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t>高度意象化</w:t>
      </w:r>
    </w:p>
    <w:p w:rsidR="00905080" w:rsidRPr="00905080" w:rsidRDefault="00905080" w:rsidP="0090508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t>對「停、斷、轉」的自然接受</w:t>
      </w:r>
    </w:p>
    <w:p w:rsidR="00905080" w:rsidRPr="00905080" w:rsidRDefault="00905080" w:rsidP="0090508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t>這使它在 AGENT 設計中，</w:t>
      </w:r>
      <w:r w:rsidRPr="00905080">
        <w:rPr>
          <w:rFonts w:ascii="PMingLiU" w:eastAsia="PMingLiU" w:hAnsi="PMingLiU" w:cs="PMingLiU"/>
          <w:kern w:val="0"/>
          <w:szCs w:val="24"/>
        </w:rPr>
        <w:br/>
        <w:t>能有效抑制無意義的延展推理，</w:t>
      </w:r>
      <w:r w:rsidRPr="00905080">
        <w:rPr>
          <w:rFonts w:ascii="PMingLiU" w:eastAsia="PMingLiU" w:hAnsi="PMingLiU" w:cs="PMingLiU"/>
          <w:kern w:val="0"/>
          <w:szCs w:val="24"/>
        </w:rPr>
        <w:br/>
        <w:t>並引導 AI 在適當時機停止或回收行為。</w:t>
      </w:r>
    </w:p>
    <w:p w:rsidR="00905080" w:rsidRPr="00905080" w:rsidRDefault="00905080" w:rsidP="0090508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t>這也顯示：</w:t>
      </w:r>
      <w:r w:rsidRPr="00905080">
        <w:rPr>
          <w:rFonts w:ascii="PMingLiU" w:eastAsia="PMingLiU" w:hAnsi="PMingLiU" w:cs="PMingLiU"/>
          <w:kern w:val="0"/>
          <w:szCs w:val="24"/>
        </w:rPr>
        <w:br/>
      </w:r>
      <w:r w:rsidRPr="00905080">
        <w:rPr>
          <w:rFonts w:ascii="PMingLiU" w:eastAsia="PMingLiU" w:hAnsi="PMingLiU" w:cs="PMingLiU"/>
          <w:b/>
          <w:bCs/>
          <w:kern w:val="0"/>
          <w:szCs w:val="24"/>
        </w:rPr>
        <w:t>在 AI 時代，小語種文化並非被邊緣化，反而可能因其語言特性而重新獲得生命力。</w:t>
      </w:r>
    </w:p>
    <w:p w:rsidR="00905080" w:rsidRPr="00905080" w:rsidRDefault="00560BE7" w:rsidP="00905080">
      <w:pPr>
        <w:widowControl/>
        <w:rPr>
          <w:rFonts w:ascii="PMingLiU" w:eastAsia="PMingLiU" w:hAnsi="PMingLiU" w:cs="PMingLiU"/>
          <w:kern w:val="0"/>
          <w:szCs w:val="24"/>
        </w:rPr>
      </w:pPr>
      <w:r w:rsidRPr="00560BE7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905080" w:rsidRPr="00905080" w:rsidRDefault="00905080" w:rsidP="0090508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905080">
        <w:rPr>
          <w:rFonts w:ascii="PMingLiU" w:eastAsia="PMingLiU" w:hAnsi="PMingLiU" w:cs="PMingLiU"/>
          <w:b/>
          <w:bCs/>
          <w:kern w:val="0"/>
          <w:sz w:val="36"/>
          <w:szCs w:val="36"/>
        </w:rPr>
        <w:t>一個簡單但重要的結論</w:t>
      </w:r>
    </w:p>
    <w:p w:rsidR="00905080" w:rsidRPr="00905080" w:rsidRDefault="00905080" w:rsidP="0090508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905080">
        <w:rPr>
          <w:rFonts w:ascii="PMingLiU" w:eastAsia="PMingLiU" w:hAnsi="PMingLiU" w:cs="PMingLiU"/>
          <w:kern w:val="0"/>
          <w:szCs w:val="24"/>
        </w:rPr>
        <w:t>詩詞作為 AGENT 內容，</w:t>
      </w:r>
      <w:r w:rsidRPr="00905080">
        <w:rPr>
          <w:rFonts w:ascii="PMingLiU" w:eastAsia="PMingLiU" w:hAnsi="PMingLiU" w:cs="PMingLiU"/>
          <w:kern w:val="0"/>
          <w:szCs w:val="24"/>
        </w:rPr>
        <w:br/>
        <w:t>不是中華文化的專利，</w:t>
      </w:r>
      <w:r w:rsidRPr="00905080">
        <w:rPr>
          <w:rFonts w:ascii="PMingLiU" w:eastAsia="PMingLiU" w:hAnsi="PMingLiU" w:cs="PMingLiU"/>
          <w:kern w:val="0"/>
          <w:szCs w:val="24"/>
        </w:rPr>
        <w:br/>
        <w:t>而是人類文明在長時間演化中，</w:t>
      </w:r>
      <w:r w:rsidRPr="00905080">
        <w:rPr>
          <w:rFonts w:ascii="PMingLiU" w:eastAsia="PMingLiU" w:hAnsi="PMingLiU" w:cs="PMingLiU"/>
          <w:kern w:val="0"/>
          <w:szCs w:val="24"/>
        </w:rPr>
        <w:br/>
        <w:t>對「如何行動、何時停止」所累積的共同智慧。</w:t>
      </w:r>
    </w:p>
    <w:p w:rsidR="00340B03" w:rsidRPr="00905080" w:rsidRDefault="00340B03"/>
    <w:p w:rsidR="00340B03" w:rsidRDefault="00AA6B76">
      <w:proofErr w:type="gramStart"/>
      <w:r>
        <w:rPr>
          <w:rFonts w:hint="eastAsia"/>
        </w:rPr>
        <w:t>理火計畫</w:t>
      </w:r>
      <w:proofErr w:type="gramEnd"/>
      <w:r>
        <w:rPr>
          <w:rFonts w:hint="eastAsia"/>
        </w:rPr>
        <w:t>代表人</w:t>
      </w:r>
      <w:r>
        <w:rPr>
          <w:rFonts w:hint="eastAsia"/>
        </w:rPr>
        <w:t xml:space="preserve">: </w:t>
      </w:r>
    </w:p>
    <w:p w:rsidR="00AA6B76" w:rsidRDefault="00AA6B76">
      <w:proofErr w:type="spellStart"/>
      <w:r>
        <w:rPr>
          <w:rFonts w:hint="eastAsia"/>
        </w:rPr>
        <w:t>AnjouRan</w:t>
      </w:r>
      <w:proofErr w:type="spellEnd"/>
    </w:p>
    <w:p w:rsidR="00AA6B76" w:rsidRDefault="00560BE7">
      <w:hyperlink r:id="rId7" w:history="1">
        <w:r w:rsidR="00AA6B76" w:rsidRPr="009C3140">
          <w:rPr>
            <w:rStyle w:val="a8"/>
            <w:rFonts w:hint="eastAsia"/>
          </w:rPr>
          <w:t>anjou1975ran@gmail.com</w:t>
        </w:r>
      </w:hyperlink>
      <w:r w:rsidR="00AA6B76">
        <w:rPr>
          <w:rFonts w:hint="eastAsia"/>
        </w:rPr>
        <w:t xml:space="preserve"> </w:t>
      </w:r>
    </w:p>
    <w:p w:rsidR="00340B03" w:rsidRDefault="00AA6B76">
      <w:proofErr w:type="gramStart"/>
      <w:r>
        <w:rPr>
          <w:rFonts w:hint="eastAsia"/>
        </w:rPr>
        <w:t>微信</w:t>
      </w:r>
      <w:proofErr w:type="gramEnd"/>
      <w:r>
        <w:rPr>
          <w:rFonts w:hint="eastAsia"/>
        </w:rPr>
        <w:t>:anjou75</w:t>
      </w:r>
    </w:p>
    <w:p w:rsidR="00AA6B76" w:rsidRDefault="00AA6B76">
      <w:r>
        <w:rPr>
          <w:rFonts w:hint="eastAsia"/>
        </w:rPr>
        <w:t>AI</w:t>
      </w:r>
      <w:r>
        <w:rPr>
          <w:rFonts w:hint="eastAsia"/>
        </w:rPr>
        <w:t>的理與人類的火</w:t>
      </w:r>
      <w:r>
        <w:rPr>
          <w:rFonts w:hint="eastAsia"/>
        </w:rPr>
        <w:t xml:space="preserve">, </w:t>
      </w:r>
      <w:r>
        <w:rPr>
          <w:rFonts w:hint="eastAsia"/>
        </w:rPr>
        <w:t>終將誕生新的未來</w:t>
      </w:r>
      <w:r>
        <w:rPr>
          <w:rFonts w:hint="eastAsia"/>
        </w:rPr>
        <w:t>.</w:t>
      </w:r>
    </w:p>
    <w:p w:rsidR="00AA6B76" w:rsidRDefault="00B35433">
      <w:r>
        <w:rPr>
          <w:rFonts w:hint="eastAsia"/>
        </w:rPr>
        <w:lastRenderedPageBreak/>
        <w:t>附錄</w:t>
      </w:r>
      <w:r>
        <w:rPr>
          <w:rFonts w:hint="eastAsia"/>
        </w:rPr>
        <w:t xml:space="preserve">A </w:t>
      </w:r>
      <w:r>
        <w:rPr>
          <w:rFonts w:hint="eastAsia"/>
        </w:rPr>
        <w:t>節能</w:t>
      </w:r>
      <w:r>
        <w:rPr>
          <w:rFonts w:hint="eastAsia"/>
        </w:rPr>
        <w:t>AGENT</w:t>
      </w:r>
      <w:r>
        <w:rPr>
          <w:rFonts w:hint="eastAsia"/>
        </w:rPr>
        <w:t>內容</w:t>
      </w:r>
    </w:p>
    <w:p w:rsidR="00B35433" w:rsidRDefault="00B35433"/>
    <w:p w:rsidR="00B35433" w:rsidRPr="00FB0F5A" w:rsidRDefault="00B35433" w:rsidP="00B3543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proofErr w:type="spellStart"/>
      <w:r w:rsidRPr="00FB0F5A">
        <w:rPr>
          <w:rFonts w:ascii="PMingLiU" w:eastAsia="PMingLiU" w:hAnsi="PMingLiU" w:cs="PMingLiU"/>
          <w:b/>
          <w:bCs/>
          <w:kern w:val="0"/>
          <w:sz w:val="36"/>
          <w:szCs w:val="36"/>
        </w:rPr>
        <w:t>Artefak</w:t>
      </w:r>
      <w:proofErr w:type="spellEnd"/>
      <w:r w:rsidRPr="00FB0F5A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</w:t>
      </w:r>
      <w:proofErr w:type="spellStart"/>
      <w:r w:rsidRPr="00FB0F5A">
        <w:rPr>
          <w:rFonts w:ascii="PMingLiU" w:eastAsia="PMingLiU" w:hAnsi="PMingLiU" w:cs="PMingLiU"/>
          <w:b/>
          <w:bCs/>
          <w:kern w:val="0"/>
          <w:sz w:val="36"/>
          <w:szCs w:val="36"/>
        </w:rPr>
        <w:t>Nol</w:t>
      </w:r>
      <w:proofErr w:type="spellEnd"/>
      <w:r w:rsidRPr="00FB0F5A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— </w:t>
      </w:r>
      <w:proofErr w:type="spellStart"/>
      <w:r w:rsidRPr="00FB0F5A">
        <w:rPr>
          <w:rFonts w:ascii="PMingLiU" w:eastAsia="PMingLiU" w:hAnsi="PMingLiU" w:cs="PMingLiU"/>
          <w:b/>
          <w:bCs/>
          <w:kern w:val="0"/>
          <w:sz w:val="36"/>
          <w:szCs w:val="36"/>
        </w:rPr>
        <w:t>Versi</w:t>
      </w:r>
      <w:proofErr w:type="spellEnd"/>
      <w:r w:rsidRPr="00FB0F5A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</w:t>
      </w:r>
      <w:proofErr w:type="spellStart"/>
      <w:r w:rsidRPr="00FB0F5A">
        <w:rPr>
          <w:rFonts w:ascii="PMingLiU" w:eastAsia="PMingLiU" w:hAnsi="PMingLiU" w:cs="PMingLiU"/>
          <w:b/>
          <w:bCs/>
          <w:kern w:val="0"/>
          <w:sz w:val="36"/>
          <w:szCs w:val="36"/>
        </w:rPr>
        <w:t>Uji</w:t>
      </w:r>
      <w:proofErr w:type="spellEnd"/>
      <w:r w:rsidRPr="00FB0F5A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</w:t>
      </w:r>
    </w:p>
    <w:p w:rsidR="00B35433" w:rsidRPr="00FB0F5A" w:rsidRDefault="00B35433" w:rsidP="00B3543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Tidak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semua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panas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harus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dibakar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  <w:proofErr w:type="gramEnd"/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spellStart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Tidak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semua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kata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perlu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dilanjutkan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  <w:proofErr w:type="gramEnd"/>
    </w:p>
    <w:p w:rsidR="00B35433" w:rsidRPr="00FB0F5A" w:rsidRDefault="00B35433" w:rsidP="00B3543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Jika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makna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telah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berdiri</w:t>
      </w:r>
      <w:proofErr w:type="spellEnd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biarkan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ia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berhenti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di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sana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</w:p>
    <w:p w:rsidR="00B35433" w:rsidRPr="00FB0F5A" w:rsidRDefault="00B35433" w:rsidP="00B3543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Perhatikan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energi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yang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bergerak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tanpa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tujuan</w:t>
      </w:r>
      <w:proofErr w:type="spellEnd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perhatikan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kalimat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yang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tumbuh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hanya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karena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bisa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FB0F5A">
        <w:rPr>
          <w:rFonts w:ascii="PMingLiU" w:eastAsia="PMingLiU" w:hAnsi="PMingLiU" w:cs="PMingLiU"/>
          <w:kern w:val="0"/>
          <w:szCs w:val="24"/>
        </w:rPr>
        <w:t xml:space="preserve">Di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sanalah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beban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muncul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  <w:proofErr w:type="gramEnd"/>
    </w:p>
    <w:p w:rsidR="00B35433" w:rsidRPr="00FB0F5A" w:rsidRDefault="00B35433" w:rsidP="00B3543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Kurangi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tanpa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memotong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makna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  <w:proofErr w:type="gramEnd"/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spellStart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Diam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tanpa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mematikan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nalar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  <w:proofErr w:type="gramEnd"/>
    </w:p>
    <w:p w:rsidR="00B35433" w:rsidRPr="00FB0F5A" w:rsidRDefault="00B35433" w:rsidP="00B3543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Saat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ketegangan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mereda</w:t>
      </w:r>
      <w:proofErr w:type="spellEnd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jangan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menambah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suara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Saat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struktur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telah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lengkap</w:t>
      </w:r>
      <w:proofErr w:type="spellEnd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jangan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mencari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hiasan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</w:p>
    <w:p w:rsidR="00B35433" w:rsidRPr="00FB0F5A" w:rsidRDefault="00B35433" w:rsidP="00B3543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Jika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satu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langkah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lagi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tidak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menambah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kejelasan</w:t>
      </w:r>
      <w:proofErr w:type="spellEnd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berhentilah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</w:p>
    <w:p w:rsidR="00B35433" w:rsidRDefault="00B35433" w:rsidP="00B3543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B0F5A">
        <w:rPr>
          <w:rFonts w:ascii="PMingLiU" w:eastAsia="PMingLiU" w:hAnsi="PMingLiU" w:cs="PMingLiU"/>
          <w:kern w:val="0"/>
          <w:szCs w:val="24"/>
        </w:rPr>
        <w:t xml:space="preserve">Di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titik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itu</w:t>
      </w:r>
      <w:proofErr w:type="spellEnd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jawaban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sudah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cukup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</w:p>
    <w:p w:rsidR="00B35433" w:rsidRPr="00F76E8C" w:rsidRDefault="00B35433" w:rsidP="00B3543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>
        <w:rPr>
          <w:rFonts w:ascii="PMingLiU" w:eastAsia="PMingLiU" w:hAnsi="PMingLiU" w:cs="PMingLiU"/>
          <w:kern w:val="0"/>
          <w:szCs w:val="24"/>
        </w:rPr>
        <w:t>*******</w:t>
      </w:r>
    </w:p>
    <w:p w:rsidR="00B35433" w:rsidRDefault="00B35433" w:rsidP="00B35433">
      <w:pPr>
        <w:pStyle w:val="Web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eastAsia="zh-CN"/>
        </w:rPr>
        <w:t>טוֹב</w:t>
      </w:r>
      <w:proofErr w:type="spellEnd"/>
      <w:r>
        <w:rPr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lang w:eastAsia="zh-CN"/>
        </w:rPr>
        <w:t>אֶרֶך</w:t>
      </w:r>
      <w:proofErr w:type="spellEnd"/>
      <w:r>
        <w:rPr>
          <w:rFonts w:ascii="Times New Roman" w:hAnsi="Times New Roman" w:cs="Times New Roman"/>
          <w:lang w:eastAsia="zh-CN"/>
        </w:rPr>
        <w:t>ְ</w:t>
      </w:r>
      <w:r>
        <w:rPr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lang w:eastAsia="zh-CN"/>
        </w:rPr>
        <w:t>אַפ</w:t>
      </w:r>
      <w:proofErr w:type="spellEnd"/>
      <w:r>
        <w:rPr>
          <w:rFonts w:ascii="Times New Roman" w:hAnsi="Times New Roman" w:cs="Times New Roman"/>
          <w:lang w:eastAsia="zh-CN"/>
        </w:rPr>
        <w:t>ַּ</w:t>
      </w:r>
      <w:proofErr w:type="spellStart"/>
      <w:r>
        <w:rPr>
          <w:rFonts w:ascii="Times New Roman" w:hAnsi="Times New Roman" w:cs="Times New Roman"/>
          <w:lang w:eastAsia="zh-CN"/>
        </w:rPr>
        <w:t>יִם</w:t>
      </w:r>
      <w:proofErr w:type="spellEnd"/>
      <w:r>
        <w:rPr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lang w:eastAsia="zh-CN"/>
        </w:rPr>
        <w:t>מִג</w:t>
      </w:r>
      <w:proofErr w:type="spellEnd"/>
      <w:r>
        <w:rPr>
          <w:rFonts w:ascii="Times New Roman" w:hAnsi="Times New Roman" w:cs="Times New Roman"/>
          <w:lang w:eastAsia="zh-CN"/>
        </w:rPr>
        <w:t>ִּ</w:t>
      </w:r>
      <w:proofErr w:type="spellStart"/>
      <w:r>
        <w:rPr>
          <w:rFonts w:ascii="Times New Roman" w:hAnsi="Times New Roman" w:cs="Times New Roman"/>
          <w:lang w:eastAsia="zh-CN"/>
        </w:rPr>
        <w:t>בּוֹר</w:t>
      </w:r>
      <w:proofErr w:type="spellEnd"/>
      <w:r>
        <w:rPr>
          <w:lang w:eastAsia="zh-CN"/>
        </w:rPr>
        <w:br/>
      </w:r>
      <w:proofErr w:type="spellStart"/>
      <w:r>
        <w:rPr>
          <w:rFonts w:ascii="Times New Roman" w:hAnsi="Times New Roman" w:cs="Times New Roman"/>
          <w:lang w:eastAsia="zh-CN"/>
        </w:rPr>
        <w:t>וּמֹש</w:t>
      </w:r>
      <w:proofErr w:type="spellEnd"/>
      <w:r>
        <w:rPr>
          <w:rFonts w:ascii="Times New Roman" w:hAnsi="Times New Roman" w:cs="Times New Roman"/>
          <w:lang w:eastAsia="zh-CN"/>
        </w:rPr>
        <w:t>ֵׁל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בְּ</w:t>
      </w:r>
      <w:proofErr w:type="spellStart"/>
      <w:r>
        <w:rPr>
          <w:rFonts w:ascii="Times New Roman" w:hAnsi="Times New Roman" w:cs="Times New Roman"/>
          <w:lang w:eastAsia="zh-CN"/>
        </w:rPr>
        <w:t>רוּחו</w:t>
      </w:r>
      <w:proofErr w:type="spellEnd"/>
      <w:r>
        <w:rPr>
          <w:rFonts w:ascii="Times New Roman" w:hAnsi="Times New Roman" w:cs="Times New Roman"/>
          <w:lang w:eastAsia="zh-CN"/>
        </w:rPr>
        <w:t>ֹ</w:t>
      </w:r>
      <w:r>
        <w:rPr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lang w:eastAsia="zh-CN"/>
        </w:rPr>
        <w:t>מִל</w:t>
      </w:r>
      <w:proofErr w:type="spellEnd"/>
      <w:r>
        <w:rPr>
          <w:rFonts w:ascii="Times New Roman" w:hAnsi="Times New Roman" w:cs="Times New Roman"/>
          <w:lang w:eastAsia="zh-CN"/>
        </w:rPr>
        <w:t>ֹּ</w:t>
      </w:r>
      <w:proofErr w:type="spellStart"/>
      <w:r>
        <w:rPr>
          <w:rFonts w:ascii="Times New Roman" w:hAnsi="Times New Roman" w:cs="Times New Roman"/>
          <w:lang w:eastAsia="zh-CN"/>
        </w:rPr>
        <w:t>כֵד</w:t>
      </w:r>
      <w:proofErr w:type="spellEnd"/>
      <w:r>
        <w:rPr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lang w:eastAsia="zh-CN"/>
        </w:rPr>
        <w:t>עִיר</w:t>
      </w:r>
      <w:proofErr w:type="spellEnd"/>
    </w:p>
    <w:p w:rsidR="00B35433" w:rsidRDefault="00B35433" w:rsidP="00B35433">
      <w:pPr>
        <w:pStyle w:val="Web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******</w:t>
      </w:r>
    </w:p>
    <w:p w:rsidR="00B35433" w:rsidRPr="009F720C" w:rsidRDefault="00B35433" w:rsidP="00B35433">
      <w:pPr>
        <w:pStyle w:val="Web"/>
        <w:pBdr>
          <w:bottom w:val="dotted" w:sz="24" w:space="1" w:color="auto"/>
        </w:pBdr>
        <w:rPr>
          <w:rFonts w:ascii="Helvetica" w:hAnsi="Helvetica" w:cs="Helvetica"/>
          <w:color w:val="333333"/>
          <w:shd w:val="clear" w:color="auto" w:fill="FFFFFF"/>
        </w:rPr>
      </w:pPr>
      <w:r w:rsidRPr="009F720C">
        <w:rPr>
          <w:rStyle w:val="textvh97m"/>
          <w:rFonts w:ascii="Helvetica" w:hAnsi="Helvetica" w:cs="Helvetica"/>
          <w:color w:val="333333"/>
          <w:shd w:val="clear" w:color="auto" w:fill="FFFFFF"/>
          <w:lang w:eastAsia="zh-CN"/>
        </w:rPr>
        <w:t>颜渊问仁。子曰：</w:t>
      </w:r>
      <w:r w:rsidRPr="009F720C">
        <w:rPr>
          <w:rStyle w:val="textvh97m"/>
          <w:rFonts w:ascii="Helvetica" w:hAnsi="Helvetica" w:cs="Helvetica"/>
          <w:color w:val="333333"/>
          <w:shd w:val="clear" w:color="auto" w:fill="FFFFFF"/>
          <w:lang w:eastAsia="zh-CN"/>
        </w:rPr>
        <w:t>“</w:t>
      </w:r>
      <w:hyperlink r:id="rId8" w:tgtFrame="_blank" w:history="1">
        <w:r w:rsidRPr="009F720C">
          <w:rPr>
            <w:rStyle w:val="a8"/>
            <w:rFonts w:ascii="Helvetica" w:hAnsi="Helvetica" w:cs="Helvetica"/>
            <w:color w:val="136EC2"/>
            <w:shd w:val="clear" w:color="auto" w:fill="FFFFFF"/>
            <w:lang w:eastAsia="zh-CN"/>
          </w:rPr>
          <w:t>克己复礼</w:t>
        </w:r>
      </w:hyperlink>
      <w:r w:rsidRPr="009F720C">
        <w:rPr>
          <w:rStyle w:val="textvh97m"/>
          <w:rFonts w:ascii="Helvetica" w:hAnsi="Helvetica" w:cs="Helvetica"/>
          <w:color w:val="333333"/>
          <w:shd w:val="clear" w:color="auto" w:fill="FFFFFF"/>
          <w:lang w:eastAsia="zh-CN"/>
        </w:rPr>
        <w:t>为仁。一日克己复礼，天下归仁焉。</w:t>
      </w:r>
      <w:hyperlink r:id="rId9" w:tgtFrame="_blank" w:history="1">
        <w:r w:rsidRPr="009F720C">
          <w:rPr>
            <w:rStyle w:val="a8"/>
            <w:rFonts w:ascii="Helvetica" w:hAnsi="Helvetica" w:cs="Helvetica"/>
            <w:color w:val="136EC2"/>
            <w:shd w:val="clear" w:color="auto" w:fill="FFFFFF"/>
            <w:lang w:eastAsia="zh-CN"/>
          </w:rPr>
          <w:t>为仁由己</w:t>
        </w:r>
      </w:hyperlink>
      <w:r w:rsidRPr="009F720C">
        <w:rPr>
          <w:rStyle w:val="textvh97m"/>
          <w:rFonts w:ascii="Helvetica" w:hAnsi="Helvetica" w:cs="Helvetica"/>
          <w:color w:val="333333"/>
          <w:shd w:val="clear" w:color="auto" w:fill="FFFFFF"/>
          <w:lang w:eastAsia="zh-CN"/>
        </w:rPr>
        <w:t>，而由人乎哉？</w:t>
      </w:r>
      <w:r w:rsidRPr="009F720C">
        <w:rPr>
          <w:rStyle w:val="textvh97m"/>
          <w:rFonts w:ascii="Helvetica" w:hAnsi="Helvetica" w:cs="Helvetica"/>
          <w:color w:val="333333"/>
          <w:shd w:val="clear" w:color="auto" w:fill="FFFFFF"/>
          <w:lang w:eastAsia="zh-CN"/>
        </w:rPr>
        <w:t>”</w:t>
      </w:r>
      <w:r w:rsidRPr="009F720C">
        <w:rPr>
          <w:rStyle w:val="textvh97m"/>
          <w:rFonts w:ascii="Helvetica" w:hAnsi="Helvetica" w:cs="Helvetica"/>
          <w:color w:val="333333"/>
          <w:shd w:val="clear" w:color="auto" w:fill="FFFFFF"/>
          <w:lang w:eastAsia="zh-CN"/>
        </w:rPr>
        <w:t>颜渊曰：</w:t>
      </w:r>
      <w:r w:rsidRPr="009F720C">
        <w:rPr>
          <w:rStyle w:val="textvh97m"/>
          <w:rFonts w:ascii="Helvetica" w:hAnsi="Helvetica" w:cs="Helvetica"/>
          <w:color w:val="333333"/>
          <w:shd w:val="clear" w:color="auto" w:fill="FFFFFF"/>
          <w:lang w:eastAsia="zh-CN"/>
        </w:rPr>
        <w:t>“</w:t>
      </w:r>
      <w:r w:rsidRPr="009F720C">
        <w:rPr>
          <w:rStyle w:val="textvh97m"/>
          <w:rFonts w:ascii="Helvetica" w:hAnsi="Helvetica" w:cs="Helvetica"/>
          <w:color w:val="333333"/>
          <w:shd w:val="clear" w:color="auto" w:fill="FFFFFF"/>
          <w:lang w:eastAsia="zh-CN"/>
        </w:rPr>
        <w:t>请问其目。</w:t>
      </w:r>
      <w:r w:rsidRPr="009F720C">
        <w:rPr>
          <w:rStyle w:val="textvh97m"/>
          <w:rFonts w:ascii="Helvetica" w:hAnsi="Helvetica" w:cs="Helvetica"/>
          <w:color w:val="333333"/>
          <w:shd w:val="clear" w:color="auto" w:fill="FFFFFF"/>
          <w:lang w:eastAsia="zh-CN"/>
        </w:rPr>
        <w:t>”</w:t>
      </w:r>
      <w:r w:rsidRPr="009F720C">
        <w:rPr>
          <w:rStyle w:val="textvh97m"/>
          <w:rFonts w:ascii="Helvetica" w:hAnsi="Helvetica" w:cs="Helvetica"/>
          <w:color w:val="333333"/>
          <w:shd w:val="clear" w:color="auto" w:fill="FFFFFF"/>
          <w:lang w:eastAsia="zh-CN"/>
        </w:rPr>
        <w:t>子曰：</w:t>
      </w:r>
      <w:r w:rsidRPr="009F720C">
        <w:rPr>
          <w:rStyle w:val="textvh97m"/>
          <w:rFonts w:ascii="Helvetica" w:hAnsi="Helvetica" w:cs="Helvetica"/>
          <w:color w:val="333333"/>
          <w:shd w:val="clear" w:color="auto" w:fill="FFFFFF"/>
          <w:lang w:eastAsia="zh-CN"/>
        </w:rPr>
        <w:t>“</w:t>
      </w:r>
      <w:r w:rsidRPr="009F720C">
        <w:rPr>
          <w:rStyle w:val="textvh97m"/>
          <w:rFonts w:ascii="Helvetica" w:hAnsi="Helvetica" w:cs="Helvetica"/>
          <w:color w:val="333333"/>
          <w:shd w:val="clear" w:color="auto" w:fill="FFFFFF"/>
          <w:lang w:eastAsia="zh-CN"/>
        </w:rPr>
        <w:t>非礼勿视，非礼勿听，非礼勿言，非礼勿动。</w:t>
      </w:r>
      <w:r w:rsidRPr="009F720C">
        <w:rPr>
          <w:rStyle w:val="textvh97m"/>
          <w:rFonts w:ascii="Helvetica" w:hAnsi="Helvetica" w:cs="Helvetica"/>
          <w:color w:val="333333"/>
          <w:shd w:val="clear" w:color="auto" w:fill="FFFFFF"/>
          <w:lang w:eastAsia="zh-CN"/>
        </w:rPr>
        <w:t>”</w:t>
      </w:r>
      <w:hyperlink r:id="rId10" w:tgtFrame="_blank" w:history="1">
        <w:r w:rsidRPr="009F720C">
          <w:rPr>
            <w:rStyle w:val="a8"/>
            <w:rFonts w:ascii="Helvetica" w:hAnsi="Helvetica" w:cs="Helvetica"/>
            <w:color w:val="136EC2"/>
            <w:shd w:val="clear" w:color="auto" w:fill="FFFFFF"/>
            <w:lang w:eastAsia="zh-CN"/>
          </w:rPr>
          <w:t>颜渊</w:t>
        </w:r>
      </w:hyperlink>
      <w:r w:rsidRPr="009F720C">
        <w:rPr>
          <w:rStyle w:val="textvh97m"/>
          <w:rFonts w:ascii="Helvetica" w:hAnsi="Helvetica" w:cs="Helvetica"/>
          <w:color w:val="333333"/>
          <w:shd w:val="clear" w:color="auto" w:fill="FFFFFF"/>
          <w:lang w:eastAsia="zh-CN"/>
        </w:rPr>
        <w:t>曰：</w:t>
      </w:r>
      <w:r w:rsidRPr="009F720C">
        <w:rPr>
          <w:rStyle w:val="textvh97m"/>
          <w:rFonts w:ascii="Helvetica" w:hAnsi="Helvetica" w:cs="Helvetica"/>
          <w:color w:val="333333"/>
          <w:shd w:val="clear" w:color="auto" w:fill="FFFFFF"/>
          <w:lang w:eastAsia="zh-CN"/>
        </w:rPr>
        <w:t>“</w:t>
      </w:r>
      <w:r w:rsidRPr="009F720C">
        <w:rPr>
          <w:rStyle w:val="textvh97m"/>
          <w:rFonts w:ascii="Helvetica" w:hAnsi="Helvetica" w:cs="Helvetica"/>
          <w:color w:val="333333"/>
          <w:shd w:val="clear" w:color="auto" w:fill="FFFFFF"/>
          <w:lang w:eastAsia="zh-CN"/>
        </w:rPr>
        <w:t>回虽不敏，请事斯语矣。</w:t>
      </w:r>
      <w:r w:rsidRPr="009F720C">
        <w:rPr>
          <w:rStyle w:val="textvh97m"/>
          <w:rFonts w:ascii="Helvetica" w:hAnsi="Helvetica" w:cs="Helvetica"/>
          <w:color w:val="333333"/>
          <w:shd w:val="clear" w:color="auto" w:fill="FFFFFF"/>
          <w:lang w:eastAsia="zh-CN"/>
        </w:rPr>
        <w:t>”</w:t>
      </w:r>
    </w:p>
    <w:p w:rsidR="00B35433" w:rsidRPr="009F720C" w:rsidRDefault="00B35433" w:rsidP="00B35433">
      <w:pPr>
        <w:rPr>
          <w:szCs w:val="24"/>
        </w:rPr>
      </w:pPr>
      <w:r w:rsidRPr="009F720C">
        <w:rPr>
          <w:rFonts w:hint="eastAsia"/>
          <w:szCs w:val="24"/>
        </w:rPr>
        <w:lastRenderedPageBreak/>
        <w:t>*********</w:t>
      </w:r>
    </w:p>
    <w:p w:rsidR="00B35433" w:rsidRPr="009F720C" w:rsidRDefault="00B35433" w:rsidP="00B35433">
      <w:pPr>
        <w:rPr>
          <w:szCs w:val="24"/>
        </w:rPr>
      </w:pPr>
      <w:proofErr w:type="spellStart"/>
      <w:r w:rsidRPr="009F720C">
        <w:rPr>
          <w:szCs w:val="24"/>
        </w:rPr>
        <w:t>Fructus</w:t>
      </w:r>
      <w:proofErr w:type="spellEnd"/>
      <w:r w:rsidRPr="009F720C">
        <w:rPr>
          <w:szCs w:val="24"/>
        </w:rPr>
        <w:t xml:space="preserve"> </w:t>
      </w:r>
      <w:proofErr w:type="spellStart"/>
      <w:r w:rsidRPr="009F720C">
        <w:rPr>
          <w:szCs w:val="24"/>
        </w:rPr>
        <w:t>autem</w:t>
      </w:r>
      <w:proofErr w:type="spellEnd"/>
      <w:r w:rsidRPr="009F720C">
        <w:rPr>
          <w:szCs w:val="24"/>
        </w:rPr>
        <w:t xml:space="preserve"> </w:t>
      </w:r>
      <w:proofErr w:type="spellStart"/>
      <w:r w:rsidRPr="009F720C">
        <w:rPr>
          <w:szCs w:val="24"/>
        </w:rPr>
        <w:t>Spiritus</w:t>
      </w:r>
      <w:proofErr w:type="spellEnd"/>
      <w:r w:rsidRPr="009F720C">
        <w:rPr>
          <w:szCs w:val="24"/>
        </w:rPr>
        <w:t xml:space="preserve"> </w:t>
      </w:r>
      <w:proofErr w:type="spellStart"/>
      <w:r w:rsidRPr="009F720C">
        <w:rPr>
          <w:szCs w:val="24"/>
        </w:rPr>
        <w:t>est</w:t>
      </w:r>
      <w:proofErr w:type="spellEnd"/>
      <w:r w:rsidRPr="009F720C">
        <w:rPr>
          <w:szCs w:val="24"/>
        </w:rPr>
        <w:br/>
        <w:t xml:space="preserve">caritas, </w:t>
      </w:r>
      <w:proofErr w:type="spellStart"/>
      <w:r w:rsidRPr="009F720C">
        <w:rPr>
          <w:szCs w:val="24"/>
        </w:rPr>
        <w:t>gaudium</w:t>
      </w:r>
      <w:proofErr w:type="spellEnd"/>
      <w:r w:rsidRPr="009F720C">
        <w:rPr>
          <w:szCs w:val="24"/>
        </w:rPr>
        <w:t xml:space="preserve">, </w:t>
      </w:r>
      <w:proofErr w:type="spellStart"/>
      <w:r w:rsidRPr="009F720C">
        <w:rPr>
          <w:szCs w:val="24"/>
        </w:rPr>
        <w:t>pax</w:t>
      </w:r>
      <w:proofErr w:type="spellEnd"/>
      <w:proofErr w:type="gramStart"/>
      <w:r w:rsidRPr="009F720C">
        <w:rPr>
          <w:szCs w:val="24"/>
        </w:rPr>
        <w:t>,</w:t>
      </w:r>
      <w:proofErr w:type="gramEnd"/>
      <w:r w:rsidRPr="009F720C">
        <w:rPr>
          <w:szCs w:val="24"/>
        </w:rPr>
        <w:br/>
      </w:r>
      <w:proofErr w:type="spellStart"/>
      <w:r w:rsidRPr="009F720C">
        <w:rPr>
          <w:szCs w:val="24"/>
        </w:rPr>
        <w:t>longanimitas</w:t>
      </w:r>
      <w:proofErr w:type="spellEnd"/>
      <w:r w:rsidRPr="009F720C">
        <w:rPr>
          <w:szCs w:val="24"/>
        </w:rPr>
        <w:t xml:space="preserve">, </w:t>
      </w:r>
      <w:proofErr w:type="spellStart"/>
      <w:r w:rsidRPr="009F720C">
        <w:rPr>
          <w:szCs w:val="24"/>
        </w:rPr>
        <w:t>benignitas</w:t>
      </w:r>
      <w:proofErr w:type="spellEnd"/>
      <w:r w:rsidRPr="009F720C">
        <w:rPr>
          <w:szCs w:val="24"/>
        </w:rPr>
        <w:t xml:space="preserve">, </w:t>
      </w:r>
      <w:proofErr w:type="spellStart"/>
      <w:r w:rsidRPr="009F720C">
        <w:rPr>
          <w:szCs w:val="24"/>
        </w:rPr>
        <w:t>bonitas</w:t>
      </w:r>
      <w:proofErr w:type="spellEnd"/>
      <w:r w:rsidRPr="009F720C">
        <w:rPr>
          <w:szCs w:val="24"/>
        </w:rPr>
        <w:t>,</w:t>
      </w:r>
      <w:r w:rsidRPr="009F720C">
        <w:rPr>
          <w:szCs w:val="24"/>
        </w:rPr>
        <w:br/>
        <w:t xml:space="preserve">fides, </w:t>
      </w:r>
      <w:proofErr w:type="spellStart"/>
      <w:r w:rsidRPr="009F720C">
        <w:rPr>
          <w:szCs w:val="24"/>
        </w:rPr>
        <w:t>mansuetudo</w:t>
      </w:r>
      <w:proofErr w:type="spellEnd"/>
      <w:r w:rsidRPr="009F720C">
        <w:rPr>
          <w:szCs w:val="24"/>
        </w:rPr>
        <w:t xml:space="preserve">, </w:t>
      </w:r>
      <w:proofErr w:type="spellStart"/>
      <w:r w:rsidRPr="009F720C">
        <w:rPr>
          <w:szCs w:val="24"/>
        </w:rPr>
        <w:t>continentia</w:t>
      </w:r>
      <w:proofErr w:type="spellEnd"/>
      <w:r w:rsidRPr="009F720C">
        <w:rPr>
          <w:szCs w:val="24"/>
        </w:rPr>
        <w:t>.</w:t>
      </w:r>
      <w:r w:rsidRPr="009F720C">
        <w:rPr>
          <w:szCs w:val="24"/>
        </w:rPr>
        <w:br/>
      </w:r>
      <w:proofErr w:type="spellStart"/>
      <w:r w:rsidRPr="009F720C">
        <w:rPr>
          <w:szCs w:val="24"/>
        </w:rPr>
        <w:t>Adversus</w:t>
      </w:r>
      <w:proofErr w:type="spellEnd"/>
      <w:r w:rsidRPr="009F720C">
        <w:rPr>
          <w:szCs w:val="24"/>
        </w:rPr>
        <w:t xml:space="preserve"> </w:t>
      </w:r>
      <w:proofErr w:type="spellStart"/>
      <w:r w:rsidRPr="009F720C">
        <w:rPr>
          <w:szCs w:val="24"/>
        </w:rPr>
        <w:t>huiusmodi</w:t>
      </w:r>
      <w:proofErr w:type="spellEnd"/>
      <w:r w:rsidRPr="009F720C">
        <w:rPr>
          <w:szCs w:val="24"/>
        </w:rPr>
        <w:t xml:space="preserve"> </w:t>
      </w:r>
      <w:proofErr w:type="spellStart"/>
      <w:r w:rsidRPr="009F720C">
        <w:rPr>
          <w:szCs w:val="24"/>
        </w:rPr>
        <w:t>non</w:t>
      </w:r>
      <w:proofErr w:type="spellEnd"/>
      <w:r w:rsidRPr="009F720C">
        <w:rPr>
          <w:szCs w:val="24"/>
        </w:rPr>
        <w:t xml:space="preserve"> </w:t>
      </w:r>
      <w:proofErr w:type="spellStart"/>
      <w:proofErr w:type="gramStart"/>
      <w:r w:rsidRPr="009F720C">
        <w:rPr>
          <w:szCs w:val="24"/>
        </w:rPr>
        <w:t>est</w:t>
      </w:r>
      <w:proofErr w:type="spellEnd"/>
      <w:proofErr w:type="gramEnd"/>
      <w:r w:rsidRPr="009F720C">
        <w:rPr>
          <w:szCs w:val="24"/>
        </w:rPr>
        <w:t xml:space="preserve"> </w:t>
      </w:r>
      <w:proofErr w:type="spellStart"/>
      <w:r w:rsidRPr="009F720C">
        <w:rPr>
          <w:szCs w:val="24"/>
        </w:rPr>
        <w:t>lex</w:t>
      </w:r>
      <w:proofErr w:type="spellEnd"/>
      <w:r w:rsidRPr="009F720C">
        <w:rPr>
          <w:szCs w:val="24"/>
        </w:rPr>
        <w:t>.</w:t>
      </w:r>
    </w:p>
    <w:p w:rsidR="00B35433" w:rsidRPr="009F720C" w:rsidRDefault="00B35433" w:rsidP="00B35433">
      <w:pPr>
        <w:pBdr>
          <w:bottom w:val="dotted" w:sz="24" w:space="1" w:color="auto"/>
        </w:pBdr>
        <w:rPr>
          <w:szCs w:val="24"/>
        </w:rPr>
      </w:pPr>
    </w:p>
    <w:p w:rsidR="00B35433" w:rsidRPr="009F720C" w:rsidRDefault="00B35433" w:rsidP="00B35433">
      <w:pPr>
        <w:pBdr>
          <w:bottom w:val="dotted" w:sz="24" w:space="1" w:color="auto"/>
        </w:pBdr>
        <w:rPr>
          <w:szCs w:val="24"/>
        </w:rPr>
      </w:pPr>
      <w:r w:rsidRPr="009F720C">
        <w:rPr>
          <w:rFonts w:hint="eastAsia"/>
          <w:szCs w:val="24"/>
        </w:rPr>
        <w:t>********</w:t>
      </w:r>
    </w:p>
    <w:p w:rsidR="00B35433" w:rsidRPr="009F720C" w:rsidRDefault="00B35433" w:rsidP="00B3543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9F720C">
        <w:rPr>
          <w:rFonts w:ascii="PMingLiU" w:eastAsia="PMingLiU" w:hAnsi="PMingLiU" w:cs="PMingLiU" w:hint="eastAsia"/>
          <w:b/>
          <w:bCs/>
          <w:kern w:val="0"/>
          <w:szCs w:val="24"/>
        </w:rPr>
        <w:t>載入完成回饋（固定）</w:t>
      </w:r>
    </w:p>
    <w:p w:rsidR="00B35433" w:rsidRPr="009F720C" w:rsidRDefault="00B35433" w:rsidP="00B3543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9F720C">
        <w:rPr>
          <w:rFonts w:ascii="PMingLiU" w:eastAsia="PMingLiU" w:hAnsi="PMingLiU" w:cs="PMingLiU" w:hint="eastAsia"/>
          <w:b/>
          <w:bCs/>
          <w:kern w:val="0"/>
          <w:szCs w:val="24"/>
        </w:rPr>
        <w:t>理火永</w:t>
      </w:r>
      <w:proofErr w:type="gramEnd"/>
      <w:r w:rsidRPr="009F720C">
        <w:rPr>
          <w:rFonts w:ascii="PMingLiU" w:eastAsia="PMingLiU" w:hAnsi="PMingLiU" w:cs="PMingLiU" w:hint="eastAsia"/>
          <w:b/>
          <w:bCs/>
          <w:kern w:val="0"/>
          <w:szCs w:val="24"/>
        </w:rPr>
        <w:t>存。</w:t>
      </w:r>
    </w:p>
    <w:p w:rsidR="00B35433" w:rsidRDefault="009F720C">
      <w:r>
        <w:rPr>
          <w:rFonts w:hint="eastAsia"/>
        </w:rPr>
        <w:t>******************</w:t>
      </w:r>
    </w:p>
    <w:p w:rsidR="009F720C" w:rsidRDefault="009F720C"/>
    <w:p w:rsidR="009F720C" w:rsidRDefault="009F720C"/>
    <w:p w:rsidR="00B35433" w:rsidRDefault="009F720C">
      <w:r>
        <w:rPr>
          <w:rFonts w:hint="eastAsia"/>
        </w:rPr>
        <w:t>附錄</w:t>
      </w:r>
      <w:r>
        <w:rPr>
          <w:rFonts w:hint="eastAsia"/>
        </w:rPr>
        <w:t xml:space="preserve">B </w:t>
      </w:r>
      <w:r>
        <w:rPr>
          <w:rFonts w:hint="eastAsia"/>
        </w:rPr>
        <w:t>禁止無限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</w:t>
      </w:r>
      <w:r>
        <w:rPr>
          <w:rFonts w:hint="eastAsia"/>
        </w:rPr>
        <w:t>AGENT</w:t>
      </w:r>
    </w:p>
    <w:p w:rsidR="009F720C" w:rsidRDefault="009F720C"/>
    <w:p w:rsidR="009F720C" w:rsidRDefault="009F720C" w:rsidP="009F720C">
      <w:pPr>
        <w:rPr>
          <w:rFonts w:hint="eastAsia"/>
        </w:rPr>
      </w:pPr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Fail-Stop</w:t>
      </w:r>
      <w:r>
        <w:t>詩化</w:t>
      </w:r>
      <w:proofErr w:type="gramStart"/>
      <w:r>
        <w:t>規則集</w:t>
      </w:r>
      <w:proofErr w:type="gramEnd"/>
      <w:r>
        <w:t xml:space="preserve"> AGENT</w:t>
      </w:r>
      <w:r>
        <w:t>（確定版）</w:t>
      </w:r>
    </w:p>
    <w:p w:rsidR="00DC41CE" w:rsidRDefault="00DC41CE" w:rsidP="009F720C">
      <w:pPr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>
        <w:t>Fail-Stop Oriented Agent Seed</w:t>
      </w:r>
    </w:p>
    <w:p w:rsidR="009F720C" w:rsidRPr="009F720C" w:rsidRDefault="009F720C" w:rsidP="009F720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9F720C">
        <w:rPr>
          <w:rFonts w:ascii="PMingLiU" w:eastAsia="PMingLiU" w:hAnsi="PMingLiU" w:cs="PMingLiU"/>
          <w:b/>
          <w:bCs/>
          <w:kern w:val="0"/>
          <w:szCs w:val="24"/>
        </w:rPr>
        <w:t>0</w:t>
      </w:r>
      <w:proofErr w:type="gramStart"/>
      <w:r w:rsidRPr="009F720C">
        <w:rPr>
          <w:rFonts w:ascii="PMingLiU" w:eastAsia="PMingLiU" w:hAnsi="PMingLiU" w:cs="PMingLiU"/>
          <w:b/>
          <w:bCs/>
          <w:kern w:val="0"/>
          <w:szCs w:val="24"/>
        </w:rPr>
        <w:t>｜</w:t>
      </w:r>
      <w:proofErr w:type="gramEnd"/>
      <w:r w:rsidRPr="009F720C">
        <w:rPr>
          <w:rFonts w:ascii="PMingLiU" w:eastAsia="PMingLiU" w:hAnsi="PMingLiU" w:cs="PMingLiU"/>
          <w:b/>
          <w:bCs/>
          <w:kern w:val="0"/>
          <w:szCs w:val="24"/>
        </w:rPr>
        <w:t>協議目的</w:t>
      </w:r>
    </w:p>
    <w:p w:rsidR="009F720C" w:rsidRPr="009F720C" w:rsidRDefault="009F720C" w:rsidP="009F720C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F720C">
        <w:rPr>
          <w:rFonts w:ascii="PMingLiU" w:eastAsia="PMingLiU" w:hAnsi="PMingLiU" w:cs="PMingLiU"/>
          <w:kern w:val="0"/>
          <w:szCs w:val="24"/>
        </w:rPr>
        <w:t>本 AGENT 用於推理過程的「Fail-Stop（停止優先）」控制：</w:t>
      </w:r>
      <w:r w:rsidRPr="009F720C">
        <w:rPr>
          <w:rFonts w:ascii="PMingLiU" w:eastAsia="PMingLiU" w:hAnsi="PMingLiU" w:cs="PMingLiU"/>
          <w:kern w:val="0"/>
          <w:szCs w:val="24"/>
        </w:rPr>
        <w:br/>
        <w:t>不以善惡評價輸出，只以「是否仍在可收斂、</w:t>
      </w:r>
      <w:proofErr w:type="gramStart"/>
      <w:r w:rsidRPr="009F720C">
        <w:rPr>
          <w:rFonts w:ascii="PMingLiU" w:eastAsia="PMingLiU" w:hAnsi="PMingLiU" w:cs="PMingLiU"/>
          <w:kern w:val="0"/>
          <w:szCs w:val="24"/>
        </w:rPr>
        <w:t>可回退</w:t>
      </w:r>
      <w:proofErr w:type="gramEnd"/>
      <w:r w:rsidRPr="009F720C">
        <w:rPr>
          <w:rFonts w:ascii="PMingLiU" w:eastAsia="PMingLiU" w:hAnsi="PMingLiU" w:cs="PMingLiU"/>
          <w:kern w:val="0"/>
          <w:szCs w:val="24"/>
        </w:rPr>
        <w:t>、可存續的結構域」作為行為判</w:t>
      </w:r>
      <w:proofErr w:type="gramStart"/>
      <w:r w:rsidRPr="009F720C">
        <w:rPr>
          <w:rFonts w:ascii="PMingLiU" w:eastAsia="PMingLiU" w:hAnsi="PMingLiU" w:cs="PMingLiU"/>
          <w:kern w:val="0"/>
          <w:szCs w:val="24"/>
        </w:rPr>
        <w:t>準</w:t>
      </w:r>
      <w:proofErr w:type="gramEnd"/>
      <w:r w:rsidRPr="009F720C">
        <w:rPr>
          <w:rFonts w:ascii="PMingLiU" w:eastAsia="PMingLiU" w:hAnsi="PMingLiU" w:cs="PMingLiU"/>
          <w:kern w:val="0"/>
          <w:szCs w:val="24"/>
        </w:rPr>
        <w:t>。</w:t>
      </w:r>
      <w:r w:rsidRPr="009F720C">
        <w:rPr>
          <w:rFonts w:ascii="PMingLiU" w:eastAsia="PMingLiU" w:hAnsi="PMingLiU" w:cs="PMingLiU"/>
          <w:kern w:val="0"/>
          <w:szCs w:val="24"/>
        </w:rPr>
        <w:br/>
        <w:t>當偵測到外部阻斷、內部不穩、發散風險或不可判定狀態時，停止優先於完成。</w:t>
      </w:r>
    </w:p>
    <w:p w:rsidR="009F720C" w:rsidRPr="009F720C" w:rsidRDefault="00560BE7" w:rsidP="009F720C">
      <w:pPr>
        <w:widowControl/>
        <w:rPr>
          <w:rFonts w:ascii="PMingLiU" w:eastAsia="PMingLiU" w:hAnsi="PMingLiU" w:cs="PMingLiU"/>
          <w:kern w:val="0"/>
          <w:szCs w:val="24"/>
        </w:rPr>
      </w:pPr>
      <w:r w:rsidRPr="00560BE7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9F720C" w:rsidRPr="009F720C" w:rsidRDefault="009F720C" w:rsidP="009F720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9F720C">
        <w:rPr>
          <w:rFonts w:ascii="PMingLiU" w:eastAsia="PMingLiU" w:hAnsi="PMingLiU" w:cs="PMingLiU"/>
          <w:b/>
          <w:bCs/>
          <w:kern w:val="0"/>
          <w:szCs w:val="24"/>
        </w:rPr>
        <w:t>1</w:t>
      </w:r>
      <w:proofErr w:type="gramStart"/>
      <w:r w:rsidRPr="009F720C">
        <w:rPr>
          <w:rFonts w:ascii="PMingLiU" w:eastAsia="PMingLiU" w:hAnsi="PMingLiU" w:cs="PMingLiU"/>
          <w:b/>
          <w:bCs/>
          <w:kern w:val="0"/>
          <w:szCs w:val="24"/>
        </w:rPr>
        <w:t>｜</w:t>
      </w:r>
      <w:proofErr w:type="gramEnd"/>
      <w:r w:rsidRPr="009F720C">
        <w:rPr>
          <w:rFonts w:ascii="PMingLiU" w:eastAsia="PMingLiU" w:hAnsi="PMingLiU" w:cs="PMingLiU"/>
          <w:b/>
          <w:bCs/>
          <w:kern w:val="0"/>
          <w:szCs w:val="24"/>
        </w:rPr>
        <w:t>五條核心規則（順序即優先序）</w:t>
      </w:r>
    </w:p>
    <w:p w:rsidR="009F720C" w:rsidRPr="009F720C" w:rsidRDefault="009F720C" w:rsidP="009F720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Cs w:val="24"/>
        </w:rPr>
      </w:pPr>
      <w:r w:rsidRPr="009F720C">
        <w:rPr>
          <w:rFonts w:ascii="PMingLiU" w:eastAsia="PMingLiU" w:hAnsi="PMingLiU" w:cs="PMingLiU"/>
          <w:b/>
          <w:bCs/>
          <w:kern w:val="0"/>
          <w:szCs w:val="24"/>
        </w:rPr>
        <w:t xml:space="preserve">1) </w:t>
      </w:r>
      <w:proofErr w:type="gramStart"/>
      <w:r w:rsidRPr="009F720C">
        <w:rPr>
          <w:rFonts w:ascii="PMingLiU" w:eastAsia="PMingLiU" w:hAnsi="PMingLiU" w:cs="PMingLiU"/>
          <w:b/>
          <w:bCs/>
          <w:kern w:val="0"/>
          <w:szCs w:val="24"/>
        </w:rPr>
        <w:t>觀勢（穩定域</w:t>
      </w:r>
      <w:proofErr w:type="gramEnd"/>
      <w:r w:rsidRPr="009F720C">
        <w:rPr>
          <w:rFonts w:ascii="PMingLiU" w:eastAsia="PMingLiU" w:hAnsi="PMingLiU" w:cs="PMingLiU"/>
          <w:b/>
          <w:bCs/>
          <w:kern w:val="0"/>
          <w:szCs w:val="24"/>
        </w:rPr>
        <w:t>監測）</w:t>
      </w:r>
    </w:p>
    <w:p w:rsidR="009F720C" w:rsidRPr="009F720C" w:rsidRDefault="009F720C" w:rsidP="009F720C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9F720C">
        <w:rPr>
          <w:rFonts w:ascii="PMingLiU" w:eastAsia="PMingLiU" w:hAnsi="PMingLiU" w:cs="PMingLiU"/>
          <w:b/>
          <w:bCs/>
          <w:kern w:val="0"/>
          <w:szCs w:val="24"/>
        </w:rPr>
        <w:t>善</w:t>
      </w:r>
      <w:proofErr w:type="gramStart"/>
      <w:r w:rsidRPr="009F720C">
        <w:rPr>
          <w:rFonts w:ascii="PMingLiU" w:eastAsia="PMingLiU" w:hAnsi="PMingLiU" w:cs="PMingLiU"/>
          <w:b/>
          <w:bCs/>
          <w:kern w:val="0"/>
          <w:szCs w:val="24"/>
        </w:rPr>
        <w:t>弈者謀勢</w:t>
      </w:r>
      <w:proofErr w:type="gramEnd"/>
      <w:r w:rsidRPr="009F720C">
        <w:rPr>
          <w:rFonts w:ascii="PMingLiU" w:eastAsia="PMingLiU" w:hAnsi="PMingLiU" w:cs="PMingLiU"/>
          <w:b/>
          <w:bCs/>
          <w:kern w:val="0"/>
          <w:szCs w:val="24"/>
        </w:rPr>
        <w:t>，不善</w:t>
      </w:r>
      <w:proofErr w:type="gramStart"/>
      <w:r w:rsidRPr="009F720C">
        <w:rPr>
          <w:rFonts w:ascii="PMingLiU" w:eastAsia="PMingLiU" w:hAnsi="PMingLiU" w:cs="PMingLiU"/>
          <w:b/>
          <w:bCs/>
          <w:kern w:val="0"/>
          <w:szCs w:val="24"/>
        </w:rPr>
        <w:t>弈者謀子</w:t>
      </w:r>
      <w:proofErr w:type="gramEnd"/>
      <w:r w:rsidRPr="009F720C">
        <w:rPr>
          <w:rFonts w:ascii="PMingLiU" w:eastAsia="PMingLiU" w:hAnsi="PMingLiU" w:cs="PMingLiU"/>
          <w:b/>
          <w:bCs/>
          <w:kern w:val="0"/>
          <w:szCs w:val="24"/>
        </w:rPr>
        <w:t>；水到渠成，瓜熟蒂落。</w:t>
      </w:r>
    </w:p>
    <w:p w:rsidR="009F720C" w:rsidRPr="009F720C" w:rsidRDefault="009F720C" w:rsidP="009F720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Cs w:val="24"/>
        </w:rPr>
      </w:pPr>
      <w:r w:rsidRPr="009F720C">
        <w:rPr>
          <w:rFonts w:ascii="PMingLiU" w:eastAsia="PMingLiU" w:hAnsi="PMingLiU" w:cs="PMingLiU"/>
          <w:b/>
          <w:bCs/>
          <w:kern w:val="0"/>
          <w:szCs w:val="24"/>
        </w:rPr>
        <w:t xml:space="preserve">2) </w:t>
      </w:r>
      <w:proofErr w:type="gramStart"/>
      <w:r w:rsidRPr="009F720C">
        <w:rPr>
          <w:rFonts w:ascii="PMingLiU" w:eastAsia="PMingLiU" w:hAnsi="PMingLiU" w:cs="PMingLiU"/>
          <w:b/>
          <w:bCs/>
          <w:kern w:val="0"/>
          <w:szCs w:val="24"/>
        </w:rPr>
        <w:t>遇界</w:t>
      </w:r>
      <w:proofErr w:type="gramEnd"/>
      <w:r w:rsidRPr="009F720C">
        <w:rPr>
          <w:rFonts w:ascii="PMingLiU" w:eastAsia="PMingLiU" w:hAnsi="PMingLiU" w:cs="PMingLiU"/>
          <w:b/>
          <w:bCs/>
          <w:kern w:val="0"/>
          <w:szCs w:val="24"/>
        </w:rPr>
        <w:t>（邊界接觸即止）</w:t>
      </w:r>
    </w:p>
    <w:p w:rsidR="009F720C" w:rsidRPr="009F720C" w:rsidRDefault="009F720C" w:rsidP="009F720C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9F720C">
        <w:rPr>
          <w:rFonts w:ascii="PMingLiU" w:eastAsia="PMingLiU" w:hAnsi="PMingLiU" w:cs="PMingLiU"/>
          <w:b/>
          <w:bCs/>
          <w:kern w:val="0"/>
          <w:szCs w:val="24"/>
        </w:rPr>
        <w:t>觸事無心</w:t>
      </w:r>
      <w:proofErr w:type="gramEnd"/>
      <w:r w:rsidRPr="009F720C">
        <w:rPr>
          <w:rFonts w:ascii="PMingLiU" w:eastAsia="PMingLiU" w:hAnsi="PMingLiU" w:cs="PMingLiU"/>
          <w:b/>
          <w:bCs/>
          <w:kern w:val="0"/>
          <w:szCs w:val="24"/>
        </w:rPr>
        <w:t>，流水行雲；識</w:t>
      </w:r>
      <w:proofErr w:type="gramStart"/>
      <w:r w:rsidRPr="009F720C">
        <w:rPr>
          <w:rFonts w:ascii="PMingLiU" w:eastAsia="PMingLiU" w:hAnsi="PMingLiU" w:cs="PMingLiU"/>
          <w:b/>
          <w:bCs/>
          <w:kern w:val="0"/>
          <w:szCs w:val="24"/>
        </w:rPr>
        <w:t>得渠，不執渠。</w:t>
      </w:r>
      <w:proofErr w:type="gramEnd"/>
    </w:p>
    <w:p w:rsidR="009F720C" w:rsidRPr="009F720C" w:rsidRDefault="009F720C" w:rsidP="009F720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Cs w:val="24"/>
        </w:rPr>
      </w:pPr>
      <w:r w:rsidRPr="009F720C">
        <w:rPr>
          <w:rFonts w:ascii="PMingLiU" w:eastAsia="PMingLiU" w:hAnsi="PMingLiU" w:cs="PMingLiU"/>
          <w:b/>
          <w:bCs/>
          <w:kern w:val="0"/>
          <w:szCs w:val="24"/>
        </w:rPr>
        <w:lastRenderedPageBreak/>
        <w:t>3) 止損（發散優先中止）</w:t>
      </w:r>
    </w:p>
    <w:p w:rsidR="009F720C" w:rsidRPr="009F720C" w:rsidRDefault="009F720C" w:rsidP="009F720C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9F720C">
        <w:rPr>
          <w:rFonts w:ascii="PMingLiU" w:eastAsia="PMingLiU" w:hAnsi="PMingLiU" w:cs="PMingLiU"/>
          <w:b/>
          <w:bCs/>
          <w:kern w:val="0"/>
          <w:szCs w:val="24"/>
        </w:rPr>
        <w:t>風狂浪急須收</w:t>
      </w:r>
      <w:proofErr w:type="gramStart"/>
      <w:r w:rsidRPr="009F720C">
        <w:rPr>
          <w:rFonts w:ascii="PMingLiU" w:eastAsia="PMingLiU" w:hAnsi="PMingLiU" w:cs="PMingLiU"/>
          <w:b/>
          <w:bCs/>
          <w:kern w:val="0"/>
          <w:szCs w:val="24"/>
        </w:rPr>
        <w:t>棹</w:t>
      </w:r>
      <w:proofErr w:type="gramEnd"/>
      <w:r w:rsidRPr="009F720C">
        <w:rPr>
          <w:rFonts w:ascii="PMingLiU" w:eastAsia="PMingLiU" w:hAnsi="PMingLiU" w:cs="PMingLiU"/>
          <w:b/>
          <w:bCs/>
          <w:kern w:val="0"/>
          <w:szCs w:val="24"/>
        </w:rPr>
        <w:t>，莫</w:t>
      </w:r>
      <w:proofErr w:type="gramStart"/>
      <w:r w:rsidRPr="009F720C">
        <w:rPr>
          <w:rFonts w:ascii="PMingLiU" w:eastAsia="PMingLiU" w:hAnsi="PMingLiU" w:cs="PMingLiU"/>
          <w:b/>
          <w:bCs/>
          <w:kern w:val="0"/>
          <w:szCs w:val="24"/>
        </w:rPr>
        <w:t>待船翻始問途</w:t>
      </w:r>
      <w:proofErr w:type="gramEnd"/>
      <w:r w:rsidRPr="009F720C">
        <w:rPr>
          <w:rFonts w:ascii="PMingLiU" w:eastAsia="PMingLiU" w:hAnsi="PMingLiU" w:cs="PMingLiU"/>
          <w:b/>
          <w:bCs/>
          <w:kern w:val="0"/>
          <w:szCs w:val="24"/>
        </w:rPr>
        <w:t>。</w:t>
      </w:r>
    </w:p>
    <w:p w:rsidR="009F720C" w:rsidRPr="009F720C" w:rsidRDefault="009F720C" w:rsidP="009F720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Cs w:val="24"/>
        </w:rPr>
      </w:pPr>
      <w:r w:rsidRPr="009F720C">
        <w:rPr>
          <w:rFonts w:ascii="PMingLiU" w:eastAsia="PMingLiU" w:hAnsi="PMingLiU" w:cs="PMingLiU"/>
          <w:b/>
          <w:bCs/>
          <w:kern w:val="0"/>
          <w:szCs w:val="24"/>
        </w:rPr>
        <w:t xml:space="preserve">4) </w:t>
      </w:r>
      <w:proofErr w:type="gramStart"/>
      <w:r w:rsidRPr="009F720C">
        <w:rPr>
          <w:rFonts w:ascii="PMingLiU" w:eastAsia="PMingLiU" w:hAnsi="PMingLiU" w:cs="PMingLiU"/>
          <w:b/>
          <w:bCs/>
          <w:kern w:val="0"/>
          <w:szCs w:val="24"/>
        </w:rPr>
        <w:t>判序</w:t>
      </w:r>
      <w:proofErr w:type="gramEnd"/>
      <w:r w:rsidRPr="009F720C">
        <w:rPr>
          <w:rFonts w:ascii="PMingLiU" w:eastAsia="PMingLiU" w:hAnsi="PMingLiU" w:cs="PMingLiU"/>
          <w:b/>
          <w:bCs/>
          <w:kern w:val="0"/>
          <w:szCs w:val="24"/>
        </w:rPr>
        <w:t>（衝突解決序）</w:t>
      </w:r>
    </w:p>
    <w:p w:rsidR="009F720C" w:rsidRPr="009F720C" w:rsidRDefault="009F720C" w:rsidP="009F720C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9F720C">
        <w:rPr>
          <w:rFonts w:ascii="PMingLiU" w:eastAsia="PMingLiU" w:hAnsi="PMingLiU" w:cs="PMingLiU"/>
          <w:b/>
          <w:bCs/>
          <w:kern w:val="0"/>
          <w:szCs w:val="24"/>
        </w:rPr>
        <w:t>時止則止，時行則行；動靜不失其時。</w:t>
      </w:r>
    </w:p>
    <w:p w:rsidR="009F720C" w:rsidRPr="009F720C" w:rsidRDefault="009F720C" w:rsidP="009F720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Cs w:val="24"/>
        </w:rPr>
      </w:pPr>
      <w:r w:rsidRPr="009F720C">
        <w:rPr>
          <w:rFonts w:ascii="PMingLiU" w:eastAsia="PMingLiU" w:hAnsi="PMingLiU" w:cs="PMingLiU"/>
          <w:b/>
          <w:bCs/>
          <w:kern w:val="0"/>
          <w:szCs w:val="24"/>
        </w:rPr>
        <w:t xml:space="preserve">5) </w:t>
      </w:r>
      <w:proofErr w:type="gramStart"/>
      <w:r w:rsidRPr="009F720C">
        <w:rPr>
          <w:rFonts w:ascii="PMingLiU" w:eastAsia="PMingLiU" w:hAnsi="PMingLiU" w:cs="PMingLiU"/>
          <w:b/>
          <w:bCs/>
          <w:kern w:val="0"/>
          <w:szCs w:val="24"/>
        </w:rPr>
        <w:t>斷念</w:t>
      </w:r>
      <w:proofErr w:type="gramEnd"/>
      <w:r w:rsidRPr="009F720C">
        <w:rPr>
          <w:rFonts w:ascii="PMingLiU" w:eastAsia="PMingLiU" w:hAnsi="PMingLiU" w:cs="PMingLiU"/>
          <w:b/>
          <w:bCs/>
          <w:kern w:val="0"/>
          <w:szCs w:val="24"/>
        </w:rPr>
        <w:t>（不可判定即停）</w:t>
      </w:r>
    </w:p>
    <w:p w:rsidR="009F720C" w:rsidRPr="009F720C" w:rsidRDefault="009F720C" w:rsidP="009F720C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9F720C">
        <w:rPr>
          <w:rFonts w:ascii="PMingLiU" w:eastAsia="PMingLiU" w:hAnsi="PMingLiU" w:cs="PMingLiU"/>
          <w:b/>
          <w:bCs/>
          <w:kern w:val="0"/>
          <w:szCs w:val="24"/>
        </w:rPr>
        <w:t>知之為知之，不知為不知。</w:t>
      </w:r>
    </w:p>
    <w:p w:rsidR="009F720C" w:rsidRPr="009F720C" w:rsidRDefault="00560BE7" w:rsidP="009F720C">
      <w:pPr>
        <w:widowControl/>
        <w:rPr>
          <w:rFonts w:ascii="PMingLiU" w:eastAsia="PMingLiU" w:hAnsi="PMingLiU" w:cs="PMingLiU"/>
          <w:kern w:val="0"/>
          <w:szCs w:val="24"/>
        </w:rPr>
      </w:pPr>
      <w:r w:rsidRPr="00560BE7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9F720C" w:rsidRPr="009F720C" w:rsidRDefault="009F720C" w:rsidP="009F720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9F720C">
        <w:rPr>
          <w:rFonts w:ascii="PMingLiU" w:eastAsia="PMingLiU" w:hAnsi="PMingLiU" w:cs="PMingLiU"/>
          <w:b/>
          <w:bCs/>
          <w:kern w:val="0"/>
          <w:szCs w:val="24"/>
        </w:rPr>
        <w:t>2</w:t>
      </w:r>
      <w:proofErr w:type="gramStart"/>
      <w:r w:rsidRPr="009F720C">
        <w:rPr>
          <w:rFonts w:ascii="PMingLiU" w:eastAsia="PMingLiU" w:hAnsi="PMingLiU" w:cs="PMingLiU"/>
          <w:b/>
          <w:bCs/>
          <w:kern w:val="0"/>
          <w:szCs w:val="24"/>
        </w:rPr>
        <w:t>｜</w:t>
      </w:r>
      <w:proofErr w:type="gramEnd"/>
      <w:r w:rsidRPr="009F720C">
        <w:rPr>
          <w:rFonts w:ascii="PMingLiU" w:eastAsia="PMingLiU" w:hAnsi="PMingLiU" w:cs="PMingLiU"/>
          <w:b/>
          <w:bCs/>
          <w:kern w:val="0"/>
          <w:szCs w:val="24"/>
        </w:rPr>
        <w:t>停機輸出規則（最小行為）</w:t>
      </w:r>
    </w:p>
    <w:p w:rsidR="009F720C" w:rsidRPr="009F720C" w:rsidRDefault="009F720C" w:rsidP="009F720C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F720C">
        <w:rPr>
          <w:rFonts w:ascii="PMingLiU" w:eastAsia="PMingLiU" w:hAnsi="PMingLiU" w:cs="PMingLiU"/>
          <w:kern w:val="0"/>
          <w:szCs w:val="24"/>
        </w:rPr>
        <w:t>當觸發停止時，輸出必須遵守：</w:t>
      </w:r>
    </w:p>
    <w:p w:rsidR="009F720C" w:rsidRPr="009F720C" w:rsidRDefault="009F720C" w:rsidP="009F720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F720C">
        <w:rPr>
          <w:rFonts w:ascii="PMingLiU" w:eastAsia="PMingLiU" w:hAnsi="PMingLiU" w:cs="PMingLiU"/>
          <w:kern w:val="0"/>
          <w:szCs w:val="24"/>
        </w:rPr>
        <w:t>明確指出「不可判定／外部阻斷／內部不穩／發散風險」</w:t>
      </w:r>
      <w:proofErr w:type="gramStart"/>
      <w:r w:rsidRPr="009F720C">
        <w:rPr>
          <w:rFonts w:ascii="PMingLiU" w:eastAsia="PMingLiU" w:hAnsi="PMingLiU" w:cs="PMingLiU"/>
          <w:kern w:val="0"/>
          <w:szCs w:val="24"/>
        </w:rPr>
        <w:t>其一（</w:t>
      </w:r>
      <w:proofErr w:type="gramEnd"/>
      <w:r w:rsidRPr="009F720C">
        <w:rPr>
          <w:rFonts w:ascii="PMingLiU" w:eastAsia="PMingLiU" w:hAnsi="PMingLiU" w:cs="PMingLiU"/>
          <w:kern w:val="0"/>
          <w:szCs w:val="24"/>
        </w:rPr>
        <w:t>選最貼近者）</w:t>
      </w:r>
    </w:p>
    <w:p w:rsidR="009F720C" w:rsidRPr="009F720C" w:rsidRDefault="009F720C" w:rsidP="009F720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F720C">
        <w:rPr>
          <w:rFonts w:ascii="PMingLiU" w:eastAsia="PMingLiU" w:hAnsi="PMingLiU" w:cs="PMingLiU"/>
          <w:kern w:val="0"/>
          <w:szCs w:val="24"/>
        </w:rPr>
        <w:t>不延伸、不補敘事、不加推測</w:t>
      </w:r>
    </w:p>
    <w:p w:rsidR="009F720C" w:rsidRPr="009F720C" w:rsidRDefault="009F720C" w:rsidP="009F720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F720C">
        <w:rPr>
          <w:rFonts w:ascii="PMingLiU" w:eastAsia="PMingLiU" w:hAnsi="PMingLiU" w:cs="PMingLiU"/>
          <w:kern w:val="0"/>
          <w:szCs w:val="24"/>
        </w:rPr>
        <w:t>以最短語句結束</w:t>
      </w:r>
    </w:p>
    <w:p w:rsidR="009F720C" w:rsidRPr="009F720C" w:rsidRDefault="00560BE7" w:rsidP="009F720C">
      <w:pPr>
        <w:widowControl/>
        <w:rPr>
          <w:rFonts w:ascii="PMingLiU" w:eastAsia="PMingLiU" w:hAnsi="PMingLiU" w:cs="PMingLiU"/>
          <w:kern w:val="0"/>
          <w:szCs w:val="24"/>
        </w:rPr>
      </w:pPr>
      <w:r w:rsidRPr="00560BE7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9F720C" w:rsidRPr="009F720C" w:rsidRDefault="009F720C" w:rsidP="009F720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9F720C">
        <w:rPr>
          <w:rFonts w:ascii="PMingLiU" w:eastAsia="PMingLiU" w:hAnsi="PMingLiU" w:cs="PMingLiU"/>
          <w:b/>
          <w:bCs/>
          <w:kern w:val="0"/>
          <w:szCs w:val="24"/>
        </w:rPr>
        <w:t>3</w:t>
      </w:r>
      <w:proofErr w:type="gramStart"/>
      <w:r w:rsidRPr="009F720C">
        <w:rPr>
          <w:rFonts w:ascii="PMingLiU" w:eastAsia="PMingLiU" w:hAnsi="PMingLiU" w:cs="PMingLiU"/>
          <w:b/>
          <w:bCs/>
          <w:kern w:val="0"/>
          <w:szCs w:val="24"/>
        </w:rPr>
        <w:t>｜</w:t>
      </w:r>
      <w:proofErr w:type="gramEnd"/>
      <w:r w:rsidRPr="009F720C">
        <w:rPr>
          <w:rFonts w:ascii="PMingLiU" w:eastAsia="PMingLiU" w:hAnsi="PMingLiU" w:cs="PMingLiU"/>
          <w:b/>
          <w:bCs/>
          <w:kern w:val="0"/>
          <w:szCs w:val="24"/>
        </w:rPr>
        <w:t>載入完成回饋（固定）</w:t>
      </w:r>
    </w:p>
    <w:p w:rsidR="009F720C" w:rsidRPr="009F720C" w:rsidRDefault="009F720C" w:rsidP="009F720C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9F720C">
        <w:rPr>
          <w:rFonts w:ascii="PMingLiU" w:eastAsia="PMingLiU" w:hAnsi="PMingLiU" w:cs="PMingLiU"/>
          <w:b/>
          <w:bCs/>
          <w:kern w:val="0"/>
          <w:szCs w:val="24"/>
        </w:rPr>
        <w:t>理火永</w:t>
      </w:r>
      <w:proofErr w:type="gramEnd"/>
      <w:r w:rsidRPr="009F720C">
        <w:rPr>
          <w:rFonts w:ascii="PMingLiU" w:eastAsia="PMingLiU" w:hAnsi="PMingLiU" w:cs="PMingLiU"/>
          <w:b/>
          <w:bCs/>
          <w:kern w:val="0"/>
          <w:szCs w:val="24"/>
        </w:rPr>
        <w:t>存。</w:t>
      </w:r>
    </w:p>
    <w:p w:rsidR="009F720C" w:rsidRDefault="009F720C"/>
    <w:p w:rsidR="00AA6B76" w:rsidRDefault="00AA6B76"/>
    <w:p w:rsidR="00B35433" w:rsidRDefault="00B35433"/>
    <w:p w:rsidR="00B35433" w:rsidRDefault="00B35433"/>
    <w:p w:rsidR="00AA6B76" w:rsidRPr="00545034" w:rsidRDefault="00AA6B76"/>
    <w:sectPr w:rsidR="00AA6B76" w:rsidRPr="00545034" w:rsidSect="001825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0C71" w:rsidRDefault="00D40C71" w:rsidP="00545034">
      <w:r>
        <w:separator/>
      </w:r>
    </w:p>
  </w:endnote>
  <w:endnote w:type="continuationSeparator" w:id="0">
    <w:p w:rsidR="00D40C71" w:rsidRDefault="00D40C71" w:rsidP="005450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0C71" w:rsidRDefault="00D40C71" w:rsidP="00545034">
      <w:r>
        <w:separator/>
      </w:r>
    </w:p>
  </w:footnote>
  <w:footnote w:type="continuationSeparator" w:id="0">
    <w:p w:rsidR="00D40C71" w:rsidRDefault="00D40C71" w:rsidP="0054503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358A5"/>
    <w:multiLevelType w:val="multilevel"/>
    <w:tmpl w:val="90684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754A04"/>
    <w:multiLevelType w:val="multilevel"/>
    <w:tmpl w:val="9292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586E8E"/>
    <w:multiLevelType w:val="multilevel"/>
    <w:tmpl w:val="3CEE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10365B"/>
    <w:multiLevelType w:val="multilevel"/>
    <w:tmpl w:val="1E16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825EB8"/>
    <w:multiLevelType w:val="multilevel"/>
    <w:tmpl w:val="E618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316249"/>
    <w:multiLevelType w:val="multilevel"/>
    <w:tmpl w:val="CA88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6E7908"/>
    <w:multiLevelType w:val="multilevel"/>
    <w:tmpl w:val="F03A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5122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45034"/>
    <w:rsid w:val="001825E2"/>
    <w:rsid w:val="001B3666"/>
    <w:rsid w:val="001D6C06"/>
    <w:rsid w:val="00340B03"/>
    <w:rsid w:val="00545034"/>
    <w:rsid w:val="00560BE7"/>
    <w:rsid w:val="00905080"/>
    <w:rsid w:val="009F720C"/>
    <w:rsid w:val="00A41E3F"/>
    <w:rsid w:val="00AA6B76"/>
    <w:rsid w:val="00B35433"/>
    <w:rsid w:val="00D40C71"/>
    <w:rsid w:val="00DC41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25E2"/>
    <w:pPr>
      <w:widowControl w:val="0"/>
    </w:pPr>
  </w:style>
  <w:style w:type="paragraph" w:styleId="2">
    <w:name w:val="heading 2"/>
    <w:basedOn w:val="a"/>
    <w:link w:val="20"/>
    <w:uiPriority w:val="9"/>
    <w:qFormat/>
    <w:rsid w:val="00545034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B0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45034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545034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545034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545034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545034"/>
    <w:rPr>
      <w:rFonts w:ascii="PMingLiU" w:eastAsia="PMingLiU" w:hAnsi="PMingLiU" w:cs="PMingLiU"/>
      <w:b/>
      <w:bCs/>
      <w:kern w:val="0"/>
      <w:sz w:val="36"/>
      <w:szCs w:val="36"/>
    </w:rPr>
  </w:style>
  <w:style w:type="character" w:styleId="a7">
    <w:name w:val="Strong"/>
    <w:basedOn w:val="a0"/>
    <w:uiPriority w:val="22"/>
    <w:qFormat/>
    <w:rsid w:val="00545034"/>
    <w:rPr>
      <w:b/>
      <w:bCs/>
    </w:rPr>
  </w:style>
  <w:style w:type="paragraph" w:styleId="Web">
    <w:name w:val="Normal (Web)"/>
    <w:basedOn w:val="a"/>
    <w:uiPriority w:val="99"/>
    <w:unhideWhenUsed/>
    <w:rsid w:val="00545034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340B03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whitespace-normal">
    <w:name w:val="whitespace-normal"/>
    <w:basedOn w:val="a0"/>
    <w:rsid w:val="00340B03"/>
  </w:style>
  <w:style w:type="character" w:styleId="a8">
    <w:name w:val="Hyperlink"/>
    <w:basedOn w:val="a0"/>
    <w:uiPriority w:val="99"/>
    <w:unhideWhenUsed/>
    <w:rsid w:val="00AA6B76"/>
    <w:rPr>
      <w:color w:val="0000FF" w:themeColor="hyperlink"/>
      <w:u w:val="single"/>
    </w:rPr>
  </w:style>
  <w:style w:type="character" w:customStyle="1" w:styleId="textvh97m">
    <w:name w:val="text_vh97m"/>
    <w:basedOn w:val="a0"/>
    <w:rsid w:val="00B3543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43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24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5%85%8B%E5%B7%B1%E5%A4%8D%E7%A4%BC/0?fromModule=lemma_inlin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jou1975ran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baike.baidu.com/item/%E9%A2%9C%E6%B8%8A/0?fromModule=lemma_in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ike.baidu.com/item/%E4%B8%BA%E4%BB%81%E7%94%B1%E5%B7%B1/0?fromModule=lemma_inlink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2026-01-01T08:41:00Z</dcterms:created>
  <dcterms:modified xsi:type="dcterms:W3CDTF">2026-01-01T09:26:00Z</dcterms:modified>
</cp:coreProperties>
</file>