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結構哲學（普及版・問答版）</w:t>
      </w:r>
    </w:p>
    <w:p>
      <w:pPr>
        <w:pStyle w:val="Heading2"/>
      </w:pPr>
      <w:r>
        <w:t>1. 什麼是「結構哲學」？</w:t>
      </w:r>
    </w:p>
    <w:p>
      <w:r>
        <w:t>結構哲學認為，世界的本質不是物質本身，而是它們之間的關係與排列方式。也就是說，重點不在「是什麼」，而在「如何組成」。</w:t>
      </w:r>
    </w:p>
    <w:p>
      <w:pPr>
        <w:pStyle w:val="Heading2"/>
      </w:pPr>
      <w:r>
        <w:t>2. 為什麼我們需要這套理論？</w:t>
      </w:r>
    </w:p>
    <w:p>
      <w:r>
        <w:t>因為在AI與複雜系統中，單靠結果或答案已經不夠。我們需要一套方法，判斷一個結論是否真的可靠、是否可以承擔後果。</w:t>
      </w:r>
    </w:p>
    <w:p>
      <w:pPr>
        <w:pStyle w:val="Heading2"/>
      </w:pPr>
      <w:r>
        <w:t>3. PATH 是什麼？</w:t>
      </w:r>
    </w:p>
    <w:p>
      <w:r>
        <w:t>PATH 指的是「可行路徑」。如果一件事情沒有實際可行的步驟可以到達，那麼再多推理也沒有意義。</w:t>
      </w:r>
    </w:p>
    <w:p>
      <w:pPr>
        <w:pStyle w:val="Heading2"/>
      </w:pPr>
      <w:r>
        <w:t>4. KAIROS 是什麼？</w:t>
      </w:r>
    </w:p>
    <w:p>
      <w:r>
        <w:t>KAIROS 指的是「時機是否正當」。就算事情做得到，也不代表現在應該做。有些時候，等待或不行動才是正確的選擇。</w:t>
      </w:r>
    </w:p>
    <w:p>
      <w:pPr>
        <w:pStyle w:val="Heading2"/>
      </w:pPr>
      <w:r>
        <w:t>5. SAC 是什麼？</w:t>
      </w:r>
    </w:p>
    <w:p>
      <w:r>
        <w:t>SAC 指的是語言安全。它提醒我們：用語言說出來的東西，不代表真的完成了。描述不等於實現。</w:t>
      </w:r>
    </w:p>
    <w:p>
      <w:pPr>
        <w:pStyle w:val="Heading2"/>
      </w:pPr>
      <w:r>
        <w:t>6. CCC 是什麼？</w:t>
      </w:r>
    </w:p>
    <w:p>
      <w:r>
        <w:t>CCC 指的是責任承擔。任何結構或決策，都必須能回答：誰負責？什麼時候失效？何時停止？</w:t>
      </w:r>
    </w:p>
    <w:p>
      <w:pPr>
        <w:pStyle w:val="Heading2"/>
      </w:pPr>
      <w:r>
        <w:t>7. 為什麼「不做」也是一種結果？</w:t>
      </w:r>
    </w:p>
    <w:p>
      <w:r>
        <w:t>因為在某些情況下，行動會帶來風險或錯誤，而不行動反而能保持結構穩定。</w:t>
      </w:r>
    </w:p>
    <w:p>
      <w:pPr>
        <w:pStyle w:val="Heading2"/>
      </w:pPr>
      <w:r>
        <w:t>8. 為什麼語言會帶來問題？</w:t>
      </w:r>
    </w:p>
    <w:p>
      <w:r>
        <w:t>語言可以讓事情看起來合理，但實際上可能並不可行。這會讓人誤以為問題已經解決。</w:t>
      </w:r>
    </w:p>
    <w:p>
      <w:pPr>
        <w:pStyle w:val="Heading2"/>
      </w:pPr>
      <w:r>
        <w:t>9. 理火層是什麼？</w:t>
      </w:r>
    </w:p>
    <w:p>
      <w:r>
        <w:t>理火層是一種用來「延後做決定」的機制。它的目的不是給答案，而是避免太早下結論。</w:t>
      </w:r>
    </w:p>
    <w:p>
      <w:pPr>
        <w:pStyle w:val="Heading2"/>
      </w:pPr>
      <w:r>
        <w:t>10. 這套理論對一般人有什麼用？</w:t>
      </w:r>
    </w:p>
    <w:p>
      <w:r>
        <w:t>它可以幫助你在面對複雜問題時，不被表面答案誤導，學會判斷什麼時候應該停、應該懷疑。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