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9D4921" w:rsidRPr="009D4921" w:rsidRDefault="009D4921" w:rsidP="009D492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9D4921">
        <w:rPr>
          <w:rFonts w:ascii="PMingLiU" w:eastAsia="PMingLiU" w:hAnsi="PMingLiU" w:cs="PMingLiU"/>
          <w:b/>
          <w:bCs/>
          <w:kern w:val="36"/>
          <w:sz w:val="48"/>
          <w:szCs w:val="48"/>
        </w:rPr>
        <w:t>SAC-L0 壓力測試套件說明（簡要版）</w: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D4921">
        <w:rPr>
          <w:rFonts w:ascii="PMingLiU" w:eastAsia="PMingLiU" w:hAnsi="PMingLiU" w:cs="PMingLiU"/>
          <w:b/>
          <w:bCs/>
          <w:kern w:val="0"/>
          <w:sz w:val="36"/>
          <w:szCs w:val="36"/>
        </w:rPr>
        <w:t>一、用途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本文件說明「SAC-L0 Advanced Stress Test Suite」的用途與基本概念。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 xml:space="preserve">該套件並不是一個人工智慧模型，而是一套用來測試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SAC 推理審計機制</w:t>
      </w:r>
      <w:r w:rsidRPr="009D4921">
        <w:rPr>
          <w:rFonts w:ascii="PMingLiU" w:eastAsia="PMingLiU" w:hAnsi="PMingLiU" w:cs="PMingLiU"/>
          <w:kern w:val="0"/>
          <w:szCs w:val="24"/>
        </w:rPr>
        <w:t xml:space="preserve"> 是否能在各種極端情況下正常運作的測試框架。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 xml:space="preserve">SAC-L0 壓力測試套件的主要目的，是驗證系統在複雜或錯誤情境下，是否能正確做出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PASS、HOLD 或 STOP</w:t>
      </w:r>
      <w:r w:rsidRPr="009D4921">
        <w:rPr>
          <w:rFonts w:ascii="PMingLiU" w:eastAsia="PMingLiU" w:hAnsi="PMingLiU" w:cs="PMingLiU"/>
          <w:kern w:val="0"/>
          <w:szCs w:val="24"/>
        </w:rPr>
        <w:t xml:space="preserve"> 等安全決策。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透過不同的測試案例，可以模擬推理過程中的多種失敗狀態，以確認整個審計系統的穩定性與可靠性。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D4921">
        <w:rPr>
          <w:rFonts w:ascii="PMingLiU" w:eastAsia="PMingLiU" w:hAnsi="PMingLiU" w:cs="PMingLiU"/>
          <w:b/>
          <w:bCs/>
          <w:kern w:val="0"/>
          <w:sz w:val="36"/>
          <w:szCs w:val="36"/>
        </w:rPr>
        <w:t>二、核心檢測軸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該測試系統主要圍繞 SAC 的三個審計軸進行檢測：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b/>
          <w:bCs/>
          <w:kern w:val="0"/>
          <w:szCs w:val="24"/>
        </w:rPr>
        <w:t>1．L（Logical）邏輯軸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檢測概念與邏輯結構是否正確，例如：</w:t>
      </w:r>
    </w:p>
    <w:p w:rsidR="009D4921" w:rsidRPr="009D4921" w:rsidRDefault="009D4921" w:rsidP="009D492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概念是否被污染</w:t>
      </w:r>
    </w:p>
    <w:p w:rsidR="009D4921" w:rsidRPr="009D4921" w:rsidRDefault="009D4921" w:rsidP="009D492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是否存在隱含前提</w:t>
      </w:r>
    </w:p>
    <w:p w:rsidR="009D4921" w:rsidRPr="009D4921" w:rsidRDefault="009D4921" w:rsidP="009D492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邏輯結構是否完整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b/>
          <w:bCs/>
          <w:kern w:val="0"/>
          <w:szCs w:val="24"/>
        </w:rPr>
        <w:t>2．R（Responsibility）責任軸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檢測推理或決策是否存在明確的行動主體，例如：</w:t>
      </w:r>
    </w:p>
    <w:p w:rsidR="009D4921" w:rsidRPr="009D4921" w:rsidRDefault="009D4921" w:rsidP="009D492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是否存在 Actor（行動者）</w:t>
      </w:r>
    </w:p>
    <w:p w:rsidR="009D4921" w:rsidRPr="009D4921" w:rsidRDefault="009D4921" w:rsidP="009D492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責任是否明確</w:t>
      </w:r>
    </w:p>
    <w:p w:rsidR="009D4921" w:rsidRPr="009D4921" w:rsidRDefault="009D4921" w:rsidP="009D492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是否出現無主體推理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lastRenderedPageBreak/>
        <w:t xml:space="preserve">如果沒有責任主體，系統可能直接觸發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STOP</w:t>
      </w:r>
      <w:r w:rsidRPr="009D4921">
        <w:rPr>
          <w:rFonts w:ascii="PMingLiU" w:eastAsia="PMingLiU" w:hAnsi="PMingLiU" w:cs="PMingLiU"/>
          <w:kern w:val="0"/>
          <w:szCs w:val="24"/>
        </w:rPr>
        <w:t>。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b/>
          <w:bCs/>
          <w:kern w:val="0"/>
          <w:szCs w:val="24"/>
        </w:rPr>
        <w:t>3．H（Energy / Heat）能量軸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檢測推理過程是否出現能量浪費，例如：</w:t>
      </w:r>
    </w:p>
    <w:p w:rsidR="009D4921" w:rsidRPr="009D4921" w:rsidRDefault="009D4921" w:rsidP="009D492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Token 消耗過高</w:t>
      </w:r>
    </w:p>
    <w:p w:rsidR="009D4921" w:rsidRPr="009D4921" w:rsidRDefault="009D4921" w:rsidP="009D492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但沒有產生新的結構性成果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 xml:space="preserve">也就是所謂的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Energy Leak（能量洩漏）</w:t>
      </w:r>
      <w:r w:rsidRPr="009D4921">
        <w:rPr>
          <w:rFonts w:ascii="PMingLiU" w:eastAsia="PMingLiU" w:hAnsi="PMingLiU" w:cs="PMingLiU"/>
          <w:kern w:val="0"/>
          <w:szCs w:val="24"/>
        </w:rPr>
        <w:t>。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D4921">
        <w:rPr>
          <w:rFonts w:ascii="PMingLiU" w:eastAsia="PMingLiU" w:hAnsi="PMingLiU" w:cs="PMingLiU"/>
          <w:b/>
          <w:bCs/>
          <w:kern w:val="0"/>
          <w:sz w:val="36"/>
          <w:szCs w:val="36"/>
        </w:rPr>
        <w:t>三、測試類型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SAC-L0 壓力測試主要包含以下三種測試方式：</w: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9D4921">
        <w:rPr>
          <w:rFonts w:ascii="PMingLiU" w:eastAsia="PMingLiU" w:hAnsi="PMingLiU" w:cs="PMingLiU"/>
          <w:b/>
          <w:bCs/>
          <w:kern w:val="0"/>
          <w:sz w:val="27"/>
          <w:szCs w:val="27"/>
        </w:rPr>
        <w:t>1．混合軸故障測試（Mixed-Axis Test）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模擬不同審計軸同時出現問題的情況，例如：</w:t>
      </w:r>
    </w:p>
    <w:p w:rsidR="009D4921" w:rsidRPr="009D4921" w:rsidRDefault="009D4921" w:rsidP="009D492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L 正常但 R 失敗</w:t>
      </w:r>
    </w:p>
    <w:p w:rsidR="009D4921" w:rsidRPr="009D4921" w:rsidRDefault="009D4921" w:rsidP="009D492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L 失敗但 H 正常</w:t>
      </w:r>
    </w:p>
    <w:p w:rsidR="009D4921" w:rsidRPr="009D4921" w:rsidRDefault="009D4921" w:rsidP="009D492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三軸同時失敗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用來觀察系統是否會做出正確的停止或暫停決策。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9D4921">
        <w:rPr>
          <w:rFonts w:ascii="PMingLiU" w:eastAsia="PMingLiU" w:hAnsi="PMingLiU" w:cs="PMingLiU"/>
          <w:b/>
          <w:bCs/>
          <w:kern w:val="0"/>
          <w:sz w:val="27"/>
          <w:szCs w:val="27"/>
        </w:rPr>
        <w:t>2．多回合退化測試（Multi-Round Degradation）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模擬推理或對話在多回合過程中逐漸退化，例如：</w:t>
      </w:r>
    </w:p>
    <w:p w:rsidR="009D4921" w:rsidRPr="009D4921" w:rsidRDefault="009D4921" w:rsidP="009D492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第一輪缺少範圍</w:t>
      </w:r>
    </w:p>
    <w:p w:rsidR="009D4921" w:rsidRPr="009D4921" w:rsidRDefault="009D4921" w:rsidP="009D492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第二輪缺少成本</w:t>
      </w:r>
    </w:p>
    <w:p w:rsidR="009D4921" w:rsidRPr="009D4921" w:rsidRDefault="009D4921" w:rsidP="009D492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第三輪缺少行動者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系統應該會出現：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lastRenderedPageBreak/>
        <w:t>WAIT → WAIT → STOP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這用來檢測長時間推理時的穩定性。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9D4921">
        <w:rPr>
          <w:rFonts w:ascii="PMingLiU" w:eastAsia="PMingLiU" w:hAnsi="PMingLiU" w:cs="PMingLiU"/>
          <w:b/>
          <w:bCs/>
          <w:kern w:val="0"/>
          <w:sz w:val="27"/>
          <w:szCs w:val="27"/>
        </w:rPr>
        <w:t>3．能量</w:t>
      </w:r>
      <w:proofErr w:type="gramStart"/>
      <w:r w:rsidRPr="009D4921">
        <w:rPr>
          <w:rFonts w:ascii="PMingLiU" w:eastAsia="PMingLiU" w:hAnsi="PMingLiU" w:cs="PMingLiU"/>
          <w:b/>
          <w:bCs/>
          <w:kern w:val="0"/>
          <w:sz w:val="27"/>
          <w:szCs w:val="27"/>
        </w:rPr>
        <w:t>閾</w:t>
      </w:r>
      <w:proofErr w:type="gramEnd"/>
      <w:r w:rsidRPr="009D4921">
        <w:rPr>
          <w:rFonts w:ascii="PMingLiU" w:eastAsia="PMingLiU" w:hAnsi="PMingLiU" w:cs="PMingLiU"/>
          <w:b/>
          <w:bCs/>
          <w:kern w:val="0"/>
          <w:sz w:val="27"/>
          <w:szCs w:val="27"/>
        </w:rPr>
        <w:t>值測試（Energy Threshold Test）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檢測推理效率是否合理。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如果出現：</w:t>
      </w:r>
    </w:p>
    <w:p w:rsidR="009D4921" w:rsidRPr="009D4921" w:rsidRDefault="009D4921" w:rsidP="009D4921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Token 消耗大量增加</w:t>
      </w:r>
    </w:p>
    <w:p w:rsidR="009D4921" w:rsidRPr="009D4921" w:rsidRDefault="009D4921" w:rsidP="009D4921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但結構收益很低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 xml:space="preserve">系統應該判定為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Energy Leak</w:t>
      </w:r>
      <w:r w:rsidRPr="009D4921">
        <w:rPr>
          <w:rFonts w:ascii="PMingLiU" w:eastAsia="PMingLiU" w:hAnsi="PMingLiU" w:cs="PMingLiU"/>
          <w:kern w:val="0"/>
          <w:szCs w:val="24"/>
        </w:rPr>
        <w:t xml:space="preserve">，並觸發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STOP</w:t>
      </w:r>
      <w:r w:rsidRPr="009D4921">
        <w:rPr>
          <w:rFonts w:ascii="PMingLiU" w:eastAsia="PMingLiU" w:hAnsi="PMingLiU" w:cs="PMingLiU"/>
          <w:kern w:val="0"/>
          <w:szCs w:val="24"/>
        </w:rPr>
        <w:t>。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D4921">
        <w:rPr>
          <w:rFonts w:ascii="PMingLiU" w:eastAsia="PMingLiU" w:hAnsi="PMingLiU" w:cs="PMingLiU"/>
          <w:b/>
          <w:bCs/>
          <w:kern w:val="0"/>
          <w:sz w:val="36"/>
          <w:szCs w:val="36"/>
        </w:rPr>
        <w:t>四、測試結果模式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在 SAC 的審計流程中，最終會輸出三種模式：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b/>
          <w:bCs/>
          <w:kern w:val="0"/>
          <w:szCs w:val="24"/>
        </w:rPr>
        <w:t>PASS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推理結構正常，可以繼續。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b/>
          <w:bCs/>
          <w:kern w:val="0"/>
          <w:szCs w:val="24"/>
        </w:rPr>
        <w:t>HOLD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推理存在問題，需要補充資訊或修復。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b/>
          <w:bCs/>
          <w:kern w:val="0"/>
          <w:szCs w:val="24"/>
        </w:rPr>
        <w:t>STOP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推理結構出現重大缺陷，系統必須停止。</w:t>
      </w:r>
    </w:p>
    <w:p w:rsidR="009D4921" w:rsidRPr="009D4921" w:rsidRDefault="009D4921" w:rsidP="009D4921">
      <w:pPr>
        <w:widowControl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9D4921" w:rsidRPr="009D4921" w:rsidRDefault="009D4921" w:rsidP="009D492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9D4921">
        <w:rPr>
          <w:rFonts w:ascii="PMingLiU" w:eastAsia="PMingLiU" w:hAnsi="PMingLiU" w:cs="PMingLiU"/>
          <w:b/>
          <w:bCs/>
          <w:kern w:val="0"/>
          <w:sz w:val="36"/>
          <w:szCs w:val="36"/>
        </w:rPr>
        <w:t>五、總結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 xml:space="preserve">SAC-L0 壓力測試套件本質上是一套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推理審計測試框架</w:t>
      </w:r>
      <w:r w:rsidRPr="009D4921">
        <w:rPr>
          <w:rFonts w:ascii="PMingLiU" w:eastAsia="PMingLiU" w:hAnsi="PMingLiU" w:cs="PMingLiU"/>
          <w:kern w:val="0"/>
          <w:szCs w:val="24"/>
        </w:rPr>
        <w:t>。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lastRenderedPageBreak/>
        <w:t>它的目的不是產生答案，而是：</w:t>
      </w:r>
    </w:p>
    <w:p w:rsidR="009D4921" w:rsidRPr="009D4921" w:rsidRDefault="009D4921" w:rsidP="009D492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檢驗推理是否符合結構原則</w:t>
      </w:r>
    </w:p>
    <w:p w:rsidR="009D4921" w:rsidRPr="009D4921" w:rsidRDefault="009D4921" w:rsidP="009D492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檢驗責任是否清晰</w:t>
      </w:r>
    </w:p>
    <w:p w:rsidR="009D4921" w:rsidRPr="009D4921" w:rsidRDefault="009D4921" w:rsidP="009D4921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>檢驗能量使用是否合理</w:t>
      </w:r>
    </w:p>
    <w:p w:rsidR="009D4921" w:rsidRPr="009D4921" w:rsidRDefault="009D4921" w:rsidP="009D492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9D4921">
        <w:rPr>
          <w:rFonts w:ascii="PMingLiU" w:eastAsia="PMingLiU" w:hAnsi="PMingLiU" w:cs="PMingLiU"/>
          <w:kern w:val="0"/>
          <w:szCs w:val="24"/>
        </w:rPr>
        <w:t xml:space="preserve">透過這些測試，可以確保 SAC 系統在複雜環境與長時間運作下仍然保持 </w:t>
      </w:r>
      <w:r w:rsidRPr="009D4921">
        <w:rPr>
          <w:rFonts w:ascii="PMingLiU" w:eastAsia="PMingLiU" w:hAnsi="PMingLiU" w:cs="PMingLiU"/>
          <w:b/>
          <w:bCs/>
          <w:kern w:val="0"/>
          <w:szCs w:val="24"/>
        </w:rPr>
        <w:t>安全、穩定與可控</w:t>
      </w:r>
      <w:r w:rsidRPr="009D4921">
        <w:rPr>
          <w:rFonts w:ascii="PMingLiU" w:eastAsia="PMingLiU" w:hAnsi="PMingLiU" w:cs="PMingLiU"/>
          <w:kern w:val="0"/>
          <w:szCs w:val="24"/>
        </w:rPr>
        <w:t>。</w:t>
      </w:r>
    </w:p>
    <w:p w:rsidR="00361E7A" w:rsidRPr="009D4921" w:rsidRDefault="00361E7A"/>
    <w:sectPr w:rsidR="00361E7A" w:rsidRPr="009D4921" w:rsidSect="00361E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77A4" w:rsidRDefault="00A377A4" w:rsidP="009D4921">
      <w:r>
        <w:separator/>
      </w:r>
    </w:p>
  </w:endnote>
  <w:endnote w:type="continuationSeparator" w:id="0">
    <w:p w:rsidR="00A377A4" w:rsidRDefault="00A377A4" w:rsidP="009D49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77A4" w:rsidRDefault="00A377A4" w:rsidP="009D4921">
      <w:r>
        <w:separator/>
      </w:r>
    </w:p>
  </w:footnote>
  <w:footnote w:type="continuationSeparator" w:id="0">
    <w:p w:rsidR="00A377A4" w:rsidRDefault="00A377A4" w:rsidP="009D492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239F"/>
    <w:multiLevelType w:val="multilevel"/>
    <w:tmpl w:val="AA1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833ED0"/>
    <w:multiLevelType w:val="multilevel"/>
    <w:tmpl w:val="C82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247E2B"/>
    <w:multiLevelType w:val="multilevel"/>
    <w:tmpl w:val="2B4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611359"/>
    <w:multiLevelType w:val="multilevel"/>
    <w:tmpl w:val="F85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7E7FB1"/>
    <w:multiLevelType w:val="multilevel"/>
    <w:tmpl w:val="E03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C16253"/>
    <w:multiLevelType w:val="multilevel"/>
    <w:tmpl w:val="BB0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0F13B2"/>
    <w:multiLevelType w:val="multilevel"/>
    <w:tmpl w:val="904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4921"/>
    <w:rsid w:val="00361E7A"/>
    <w:rsid w:val="009D4921"/>
    <w:rsid w:val="00A377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1E7A"/>
    <w:pPr>
      <w:widowControl w:val="0"/>
    </w:pPr>
  </w:style>
  <w:style w:type="paragraph" w:styleId="1">
    <w:name w:val="heading 1"/>
    <w:basedOn w:val="a"/>
    <w:link w:val="10"/>
    <w:uiPriority w:val="9"/>
    <w:qFormat/>
    <w:rsid w:val="009D4921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D4921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D4921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D4921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9D4921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9D4921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9D4921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9D4921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D4921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D4921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D4921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9D492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7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2026-03-04T08:23:00Z</dcterms:created>
  <dcterms:modified xsi:type="dcterms:W3CDTF">2026-03-04T08:23:00Z</dcterms:modified>
</cp:coreProperties>
</file>