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9375F" w14:textId="77777777" w:rsidR="004B1E17" w:rsidRDefault="004B1E17" w:rsidP="00780477">
      <w:pPr>
        <w:rPr>
          <w:rFonts w:ascii="Times New Roman" w:hAnsi="Times New Roman" w:cs="Times New Roman"/>
          <w:b/>
          <w:bCs/>
        </w:rPr>
      </w:pPr>
    </w:p>
    <w:p w14:paraId="216A8A46" w14:textId="51C442F3" w:rsidR="00C1523E" w:rsidRDefault="00C1523E" w:rsidP="00780477">
      <w:pPr>
        <w:rPr>
          <w:rFonts w:ascii="Times New Roman" w:hAnsi="Times New Roman" w:cs="Times New Roman"/>
          <w:b/>
          <w:bCs/>
        </w:rPr>
      </w:pPr>
      <w:r>
        <w:rPr>
          <w:rFonts w:ascii="Times New Roman" w:hAnsi="Times New Roman" w:cs="Times New Roman"/>
          <w:b/>
          <w:bCs/>
        </w:rPr>
        <w:t>PHASE 1</w:t>
      </w:r>
      <w:r w:rsidR="00C14449">
        <w:rPr>
          <w:rFonts w:ascii="Times New Roman" w:hAnsi="Times New Roman" w:cs="Times New Roman"/>
          <w:b/>
          <w:bCs/>
        </w:rPr>
        <w:br/>
      </w:r>
      <w:r w:rsidR="00C14449" w:rsidRPr="00C14449">
        <w:rPr>
          <w:rFonts w:ascii="Times New Roman" w:hAnsi="Times New Roman" w:cs="Times New Roman"/>
        </w:rPr>
        <w:t>Provide answers to the questions in Part A. Include a summary of the steps</w:t>
      </w:r>
      <w:r w:rsidR="00C14449" w:rsidRPr="00C14449">
        <w:rPr>
          <w:rFonts w:ascii="Times New Roman" w:hAnsi="Times New Roman" w:cs="Times New Roman"/>
        </w:rPr>
        <w:br/>
        <w:t>taken to obtain answers. Provide essential components for a solution for Part B with</w:t>
      </w:r>
      <w:r w:rsidR="00C14449" w:rsidRPr="00C14449">
        <w:rPr>
          <w:rFonts w:ascii="Times New Roman" w:hAnsi="Times New Roman" w:cs="Times New Roman"/>
        </w:rPr>
        <w:br/>
        <w:t>a spreadsheet implementation.</w:t>
      </w:r>
    </w:p>
    <w:p w14:paraId="6FC17174" w14:textId="662E8328" w:rsidR="00780477" w:rsidRDefault="00780477" w:rsidP="00780477">
      <w:pPr>
        <w:rPr>
          <w:rFonts w:ascii="Times New Roman" w:hAnsi="Times New Roman" w:cs="Times New Roman"/>
          <w:b/>
          <w:bCs/>
        </w:rPr>
      </w:pPr>
      <w:r w:rsidRPr="001301F2">
        <w:rPr>
          <w:rFonts w:ascii="Times New Roman" w:hAnsi="Times New Roman" w:cs="Times New Roman"/>
          <w:b/>
          <w:bCs/>
        </w:rPr>
        <w:t>PART A</w:t>
      </w:r>
    </w:p>
    <w:p w14:paraId="7A0D06EC" w14:textId="7C89CE16" w:rsidR="00B94CF9" w:rsidRPr="001301F2" w:rsidRDefault="00B94CF9" w:rsidP="00780477">
      <w:pPr>
        <w:rPr>
          <w:rFonts w:ascii="Times New Roman" w:hAnsi="Times New Roman" w:cs="Times New Roman"/>
          <w:b/>
          <w:bCs/>
        </w:rPr>
      </w:pPr>
      <w:r>
        <w:rPr>
          <w:rFonts w:ascii="Times New Roman" w:hAnsi="Times New Roman" w:cs="Times New Roman"/>
          <w:b/>
          <w:bCs/>
        </w:rPr>
        <w:t>Problem</w:t>
      </w:r>
      <w:r>
        <w:rPr>
          <w:rFonts w:ascii="Times New Roman" w:hAnsi="Times New Roman" w:cs="Times New Roman"/>
          <w:b/>
          <w:bCs/>
        </w:rPr>
        <w:br/>
      </w:r>
      <w:r w:rsidRPr="00B94CF9">
        <w:rPr>
          <w:rFonts w:ascii="Times New Roman" w:hAnsi="Times New Roman" w:cs="Times New Roman"/>
        </w:rPr>
        <w:t>Vance and Melissa are particularly interested in the realignment of the Staunton, Richmond,</w:t>
      </w:r>
      <w:r w:rsidRPr="00B94CF9">
        <w:rPr>
          <w:rFonts w:ascii="Times New Roman" w:hAnsi="Times New Roman" w:cs="Times New Roman"/>
        </w:rPr>
        <w:br/>
        <w:t>Warrenton, and Tappahannock regional offices, and thus have provided data only for those</w:t>
      </w:r>
      <w:r w:rsidRPr="00B94CF9">
        <w:rPr>
          <w:rFonts w:ascii="Times New Roman" w:hAnsi="Times New Roman" w:cs="Times New Roman"/>
        </w:rPr>
        <w:br/>
        <w:t>regional offices and the stores that should be collectively assigned to them. They tell Sasha</w:t>
      </w:r>
      <w:r w:rsidRPr="00B94CF9">
        <w:rPr>
          <w:rFonts w:ascii="Times New Roman" w:hAnsi="Times New Roman" w:cs="Times New Roman"/>
        </w:rPr>
        <w:br/>
        <w:t xml:space="preserve">that they are interested in an assignment of each of these stores to one of the four </w:t>
      </w:r>
      <w:proofErr w:type="gramStart"/>
      <w:r w:rsidRPr="00B94CF9">
        <w:rPr>
          <w:rFonts w:ascii="Times New Roman" w:hAnsi="Times New Roman" w:cs="Times New Roman"/>
        </w:rPr>
        <w:t>given</w:t>
      </w:r>
      <w:proofErr w:type="gramEnd"/>
      <w:r w:rsidRPr="00B94CF9">
        <w:rPr>
          <w:rFonts w:ascii="Times New Roman" w:hAnsi="Times New Roman" w:cs="Times New Roman"/>
        </w:rPr>
        <w:br/>
        <w:t>regional offices, and that this assignment should minimize cost. After speaking with them at</w:t>
      </w:r>
      <w:r w:rsidRPr="00B94CF9">
        <w:rPr>
          <w:rFonts w:ascii="Times New Roman" w:hAnsi="Times New Roman" w:cs="Times New Roman"/>
        </w:rPr>
        <w:br/>
        <w:t xml:space="preserve">some length, you and Sasha </w:t>
      </w:r>
      <w:proofErr w:type="gramStart"/>
      <w:r w:rsidRPr="00B94CF9">
        <w:rPr>
          <w:rFonts w:ascii="Times New Roman" w:hAnsi="Times New Roman" w:cs="Times New Roman"/>
        </w:rPr>
        <w:t>are able to</w:t>
      </w:r>
      <w:proofErr w:type="gramEnd"/>
      <w:r w:rsidRPr="00B94CF9">
        <w:rPr>
          <w:rFonts w:ascii="Times New Roman" w:hAnsi="Times New Roman" w:cs="Times New Roman"/>
        </w:rPr>
        <w:t xml:space="preserve"> determine that by “cost,” they really mean travel cost.</w:t>
      </w:r>
      <w:r w:rsidRPr="00B94CF9">
        <w:rPr>
          <w:rFonts w:ascii="Times New Roman" w:hAnsi="Times New Roman" w:cs="Times New Roman"/>
        </w:rPr>
        <w:br/>
        <w:t>Travel cost has two primary components: a mileage component, and a salary component.</w:t>
      </w:r>
      <w:r w:rsidRPr="00B94CF9">
        <w:rPr>
          <w:rFonts w:ascii="Times New Roman" w:hAnsi="Times New Roman" w:cs="Times New Roman"/>
        </w:rPr>
        <w:br/>
        <w:t>The mileage component includes gasoline and wear and tear on vehicles. This cost is captured</w:t>
      </w:r>
      <w:r w:rsidRPr="00B94CF9">
        <w:rPr>
          <w:rFonts w:ascii="Times New Roman" w:hAnsi="Times New Roman" w:cs="Times New Roman"/>
        </w:rPr>
        <w:br/>
        <w:t>in the state mileage rate, which is currently $0.585 per mile. The salary component reflects</w:t>
      </w:r>
      <w:r w:rsidRPr="00B94CF9">
        <w:rPr>
          <w:rFonts w:ascii="Times New Roman" w:hAnsi="Times New Roman" w:cs="Times New Roman"/>
        </w:rPr>
        <w:br/>
        <w:t>the amount of salary being paid to employees while driving. Essentially, hours that an</w:t>
      </w:r>
      <w:r w:rsidRPr="00B94CF9">
        <w:rPr>
          <w:rFonts w:ascii="Times New Roman" w:hAnsi="Times New Roman" w:cs="Times New Roman"/>
        </w:rPr>
        <w:br/>
        <w:t>employee spends in transit between the regional office and the store are hours that cannot</w:t>
      </w:r>
      <w:r w:rsidRPr="00B94CF9">
        <w:rPr>
          <w:rFonts w:ascii="Times New Roman" w:hAnsi="Times New Roman" w:cs="Times New Roman"/>
        </w:rPr>
        <w:br/>
        <w:t>be devoted to substantive work for all stores. Vance and Melissa indicate that most of their</w:t>
      </w:r>
      <w:r w:rsidRPr="00B94CF9">
        <w:rPr>
          <w:rFonts w:ascii="Times New Roman" w:hAnsi="Times New Roman" w:cs="Times New Roman"/>
        </w:rPr>
        <w:br/>
        <w:t>employees are paid roughly $26 per hour.</w:t>
      </w:r>
      <w:r w:rsidRPr="00B94CF9">
        <w:rPr>
          <w:rFonts w:ascii="Times New Roman" w:hAnsi="Times New Roman" w:cs="Times New Roman"/>
        </w:rPr>
        <w:br/>
        <w:t>Vance and Melissa wonder what would happen if each store were simply assigned to the</w:t>
      </w:r>
      <w:r w:rsidRPr="00B94CF9">
        <w:rPr>
          <w:rFonts w:ascii="Times New Roman" w:hAnsi="Times New Roman" w:cs="Times New Roman"/>
        </w:rPr>
        <w:br/>
        <w:t>closest regional office (based on mileage). What is the cost of this assignment? Is it feasible?</w:t>
      </w:r>
      <w:r>
        <w:rPr>
          <w:rFonts w:ascii="Times New Roman" w:hAnsi="Times New Roman" w:cs="Times New Roman"/>
        </w:rPr>
        <w:br/>
      </w:r>
    </w:p>
    <w:p w14:paraId="6B2A6BAB" w14:textId="4DB41D2C" w:rsidR="00780477" w:rsidRPr="001301F2" w:rsidRDefault="00780477" w:rsidP="00780477">
      <w:pPr>
        <w:rPr>
          <w:rFonts w:ascii="Times New Roman" w:hAnsi="Times New Roman" w:cs="Times New Roman"/>
          <w:b/>
          <w:bCs/>
        </w:rPr>
      </w:pPr>
      <w:r w:rsidRPr="001301F2">
        <w:rPr>
          <w:rFonts w:ascii="Times New Roman" w:hAnsi="Times New Roman" w:cs="Times New Roman"/>
          <w:b/>
          <w:bCs/>
        </w:rPr>
        <w:t>Step-by-Step Calculation:</w:t>
      </w:r>
    </w:p>
    <w:p w14:paraId="55717B20" w14:textId="77777777" w:rsidR="00780477" w:rsidRPr="001301F2" w:rsidRDefault="00780477" w:rsidP="00780477">
      <w:pPr>
        <w:rPr>
          <w:rFonts w:ascii="Times New Roman" w:hAnsi="Times New Roman" w:cs="Times New Roman"/>
          <w:b/>
          <w:bCs/>
        </w:rPr>
      </w:pPr>
      <w:r w:rsidRPr="001301F2">
        <w:rPr>
          <w:rFonts w:ascii="Times New Roman" w:hAnsi="Times New Roman" w:cs="Times New Roman"/>
          <w:b/>
          <w:bCs/>
        </w:rPr>
        <w:t>1. Closest Regional Office Assignment</w:t>
      </w:r>
    </w:p>
    <w:p w14:paraId="7D8D6C23" w14:textId="77777777" w:rsidR="00780477" w:rsidRPr="001301F2" w:rsidRDefault="00780477" w:rsidP="00780477">
      <w:pPr>
        <w:rPr>
          <w:rFonts w:ascii="Times New Roman" w:hAnsi="Times New Roman" w:cs="Times New Roman"/>
          <w:b/>
          <w:bCs/>
        </w:rPr>
      </w:pPr>
      <w:r w:rsidRPr="001301F2">
        <w:rPr>
          <w:rFonts w:ascii="Times New Roman" w:hAnsi="Times New Roman" w:cs="Times New Roman"/>
        </w:rPr>
        <w:t xml:space="preserve">Using the distances provided in the file, determine the closest regional office to each store </w:t>
      </w:r>
      <w:r w:rsidRPr="001301F2">
        <w:rPr>
          <w:rFonts w:ascii="Times New Roman" w:hAnsi="Times New Roman" w:cs="Times New Roman"/>
          <w:b/>
          <w:bCs/>
        </w:rPr>
        <w:t>based on mileage</w:t>
      </w:r>
      <w:r w:rsidRPr="001301F2">
        <w:rPr>
          <w:rFonts w:ascii="Times New Roman" w:hAnsi="Times New Roman" w:cs="Times New Roman"/>
        </w:rPr>
        <w:t>. For each store, note the distance to this closest office.</w:t>
      </w:r>
      <w:r w:rsidRPr="001301F2">
        <w:rPr>
          <w:rFonts w:ascii="Times New Roman" w:hAnsi="Times New Roman" w:cs="Times New Roman"/>
          <w:b/>
          <w:bCs/>
        </w:rPr>
        <w:t xml:space="preserve"> </w:t>
      </w:r>
    </w:p>
    <w:p w14:paraId="357A8209" w14:textId="77777777" w:rsidR="00780477" w:rsidRPr="001301F2" w:rsidRDefault="00780477" w:rsidP="00780477">
      <w:pPr>
        <w:rPr>
          <w:rFonts w:ascii="Times New Roman" w:hAnsi="Times New Roman" w:cs="Times New Roman"/>
          <w:b/>
          <w:bCs/>
        </w:rPr>
      </w:pPr>
      <w:r w:rsidRPr="001301F2">
        <w:rPr>
          <w:rFonts w:ascii="Times New Roman" w:hAnsi="Times New Roman" w:cs="Times New Roman"/>
          <w:b/>
          <w:bCs/>
        </w:rPr>
        <w:t>2. Cost Calculation</w:t>
      </w:r>
    </w:p>
    <w:p w14:paraId="37DB6EE8" w14:textId="77777777" w:rsidR="00780477" w:rsidRPr="00435590" w:rsidRDefault="00780477" w:rsidP="00780477">
      <w:pPr>
        <w:rPr>
          <w:rFonts w:ascii="Times New Roman" w:hAnsi="Times New Roman" w:cs="Times New Roman"/>
          <w:b/>
          <w:bCs/>
        </w:rPr>
      </w:pPr>
      <w:r w:rsidRPr="00435590">
        <w:rPr>
          <w:rFonts w:ascii="Times New Roman" w:hAnsi="Times New Roman" w:cs="Times New Roman"/>
          <w:b/>
          <w:bCs/>
        </w:rPr>
        <w:t>Mileage Component:</w:t>
      </w:r>
    </w:p>
    <w:p w14:paraId="783A99BD" w14:textId="77777777" w:rsidR="00780477" w:rsidRPr="00435590" w:rsidRDefault="00780477" w:rsidP="00780477">
      <w:pPr>
        <w:rPr>
          <w:rFonts w:ascii="Times New Roman" w:hAnsi="Times New Roman" w:cs="Times New Roman"/>
        </w:rPr>
      </w:pPr>
      <w:r w:rsidRPr="00435590">
        <w:rPr>
          <w:rFonts w:ascii="Times New Roman" w:hAnsi="Times New Roman" w:cs="Times New Roman"/>
        </w:rPr>
        <w:t>Multiply the distance from each store to its closest office by the state mileage rate ($0.585 per mile) to find the mileage cost.</w:t>
      </w:r>
    </w:p>
    <w:p w14:paraId="7B28D13B" w14:textId="77777777" w:rsidR="00780477" w:rsidRPr="00435590" w:rsidRDefault="00780477" w:rsidP="00780477">
      <w:pPr>
        <w:rPr>
          <w:rFonts w:ascii="Times New Roman" w:hAnsi="Times New Roman" w:cs="Times New Roman"/>
          <w:b/>
          <w:bCs/>
        </w:rPr>
      </w:pPr>
      <w:r w:rsidRPr="00435590">
        <w:rPr>
          <w:rFonts w:ascii="Times New Roman" w:hAnsi="Times New Roman" w:cs="Times New Roman"/>
          <w:b/>
          <w:bCs/>
        </w:rPr>
        <w:t>Salary Component:</w:t>
      </w:r>
    </w:p>
    <w:p w14:paraId="67EFC216" w14:textId="77777777" w:rsidR="00780477" w:rsidRPr="00435590" w:rsidRDefault="00780477" w:rsidP="00780477">
      <w:pPr>
        <w:rPr>
          <w:rFonts w:ascii="Times New Roman" w:hAnsi="Times New Roman" w:cs="Times New Roman"/>
        </w:rPr>
      </w:pPr>
      <w:r w:rsidRPr="00435590">
        <w:rPr>
          <w:rFonts w:ascii="Times New Roman" w:hAnsi="Times New Roman" w:cs="Times New Roman"/>
        </w:rPr>
        <w:t xml:space="preserve">Multiply the travel </w:t>
      </w:r>
      <w:proofErr w:type="gramStart"/>
      <w:r w:rsidRPr="00435590">
        <w:rPr>
          <w:rFonts w:ascii="Times New Roman" w:hAnsi="Times New Roman" w:cs="Times New Roman"/>
        </w:rPr>
        <w:t>time</w:t>
      </w:r>
      <w:r w:rsidRPr="001301F2">
        <w:rPr>
          <w:rFonts w:ascii="Times New Roman" w:hAnsi="Times New Roman" w:cs="Times New Roman"/>
        </w:rPr>
        <w:t>(</w:t>
      </w:r>
      <w:proofErr w:type="gramEnd"/>
      <w:r w:rsidRPr="001301F2">
        <w:rPr>
          <w:rFonts w:ascii="Times New Roman" w:hAnsi="Times New Roman" w:cs="Times New Roman"/>
        </w:rPr>
        <w:t>given in the data)</w:t>
      </w:r>
      <w:r w:rsidRPr="00435590">
        <w:rPr>
          <w:rFonts w:ascii="Times New Roman" w:hAnsi="Times New Roman" w:cs="Times New Roman"/>
        </w:rPr>
        <w:t xml:space="preserve"> by the hourly wage ($26 per hour) to calculate the salary cost for each trip.</w:t>
      </w:r>
    </w:p>
    <w:p w14:paraId="73F5B75B" w14:textId="77777777" w:rsidR="00780477" w:rsidRPr="001301F2" w:rsidRDefault="00780477" w:rsidP="00780477">
      <w:pPr>
        <w:rPr>
          <w:rFonts w:ascii="Times New Roman" w:hAnsi="Times New Roman" w:cs="Times New Roman"/>
        </w:rPr>
      </w:pPr>
      <w:r w:rsidRPr="00435590">
        <w:rPr>
          <w:rFonts w:ascii="Times New Roman" w:hAnsi="Times New Roman" w:cs="Times New Roman"/>
        </w:rPr>
        <w:lastRenderedPageBreak/>
        <w:t>The total travel cost for each store assignment is the sum of the mileage cost and the salary cost</w:t>
      </w:r>
    </w:p>
    <w:p w14:paraId="34881772" w14:textId="77777777" w:rsidR="00780477" w:rsidRPr="001301F2" w:rsidRDefault="00780477" w:rsidP="00780477">
      <w:pPr>
        <w:rPr>
          <w:rFonts w:ascii="Times New Roman" w:hAnsi="Times New Roman" w:cs="Times New Roman"/>
        </w:rPr>
      </w:pPr>
      <w:r w:rsidRPr="001301F2">
        <w:rPr>
          <w:rFonts w:ascii="Times New Roman" w:hAnsi="Times New Roman" w:cs="Times New Roman"/>
        </w:rPr>
        <w:t>The travel cost for each store is given by the formula:</w:t>
      </w:r>
    </w:p>
    <w:p w14:paraId="63F82DC7" w14:textId="77777777" w:rsidR="00780477" w:rsidRPr="001301F2" w:rsidRDefault="00780477" w:rsidP="00780477">
      <w:pPr>
        <w:rPr>
          <w:rFonts w:ascii="Times New Roman" w:eastAsiaTheme="minorEastAsia" w:hAnsi="Times New Roman" w:cs="Times New Roman"/>
        </w:rPr>
      </w:pPr>
      <m:oMathPara>
        <m:oMathParaPr>
          <m:jc m:val="left"/>
        </m:oMathParaPr>
        <m:oMath>
          <m:r>
            <w:rPr>
              <w:rFonts w:ascii="Cambria Math" w:hAnsi="Cambria Math" w:cs="Times New Roman"/>
            </w:rPr>
            <m:t>Total Cost=</m:t>
          </m:r>
          <m:d>
            <m:dPr>
              <m:ctrlPr>
                <w:rPr>
                  <w:rFonts w:ascii="Cambria Math" w:hAnsi="Cambria Math" w:cs="Times New Roman"/>
                  <w:i/>
                </w:rPr>
              </m:ctrlPr>
            </m:dPr>
            <m:e>
              <m:r>
                <w:rPr>
                  <w:rFonts w:ascii="Cambria Math" w:hAnsi="Cambria Math" w:cs="Times New Roman"/>
                </w:rPr>
                <m:t>Mileage×0.585</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Travel Time ×Hourly Wage</m:t>
              </m:r>
            </m:e>
          </m:d>
        </m:oMath>
      </m:oMathPara>
    </w:p>
    <w:p w14:paraId="4301226E" w14:textId="77777777" w:rsidR="00780477" w:rsidRPr="001301F2" w:rsidRDefault="00780477" w:rsidP="00780477">
      <w:pPr>
        <w:rPr>
          <w:rFonts w:ascii="Times New Roman" w:eastAsiaTheme="minorEastAsia" w:hAnsi="Times New Roman" w:cs="Times New Roman"/>
          <w:b/>
          <w:bCs/>
        </w:rPr>
      </w:pPr>
      <w:r w:rsidRPr="001301F2">
        <w:rPr>
          <w:rFonts w:ascii="Times New Roman" w:eastAsiaTheme="minorEastAsia" w:hAnsi="Times New Roman" w:cs="Times New Roman"/>
          <w:b/>
          <w:bCs/>
        </w:rPr>
        <w:br/>
        <w:t xml:space="preserve">3. </w:t>
      </w:r>
      <w:proofErr w:type="gramStart"/>
      <w:r w:rsidRPr="001301F2">
        <w:rPr>
          <w:rFonts w:ascii="Times New Roman" w:eastAsiaTheme="minorEastAsia" w:hAnsi="Times New Roman" w:cs="Times New Roman"/>
          <w:b/>
          <w:bCs/>
        </w:rPr>
        <w:t>Sum Total</w:t>
      </w:r>
      <w:proofErr w:type="gramEnd"/>
      <w:r w:rsidRPr="001301F2">
        <w:rPr>
          <w:rFonts w:ascii="Times New Roman" w:eastAsiaTheme="minorEastAsia" w:hAnsi="Times New Roman" w:cs="Times New Roman"/>
          <w:b/>
          <w:bCs/>
        </w:rPr>
        <w:t xml:space="preserve"> Cost:</w:t>
      </w:r>
    </w:p>
    <w:p w14:paraId="1D92A876" w14:textId="77777777" w:rsidR="00780477" w:rsidRPr="00533785" w:rsidRDefault="00780477" w:rsidP="00780477">
      <w:pPr>
        <w:rPr>
          <w:rFonts w:ascii="Times New Roman" w:eastAsiaTheme="minorEastAsia" w:hAnsi="Times New Roman" w:cs="Times New Roman"/>
        </w:rPr>
      </w:pPr>
      <w:r w:rsidRPr="00533785">
        <w:rPr>
          <w:rFonts w:ascii="Times New Roman" w:eastAsiaTheme="minorEastAsia" w:hAnsi="Times New Roman" w:cs="Times New Roman"/>
        </w:rPr>
        <w:t>Add up the individual travel costs for each store to get the total travel cost for the initial closest-office assignment.</w:t>
      </w:r>
    </w:p>
    <w:p w14:paraId="1E5569D2" w14:textId="77777777" w:rsidR="00780477" w:rsidRPr="00533785" w:rsidRDefault="00780477" w:rsidP="00780477">
      <w:pPr>
        <w:rPr>
          <w:rFonts w:ascii="Times New Roman" w:eastAsiaTheme="minorEastAsia" w:hAnsi="Times New Roman" w:cs="Times New Roman"/>
        </w:rPr>
      </w:pPr>
      <w:r w:rsidRPr="001301F2">
        <w:rPr>
          <w:rFonts w:ascii="Times New Roman" w:eastAsiaTheme="minorEastAsia" w:hAnsi="Times New Roman" w:cs="Times New Roman"/>
          <w:b/>
          <w:bCs/>
        </w:rPr>
        <w:t>4.</w:t>
      </w:r>
      <w:r w:rsidRPr="001301F2">
        <w:rPr>
          <w:rFonts w:ascii="Times New Roman" w:eastAsiaTheme="minorEastAsia" w:hAnsi="Times New Roman" w:cs="Times New Roman"/>
        </w:rPr>
        <w:t xml:space="preserve"> </w:t>
      </w:r>
      <w:r w:rsidRPr="00533785">
        <w:rPr>
          <w:rFonts w:ascii="Times New Roman" w:eastAsiaTheme="minorEastAsia" w:hAnsi="Times New Roman" w:cs="Times New Roman"/>
          <w:b/>
          <w:bCs/>
        </w:rPr>
        <w:t>Feasibility Check</w:t>
      </w:r>
      <w:r w:rsidRPr="00533785">
        <w:rPr>
          <w:rFonts w:ascii="Times New Roman" w:eastAsiaTheme="minorEastAsia" w:hAnsi="Times New Roman" w:cs="Times New Roman"/>
        </w:rPr>
        <w:t>:</w:t>
      </w:r>
    </w:p>
    <w:p w14:paraId="4DC9648C" w14:textId="77777777" w:rsidR="00780477" w:rsidRPr="00533785" w:rsidRDefault="00780477" w:rsidP="00780477">
      <w:pPr>
        <w:rPr>
          <w:rFonts w:ascii="Times New Roman" w:eastAsiaTheme="minorEastAsia" w:hAnsi="Times New Roman" w:cs="Times New Roman"/>
        </w:rPr>
      </w:pPr>
      <w:r w:rsidRPr="00533785">
        <w:rPr>
          <w:rFonts w:ascii="Times New Roman" w:eastAsiaTheme="minorEastAsia" w:hAnsi="Times New Roman" w:cs="Times New Roman"/>
        </w:rPr>
        <w:t>Compare the total required hours for each regional office (sum of service hours for stores assigned to it) against the available work hours in that office, as provided in the data.</w:t>
      </w:r>
    </w:p>
    <w:p w14:paraId="42231EBC" w14:textId="77777777" w:rsidR="00780477" w:rsidRPr="001301F2" w:rsidRDefault="00780477" w:rsidP="00780477">
      <w:pPr>
        <w:rPr>
          <w:rFonts w:ascii="Times New Roman" w:eastAsiaTheme="minorEastAsia" w:hAnsi="Times New Roman" w:cs="Times New Roman"/>
        </w:rPr>
      </w:pPr>
      <w:r w:rsidRPr="00533785">
        <w:rPr>
          <w:rFonts w:ascii="Times New Roman" w:eastAsiaTheme="minorEastAsia" w:hAnsi="Times New Roman" w:cs="Times New Roman"/>
        </w:rPr>
        <w:t>If any office’s assigned hours exceed its available hours, this assignment is infeasible; otherwise, it is feasible.</w:t>
      </w:r>
    </w:p>
    <w:p w14:paraId="585EDDE6" w14:textId="77777777" w:rsidR="00780477" w:rsidRPr="001301F2" w:rsidRDefault="00780477" w:rsidP="00780477">
      <w:pPr>
        <w:rPr>
          <w:rFonts w:ascii="Times New Roman" w:hAnsi="Times New Roman" w:cs="Times New Roman"/>
          <w:b/>
          <w:bCs/>
        </w:rPr>
      </w:pPr>
      <w:r w:rsidRPr="001301F2">
        <w:rPr>
          <w:rFonts w:ascii="Times New Roman" w:hAnsi="Times New Roman" w:cs="Times New Roman"/>
        </w:rPr>
        <w:br/>
      </w:r>
      <w:r w:rsidRPr="001301F2">
        <w:rPr>
          <w:rFonts w:ascii="Times New Roman" w:hAnsi="Times New Roman" w:cs="Times New Roman"/>
          <w:b/>
          <w:bCs/>
        </w:rPr>
        <w:t>5. Example Calculation</w:t>
      </w:r>
    </w:p>
    <w:p w14:paraId="4A73A4F5" w14:textId="77777777" w:rsidR="00780477" w:rsidRPr="005901BA" w:rsidRDefault="00780477" w:rsidP="00780477">
      <w:pPr>
        <w:rPr>
          <w:rFonts w:ascii="Times New Roman" w:hAnsi="Times New Roman" w:cs="Times New Roman"/>
        </w:rPr>
      </w:pPr>
      <w:r w:rsidRPr="005901BA">
        <w:rPr>
          <w:rFonts w:ascii="Times New Roman" w:hAnsi="Times New Roman" w:cs="Times New Roman"/>
        </w:rPr>
        <w:t>Steps:</w:t>
      </w:r>
      <w:r w:rsidRPr="001301F2">
        <w:rPr>
          <w:rFonts w:ascii="Times New Roman" w:hAnsi="Times New Roman" w:cs="Times New Roman"/>
        </w:rPr>
        <w:br/>
      </w:r>
      <w:proofErr w:type="spellStart"/>
      <w:r w:rsidRPr="001301F2">
        <w:rPr>
          <w:rFonts w:ascii="Times New Roman" w:hAnsi="Times New Roman" w:cs="Times New Roman"/>
        </w:rPr>
        <w:t>Albemarle_County</w:t>
      </w:r>
      <w:proofErr w:type="spellEnd"/>
      <w:r w:rsidRPr="001301F2">
        <w:rPr>
          <w:rFonts w:ascii="Times New Roman" w:hAnsi="Times New Roman" w:cs="Times New Roman"/>
        </w:rPr>
        <w:t xml:space="preserve"> store for Staunton office</w:t>
      </w:r>
    </w:p>
    <w:p w14:paraId="518C3421" w14:textId="77777777" w:rsidR="00780477" w:rsidRPr="00533785" w:rsidRDefault="00780477" w:rsidP="00780477">
      <w:pPr>
        <w:rPr>
          <w:rFonts w:ascii="Times New Roman" w:hAnsi="Times New Roman" w:cs="Times New Roman"/>
        </w:rPr>
      </w:pPr>
      <w:r w:rsidRPr="00D03E90">
        <w:rPr>
          <w:rFonts w:ascii="Times New Roman" w:hAnsi="Times New Roman" w:cs="Times New Roman"/>
        </w:rPr>
        <w:t xml:space="preserve">1. </w:t>
      </w:r>
      <w:r w:rsidRPr="00533785">
        <w:rPr>
          <w:rFonts w:ascii="Times New Roman" w:hAnsi="Times New Roman" w:cs="Times New Roman"/>
        </w:rPr>
        <w:t xml:space="preserve">Distance = </w:t>
      </w:r>
      <w:r w:rsidRPr="00D03E90">
        <w:rPr>
          <w:rFonts w:ascii="Times New Roman" w:hAnsi="Times New Roman" w:cs="Times New Roman"/>
        </w:rPr>
        <w:t>37</w:t>
      </w:r>
      <w:r w:rsidRPr="00533785">
        <w:rPr>
          <w:rFonts w:ascii="Times New Roman" w:hAnsi="Times New Roman" w:cs="Times New Roman"/>
        </w:rPr>
        <w:t xml:space="preserve"> miles</w:t>
      </w:r>
    </w:p>
    <w:p w14:paraId="0AB8A9C3" w14:textId="77777777" w:rsidR="00780477" w:rsidRPr="00533785" w:rsidRDefault="00780477" w:rsidP="00780477">
      <w:pPr>
        <w:rPr>
          <w:rFonts w:ascii="Times New Roman" w:hAnsi="Times New Roman" w:cs="Times New Roman"/>
        </w:rPr>
      </w:pPr>
      <w:r w:rsidRPr="00D03E90">
        <w:rPr>
          <w:rFonts w:ascii="Times New Roman" w:hAnsi="Times New Roman" w:cs="Times New Roman"/>
        </w:rPr>
        <w:t xml:space="preserve">2. </w:t>
      </w:r>
      <w:r w:rsidRPr="00533785">
        <w:rPr>
          <w:rFonts w:ascii="Times New Roman" w:hAnsi="Times New Roman" w:cs="Times New Roman"/>
        </w:rPr>
        <w:t xml:space="preserve">Mileage Cost = </w:t>
      </w:r>
      <w:r w:rsidRPr="00D03E90">
        <w:rPr>
          <w:rFonts w:ascii="Times New Roman" w:hAnsi="Times New Roman" w:cs="Times New Roman"/>
        </w:rPr>
        <w:t>37</w:t>
      </w:r>
      <w:r w:rsidRPr="00533785">
        <w:rPr>
          <w:rFonts w:ascii="Times New Roman" w:hAnsi="Times New Roman" w:cs="Times New Roman"/>
        </w:rPr>
        <w:t>×0.585=2</w:t>
      </w:r>
      <w:r w:rsidRPr="00D03E90">
        <w:rPr>
          <w:rFonts w:ascii="Times New Roman" w:hAnsi="Times New Roman" w:cs="Times New Roman"/>
        </w:rPr>
        <w:t>1</w:t>
      </w:r>
      <w:r w:rsidRPr="00533785">
        <w:rPr>
          <w:rFonts w:ascii="Times New Roman" w:hAnsi="Times New Roman" w:cs="Times New Roman"/>
        </w:rPr>
        <w:t>.</w:t>
      </w:r>
      <w:r w:rsidRPr="00D03E90">
        <w:rPr>
          <w:rFonts w:ascii="Times New Roman" w:hAnsi="Times New Roman" w:cs="Times New Roman"/>
        </w:rPr>
        <w:t>65 dollars</w:t>
      </w:r>
    </w:p>
    <w:p w14:paraId="69555429" w14:textId="77777777" w:rsidR="00780477" w:rsidRPr="00533785" w:rsidRDefault="00780477" w:rsidP="00780477">
      <w:pPr>
        <w:rPr>
          <w:rFonts w:ascii="Times New Roman" w:hAnsi="Times New Roman" w:cs="Times New Roman"/>
        </w:rPr>
      </w:pPr>
      <w:r w:rsidRPr="00D03E90">
        <w:rPr>
          <w:rFonts w:ascii="Times New Roman" w:hAnsi="Times New Roman" w:cs="Times New Roman"/>
        </w:rPr>
        <w:t xml:space="preserve">3. </w:t>
      </w:r>
      <w:r w:rsidRPr="00533785">
        <w:rPr>
          <w:rFonts w:ascii="Times New Roman" w:hAnsi="Times New Roman" w:cs="Times New Roman"/>
        </w:rPr>
        <w:t xml:space="preserve">Travel Time = </w:t>
      </w:r>
      <w:r w:rsidRPr="00D03E90">
        <w:rPr>
          <w:rFonts w:ascii="Times New Roman" w:hAnsi="Times New Roman" w:cs="Times New Roman"/>
        </w:rPr>
        <w:t>0.66 hours</w:t>
      </w:r>
    </w:p>
    <w:p w14:paraId="098A9D30" w14:textId="77777777" w:rsidR="00780477" w:rsidRPr="00533785" w:rsidRDefault="00780477" w:rsidP="00780477">
      <w:pPr>
        <w:rPr>
          <w:rFonts w:ascii="Times New Roman" w:hAnsi="Times New Roman" w:cs="Times New Roman"/>
        </w:rPr>
      </w:pPr>
      <w:r w:rsidRPr="00D03E90">
        <w:rPr>
          <w:rFonts w:ascii="Times New Roman" w:hAnsi="Times New Roman" w:cs="Times New Roman"/>
        </w:rPr>
        <w:t xml:space="preserve">4. </w:t>
      </w:r>
      <w:r w:rsidRPr="00533785">
        <w:rPr>
          <w:rFonts w:ascii="Times New Roman" w:hAnsi="Times New Roman" w:cs="Times New Roman"/>
        </w:rPr>
        <w:t>Salary Cost = 0.</w:t>
      </w:r>
      <w:r w:rsidRPr="00D03E90">
        <w:rPr>
          <w:rFonts w:ascii="Times New Roman" w:hAnsi="Times New Roman" w:cs="Times New Roman"/>
        </w:rPr>
        <w:t>66</w:t>
      </w:r>
      <w:r w:rsidRPr="00533785">
        <w:rPr>
          <w:rFonts w:ascii="Times New Roman" w:hAnsi="Times New Roman" w:cs="Times New Roman"/>
        </w:rPr>
        <w:t>×26=</w:t>
      </w:r>
      <w:r w:rsidRPr="00D03E90">
        <w:rPr>
          <w:rFonts w:ascii="Times New Roman" w:hAnsi="Times New Roman" w:cs="Times New Roman"/>
        </w:rPr>
        <w:t>17.16 dollars</w:t>
      </w:r>
    </w:p>
    <w:p w14:paraId="25BCEA52" w14:textId="77777777" w:rsidR="00780477" w:rsidRPr="00D03E90" w:rsidRDefault="00780477" w:rsidP="00780477">
      <w:pPr>
        <w:rPr>
          <w:rFonts w:ascii="Times New Roman" w:hAnsi="Times New Roman" w:cs="Times New Roman"/>
        </w:rPr>
      </w:pPr>
      <w:r w:rsidRPr="00D03E90">
        <w:rPr>
          <w:rFonts w:ascii="Times New Roman" w:hAnsi="Times New Roman" w:cs="Times New Roman"/>
        </w:rPr>
        <w:t>5. Total Travel Cost = 21.65+17.16=38.81 dollars</w:t>
      </w:r>
    </w:p>
    <w:p w14:paraId="5B7601E3" w14:textId="77777777" w:rsidR="00780477" w:rsidRPr="005901BA" w:rsidRDefault="00780477" w:rsidP="00780477">
      <w:pPr>
        <w:rPr>
          <w:rFonts w:ascii="Times New Roman" w:hAnsi="Times New Roman" w:cs="Times New Roman"/>
        </w:rPr>
      </w:pPr>
      <w:r w:rsidRPr="005901BA">
        <w:rPr>
          <w:rFonts w:ascii="Times New Roman" w:hAnsi="Times New Roman" w:cs="Times New Roman"/>
        </w:rPr>
        <w:t xml:space="preserve">Repeat this calculation for each store, and then </w:t>
      </w:r>
      <w:r w:rsidRPr="001301F2">
        <w:rPr>
          <w:rFonts w:ascii="Times New Roman" w:hAnsi="Times New Roman" w:cs="Times New Roman"/>
        </w:rPr>
        <w:t>sum up</w:t>
      </w:r>
      <w:r w:rsidRPr="005901BA">
        <w:rPr>
          <w:rFonts w:ascii="Times New Roman" w:hAnsi="Times New Roman" w:cs="Times New Roman"/>
        </w:rPr>
        <w:t xml:space="preserve"> all stores’ annual travel costs to get the </w:t>
      </w:r>
      <w:r w:rsidRPr="005901BA">
        <w:rPr>
          <w:rFonts w:ascii="Times New Roman" w:hAnsi="Times New Roman" w:cs="Times New Roman"/>
          <w:b/>
          <w:bCs/>
        </w:rPr>
        <w:t>total travel cost</w:t>
      </w:r>
      <w:r w:rsidRPr="005901BA">
        <w:rPr>
          <w:rFonts w:ascii="Times New Roman" w:hAnsi="Times New Roman" w:cs="Times New Roman"/>
        </w:rPr>
        <w:t xml:space="preserve"> for the initial assignment.</w:t>
      </w:r>
    </w:p>
    <w:p w14:paraId="593340D9" w14:textId="77777777" w:rsidR="00780477" w:rsidRPr="001301F2" w:rsidRDefault="00780477" w:rsidP="00780477">
      <w:pPr>
        <w:rPr>
          <w:rFonts w:ascii="Times New Roman" w:hAnsi="Times New Roman" w:cs="Times New Roman"/>
          <w:b/>
          <w:bCs/>
        </w:rPr>
      </w:pPr>
      <w:r w:rsidRPr="001301F2">
        <w:rPr>
          <w:rFonts w:ascii="Times New Roman" w:hAnsi="Times New Roman" w:cs="Times New Roman"/>
        </w:rPr>
        <w:br/>
      </w:r>
      <w:r w:rsidRPr="001301F2">
        <w:rPr>
          <w:rFonts w:ascii="Times New Roman" w:hAnsi="Times New Roman" w:cs="Times New Roman"/>
          <w:b/>
          <w:bCs/>
        </w:rPr>
        <w:t>6. Results</w:t>
      </w:r>
      <w:r w:rsidRPr="001301F2">
        <w:rPr>
          <w:rFonts w:ascii="Times New Roman" w:hAnsi="Times New Roman" w:cs="Times New Roman"/>
          <w:b/>
          <w:bCs/>
        </w:rPr>
        <w:br/>
        <w:t>Assignment of stores based on minimum distance to the office.</w:t>
      </w:r>
    </w:p>
    <w:tbl>
      <w:tblPr>
        <w:tblW w:w="9049" w:type="dxa"/>
        <w:tblCellMar>
          <w:left w:w="0" w:type="dxa"/>
          <w:right w:w="0" w:type="dxa"/>
        </w:tblCellMar>
        <w:tblLook w:val="04A0" w:firstRow="1" w:lastRow="0" w:firstColumn="1" w:lastColumn="0" w:noHBand="0" w:noVBand="1"/>
      </w:tblPr>
      <w:tblGrid>
        <w:gridCol w:w="2084"/>
        <w:gridCol w:w="2303"/>
        <w:gridCol w:w="2232"/>
        <w:gridCol w:w="2430"/>
      </w:tblGrid>
      <w:tr w:rsidR="00780477" w:rsidRPr="001301F2" w14:paraId="1BEA7B4B" w14:textId="77777777" w:rsidTr="008F48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BA771" w14:textId="77777777" w:rsidR="00780477" w:rsidRPr="001301F2" w:rsidRDefault="00780477" w:rsidP="0052497A">
            <w:pPr>
              <w:rPr>
                <w:rFonts w:ascii="Times New Roman" w:hAnsi="Times New Roman" w:cs="Times New Roman"/>
                <w:b/>
                <w:bCs/>
              </w:rPr>
            </w:pPr>
            <w:r w:rsidRPr="001301F2">
              <w:rPr>
                <w:rFonts w:ascii="Times New Roman" w:hAnsi="Times New Roman" w:cs="Times New Roman"/>
                <w:b/>
                <w:bCs/>
              </w:rPr>
              <w:t>Staunton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34F06" w14:textId="77777777" w:rsidR="00780477" w:rsidRPr="001301F2" w:rsidRDefault="00780477" w:rsidP="0052497A">
            <w:pPr>
              <w:rPr>
                <w:rFonts w:ascii="Times New Roman" w:hAnsi="Times New Roman" w:cs="Times New Roman"/>
                <w:b/>
                <w:bCs/>
              </w:rPr>
            </w:pPr>
            <w:r w:rsidRPr="001301F2">
              <w:rPr>
                <w:rFonts w:ascii="Times New Roman" w:hAnsi="Times New Roman" w:cs="Times New Roman"/>
                <w:b/>
                <w:bCs/>
              </w:rPr>
              <w:t>Warrenton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B8322" w14:textId="77777777" w:rsidR="00780477" w:rsidRPr="001301F2" w:rsidRDefault="00780477" w:rsidP="0052497A">
            <w:pPr>
              <w:rPr>
                <w:rFonts w:ascii="Times New Roman" w:hAnsi="Times New Roman" w:cs="Times New Roman"/>
                <w:b/>
                <w:bCs/>
              </w:rPr>
            </w:pPr>
            <w:r w:rsidRPr="001301F2">
              <w:rPr>
                <w:rFonts w:ascii="Times New Roman" w:hAnsi="Times New Roman" w:cs="Times New Roman"/>
                <w:b/>
                <w:bCs/>
              </w:rPr>
              <w:t>Richmond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25CAF" w14:textId="77777777" w:rsidR="00780477" w:rsidRPr="001301F2" w:rsidRDefault="00780477" w:rsidP="0052497A">
            <w:pPr>
              <w:rPr>
                <w:rFonts w:ascii="Times New Roman" w:hAnsi="Times New Roman" w:cs="Times New Roman"/>
                <w:b/>
                <w:bCs/>
              </w:rPr>
            </w:pPr>
            <w:r w:rsidRPr="001301F2">
              <w:rPr>
                <w:rFonts w:ascii="Times New Roman" w:hAnsi="Times New Roman" w:cs="Times New Roman"/>
                <w:b/>
                <w:bCs/>
              </w:rPr>
              <w:t>Tappahannock</w:t>
            </w:r>
          </w:p>
        </w:tc>
      </w:tr>
      <w:tr w:rsidR="00780477" w:rsidRPr="001301F2" w14:paraId="61196248" w14:textId="77777777" w:rsidTr="008F48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8BE4C"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Albemarle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191D"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City of Fredericksburg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54D84"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Charles City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BB4F1"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Caroline County</w:t>
            </w:r>
          </w:p>
        </w:tc>
      </w:tr>
      <w:tr w:rsidR="00780477" w:rsidRPr="001301F2" w14:paraId="67AB0BF9" w14:textId="77777777" w:rsidTr="008F48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C511B"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Amherst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03055"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Culpeper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AF735"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Chesterfield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A8D48"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Essex County</w:t>
            </w:r>
          </w:p>
        </w:tc>
      </w:tr>
      <w:tr w:rsidR="00780477" w:rsidRPr="001301F2" w14:paraId="24DF5E28" w14:textId="77777777" w:rsidTr="008F48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7435F"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lastRenderedPageBreak/>
              <w:t>Augusta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E06D46"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Greene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D077F"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City of Richmond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570A6"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Fauquier County</w:t>
            </w:r>
          </w:p>
        </w:tc>
      </w:tr>
      <w:tr w:rsidR="00780477" w:rsidRPr="001301F2" w14:paraId="5C60943A" w14:textId="77777777" w:rsidTr="008F48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2BF3CF"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Buckingham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5066B"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Madison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415E1"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Cumberland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83EDE"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King and Queen County</w:t>
            </w:r>
          </w:p>
        </w:tc>
      </w:tr>
      <w:tr w:rsidR="00780477" w:rsidRPr="001301F2" w14:paraId="090F3934" w14:textId="77777777" w:rsidTr="008F48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35D26"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Fluvanna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939BE"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Orange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91E0B"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Dinwiddie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26310"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King George County</w:t>
            </w:r>
          </w:p>
        </w:tc>
      </w:tr>
      <w:tr w:rsidR="00780477" w:rsidRPr="001301F2" w14:paraId="16AB146F" w14:textId="77777777" w:rsidTr="008F48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231F2"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Nelson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2D147"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Page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36BC2"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Goochland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9B895"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King William County</w:t>
            </w:r>
          </w:p>
        </w:tc>
      </w:tr>
      <w:tr w:rsidR="00780477" w:rsidRPr="001301F2" w14:paraId="0DBB0C8B" w14:textId="77777777" w:rsidTr="008F48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B93CE"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Rockbridge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2297D"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Prince William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E9093"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Hanover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D5461"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Mathews County</w:t>
            </w:r>
          </w:p>
        </w:tc>
      </w:tr>
      <w:tr w:rsidR="00780477" w:rsidRPr="001301F2" w14:paraId="670A171C" w14:textId="77777777" w:rsidTr="008F48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CFB59"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Rockingham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370C7"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Rappahannock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A6E43"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Henrico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4F6BA"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Westmoreland County</w:t>
            </w:r>
          </w:p>
        </w:tc>
      </w:tr>
      <w:tr w:rsidR="00780477" w:rsidRPr="001301F2" w14:paraId="1BA9B197" w14:textId="77777777" w:rsidTr="008F48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56956" w14:textId="77777777" w:rsidR="00780477" w:rsidRPr="001301F2" w:rsidRDefault="00780477" w:rsidP="0052497A">
            <w:pPr>
              <w:rPr>
                <w:rFonts w:ascii="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6CBC0"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Shenandoah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377D6"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Hopewell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94CF2"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York County</w:t>
            </w:r>
          </w:p>
        </w:tc>
      </w:tr>
      <w:tr w:rsidR="00780477" w:rsidRPr="001301F2" w14:paraId="0C8A2BE2" w14:textId="77777777" w:rsidTr="008F48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EA0E1" w14:textId="77777777" w:rsidR="00780477" w:rsidRPr="001301F2" w:rsidRDefault="00780477" w:rsidP="0052497A">
            <w:pPr>
              <w:rPr>
                <w:rFonts w:ascii="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ECC54"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Spotsylvania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17E45"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James City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5E90B" w14:textId="77777777" w:rsidR="00780477" w:rsidRPr="001301F2" w:rsidRDefault="00780477" w:rsidP="0052497A">
            <w:pPr>
              <w:rPr>
                <w:rFonts w:ascii="Times New Roman" w:hAnsi="Times New Roman" w:cs="Times New Roman"/>
              </w:rPr>
            </w:pPr>
          </w:p>
        </w:tc>
      </w:tr>
      <w:tr w:rsidR="00780477" w:rsidRPr="001301F2" w14:paraId="614DC853" w14:textId="77777777" w:rsidTr="008F48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22B42" w14:textId="77777777" w:rsidR="00780477" w:rsidRPr="001301F2" w:rsidRDefault="00780477" w:rsidP="0052497A">
            <w:pPr>
              <w:rPr>
                <w:rFonts w:ascii="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2589E"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Stafford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E96D8"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Louisa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D9017" w14:textId="77777777" w:rsidR="00780477" w:rsidRPr="001301F2" w:rsidRDefault="00780477" w:rsidP="0052497A">
            <w:pPr>
              <w:rPr>
                <w:rFonts w:ascii="Times New Roman" w:hAnsi="Times New Roman" w:cs="Times New Roman"/>
              </w:rPr>
            </w:pPr>
          </w:p>
        </w:tc>
      </w:tr>
      <w:tr w:rsidR="00780477" w:rsidRPr="001301F2" w14:paraId="62395FA6" w14:textId="77777777" w:rsidTr="008F48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B0FAB" w14:textId="77777777" w:rsidR="00780477" w:rsidRPr="001301F2" w:rsidRDefault="00780477" w:rsidP="0052497A">
            <w:pPr>
              <w:rPr>
                <w:rFonts w:ascii="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4BBBB"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Warren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2E003"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New Kent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8837E" w14:textId="77777777" w:rsidR="00780477" w:rsidRPr="001301F2" w:rsidRDefault="00780477" w:rsidP="0052497A">
            <w:pPr>
              <w:rPr>
                <w:rFonts w:ascii="Times New Roman" w:hAnsi="Times New Roman" w:cs="Times New Roman"/>
              </w:rPr>
            </w:pPr>
          </w:p>
        </w:tc>
      </w:tr>
      <w:tr w:rsidR="00780477" w:rsidRPr="001301F2" w14:paraId="1E55F5D1" w14:textId="77777777" w:rsidTr="008F48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74C34" w14:textId="77777777" w:rsidR="00780477" w:rsidRPr="001301F2" w:rsidRDefault="00780477" w:rsidP="0052497A">
            <w:pPr>
              <w:rPr>
                <w:rFonts w:ascii="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34C1E" w14:textId="77777777" w:rsidR="00780477" w:rsidRPr="001301F2" w:rsidRDefault="00780477" w:rsidP="0052497A">
            <w:pPr>
              <w:rPr>
                <w:rFonts w:ascii="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C03F3"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Powhatan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04E3B" w14:textId="77777777" w:rsidR="00780477" w:rsidRPr="001301F2" w:rsidRDefault="00780477" w:rsidP="0052497A">
            <w:pPr>
              <w:rPr>
                <w:rFonts w:ascii="Times New Roman" w:hAnsi="Times New Roman" w:cs="Times New Roman"/>
              </w:rPr>
            </w:pPr>
          </w:p>
        </w:tc>
      </w:tr>
      <w:tr w:rsidR="00780477" w:rsidRPr="001301F2" w14:paraId="72D9339B" w14:textId="77777777" w:rsidTr="008F48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4183C" w14:textId="77777777" w:rsidR="00780477" w:rsidRPr="001301F2" w:rsidRDefault="00780477" w:rsidP="0052497A">
            <w:pPr>
              <w:rPr>
                <w:rFonts w:ascii="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29050" w14:textId="77777777" w:rsidR="00780477" w:rsidRPr="001301F2" w:rsidRDefault="00780477" w:rsidP="0052497A">
            <w:pPr>
              <w:rPr>
                <w:rFonts w:ascii="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710B8" w14:textId="77777777" w:rsidR="00780477" w:rsidRPr="001301F2" w:rsidRDefault="00780477" w:rsidP="0052497A">
            <w:pPr>
              <w:rPr>
                <w:rFonts w:ascii="Times New Roman" w:hAnsi="Times New Roman" w:cs="Times New Roman"/>
              </w:rPr>
            </w:pPr>
            <w:r w:rsidRPr="001301F2">
              <w:rPr>
                <w:rFonts w:ascii="Times New Roman" w:hAnsi="Times New Roman" w:cs="Times New Roman"/>
              </w:rPr>
              <w:t>Prince George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963E0" w14:textId="77777777" w:rsidR="00780477" w:rsidRPr="001301F2" w:rsidRDefault="00780477" w:rsidP="0052497A">
            <w:pPr>
              <w:rPr>
                <w:rFonts w:ascii="Times New Roman" w:hAnsi="Times New Roman" w:cs="Times New Roman"/>
              </w:rPr>
            </w:pPr>
          </w:p>
        </w:tc>
      </w:tr>
    </w:tbl>
    <w:p w14:paraId="5B9450DE" w14:textId="77777777" w:rsidR="008F4890" w:rsidRPr="008F4890" w:rsidRDefault="008F4890" w:rsidP="008F4890">
      <w:pPr>
        <w:jc w:val="both"/>
        <w:rPr>
          <w:rFonts w:ascii="Times New Roman" w:hAnsi="Times New Roman" w:cs="Times New Roman"/>
        </w:rPr>
      </w:pPr>
      <w:r w:rsidRPr="008F4890">
        <w:rPr>
          <w:rFonts w:ascii="Times New Roman" w:hAnsi="Times New Roman" w:cs="Times New Roman"/>
        </w:rPr>
        <w:t xml:space="preserve">The initial assignment with a total travel cost of </w:t>
      </w:r>
      <w:r w:rsidRPr="008F4890">
        <w:rPr>
          <w:rFonts w:ascii="Times New Roman" w:hAnsi="Times New Roman" w:cs="Times New Roman"/>
          <w:b/>
          <w:bCs/>
        </w:rPr>
        <w:t>$1,736.74</w:t>
      </w:r>
      <w:r w:rsidRPr="008F4890">
        <w:rPr>
          <w:rFonts w:ascii="Times New Roman" w:hAnsi="Times New Roman" w:cs="Times New Roman"/>
        </w:rPr>
        <w:t xml:space="preserve"> is not feasible because it does not meet the capacity constraints for each regional office. Although assigning each store to its closest regional office minimizes travel </w:t>
      </w:r>
      <w:proofErr w:type="gramStart"/>
      <w:r w:rsidRPr="008F4890">
        <w:rPr>
          <w:rFonts w:ascii="Times New Roman" w:hAnsi="Times New Roman" w:cs="Times New Roman"/>
        </w:rPr>
        <w:t>cost</w:t>
      </w:r>
      <w:proofErr w:type="gramEnd"/>
      <w:r w:rsidRPr="008F4890">
        <w:rPr>
          <w:rFonts w:ascii="Times New Roman" w:hAnsi="Times New Roman" w:cs="Times New Roman"/>
        </w:rPr>
        <w:t>, it results in some offices being assigned more hours than their available capacity.</w:t>
      </w:r>
    </w:p>
    <w:p w14:paraId="63EF39E0" w14:textId="77777777" w:rsidR="008F4890" w:rsidRPr="008F4890" w:rsidRDefault="008F4890" w:rsidP="008F4890">
      <w:pPr>
        <w:jc w:val="both"/>
        <w:rPr>
          <w:rFonts w:ascii="Times New Roman" w:hAnsi="Times New Roman" w:cs="Times New Roman"/>
        </w:rPr>
      </w:pPr>
      <w:r w:rsidRPr="008F4890">
        <w:rPr>
          <w:rFonts w:ascii="Times New Roman" w:hAnsi="Times New Roman" w:cs="Times New Roman"/>
        </w:rPr>
        <w:t>This over-assignment means that certain regional offices do not have enough work hours to meet the service demands of the stores assigned to them, making the solution impractical under the current staffing levels. Therefore, a different approach is needed to balance the workload across offices while also minimizing travel costs.</w:t>
      </w:r>
    </w:p>
    <w:p w14:paraId="316AF839" w14:textId="77777777" w:rsidR="00780477" w:rsidRDefault="00780477" w:rsidP="00CA4F28">
      <w:pPr>
        <w:rPr>
          <w:rFonts w:ascii="Times New Roman" w:eastAsiaTheme="minorEastAsia" w:hAnsi="Times New Roman" w:cs="Times New Roman"/>
          <w:b/>
          <w:bCs/>
          <w:lang w:val="en-IN"/>
        </w:rPr>
      </w:pPr>
    </w:p>
    <w:p w14:paraId="48BFC636" w14:textId="666E1850" w:rsidR="00780477" w:rsidRDefault="00780477" w:rsidP="00CA4F28">
      <w:pPr>
        <w:rPr>
          <w:rFonts w:ascii="Times New Roman" w:eastAsiaTheme="minorEastAsia" w:hAnsi="Times New Roman" w:cs="Times New Roman"/>
          <w:b/>
          <w:bCs/>
          <w:lang w:val="en-IN"/>
        </w:rPr>
      </w:pPr>
      <w:r>
        <w:rPr>
          <w:rFonts w:ascii="Times New Roman" w:eastAsiaTheme="minorEastAsia" w:hAnsi="Times New Roman" w:cs="Times New Roman"/>
          <w:b/>
          <w:bCs/>
          <w:lang w:val="en-IN"/>
        </w:rPr>
        <w:t>PART B</w:t>
      </w:r>
    </w:p>
    <w:p w14:paraId="3B867734" w14:textId="29A20C54" w:rsidR="00CA4F28" w:rsidRPr="00CA4F28" w:rsidRDefault="00CA4F28" w:rsidP="00CA4F28">
      <w:pPr>
        <w:rPr>
          <w:rFonts w:ascii="Times New Roman" w:eastAsiaTheme="minorEastAsia" w:hAnsi="Times New Roman" w:cs="Times New Roman"/>
          <w:b/>
          <w:bCs/>
        </w:rPr>
      </w:pPr>
      <w:r>
        <w:rPr>
          <w:rFonts w:ascii="Times New Roman" w:eastAsiaTheme="minorEastAsia" w:hAnsi="Times New Roman" w:cs="Times New Roman"/>
          <w:b/>
          <w:bCs/>
          <w:lang w:val="en-IN"/>
        </w:rPr>
        <w:t xml:space="preserve">1. </w:t>
      </w:r>
      <w:r w:rsidRPr="00CA4F28">
        <w:rPr>
          <w:rFonts w:ascii="Times New Roman" w:eastAsiaTheme="minorEastAsia" w:hAnsi="Times New Roman" w:cs="Times New Roman"/>
          <w:b/>
          <w:bCs/>
          <w:lang w:val="en-IN"/>
        </w:rPr>
        <w:t>Problem</w:t>
      </w:r>
      <w:r w:rsidRPr="00CA4F28">
        <w:rPr>
          <w:rFonts w:ascii="Times New Roman" w:eastAsiaTheme="minorEastAsia" w:hAnsi="Times New Roman" w:cs="Times New Roman"/>
          <w:b/>
          <w:bCs/>
        </w:rPr>
        <w:t> </w:t>
      </w:r>
    </w:p>
    <w:p w14:paraId="3C8E3EE4" w14:textId="6CBF7EF4" w:rsidR="00CA4F28" w:rsidRDefault="009073C1" w:rsidP="00EA510F">
      <w:pPr>
        <w:rPr>
          <w:rFonts w:ascii="Times New Roman" w:eastAsiaTheme="minorEastAsia" w:hAnsi="Times New Roman" w:cs="Times New Roman"/>
          <w:b/>
          <w:bCs/>
        </w:rPr>
      </w:pPr>
      <w:r w:rsidRPr="009073C1">
        <w:rPr>
          <w:rFonts w:ascii="Times New Roman" w:eastAsiaTheme="minorEastAsia" w:hAnsi="Times New Roman" w:cs="Times New Roman"/>
        </w:rPr>
        <w:t>Create a model that will find the lowest cost assignment of all stores to a regional office that</w:t>
      </w:r>
      <w:r w:rsidRPr="009073C1">
        <w:rPr>
          <w:rFonts w:ascii="Times New Roman" w:eastAsiaTheme="minorEastAsia" w:hAnsi="Times New Roman" w:cs="Times New Roman"/>
        </w:rPr>
        <w:br/>
        <w:t>respects area availability in each office. What is this assignment? How does it differ from</w:t>
      </w:r>
      <w:r w:rsidRPr="009073C1">
        <w:rPr>
          <w:rFonts w:ascii="Times New Roman" w:eastAsiaTheme="minorEastAsia" w:hAnsi="Times New Roman" w:cs="Times New Roman"/>
        </w:rPr>
        <w:br/>
        <w:t>the assignment in Part A? How is it the same?</w:t>
      </w:r>
    </w:p>
    <w:p w14:paraId="6AA44911" w14:textId="1E18C3E0" w:rsidR="00EA510F" w:rsidRPr="00EA510F" w:rsidRDefault="00C15871" w:rsidP="00EA510F">
      <w:pPr>
        <w:rPr>
          <w:rFonts w:ascii="Times New Roman" w:eastAsiaTheme="minorEastAsia" w:hAnsi="Times New Roman" w:cs="Times New Roman"/>
        </w:rPr>
      </w:pPr>
      <w:r>
        <w:rPr>
          <w:rFonts w:ascii="Times New Roman" w:eastAsiaTheme="minorEastAsia" w:hAnsi="Times New Roman" w:cs="Times New Roman"/>
          <w:b/>
          <w:bCs/>
        </w:rPr>
        <w:t>2</w:t>
      </w:r>
      <w:r w:rsidR="00DE0D0B">
        <w:rPr>
          <w:rFonts w:ascii="Times New Roman" w:eastAsiaTheme="minorEastAsia" w:hAnsi="Times New Roman" w:cs="Times New Roman"/>
          <w:b/>
          <w:bCs/>
        </w:rPr>
        <w:t xml:space="preserve">. </w:t>
      </w:r>
      <w:r w:rsidR="00EA510F" w:rsidRPr="00EA510F">
        <w:rPr>
          <w:rFonts w:ascii="Times New Roman" w:eastAsiaTheme="minorEastAsia" w:hAnsi="Times New Roman" w:cs="Times New Roman"/>
          <w:b/>
          <w:bCs/>
        </w:rPr>
        <w:t>Objective in Words</w:t>
      </w:r>
    </w:p>
    <w:p w14:paraId="3B940B89" w14:textId="77777777" w:rsidR="00EA510F" w:rsidRPr="00EA510F" w:rsidRDefault="00EA510F" w:rsidP="00EA510F">
      <w:pPr>
        <w:rPr>
          <w:rFonts w:ascii="Times New Roman" w:eastAsiaTheme="minorEastAsia" w:hAnsi="Times New Roman" w:cs="Times New Roman"/>
        </w:rPr>
      </w:pPr>
      <w:r w:rsidRPr="00EA510F">
        <w:rPr>
          <w:rFonts w:ascii="Times New Roman" w:eastAsiaTheme="minorEastAsia" w:hAnsi="Times New Roman" w:cs="Times New Roman"/>
          <w:b/>
          <w:bCs/>
        </w:rPr>
        <w:lastRenderedPageBreak/>
        <w:t>Decide</w:t>
      </w:r>
      <w:r w:rsidRPr="00EA510F">
        <w:rPr>
          <w:rFonts w:ascii="Times New Roman" w:eastAsiaTheme="minorEastAsia" w:hAnsi="Times New Roman" w:cs="Times New Roman"/>
        </w:rPr>
        <w:t xml:space="preserve"> the assignment of each store to a regional office </w:t>
      </w:r>
      <w:r w:rsidRPr="00EA510F">
        <w:rPr>
          <w:rFonts w:ascii="Times New Roman" w:eastAsiaTheme="minorEastAsia" w:hAnsi="Times New Roman" w:cs="Times New Roman"/>
          <w:b/>
          <w:bCs/>
        </w:rPr>
        <w:t>so that</w:t>
      </w:r>
      <w:r w:rsidRPr="00EA510F">
        <w:rPr>
          <w:rFonts w:ascii="Times New Roman" w:eastAsiaTheme="minorEastAsia" w:hAnsi="Times New Roman" w:cs="Times New Roman"/>
        </w:rPr>
        <w:t xml:space="preserve"> the total travel cost is minimized, subject to the following </w:t>
      </w:r>
      <w:r w:rsidRPr="00EA510F">
        <w:rPr>
          <w:rFonts w:ascii="Times New Roman" w:eastAsiaTheme="minorEastAsia" w:hAnsi="Times New Roman" w:cs="Times New Roman"/>
          <w:b/>
          <w:bCs/>
        </w:rPr>
        <w:t>constraints</w:t>
      </w:r>
      <w:r w:rsidRPr="00EA510F">
        <w:rPr>
          <w:rFonts w:ascii="Times New Roman" w:eastAsiaTheme="minorEastAsia" w:hAnsi="Times New Roman" w:cs="Times New Roman"/>
        </w:rPr>
        <w:t>:</w:t>
      </w:r>
    </w:p>
    <w:p w14:paraId="398B5200" w14:textId="6A91F32E" w:rsidR="00EA510F" w:rsidRPr="00EA510F" w:rsidRDefault="00727004" w:rsidP="00727004">
      <w:pPr>
        <w:rPr>
          <w:rFonts w:ascii="Times New Roman" w:eastAsiaTheme="minorEastAsia" w:hAnsi="Times New Roman" w:cs="Times New Roman"/>
        </w:rPr>
      </w:pPr>
      <w:r>
        <w:rPr>
          <w:rFonts w:ascii="Times New Roman" w:eastAsiaTheme="minorEastAsia" w:hAnsi="Times New Roman" w:cs="Times New Roman"/>
          <w:b/>
          <w:bCs/>
        </w:rPr>
        <w:t xml:space="preserve">a) </w:t>
      </w:r>
      <w:r w:rsidR="00EA510F" w:rsidRPr="00EA510F">
        <w:rPr>
          <w:rFonts w:ascii="Times New Roman" w:eastAsiaTheme="minorEastAsia" w:hAnsi="Times New Roman" w:cs="Times New Roman"/>
          <w:b/>
          <w:bCs/>
        </w:rPr>
        <w:t>Capacity Constraints</w:t>
      </w:r>
      <w:r w:rsidR="00EA510F" w:rsidRPr="00EA510F">
        <w:rPr>
          <w:rFonts w:ascii="Times New Roman" w:eastAsiaTheme="minorEastAsia" w:hAnsi="Times New Roman" w:cs="Times New Roman"/>
        </w:rPr>
        <w:t>: The total hours required by all stores assigned to each regional office must not exceed the available employee hours at that office.</w:t>
      </w:r>
    </w:p>
    <w:p w14:paraId="30D58B90" w14:textId="03B702BE" w:rsidR="00EA510F" w:rsidRPr="00EA510F" w:rsidRDefault="00727004" w:rsidP="00727004">
      <w:pPr>
        <w:rPr>
          <w:rFonts w:ascii="Times New Roman" w:eastAsiaTheme="minorEastAsia" w:hAnsi="Times New Roman" w:cs="Times New Roman"/>
        </w:rPr>
      </w:pPr>
      <w:r>
        <w:rPr>
          <w:rFonts w:ascii="Times New Roman" w:eastAsiaTheme="minorEastAsia" w:hAnsi="Times New Roman" w:cs="Times New Roman"/>
          <w:b/>
          <w:bCs/>
        </w:rPr>
        <w:t xml:space="preserve">b) </w:t>
      </w:r>
      <w:r w:rsidR="00EA510F" w:rsidRPr="00EA510F">
        <w:rPr>
          <w:rFonts w:ascii="Times New Roman" w:eastAsiaTheme="minorEastAsia" w:hAnsi="Times New Roman" w:cs="Times New Roman"/>
          <w:b/>
          <w:bCs/>
        </w:rPr>
        <w:t>Assignment Constraints</w:t>
      </w:r>
      <w:r w:rsidR="00EA510F" w:rsidRPr="00EA510F">
        <w:rPr>
          <w:rFonts w:ascii="Times New Roman" w:eastAsiaTheme="minorEastAsia" w:hAnsi="Times New Roman" w:cs="Times New Roman"/>
        </w:rPr>
        <w:t>: Each store must be assigned to exactly one regional office.</w:t>
      </w:r>
    </w:p>
    <w:p w14:paraId="579CB1A2" w14:textId="52D44E2D" w:rsidR="00926B12" w:rsidRPr="00DE0D0B" w:rsidRDefault="00727004" w:rsidP="00713456">
      <w:pPr>
        <w:rPr>
          <w:rFonts w:ascii="Times New Roman" w:eastAsiaTheme="minorEastAsia" w:hAnsi="Times New Roman" w:cs="Times New Roman"/>
        </w:rPr>
      </w:pPr>
      <w:r>
        <w:rPr>
          <w:rFonts w:ascii="Times New Roman" w:eastAsiaTheme="minorEastAsia" w:hAnsi="Times New Roman" w:cs="Times New Roman"/>
          <w:b/>
          <w:bCs/>
        </w:rPr>
        <w:t xml:space="preserve">c) </w:t>
      </w:r>
      <w:r w:rsidR="00EA510F" w:rsidRPr="00EA510F">
        <w:rPr>
          <w:rFonts w:ascii="Times New Roman" w:eastAsiaTheme="minorEastAsia" w:hAnsi="Times New Roman" w:cs="Times New Roman"/>
          <w:b/>
          <w:bCs/>
        </w:rPr>
        <w:t>Nonnegativity and Binary Constraints</w:t>
      </w:r>
      <w:r w:rsidR="00EA510F" w:rsidRPr="00EA510F">
        <w:rPr>
          <w:rFonts w:ascii="Times New Roman" w:eastAsiaTheme="minorEastAsia" w:hAnsi="Times New Roman" w:cs="Times New Roman"/>
        </w:rPr>
        <w:t>: The assignment variable for each store to a regional office must be binary, meaning a store is either assigned (1) or not assigned (0) to a specific office.</w:t>
      </w:r>
      <w:r w:rsidR="00DE0D0B">
        <w:rPr>
          <w:rFonts w:ascii="Times New Roman" w:eastAsiaTheme="minorEastAsia" w:hAnsi="Times New Roman" w:cs="Times New Roman"/>
        </w:rPr>
        <w:br/>
      </w:r>
    </w:p>
    <w:p w14:paraId="02E407CB" w14:textId="093F808B" w:rsidR="00926B12" w:rsidRDefault="0020041B" w:rsidP="00713456">
      <w:pPr>
        <w:rPr>
          <w:rFonts w:ascii="Times New Roman" w:eastAsiaTheme="minorEastAsia" w:hAnsi="Times New Roman" w:cs="Times New Roman"/>
          <w:b/>
          <w:bCs/>
        </w:rPr>
      </w:pPr>
      <w:r>
        <w:rPr>
          <w:rFonts w:ascii="Times New Roman" w:eastAsiaTheme="minorEastAsia" w:hAnsi="Times New Roman" w:cs="Times New Roman"/>
          <w:b/>
          <w:bCs/>
        </w:rPr>
        <w:t>3</w:t>
      </w:r>
      <w:r w:rsidR="004C48A2" w:rsidRPr="00EA510F">
        <w:rPr>
          <w:rFonts w:ascii="Times New Roman" w:eastAsiaTheme="minorEastAsia" w:hAnsi="Times New Roman" w:cs="Times New Roman"/>
          <w:b/>
          <w:bCs/>
        </w:rPr>
        <w:t>. Data Definition</w:t>
      </w:r>
    </w:p>
    <w:p w14:paraId="7B1663B7" w14:textId="4DD26D38" w:rsidR="00F326FF" w:rsidRPr="00EA510F" w:rsidRDefault="00F326FF" w:rsidP="00713456">
      <w:pPr>
        <w:rPr>
          <w:rFonts w:ascii="Times New Roman" w:eastAsiaTheme="minorEastAsia" w:hAnsi="Times New Roman" w:cs="Times New Roman"/>
          <w:b/>
          <w:bCs/>
        </w:rPr>
      </w:pPr>
      <w:r>
        <w:rPr>
          <w:rFonts w:ascii="Times New Roman" w:eastAsiaTheme="minorEastAsia" w:hAnsi="Times New Roman" w:cs="Times New Roman"/>
          <w:b/>
          <w:bCs/>
        </w:rPr>
        <w:t>Data</w:t>
      </w:r>
    </w:p>
    <w:tbl>
      <w:tblPr>
        <w:tblW w:w="0" w:type="dxa"/>
        <w:tblCellMar>
          <w:left w:w="0" w:type="dxa"/>
          <w:right w:w="0" w:type="dxa"/>
        </w:tblCellMar>
        <w:tblLook w:val="04A0" w:firstRow="1" w:lastRow="0" w:firstColumn="1" w:lastColumn="0" w:noHBand="0" w:noVBand="1"/>
      </w:tblPr>
      <w:tblGrid>
        <w:gridCol w:w="2235"/>
        <w:gridCol w:w="2059"/>
        <w:gridCol w:w="1869"/>
        <w:gridCol w:w="1930"/>
      </w:tblGrid>
      <w:tr w:rsidR="00F326FF" w:rsidRPr="00F326FF" w14:paraId="69F1F35F"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C590C" w14:textId="77777777" w:rsidR="00F326FF" w:rsidRPr="00F326FF" w:rsidRDefault="00F326FF" w:rsidP="00F326FF">
            <w:pPr>
              <w:rPr>
                <w:rFonts w:ascii="Times New Roman" w:eastAsiaTheme="minorEastAsia" w:hAnsi="Times New Roman" w:cs="Times New Roman"/>
                <w:b/>
                <w:bCs/>
                <w:sz w:val="22"/>
                <w:szCs w:val="22"/>
              </w:rPr>
            </w:pPr>
            <w:r w:rsidRPr="00F326FF">
              <w:rPr>
                <w:rFonts w:ascii="Times New Roman" w:eastAsiaTheme="minorEastAsia" w:hAnsi="Times New Roman" w:cs="Times New Roman"/>
                <w:b/>
                <w:bCs/>
                <w:sz w:val="22"/>
                <w:szCs w:val="22"/>
              </w:rPr>
              <w:t>Staunton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0D4AF" w14:textId="77777777" w:rsidR="00F326FF" w:rsidRPr="00F326FF" w:rsidRDefault="00F326FF" w:rsidP="00F326FF">
            <w:pPr>
              <w:rPr>
                <w:rFonts w:ascii="Times New Roman" w:eastAsiaTheme="minorEastAsia" w:hAnsi="Times New Roman" w:cs="Times New Roman"/>
                <w:b/>
                <w:bCs/>
                <w:sz w:val="22"/>
                <w:szCs w:val="22"/>
              </w:rPr>
            </w:pPr>
            <w:r w:rsidRPr="00F326FF">
              <w:rPr>
                <w:rFonts w:ascii="Times New Roman" w:eastAsiaTheme="minorEastAsia" w:hAnsi="Times New Roman" w:cs="Times New Roman"/>
                <w:b/>
                <w:bCs/>
                <w:sz w:val="22"/>
                <w:szCs w:val="22"/>
              </w:rPr>
              <w:t>Warrenton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C27AC" w14:textId="77777777" w:rsidR="00F326FF" w:rsidRPr="00F326FF" w:rsidRDefault="00F326FF" w:rsidP="00F326FF">
            <w:pPr>
              <w:rPr>
                <w:rFonts w:ascii="Times New Roman" w:eastAsiaTheme="minorEastAsia" w:hAnsi="Times New Roman" w:cs="Times New Roman"/>
                <w:b/>
                <w:bCs/>
                <w:sz w:val="22"/>
                <w:szCs w:val="22"/>
              </w:rPr>
            </w:pPr>
            <w:r w:rsidRPr="00F326FF">
              <w:rPr>
                <w:rFonts w:ascii="Times New Roman" w:eastAsiaTheme="minorEastAsia" w:hAnsi="Times New Roman" w:cs="Times New Roman"/>
                <w:b/>
                <w:bCs/>
                <w:sz w:val="22"/>
                <w:szCs w:val="22"/>
              </w:rPr>
              <w:t>Richmond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AD31E" w14:textId="77777777" w:rsidR="00F326FF" w:rsidRPr="00F326FF" w:rsidRDefault="00F326FF" w:rsidP="00F326FF">
            <w:pPr>
              <w:rPr>
                <w:rFonts w:ascii="Times New Roman" w:eastAsiaTheme="minorEastAsia" w:hAnsi="Times New Roman" w:cs="Times New Roman"/>
                <w:b/>
                <w:bCs/>
                <w:sz w:val="22"/>
                <w:szCs w:val="22"/>
              </w:rPr>
            </w:pPr>
            <w:r w:rsidRPr="00F326FF">
              <w:rPr>
                <w:rFonts w:ascii="Times New Roman" w:eastAsiaTheme="minorEastAsia" w:hAnsi="Times New Roman" w:cs="Times New Roman"/>
                <w:b/>
                <w:bCs/>
                <w:sz w:val="22"/>
                <w:szCs w:val="22"/>
              </w:rPr>
              <w:t>Tappahannock</w:t>
            </w:r>
          </w:p>
        </w:tc>
      </w:tr>
      <w:tr w:rsidR="00F326FF" w:rsidRPr="00F326FF" w14:paraId="5333DBC9"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27CAD"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Amherst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5A150"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Buckingham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A30D6"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Chesterfield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06A1E"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Augusta County</w:t>
            </w:r>
          </w:p>
        </w:tc>
      </w:tr>
      <w:tr w:rsidR="00F326FF" w:rsidRPr="00F326FF" w14:paraId="180DEAAC"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39486"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Charles City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59EBC"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Caroline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78C21"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City of Richmond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7B52A"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Shenandoah County</w:t>
            </w:r>
          </w:p>
        </w:tc>
      </w:tr>
      <w:tr w:rsidR="00F326FF" w:rsidRPr="00F326FF" w14:paraId="55932750"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F076DD"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City of Fredericksburg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CE6D5"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Essex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05E75"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489B2"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Spotsylvania County</w:t>
            </w:r>
          </w:p>
        </w:tc>
      </w:tr>
      <w:tr w:rsidR="00F326FF" w:rsidRPr="00F326FF" w14:paraId="3BE95B9F"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80401"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Culpeper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E48F9"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Fluvanna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2B30"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F82CB"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Stafford County</w:t>
            </w:r>
          </w:p>
        </w:tc>
      </w:tr>
      <w:tr w:rsidR="00F326FF" w:rsidRPr="00F326FF" w14:paraId="5FE2403A"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CAD3F"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Cumberland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EEC22"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Hanover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58834"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7180B"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York County</w:t>
            </w:r>
          </w:p>
        </w:tc>
      </w:tr>
      <w:tr w:rsidR="00F326FF" w:rsidRPr="00F326FF" w14:paraId="38FC13B8"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6CFEF"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Dinwiddie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3B5A7"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Nelson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C997D"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937BC"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7B598733"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D4D51"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Fauquier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BDD3C"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New Kent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4B93"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6F4C8"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2D2833BB"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4BB1F"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Goochland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B5706"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Page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54F2"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5CAF8"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40B325D8"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6A24"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Greene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5E5C8"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Powhatan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D097D"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E677"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4C8BB1AC"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F954E"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Henrico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CF8FE6"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Warren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05E18"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69C01"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31A48530"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BEF20"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Hopewell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157B8"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Westmoreland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F176B"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23B2A"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69FB69C4"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64E7E"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James City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DF944"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604FBE"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FDBAE"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34EBFDC3"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56FF3"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King and Queen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49EC2"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B5E75"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36A26"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6C605A97"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2E007"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King George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9639B"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D7"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67B2D"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3C271D7D"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04C9D"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King William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80352"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423EC"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30B58"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588A1A30"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31B41"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lastRenderedPageBreak/>
              <w:t>Louisa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95418"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C017F"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24ABE"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25A65529"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B8200"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Madison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70D52"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6DC07"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3DF32"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5DFEF81E"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DD11F"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Mathews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C7A31"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85AE2"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3429B"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4F431FB1"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17F80"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Orange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51ADC"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416BB"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8CF3D"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1045F29F"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39C8B"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Prince George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97922"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8D1C3"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3F977"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5F60136B"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96D90"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Prince William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D292B"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13A21" w14:textId="77777777" w:rsidR="00F326FF" w:rsidRPr="00F326FF" w:rsidRDefault="00F326FF" w:rsidP="00F326FF">
            <w:pPr>
              <w:rPr>
                <w:rFonts w:ascii="Times New Roman" w:eastAsiaTheme="minorEastAsia" w:hAnsi="Times New Roman" w:cs="Times New Roman"/>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FBFDB" w14:textId="77777777" w:rsidR="00F326FF" w:rsidRPr="00F326FF" w:rsidRDefault="00F326FF" w:rsidP="00F326FF">
            <w:pPr>
              <w:rPr>
                <w:rFonts w:ascii="Times New Roman" w:eastAsiaTheme="minorEastAsia" w:hAnsi="Times New Roman" w:cs="Times New Roman"/>
                <w:sz w:val="22"/>
                <w:szCs w:val="22"/>
              </w:rPr>
            </w:pPr>
          </w:p>
        </w:tc>
      </w:tr>
      <w:tr w:rsidR="00F326FF" w:rsidRPr="00F326FF" w14:paraId="55F3B42A"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5C811"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Rappahannock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8DFA3" w14:textId="77777777" w:rsidR="00F326FF" w:rsidRPr="00F326FF" w:rsidRDefault="00F326FF" w:rsidP="00F326FF">
            <w:pPr>
              <w:rPr>
                <w:rFonts w:ascii="Times New Roman" w:eastAsiaTheme="minorEastAsia" w:hAnsi="Times New Roman" w:cs="Times New Roman"/>
                <w:b/>
                <w:bCs/>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8312E" w14:textId="77777777" w:rsidR="00F326FF" w:rsidRPr="00F326FF" w:rsidRDefault="00F326FF" w:rsidP="00F326FF">
            <w:pPr>
              <w:rPr>
                <w:rFonts w:ascii="Times New Roman" w:eastAsiaTheme="minorEastAsia" w:hAnsi="Times New Roman" w:cs="Times New Roman"/>
                <w:b/>
                <w:bCs/>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377B1" w14:textId="77777777" w:rsidR="00F326FF" w:rsidRPr="00F326FF" w:rsidRDefault="00F326FF" w:rsidP="00F326FF">
            <w:pPr>
              <w:rPr>
                <w:rFonts w:ascii="Times New Roman" w:eastAsiaTheme="minorEastAsia" w:hAnsi="Times New Roman" w:cs="Times New Roman"/>
                <w:b/>
                <w:bCs/>
                <w:sz w:val="22"/>
                <w:szCs w:val="22"/>
              </w:rPr>
            </w:pPr>
          </w:p>
        </w:tc>
      </w:tr>
      <w:tr w:rsidR="00F326FF" w:rsidRPr="00F326FF" w14:paraId="6A12B368"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39AA2"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Rockbridge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FF77D" w14:textId="77777777" w:rsidR="00F326FF" w:rsidRPr="00F326FF" w:rsidRDefault="00F326FF" w:rsidP="00F326FF">
            <w:pPr>
              <w:rPr>
                <w:rFonts w:ascii="Times New Roman" w:eastAsiaTheme="minorEastAsia" w:hAnsi="Times New Roman" w:cs="Times New Roman"/>
                <w:b/>
                <w:bCs/>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670EC" w14:textId="77777777" w:rsidR="00F326FF" w:rsidRPr="00F326FF" w:rsidRDefault="00F326FF" w:rsidP="00F326FF">
            <w:pPr>
              <w:rPr>
                <w:rFonts w:ascii="Times New Roman" w:eastAsiaTheme="minorEastAsia" w:hAnsi="Times New Roman" w:cs="Times New Roman"/>
                <w:b/>
                <w:bCs/>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6CC26" w14:textId="77777777" w:rsidR="00F326FF" w:rsidRPr="00F326FF" w:rsidRDefault="00F326FF" w:rsidP="00F326FF">
            <w:pPr>
              <w:rPr>
                <w:rFonts w:ascii="Times New Roman" w:eastAsiaTheme="minorEastAsia" w:hAnsi="Times New Roman" w:cs="Times New Roman"/>
                <w:b/>
                <w:bCs/>
                <w:sz w:val="22"/>
                <w:szCs w:val="22"/>
              </w:rPr>
            </w:pPr>
          </w:p>
        </w:tc>
      </w:tr>
      <w:tr w:rsidR="00F326FF" w:rsidRPr="00F326FF" w14:paraId="019B5D13" w14:textId="77777777" w:rsidTr="00F326F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9824F" w14:textId="77777777" w:rsidR="00F326FF" w:rsidRPr="00F326FF" w:rsidRDefault="00F326FF" w:rsidP="00F326FF">
            <w:pPr>
              <w:rPr>
                <w:rFonts w:ascii="Times New Roman" w:eastAsiaTheme="minorEastAsia" w:hAnsi="Times New Roman" w:cs="Times New Roman"/>
                <w:sz w:val="22"/>
                <w:szCs w:val="22"/>
              </w:rPr>
            </w:pPr>
            <w:r w:rsidRPr="00F326FF">
              <w:rPr>
                <w:rFonts w:ascii="Times New Roman" w:eastAsiaTheme="minorEastAsia" w:hAnsi="Times New Roman" w:cs="Times New Roman"/>
                <w:sz w:val="22"/>
                <w:szCs w:val="22"/>
              </w:rPr>
              <w:t>Rockingham County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8EF42" w14:textId="77777777" w:rsidR="00F326FF" w:rsidRPr="00F326FF" w:rsidRDefault="00F326FF" w:rsidP="00F326FF">
            <w:pPr>
              <w:rPr>
                <w:rFonts w:ascii="Times New Roman" w:eastAsiaTheme="minorEastAsia" w:hAnsi="Times New Roman" w:cs="Times New Roman"/>
                <w:b/>
                <w:bCs/>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F99A8" w14:textId="77777777" w:rsidR="00F326FF" w:rsidRPr="00F326FF" w:rsidRDefault="00F326FF" w:rsidP="00F326FF">
            <w:pPr>
              <w:rPr>
                <w:rFonts w:ascii="Times New Roman" w:eastAsiaTheme="minorEastAsia" w:hAnsi="Times New Roman" w:cs="Times New Roman"/>
                <w:b/>
                <w:bCs/>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6A457" w14:textId="77777777" w:rsidR="00F326FF" w:rsidRPr="00F326FF" w:rsidRDefault="00F326FF" w:rsidP="00F326FF">
            <w:pPr>
              <w:rPr>
                <w:rFonts w:ascii="Times New Roman" w:eastAsiaTheme="minorEastAsia" w:hAnsi="Times New Roman" w:cs="Times New Roman"/>
                <w:b/>
                <w:bCs/>
                <w:sz w:val="22"/>
                <w:szCs w:val="22"/>
              </w:rPr>
            </w:pPr>
          </w:p>
        </w:tc>
      </w:tr>
    </w:tbl>
    <w:p w14:paraId="20BC065B" w14:textId="741C41D4" w:rsidR="00F326FF" w:rsidRPr="00EA510F" w:rsidRDefault="00F326FF" w:rsidP="00713456">
      <w:pPr>
        <w:rPr>
          <w:rFonts w:ascii="Times New Roman" w:eastAsiaTheme="minorEastAsia" w:hAnsi="Times New Roman" w:cs="Times New Roman"/>
          <w:b/>
          <w:bCs/>
        </w:rPr>
      </w:pPr>
    </w:p>
    <w:p w14:paraId="4D7A4A2D" w14:textId="31577303" w:rsidR="00713456" w:rsidRPr="00504036" w:rsidRDefault="00713456" w:rsidP="00713456">
      <w:pPr>
        <w:rPr>
          <w:rFonts w:ascii="Times New Roman" w:eastAsiaTheme="minorEastAsia" w:hAnsi="Times New Roman" w:cs="Times New Roman"/>
          <w:sz w:val="23"/>
          <w:szCs w:val="23"/>
        </w:rPr>
      </w:pPr>
      <m:oMathPara>
        <m:oMathParaPr>
          <m:jc m:val="left"/>
        </m:oMathParaPr>
        <m:oMath>
          <m:r>
            <w:rPr>
              <w:rFonts w:ascii="Cambria Math" w:eastAsiaTheme="minorEastAsia" w:hAnsi="Cambria Math" w:cs="Times New Roman"/>
              <w:sz w:val="23"/>
              <w:szCs w:val="23"/>
            </w:rPr>
            <m:t>Let,</m:t>
          </m:r>
        </m:oMath>
      </m:oMathPara>
    </w:p>
    <w:p w14:paraId="1524DE2C" w14:textId="5D4ABB5C" w:rsidR="0020041B" w:rsidRPr="001449A5" w:rsidRDefault="003B22E1" w:rsidP="00482CC7">
      <w:pPr>
        <w:rPr>
          <w:rFonts w:ascii="Cambria Math" w:eastAsiaTheme="minorEastAsia" w:hAnsi="Cambria Math"/>
          <w:i/>
          <w:sz w:val="23"/>
          <w:szCs w:val="23"/>
        </w:rPr>
      </w:pPr>
      <m:oMathPara>
        <m:oMathParaPr>
          <m:jc m:val="left"/>
        </m:oMathParaPr>
        <m:oMath>
          <m:r>
            <w:rPr>
              <w:rFonts w:ascii="Cambria Math" w:hAnsi="Cambria Math" w:cs="Times New Roman"/>
              <w:sz w:val="23"/>
              <w:szCs w:val="23"/>
            </w:rPr>
            <m:t>R =</m:t>
          </m:r>
          <m:d>
            <m:dPr>
              <m:begChr m:val="{"/>
              <m:endChr m:val="}"/>
              <m:ctrlPr>
                <w:rPr>
                  <w:rFonts w:ascii="Cambria Math" w:hAnsi="Cambria Math" w:cs="Times New Roman"/>
                  <w:i/>
                  <w:sz w:val="23"/>
                  <w:szCs w:val="23"/>
                </w:rPr>
              </m:ctrlPr>
            </m:dPr>
            <m:e>
              <m:r>
                <w:rPr>
                  <w:rFonts w:ascii="Cambria Math" w:hAnsi="Cambria Math" w:cs="Times New Roman"/>
                  <w:sz w:val="23"/>
                  <w:szCs w:val="23"/>
                </w:rPr>
                <m:t>Staunton, Richmond, Warrenton, Tappahannock</m:t>
              </m:r>
            </m:e>
          </m:d>
          <m:r>
            <w:rPr>
              <w:rFonts w:ascii="Cambria Math" w:hAnsi="Cambria Math" w:cs="Times New Roman"/>
              <w:sz w:val="23"/>
              <w:szCs w:val="23"/>
            </w:rPr>
            <m:t>be the set of Regional Offices.</m:t>
          </m:r>
          <m:r>
            <m:rPr>
              <m:sty m:val="p"/>
            </m:rPr>
            <w:rPr>
              <w:rFonts w:ascii="Cambria Math" w:hAnsi="Cambria Math" w:cs="Times New Roman"/>
              <w:sz w:val="23"/>
              <w:szCs w:val="23"/>
            </w:rPr>
            <w:br/>
          </m:r>
        </m:oMath>
        <m:oMath>
          <m:r>
            <w:rPr>
              <w:rFonts w:ascii="Cambria Math" w:hAnsi="Cambria Math" w:cs="Times New Roman"/>
              <w:sz w:val="23"/>
              <w:szCs w:val="23"/>
            </w:rPr>
            <m:t>S =</m:t>
          </m:r>
          <m:r>
            <w:rPr>
              <w:rFonts w:ascii="Cambria Math" w:hAnsi="Cambria Math" w:cs="Times New Roman"/>
              <w:sz w:val="23"/>
              <w:szCs w:val="23"/>
            </w:rPr>
            <m:t>{</m:t>
          </m:r>
          <m:r>
            <w:rPr>
              <w:rFonts w:ascii="Cambria Math" w:hAnsi="Cambria Math"/>
              <w:sz w:val="23"/>
              <w:szCs w:val="23"/>
            </w:rPr>
            <m:t>Albemarle_County ,Amherst_County ,Augusta_County,</m:t>
          </m:r>
          <m:r>
            <w:rPr>
              <w:rFonts w:ascii="Cambria Math" w:hAnsi="Cambria Math"/>
              <w:sz w:val="23"/>
              <w:szCs w:val="23"/>
            </w:rPr>
            <w:br/>
          </m:r>
        </m:oMath>
        <m:oMath>
          <m:r>
            <w:rPr>
              <w:rFonts w:ascii="Cambria Math" w:hAnsi="Cambria Math"/>
              <w:sz w:val="23"/>
              <w:szCs w:val="23"/>
            </w:rPr>
            <m:t>Buckingham_County</m:t>
          </m:r>
          <m:r>
            <w:rPr>
              <w:rFonts w:ascii="Cambria Math" w:hAnsi="Cambria Math"/>
              <w:sz w:val="23"/>
              <w:szCs w:val="23"/>
            </w:rPr>
            <m:t>…</m:t>
          </m:r>
          <m:r>
            <w:rPr>
              <w:rFonts w:ascii="Cambria Math" w:hAnsi="Cambria Math"/>
              <w:sz w:val="23"/>
              <w:szCs w:val="23"/>
            </w:rPr>
            <m:t xml:space="preserve"> Warren_County,Westmoreland_County, York_County</m:t>
          </m:r>
          <m:r>
            <w:rPr>
              <w:rFonts w:ascii="Cambria Math" w:hAnsi="Cambria Math"/>
              <w:sz w:val="23"/>
              <w:szCs w:val="23"/>
            </w:rPr>
            <m:t>}</m:t>
          </m:r>
          <m:r>
            <w:rPr>
              <w:rFonts w:ascii="Cambria Math" w:hAnsi="Cambria Math"/>
              <w:sz w:val="23"/>
              <w:szCs w:val="23"/>
            </w:rPr>
            <w:br/>
          </m:r>
        </m:oMath>
        <m:oMath>
          <m:r>
            <w:rPr>
              <w:rFonts w:ascii="Cambria Math" w:hAnsi="Cambria Math"/>
              <w:sz w:val="23"/>
              <w:szCs w:val="23"/>
            </w:rPr>
            <m:t>be the set of stores</m:t>
          </m:r>
          <m:r>
            <w:rPr>
              <w:rFonts w:ascii="Cambria Math" w:hAnsi="Cambria Math"/>
              <w:sz w:val="23"/>
              <w:szCs w:val="23"/>
            </w:rPr>
            <m:t>.</m:t>
          </m:r>
          <m:r>
            <w:rPr>
              <w:rFonts w:ascii="Times New Roman" w:eastAsiaTheme="minorEastAsia" w:hAnsi="Times New Roman" w:cs="Times New Roman"/>
              <w:sz w:val="23"/>
              <w:szCs w:val="23"/>
            </w:rPr>
            <w:br/>
          </m:r>
        </m:oMath>
        <m:oMath>
          <m:r>
            <w:rPr>
              <w:rFonts w:ascii="Cambria Math" w:eastAsiaTheme="minorEastAsia" w:hAnsi="Cambria Math" w:cs="Times New Roman"/>
              <w:sz w:val="22"/>
              <w:szCs w:val="22"/>
            </w:rPr>
            <m:t>activities=</m:t>
          </m:r>
          <m:d>
            <m:dPr>
              <m:begChr m:val="{"/>
              <m:endChr m:val="}"/>
              <m:ctrlPr>
                <w:rPr>
                  <w:rFonts w:ascii="Cambria Math" w:eastAsiaTheme="minorEastAsia" w:hAnsi="Cambria Math" w:cs="Times New Roman"/>
                  <w:i/>
                  <w:sz w:val="22"/>
                  <w:szCs w:val="22"/>
                </w:rPr>
              </m:ctrlPr>
            </m:dPr>
            <m:e>
              <m:r>
                <w:rPr>
                  <w:rFonts w:ascii="Cambria Math" w:eastAsiaTheme="minorEastAsia" w:hAnsi="Cambria Math"/>
                  <w:sz w:val="22"/>
                  <w:szCs w:val="22"/>
                </w:rPr>
                <m:t>Inventory,Payroll, Hiring, Marketing, Merchandising</m:t>
              </m:r>
              <m:ctrlPr>
                <w:rPr>
                  <w:rFonts w:ascii="Cambria Math" w:eastAsiaTheme="minorEastAsia" w:hAnsi="Cambria Math"/>
                  <w:i/>
                  <w:sz w:val="22"/>
                  <w:szCs w:val="22"/>
                </w:rPr>
              </m:ctrlPr>
            </m:e>
          </m:d>
          <m:r>
            <w:rPr>
              <w:rFonts w:ascii="Cambria Math" w:hAnsi="Cambria Math" w:cs="Times New Roman"/>
              <w:sz w:val="22"/>
              <w:szCs w:val="22"/>
            </w:rPr>
            <m:t>be the set</m:t>
          </m:r>
          <m:r>
            <w:rPr>
              <w:rFonts w:ascii="Cambria Math" w:hAnsi="Cambria Math" w:cs="Times New Roman"/>
              <w:sz w:val="22"/>
              <w:szCs w:val="22"/>
            </w:rPr>
            <m:t xml:space="preserve"> of activities</m:t>
          </m:r>
          <m:r>
            <m:rPr>
              <m:sty m:val="p"/>
            </m:rPr>
            <w:rPr>
              <w:rFonts w:ascii="Cambria Math" w:hAnsi="Cambria Math" w:cs="Times New Roman"/>
              <w:sz w:val="22"/>
              <w:szCs w:val="22"/>
            </w:rPr>
            <w:br/>
          </m:r>
        </m:oMath>
        <m:oMath>
          <m:sSub>
            <m:sSubPr>
              <m:ctrlPr>
                <w:rPr>
                  <w:rFonts w:ascii="Cambria Math" w:hAnsi="Cambria Math" w:cs="Times New Roman"/>
                  <w:i/>
                  <w:iCs/>
                  <w:sz w:val="23"/>
                  <w:szCs w:val="23"/>
                </w:rPr>
              </m:ctrlPr>
            </m:sSubPr>
            <m:e>
              <m:r>
                <w:rPr>
                  <w:rFonts w:ascii="Cambria Math" w:hAnsi="Cambria Math" w:cs="Times New Roman"/>
                  <w:sz w:val="23"/>
                  <w:szCs w:val="23"/>
                </w:rPr>
                <m:t>d</m:t>
              </m:r>
            </m:e>
            <m:sub>
              <m:r>
                <w:rPr>
                  <w:rFonts w:ascii="Cambria Math" w:hAnsi="Cambria Math" w:cs="Times New Roman"/>
                  <w:sz w:val="23"/>
                  <w:szCs w:val="23"/>
                </w:rPr>
                <m:t>ij</m:t>
              </m:r>
            </m:sub>
          </m:sSub>
          <m:r>
            <w:rPr>
              <w:rFonts w:ascii="Cambria Math" w:eastAsiaTheme="minorEastAsia" w:hAnsi="Cambria Math" w:cs="Times New Roman"/>
              <w:sz w:val="23"/>
              <w:szCs w:val="23"/>
            </w:rPr>
            <m:t xml:space="preserve">=Distance </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in miles</m:t>
              </m:r>
            </m:e>
          </m:d>
          <m:r>
            <w:rPr>
              <w:rFonts w:ascii="Cambria Math" w:eastAsiaTheme="minorEastAsia" w:hAnsi="Cambria Math" w:cs="Times New Roman"/>
              <w:sz w:val="23"/>
              <w:szCs w:val="23"/>
            </w:rPr>
            <m:t xml:space="preserve">between store i and regional office j, where i∈S,j∈R </m:t>
          </m:r>
          <m:r>
            <m:rPr>
              <m:sty m:val="p"/>
            </m:rPr>
            <w:rPr>
              <w:rFonts w:ascii="Cambria Math" w:eastAsiaTheme="minorEastAsia" w:hAnsi="Cambria Math" w:cs="Times New Roman"/>
              <w:sz w:val="23"/>
              <w:szCs w:val="23"/>
            </w:rPr>
            <w:br/>
          </m:r>
        </m:oMath>
        <m:oMath>
          <m:r>
            <w:rPr>
              <w:rFonts w:ascii="Cambria Math" w:hAnsi="Cambria Math" w:cs="Times New Roman"/>
              <w:sz w:val="23"/>
              <w:szCs w:val="23"/>
            </w:rPr>
            <m:t>w =Hourly wage for employees traveling to stores, fixed at $26 per hour..</m:t>
          </m:r>
          <m:r>
            <m:rPr>
              <m:sty m:val="p"/>
            </m:rPr>
            <w:rPr>
              <w:rFonts w:ascii="Cambria Math" w:hAnsi="Cambria Math" w:cs="Times New Roman"/>
              <w:sz w:val="23"/>
              <w:szCs w:val="23"/>
            </w:rPr>
            <w:br/>
          </m:r>
        </m:oMath>
        <m:oMath>
          <m:r>
            <w:rPr>
              <w:rFonts w:ascii="Cambria Math" w:hAnsi="Cambria Math" w:cs="Times New Roman"/>
              <w:sz w:val="23"/>
              <w:szCs w:val="23"/>
            </w:rPr>
            <m:t xml:space="preserve">m = </m:t>
          </m:r>
          <m:r>
            <w:rPr>
              <w:rFonts w:ascii="Cambria Math" w:hAnsi="Cambria Math" w:cs="Times New Roman"/>
              <w:sz w:val="23"/>
              <w:szCs w:val="23"/>
            </w:rPr>
            <m:t xml:space="preserve">State </m:t>
          </m:r>
          <m:r>
            <w:rPr>
              <w:rFonts w:ascii="Cambria Math" w:hAnsi="Cambria Math" w:cs="Times New Roman"/>
              <w:sz w:val="23"/>
              <w:szCs w:val="23"/>
            </w:rPr>
            <m:t>Mileage rate, fixed at $0.585 per mile, covering fuel &amp; vehicle wear.</m:t>
          </m:r>
          <m:r>
            <m:rPr>
              <m:sty m:val="p"/>
            </m:rPr>
            <w:rPr>
              <w:rFonts w:ascii="Cambria Math" w:eastAsiaTheme="minorEastAsia" w:hAnsi="Cambria Math" w:cs="Times New Roman"/>
              <w:sz w:val="23"/>
              <w:szCs w:val="23"/>
            </w:rPr>
            <w:br/>
          </m:r>
        </m:oMath>
        <m:oMath>
          <m:sSub>
            <m:sSubPr>
              <m:ctrlPr>
                <w:rPr>
                  <w:rFonts w:ascii="Cambria Math" w:hAnsi="Cambria Math" w:cs="Times New Roman"/>
                  <w:i/>
                  <w:sz w:val="23"/>
                  <w:szCs w:val="23"/>
                </w:rPr>
              </m:ctrlPr>
            </m:sSubPr>
            <m:e>
              <m:r>
                <w:rPr>
                  <w:rFonts w:ascii="Cambria Math" w:hAnsi="Cambria Math" w:cs="Times New Roman"/>
                  <w:sz w:val="23"/>
                  <w:szCs w:val="23"/>
                </w:rPr>
                <m:t>H</m:t>
              </m:r>
            </m:e>
            <m:sub>
              <m:r>
                <w:rPr>
                  <w:rFonts w:ascii="Cambria Math" w:hAnsi="Cambria Math" w:cs="Times New Roman"/>
                  <w:sz w:val="23"/>
                  <w:szCs w:val="23"/>
                </w:rPr>
                <m:t>j</m:t>
              </m:r>
            </m:sub>
          </m:sSub>
          <m:r>
            <w:rPr>
              <w:rFonts w:ascii="Cambria Math" w:hAnsi="Cambria Math" w:cs="Times New Roman"/>
              <w:sz w:val="23"/>
              <w:szCs w:val="23"/>
            </w:rPr>
            <m:t>=Available work hours for each regional office j,where j∈R.</m:t>
          </m:r>
          <m:r>
            <m:rPr>
              <m:sty m:val="p"/>
            </m:rPr>
            <w:rPr>
              <w:rFonts w:ascii="Cambria Math" w:eastAsiaTheme="minorEastAsia" w:hAnsi="Cambria Math" w:cs="Times New Roman"/>
              <w:sz w:val="23"/>
              <w:szCs w:val="23"/>
            </w:rPr>
            <w:br/>
          </m:r>
        </m:oMath>
        <m:oMath>
          <m:sSub>
            <m:sSubPr>
              <m:ctrlPr>
                <w:rPr>
                  <w:rFonts w:ascii="Cambria Math" w:hAnsi="Cambria Math" w:cs="Times New Roman"/>
                  <w:i/>
                  <w:sz w:val="23"/>
                  <w:szCs w:val="23"/>
                </w:rPr>
              </m:ctrlPr>
            </m:sSubPr>
            <m:e>
              <m:r>
                <w:rPr>
                  <w:rFonts w:ascii="Cambria Math" w:hAnsi="Cambria Math" w:cs="Times New Roman"/>
                  <w:sz w:val="23"/>
                  <w:szCs w:val="23"/>
                </w:rPr>
                <m:t>h</m:t>
              </m:r>
            </m:e>
            <m:sub>
              <m:r>
                <w:rPr>
                  <w:rFonts w:ascii="Cambria Math" w:hAnsi="Cambria Math" w:cs="Times New Roman"/>
                  <w:sz w:val="23"/>
                  <w:szCs w:val="23"/>
                </w:rPr>
                <m:t>i</m:t>
              </m:r>
            </m:sub>
          </m:sSub>
          <m:r>
            <w:rPr>
              <w:rFonts w:ascii="Cambria Math" w:hAnsi="Cambria Math" w:cs="Times New Roman"/>
              <w:sz w:val="23"/>
              <w:szCs w:val="23"/>
            </w:rPr>
            <m:t>=Annual hours of service needed by each store i,where i∈S.</m:t>
          </m:r>
          <m:r>
            <m:rPr>
              <m:sty m:val="p"/>
            </m:rPr>
            <w:rPr>
              <w:rFonts w:ascii="Times New Roman" w:eastAsiaTheme="minorEastAsia" w:hAnsi="Times New Roman" w:cs="Times New Roman"/>
              <w:sz w:val="23"/>
              <w:szCs w:val="23"/>
            </w:rPr>
            <w:br/>
          </m:r>
        </m:oMath>
        <m:oMath>
          <m:r>
            <w:rPr>
              <w:rFonts w:ascii="Cambria Math" w:hAnsi="Cambria Math" w:cs="Times New Roman"/>
              <w:sz w:val="23"/>
              <w:szCs w:val="23"/>
            </w:rPr>
            <m:t>s=Average travel speed in miles per hour.</m:t>
          </m:r>
          <m:r>
            <w:rPr>
              <w:rFonts w:ascii="Times New Roman" w:eastAsiaTheme="minorEastAsia" w:hAnsi="Times New Roman" w:cs="Times New Roman"/>
              <w:sz w:val="23"/>
              <w:szCs w:val="23"/>
            </w:rPr>
            <w:br/>
          </m:r>
        </m:oMath>
        <m:oMath>
          <m:r>
            <w:rPr>
              <w:rFonts w:ascii="Cambria Math" w:hAnsi="Cambria Math" w:cs="Times New Roman"/>
            </w:rPr>
            <m:t>travel_</m:t>
          </m:r>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×m, the cost of travel per mile,where i∈S, j∈R</m:t>
          </m:r>
          <m:r>
            <w:rPr>
              <w:rFonts w:ascii="Times New Roman" w:eastAsiaTheme="minorEastAsia" w:hAnsi="Times New Roman" w:cs="Times New Roman"/>
            </w:rPr>
            <w:br/>
          </m:r>
        </m:oMath>
        <m:oMath>
          <m:r>
            <w:rPr>
              <w:rFonts w:ascii="Cambria Math" w:hAnsi="Cambria Math" w:cs="Times New Roman"/>
            </w:rPr>
            <m:t>salary_</m:t>
          </m:r>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/s ×w</m:t>
          </m:r>
          <m:r>
            <w:rPr>
              <w:rFonts w:ascii="Cambria Math" w:eastAsiaTheme="minorEastAsia" w:hAnsi="Cambria Math"/>
            </w:rPr>
            <m:t>,</m:t>
          </m:r>
          <m:r>
            <w:rPr>
              <w:rFonts w:ascii="Cambria Math" w:eastAsiaTheme="minorEastAsia" w:hAnsi="Cambria Math"/>
            </w:rPr>
            <m:t>salary cost based on travel time</m:t>
          </m:r>
          <m:r>
            <w:rPr>
              <w:rFonts w:ascii="Cambria Math" w:eastAsiaTheme="minorEastAsia" w:hAnsi="Cambria Math"/>
            </w:rPr>
            <m:t>,</m:t>
          </m:r>
          <m:r>
            <w:rPr>
              <w:rFonts w:ascii="Cambria Math" w:hAnsi="Cambria Math" w:cs="Times New Roman"/>
            </w:rPr>
            <m:t>where i∈S, j∈R</m:t>
          </m:r>
          <m:r>
            <w:rPr>
              <w:rFonts w:ascii="Cambria Math" w:eastAsiaTheme="minorEastAsia" w:hAnsi="Cambria Math"/>
            </w:rPr>
            <m:t>.</m:t>
          </m:r>
          <m:r>
            <w:rPr>
              <w:rFonts w:ascii="Cambria Math" w:eastAsiaTheme="minorEastAsia" w:hAnsi="Cambria Math"/>
            </w:rPr>
            <m:t xml:space="preserve"> </m:t>
          </m:r>
          <m:r>
            <w:rPr>
              <w:rFonts w:ascii="Times New Roman" w:hAnsi="Times New Roman" w:cs="Times New Roman"/>
            </w:rPr>
            <w:br/>
          </m:r>
        </m:oMath>
      </m:oMathPara>
    </w:p>
    <w:p w14:paraId="3886BC01" w14:textId="4CEC0266" w:rsidR="00482CC7" w:rsidRPr="006815B2" w:rsidRDefault="0020041B" w:rsidP="00482CC7">
      <w:pPr>
        <w:rPr>
          <w:rFonts w:ascii="Times New Roman" w:hAnsi="Times New Roman" w:cs="Times New Roman"/>
          <w:b/>
          <w:bCs/>
        </w:rPr>
      </w:pPr>
      <w:r>
        <w:rPr>
          <w:rFonts w:ascii="Times New Roman" w:hAnsi="Times New Roman" w:cs="Times New Roman"/>
          <w:b/>
          <w:bCs/>
        </w:rPr>
        <w:t>4</w:t>
      </w:r>
      <w:r w:rsidR="00482CC7" w:rsidRPr="00482CC7">
        <w:rPr>
          <w:rFonts w:ascii="Times New Roman" w:hAnsi="Times New Roman" w:cs="Times New Roman"/>
          <w:b/>
          <w:bCs/>
        </w:rPr>
        <w:t>. Variable Definition</w:t>
      </w:r>
      <w:r w:rsidR="00482CC7" w:rsidRPr="006815B2">
        <w:rPr>
          <w:rFonts w:ascii="Times New Roman" w:hAnsi="Times New Roman" w:cs="Times New Roman"/>
          <w:b/>
          <w:bCs/>
        </w:rPr>
        <w:t xml:space="preserve"> – Decision variable</w:t>
      </w:r>
    </w:p>
    <w:p w14:paraId="02BA46B1" w14:textId="6FE5E219" w:rsidR="00482CC7" w:rsidRPr="00482CC7" w:rsidRDefault="00000000" w:rsidP="00482CC7">
      <m:oMathPara>
        <m:oMathParaPr>
          <m:jc m:val="left"/>
        </m:oMathParaP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ij</m:t>
              </m:r>
            </m:sub>
          </m:sSub>
          <m:r>
            <w:rPr>
              <w:rFonts w:ascii="Cambria Math" w:hAnsi="Cambria Math"/>
            </w:rPr>
            <m:t xml:space="preserve">=A binary variable where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=1</m:t>
          </m:r>
          <m:r>
            <w:rPr>
              <w:rFonts w:ascii="Cambria Math" w:hAnsi="Cambria Math"/>
            </w:rPr>
            <m:t>, if s</m:t>
          </m:r>
          <m:r>
            <w:rPr>
              <w:rFonts w:ascii="Cambria Math" w:hAnsi="Cambria Math"/>
            </w:rPr>
            <m:t>t</m:t>
          </m:r>
          <m:r>
            <w:rPr>
              <w:rFonts w:ascii="Cambria Math" w:hAnsi="Cambria Math"/>
            </w:rPr>
            <m:t>ore i is assigned to regional office j</m:t>
          </m:r>
          <m:r>
            <m:rPr>
              <m:sty m:val="p"/>
            </m:rPr>
            <w:rPr>
              <w:rFonts w:ascii="Cambria Math" w:hAnsi="Cambria Math"/>
            </w:rPr>
            <w:br/>
          </m:r>
        </m:oMath>
        <m:oMath>
          <m:r>
            <w:rPr>
              <w:rFonts w:ascii="Cambria Math" w:hAnsi="Cambria Math"/>
            </w:rPr>
            <m:t xml:space="preserve">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=0</m:t>
          </m:r>
          <m:r>
            <w:rPr>
              <w:rFonts w:ascii="Cambria Math" w:hAnsi="Cambria Math"/>
            </w:rPr>
            <m:t>, otherwise.</m:t>
          </m:r>
        </m:oMath>
      </m:oMathPara>
    </w:p>
    <w:p w14:paraId="3E2EE151" w14:textId="77777777" w:rsidR="00482CC7" w:rsidRDefault="00482CC7"/>
    <w:p w14:paraId="51C7039B" w14:textId="416315D1" w:rsidR="00BA5409" w:rsidRPr="00CA7282" w:rsidRDefault="0020041B">
      <w:pPr>
        <w:rPr>
          <w:rFonts w:ascii="Times New Roman" w:hAnsi="Times New Roman" w:cs="Times New Roman"/>
          <w:b/>
          <w:bCs/>
        </w:rPr>
      </w:pPr>
      <w:r>
        <w:rPr>
          <w:rFonts w:ascii="Times New Roman" w:hAnsi="Times New Roman" w:cs="Times New Roman"/>
          <w:b/>
          <w:bCs/>
        </w:rPr>
        <w:t>5</w:t>
      </w:r>
      <w:r w:rsidR="00CA7282" w:rsidRPr="00CA7282">
        <w:rPr>
          <w:rFonts w:ascii="Times New Roman" w:hAnsi="Times New Roman" w:cs="Times New Roman"/>
          <w:b/>
          <w:bCs/>
        </w:rPr>
        <w:t>. Algebraic Formulation</w:t>
      </w:r>
      <w:r w:rsidR="00BA5409">
        <w:rPr>
          <w:rFonts w:ascii="Times New Roman" w:hAnsi="Times New Roman" w:cs="Times New Roman"/>
          <w:b/>
          <w:bCs/>
        </w:rPr>
        <w:br/>
      </w:r>
    </w:p>
    <w:p w14:paraId="0867712D" w14:textId="6DB44CCB" w:rsidR="00BA5409" w:rsidRPr="00BA5409" w:rsidRDefault="00482CC7">
      <w:pPr>
        <w:rPr>
          <w:rFonts w:eastAsiaTheme="minorEastAsia"/>
        </w:rPr>
      </w:pPr>
      <m:oMath>
        <m:r>
          <m:rPr>
            <m:sty m:val="bi"/>
          </m:rPr>
          <w:rPr>
            <w:rFonts w:ascii="Cambria Math" w:hAnsi="Cambria Math"/>
          </w:rPr>
          <w:lastRenderedPageBreak/>
          <m:t>Objective</m:t>
        </m:r>
        <m:r>
          <w:rPr>
            <w:rFonts w:ascii="Cambria Math" w:hAnsi="Cambria Math"/>
          </w:rPr>
          <m:t>: Minimize the total travel cost</m:t>
        </m:r>
      </m:oMath>
      <w:r>
        <w:t xml:space="preserve"> </w:t>
      </w:r>
      <w:r>
        <w:br/>
      </w:r>
      <m:oMathPara>
        <m:oMath>
          <m:r>
            <w:rPr>
              <w:rFonts w:ascii="Cambria Math" w:hAnsi="Cambria Math"/>
            </w:rPr>
            <m:t xml:space="preserve">Min </m:t>
          </m:r>
          <m:nary>
            <m:naryPr>
              <m:chr m:val="∑"/>
              <m:limLoc m:val="undOvr"/>
              <m:supHide m:val="1"/>
              <m:ctrlPr>
                <w:rPr>
                  <w:rFonts w:ascii="Cambria Math" w:hAnsi="Cambria Math"/>
                  <w:i/>
                </w:rPr>
              </m:ctrlPr>
            </m:naryPr>
            <m:sub>
              <m:r>
                <w:rPr>
                  <w:rFonts w:ascii="Cambria Math" w:hAnsi="Cambria Math"/>
                </w:rPr>
                <m:t>i∈S</m:t>
              </m:r>
            </m:sub>
            <m:sup/>
            <m:e>
              <m:nary>
                <m:naryPr>
                  <m:chr m:val="∑"/>
                  <m:limLoc m:val="undOvr"/>
                  <m:supHide m:val="1"/>
                  <m:ctrlPr>
                    <w:rPr>
                      <w:rFonts w:ascii="Cambria Math" w:hAnsi="Cambria Math"/>
                      <w:i/>
                    </w:rPr>
                  </m:ctrlPr>
                </m:naryPr>
                <m:sub>
                  <m:r>
                    <w:rPr>
                      <w:rFonts w:ascii="Cambria Math" w:hAnsi="Cambria Math"/>
                    </w:rPr>
                    <m:t>j∈R</m:t>
                  </m:r>
                </m:sub>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r>
                    <w:rPr>
                      <w:rFonts w:ascii="Cambria Math" w:hAnsi="Cambria Math"/>
                    </w:rPr>
                    <m:t>(</m:t>
                  </m:r>
                  <m:r>
                    <w:rPr>
                      <w:rFonts w:ascii="Cambria Math" w:hAnsi="Cambria Math"/>
                    </w:rPr>
                    <m:t>travel_</m:t>
                  </m:r>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r>
                    <w:rPr>
                      <w:rFonts w:ascii="Cambria Math" w:hAnsi="Cambria Math"/>
                    </w:rPr>
                    <m:t>sal</m:t>
                  </m:r>
                  <m:r>
                    <w:rPr>
                      <w:rFonts w:ascii="Cambria Math" w:hAnsi="Cambria Math"/>
                    </w:rPr>
                    <m:t>a</m:t>
                  </m:r>
                  <m:r>
                    <w:rPr>
                      <w:rFonts w:ascii="Cambria Math" w:hAnsi="Cambria Math"/>
                    </w:rPr>
                    <m:t>ry_</m:t>
                  </m:r>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e>
              </m:nary>
            </m:e>
          </m:nary>
          <m:r>
            <w:rPr>
              <w:rFonts w:ascii="Cambria Math" w:hAnsi="Cambria Math"/>
            </w:rPr>
            <m:t>, for i∈S,</m:t>
          </m:r>
          <m:r>
            <w:rPr>
              <w:rFonts w:ascii="Cambria Math" w:hAnsi="Cambria Math"/>
            </w:rPr>
            <m:t>j</m:t>
          </m:r>
          <m:r>
            <w:rPr>
              <w:rFonts w:ascii="Cambria Math" w:hAnsi="Cambria Math"/>
            </w:rPr>
            <m:t xml:space="preserve">∈R                        </m:t>
          </m:r>
          <m:d>
            <m:dPr>
              <m:ctrlPr>
                <w:rPr>
                  <w:rFonts w:ascii="Cambria Math" w:hAnsi="Cambria Math"/>
                  <w:i/>
                </w:rPr>
              </m:ctrlPr>
            </m:dPr>
            <m:e>
              <m:r>
                <w:rPr>
                  <w:rFonts w:ascii="Cambria Math" w:hAnsi="Cambria Math"/>
                </w:rPr>
                <m:t>Total_Cost</m:t>
              </m:r>
            </m:e>
          </m:d>
        </m:oMath>
      </m:oMathPara>
    </w:p>
    <w:p w14:paraId="0AA32950" w14:textId="628405C3" w:rsidR="00CA7282" w:rsidRPr="00CA7282" w:rsidRDefault="00CA7282">
      <w:pPr>
        <w:rPr>
          <w:rFonts w:eastAsiaTheme="minorEastAsia"/>
        </w:rPr>
      </w:pPr>
      <m:oMathPara>
        <m:oMathParaPr>
          <m:jc m:val="left"/>
        </m:oMathParaPr>
        <m:oMath>
          <m:r>
            <w:rPr>
              <w:rFonts w:ascii="Cambria Math" w:hAnsi="Cambria Math"/>
            </w:rPr>
            <m:t xml:space="preserve">Subject to the following </m:t>
          </m:r>
          <m:r>
            <m:rPr>
              <m:sty m:val="bi"/>
            </m:rPr>
            <w:rPr>
              <w:rFonts w:ascii="Cambria Math" w:hAnsi="Cambria Math"/>
            </w:rPr>
            <m:t>constraints</m:t>
          </m:r>
          <m:r>
            <w:rPr>
              <w:rFonts w:ascii="Cambria Math" w:hAnsi="Cambria Math"/>
            </w:rPr>
            <m:t>:</m:t>
          </m:r>
        </m:oMath>
      </m:oMathPara>
    </w:p>
    <w:p w14:paraId="40B4F631" w14:textId="00273D30" w:rsidR="00CA7282" w:rsidRPr="00AD6539" w:rsidRDefault="00000000">
      <w:pPr>
        <w:rPr>
          <w:rFonts w:eastAsiaTheme="minorEastAsia"/>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j∈R</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=1, for i∈S and j∈R</m:t>
              </m:r>
            </m:e>
          </m:nary>
          <m:r>
            <w:rPr>
              <w:rFonts w:ascii="Cambria Math" w:eastAsiaTheme="minorEastAsia" w:hAnsi="Cambria Math"/>
            </w:rPr>
            <m:t xml:space="preserve">                                                                (Assignment_Constraint)</m:t>
          </m:r>
        </m:oMath>
      </m:oMathPara>
    </w:p>
    <w:p w14:paraId="04428D93" w14:textId="290C7973" w:rsidR="00AD6539" w:rsidRPr="00AD6539" w:rsidRDefault="00000000">
      <w:pPr>
        <w:rPr>
          <w:rFonts w:eastAsiaTheme="minorEastAsia"/>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i∈S</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 for i∈S and j∈R                                                            (Capacity_Constraint)</m:t>
              </m:r>
            </m:e>
          </m:nary>
        </m:oMath>
      </m:oMathPara>
    </w:p>
    <w:p w14:paraId="219C496F" w14:textId="75DFB31C" w:rsidR="00681E20" w:rsidRPr="00B4785A" w:rsidRDefault="00000000" w:rsidP="00681E2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for i∈S and j∈R                                 (Binary and Non</m:t>
          </m:r>
          <m:r>
            <w:rPr>
              <w:rFonts w:ascii="Cambria Math" w:eastAsiaTheme="minorEastAsia" w:hAnsi="Cambria Math"/>
            </w:rPr>
            <m:t>_</m:t>
          </m:r>
          <m:r>
            <w:rPr>
              <w:rFonts w:ascii="Cambria Math" w:eastAsiaTheme="minorEastAsia" w:hAnsi="Cambria Math"/>
            </w:rPr>
            <m:t>Negativity Constraint)</m:t>
          </m:r>
        </m:oMath>
      </m:oMathPara>
    </w:p>
    <w:p w14:paraId="1D70E146" w14:textId="77777777" w:rsidR="00B4785A" w:rsidRDefault="00B4785A" w:rsidP="00681E20">
      <w:pPr>
        <w:rPr>
          <w:rFonts w:eastAsiaTheme="minorEastAsia"/>
        </w:rPr>
      </w:pPr>
    </w:p>
    <w:p w14:paraId="021BE998" w14:textId="0B267D11" w:rsidR="00721F78" w:rsidRDefault="00721F78" w:rsidP="00681E20">
      <w:pPr>
        <w:rPr>
          <w:rFonts w:eastAsiaTheme="minorEastAsia"/>
          <w:b/>
          <w:bCs/>
        </w:rPr>
      </w:pPr>
      <w:r w:rsidRPr="00721F78">
        <w:rPr>
          <w:rFonts w:eastAsiaTheme="minorEastAsia"/>
          <w:b/>
          <w:bCs/>
        </w:rPr>
        <w:t>6. Implementation</w:t>
      </w:r>
      <w:r>
        <w:rPr>
          <w:rFonts w:eastAsiaTheme="minorEastAsia"/>
          <w:b/>
          <w:bCs/>
        </w:rPr>
        <w:br/>
      </w:r>
      <w:hyperlink r:id="rId8" w:history="1">
        <w:r w:rsidR="00B10E61" w:rsidRPr="00B10E61">
          <w:rPr>
            <w:rStyle w:val="Hyperlink"/>
            <w:rFonts w:eastAsiaTheme="minorEastAsia"/>
            <w:b/>
            <w:bCs/>
          </w:rPr>
          <w:t>realignment_data_group_4.xlsx</w:t>
        </w:r>
      </w:hyperlink>
    </w:p>
    <w:p w14:paraId="547EE900" w14:textId="77777777" w:rsidR="00D043D4" w:rsidRDefault="00D043D4" w:rsidP="00681E20">
      <w:pPr>
        <w:rPr>
          <w:rFonts w:ascii="Times New Roman" w:eastAsiaTheme="minorEastAsia" w:hAnsi="Times New Roman" w:cs="Times New Roman"/>
        </w:rPr>
      </w:pPr>
    </w:p>
    <w:p w14:paraId="3A94CECD" w14:textId="1D20F502" w:rsidR="00D043D4" w:rsidRPr="00C23FA6" w:rsidRDefault="00721F78" w:rsidP="00681E20">
      <w:pPr>
        <w:rPr>
          <w:rFonts w:ascii="Times New Roman" w:eastAsiaTheme="minorEastAsia" w:hAnsi="Times New Roman" w:cs="Times New Roman"/>
        </w:rPr>
      </w:pPr>
      <w:r w:rsidRPr="008751CF">
        <w:rPr>
          <w:rFonts w:ascii="Times New Roman" w:eastAsiaTheme="minorEastAsia" w:hAnsi="Times New Roman" w:cs="Times New Roman"/>
          <w:b/>
          <w:bCs/>
        </w:rPr>
        <w:t>7. Results</w:t>
      </w:r>
      <w:r w:rsidR="008751CF">
        <w:rPr>
          <w:rFonts w:ascii="Times New Roman" w:eastAsiaTheme="minorEastAsia" w:hAnsi="Times New Roman" w:cs="Times New Roman"/>
          <w:b/>
          <w:bCs/>
        </w:rPr>
        <w:br/>
      </w:r>
      <w:r w:rsidR="008751CF" w:rsidRPr="00920998">
        <w:rPr>
          <w:rFonts w:ascii="Times New Roman" w:eastAsiaTheme="minorEastAsia" w:hAnsi="Times New Roman" w:cs="Times New Roman"/>
        </w:rPr>
        <w:t>The optimal solution</w:t>
      </w:r>
      <w:r w:rsidR="00116A5E" w:rsidRPr="00920998">
        <w:rPr>
          <w:rFonts w:ascii="Times New Roman" w:eastAsiaTheme="minorEastAsia" w:hAnsi="Times New Roman" w:cs="Times New Roman"/>
        </w:rPr>
        <w:t xml:space="preserve"> is that we should minimize</w:t>
      </w:r>
      <w:r w:rsidR="00E21425" w:rsidRPr="00920998">
        <w:rPr>
          <w:rFonts w:ascii="Times New Roman" w:eastAsiaTheme="minorEastAsia" w:hAnsi="Times New Roman" w:cs="Times New Roman"/>
        </w:rPr>
        <w:t xml:space="preserve"> the total</w:t>
      </w:r>
      <w:r w:rsidR="00116A5E" w:rsidRPr="00920998">
        <w:rPr>
          <w:rFonts w:ascii="Times New Roman" w:eastAsiaTheme="minorEastAsia" w:hAnsi="Times New Roman" w:cs="Times New Roman"/>
        </w:rPr>
        <w:t xml:space="preserve"> travel co</w:t>
      </w:r>
      <w:r w:rsidR="00E21425" w:rsidRPr="00920998">
        <w:rPr>
          <w:rFonts w:ascii="Times New Roman" w:eastAsiaTheme="minorEastAsia" w:hAnsi="Times New Roman" w:cs="Times New Roman"/>
        </w:rPr>
        <w:t>st to</w:t>
      </w:r>
      <w:r w:rsidR="00E21425">
        <w:rPr>
          <w:rFonts w:ascii="Times New Roman" w:eastAsiaTheme="minorEastAsia" w:hAnsi="Times New Roman" w:cs="Times New Roman"/>
          <w:b/>
          <w:bCs/>
        </w:rPr>
        <w:t xml:space="preserve"> </w:t>
      </w:r>
      <w:r w:rsidR="00C10068">
        <w:rPr>
          <w:rFonts w:ascii="Times New Roman" w:eastAsiaTheme="minorEastAsia" w:hAnsi="Times New Roman" w:cs="Times New Roman"/>
          <w:b/>
          <w:bCs/>
        </w:rPr>
        <w:t>$96,955.50</w:t>
      </w:r>
      <w:r w:rsidR="00C23FA6">
        <w:rPr>
          <w:rFonts w:ascii="Times New Roman" w:eastAsiaTheme="minorEastAsia" w:hAnsi="Times New Roman" w:cs="Times New Roman"/>
          <w:b/>
          <w:bCs/>
        </w:rPr>
        <w:t xml:space="preserve"> </w:t>
      </w:r>
      <w:r w:rsidR="00C23FA6" w:rsidRPr="00C23FA6">
        <w:rPr>
          <w:rFonts w:ascii="Times New Roman" w:eastAsiaTheme="minorEastAsia" w:hAnsi="Times New Roman" w:cs="Times New Roman"/>
        </w:rPr>
        <w:t>This value represents the combined expenses of mileage and salary costs for the trips required by each store to their assigned regional offices.</w:t>
      </w:r>
    </w:p>
    <w:p w14:paraId="678C88AC" w14:textId="77777777" w:rsidR="008751CF" w:rsidRPr="008751CF" w:rsidRDefault="008751CF" w:rsidP="00681E20">
      <w:pPr>
        <w:rPr>
          <w:rFonts w:ascii="Times New Roman" w:eastAsiaTheme="minorEastAsia" w:hAnsi="Times New Roman" w:cs="Times New Roman"/>
          <w:b/>
          <w:bCs/>
        </w:rPr>
      </w:pPr>
    </w:p>
    <w:p w14:paraId="0C5DA876" w14:textId="59089CC5" w:rsidR="00681E20" w:rsidRPr="00D043D4" w:rsidRDefault="002236CB" w:rsidP="00681E20">
      <w:pPr>
        <w:rPr>
          <w:rFonts w:ascii="Times New Roman" w:eastAsiaTheme="minorEastAsia" w:hAnsi="Times New Roman" w:cs="Times New Roman"/>
          <w:b/>
          <w:bCs/>
        </w:rPr>
      </w:pPr>
      <w:r w:rsidRPr="00D043D4">
        <w:rPr>
          <w:rFonts w:ascii="Times New Roman" w:eastAsiaTheme="minorEastAsia" w:hAnsi="Times New Roman" w:cs="Times New Roman"/>
          <w:b/>
          <w:bCs/>
        </w:rPr>
        <w:t xml:space="preserve">How does the assignment in Part B differ from the assignment in Part A? </w:t>
      </w:r>
    </w:p>
    <w:p w14:paraId="549AA1D5" w14:textId="77777777" w:rsidR="00ED08E2" w:rsidRPr="00ED08E2" w:rsidRDefault="00ED08E2" w:rsidP="00EE1A1E">
      <w:pPr>
        <w:rPr>
          <w:rFonts w:ascii="Times New Roman" w:eastAsiaTheme="minorEastAsia" w:hAnsi="Times New Roman" w:cs="Times New Roman"/>
        </w:rPr>
      </w:pPr>
      <w:r w:rsidRPr="00ED08E2">
        <w:rPr>
          <w:rFonts w:ascii="Times New Roman" w:eastAsiaTheme="minorEastAsia" w:hAnsi="Times New Roman" w:cs="Times New Roman"/>
          <w:b/>
          <w:bCs/>
        </w:rPr>
        <w:t>Feasibility</w:t>
      </w:r>
      <w:r w:rsidRPr="00ED08E2">
        <w:rPr>
          <w:rFonts w:ascii="Times New Roman" w:eastAsiaTheme="minorEastAsia" w:hAnsi="Times New Roman" w:cs="Times New Roman"/>
        </w:rPr>
        <w:t>: Part B's solution is feasible, meaning it respects the capacity constraints at each regional office. Part A's solution, while aiming for minimum travel distance, might not be feasible due to over-allocation at certain offices.</w:t>
      </w:r>
    </w:p>
    <w:p w14:paraId="4B3F3DDF" w14:textId="77777777" w:rsidR="00ED08E2" w:rsidRPr="00ED08E2" w:rsidRDefault="00ED08E2" w:rsidP="00DB52CB">
      <w:pPr>
        <w:rPr>
          <w:rFonts w:ascii="Times New Roman" w:eastAsiaTheme="minorEastAsia" w:hAnsi="Times New Roman" w:cs="Times New Roman"/>
        </w:rPr>
      </w:pPr>
      <w:r w:rsidRPr="00ED08E2">
        <w:rPr>
          <w:rFonts w:ascii="Times New Roman" w:eastAsiaTheme="minorEastAsia" w:hAnsi="Times New Roman" w:cs="Times New Roman"/>
          <w:b/>
          <w:bCs/>
        </w:rPr>
        <w:t>Optimization</w:t>
      </w:r>
      <w:r w:rsidRPr="00ED08E2">
        <w:rPr>
          <w:rFonts w:ascii="Times New Roman" w:eastAsiaTheme="minorEastAsia" w:hAnsi="Times New Roman" w:cs="Times New Roman"/>
        </w:rPr>
        <w:t>: Part B optimizes not only for minimum travel distance but also for overall cost efficiency, considering factors like capacity constraints and potential trade-offs between travel distance and office capacity.</w:t>
      </w:r>
    </w:p>
    <w:p w14:paraId="54357784" w14:textId="77777777" w:rsidR="00ED08E2" w:rsidRPr="00ED08E2" w:rsidRDefault="00ED08E2" w:rsidP="00DB52CB">
      <w:pPr>
        <w:rPr>
          <w:rFonts w:ascii="Times New Roman" w:eastAsiaTheme="minorEastAsia" w:hAnsi="Times New Roman" w:cs="Times New Roman"/>
        </w:rPr>
      </w:pPr>
      <w:r w:rsidRPr="00ED08E2">
        <w:rPr>
          <w:rFonts w:ascii="Times New Roman" w:eastAsiaTheme="minorEastAsia" w:hAnsi="Times New Roman" w:cs="Times New Roman"/>
          <w:b/>
          <w:bCs/>
        </w:rPr>
        <w:t>Reassignments</w:t>
      </w:r>
      <w:r w:rsidRPr="00ED08E2">
        <w:rPr>
          <w:rFonts w:ascii="Times New Roman" w:eastAsiaTheme="minorEastAsia" w:hAnsi="Times New Roman" w:cs="Times New Roman"/>
        </w:rPr>
        <w:t>: Part B involves reassignments of some stores to different regional offices compared to Part A to ensure feasibility and optimize overall cost.</w:t>
      </w:r>
    </w:p>
    <w:p w14:paraId="2236E530" w14:textId="77777777" w:rsidR="00ED08E2" w:rsidRPr="00ED08E2" w:rsidRDefault="00ED08E2" w:rsidP="00ED08E2">
      <w:pPr>
        <w:rPr>
          <w:rFonts w:ascii="Times New Roman" w:eastAsiaTheme="minorEastAsia" w:hAnsi="Times New Roman" w:cs="Times New Roman"/>
          <w:b/>
          <w:bCs/>
        </w:rPr>
      </w:pPr>
      <w:r w:rsidRPr="00ED08E2">
        <w:rPr>
          <w:rFonts w:ascii="Times New Roman" w:eastAsiaTheme="minorEastAsia" w:hAnsi="Times New Roman" w:cs="Times New Roman"/>
          <w:b/>
          <w:bCs/>
        </w:rPr>
        <w:t>How is it the same?</w:t>
      </w:r>
    </w:p>
    <w:p w14:paraId="2F031AEF" w14:textId="77777777" w:rsidR="00ED08E2" w:rsidRPr="00ED08E2" w:rsidRDefault="00ED08E2" w:rsidP="00DB52CB">
      <w:pPr>
        <w:rPr>
          <w:rFonts w:ascii="Times New Roman" w:eastAsiaTheme="minorEastAsia" w:hAnsi="Times New Roman" w:cs="Times New Roman"/>
        </w:rPr>
      </w:pPr>
      <w:r w:rsidRPr="00ED08E2">
        <w:rPr>
          <w:rFonts w:ascii="Times New Roman" w:eastAsiaTheme="minorEastAsia" w:hAnsi="Times New Roman" w:cs="Times New Roman"/>
          <w:b/>
          <w:bCs/>
        </w:rPr>
        <w:t>Coverage</w:t>
      </w:r>
      <w:r w:rsidRPr="00ED08E2">
        <w:rPr>
          <w:rFonts w:ascii="Times New Roman" w:eastAsiaTheme="minorEastAsia" w:hAnsi="Times New Roman" w:cs="Times New Roman"/>
        </w:rPr>
        <w:t>: Both solutions ensure that every store is assigned to a single regional office, providing complete coverage.</w:t>
      </w:r>
    </w:p>
    <w:p w14:paraId="252D1B04" w14:textId="77777777" w:rsidR="00ED08E2" w:rsidRPr="00ED08E2" w:rsidRDefault="00ED08E2" w:rsidP="00DB52CB">
      <w:pPr>
        <w:rPr>
          <w:rFonts w:ascii="Times New Roman" w:eastAsiaTheme="minorEastAsia" w:hAnsi="Times New Roman" w:cs="Times New Roman"/>
        </w:rPr>
      </w:pPr>
      <w:r w:rsidRPr="00ED08E2">
        <w:rPr>
          <w:rFonts w:ascii="Times New Roman" w:eastAsiaTheme="minorEastAsia" w:hAnsi="Times New Roman" w:cs="Times New Roman"/>
          <w:b/>
          <w:bCs/>
        </w:rPr>
        <w:lastRenderedPageBreak/>
        <w:t>Proximity</w:t>
      </w:r>
      <w:r w:rsidRPr="00ED08E2">
        <w:rPr>
          <w:rFonts w:ascii="Times New Roman" w:eastAsiaTheme="minorEastAsia" w:hAnsi="Times New Roman" w:cs="Times New Roman"/>
        </w:rPr>
        <w:t>: Both solutions prioritize assigning stores to their nearest regional office whenever possible, as this often leads to lower travel costs.</w:t>
      </w:r>
    </w:p>
    <w:p w14:paraId="4E723A46" w14:textId="6AF0E1CC" w:rsidR="00ED08E2" w:rsidRPr="00ED08E2" w:rsidRDefault="00ED08E2" w:rsidP="00AF0BD3">
      <w:pPr>
        <w:rPr>
          <w:rFonts w:ascii="Times New Roman" w:eastAsiaTheme="minorEastAsia" w:hAnsi="Times New Roman" w:cs="Times New Roman"/>
        </w:rPr>
      </w:pPr>
      <w:r w:rsidRPr="00ED08E2">
        <w:rPr>
          <w:rFonts w:ascii="Times New Roman" w:eastAsiaTheme="minorEastAsia" w:hAnsi="Times New Roman" w:cs="Times New Roman"/>
          <w:b/>
          <w:bCs/>
        </w:rPr>
        <w:t>Objective</w:t>
      </w:r>
      <w:r w:rsidRPr="00ED08E2">
        <w:rPr>
          <w:rFonts w:ascii="Times New Roman" w:eastAsiaTheme="minorEastAsia" w:hAnsi="Times New Roman" w:cs="Times New Roman"/>
        </w:rPr>
        <w:t xml:space="preserve">: Both solutions aim to minimize total travel costs, although Part B </w:t>
      </w:r>
      <w:r w:rsidRPr="00ED08E2">
        <w:rPr>
          <w:rFonts w:ascii="Times New Roman" w:eastAsiaTheme="minorEastAsia" w:hAnsi="Times New Roman" w:cs="Times New Roman"/>
        </w:rPr>
        <w:t>considers</w:t>
      </w:r>
      <w:r w:rsidRPr="00ED08E2">
        <w:rPr>
          <w:rFonts w:ascii="Times New Roman" w:eastAsiaTheme="minorEastAsia" w:hAnsi="Times New Roman" w:cs="Times New Roman"/>
        </w:rPr>
        <w:t xml:space="preserve"> additional constraints and optimization considerations.</w:t>
      </w:r>
    </w:p>
    <w:p w14:paraId="542DE795" w14:textId="77777777" w:rsidR="00681E20" w:rsidRPr="00CA7282" w:rsidRDefault="00681E20">
      <w:pPr>
        <w:rPr>
          <w:rFonts w:eastAsiaTheme="minorEastAsia"/>
        </w:rPr>
      </w:pPr>
    </w:p>
    <w:sectPr w:rsidR="00681E20" w:rsidRPr="00CA728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547CB" w14:textId="77777777" w:rsidR="00E15101" w:rsidRDefault="00E15101" w:rsidP="004B1E17">
      <w:pPr>
        <w:spacing w:after="0" w:line="240" w:lineRule="auto"/>
      </w:pPr>
      <w:r>
        <w:separator/>
      </w:r>
    </w:p>
  </w:endnote>
  <w:endnote w:type="continuationSeparator" w:id="0">
    <w:p w14:paraId="61A08D1B" w14:textId="77777777" w:rsidR="00E15101" w:rsidRDefault="00E15101" w:rsidP="004B1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FBD49" w14:textId="77777777" w:rsidR="00E15101" w:rsidRDefault="00E15101" w:rsidP="004B1E17">
      <w:pPr>
        <w:spacing w:after="0" w:line="240" w:lineRule="auto"/>
      </w:pPr>
      <w:r>
        <w:separator/>
      </w:r>
    </w:p>
  </w:footnote>
  <w:footnote w:type="continuationSeparator" w:id="0">
    <w:p w14:paraId="4EFC4028" w14:textId="77777777" w:rsidR="00E15101" w:rsidRDefault="00E15101" w:rsidP="004B1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36F8C" w14:textId="61E45220" w:rsidR="004B1E17" w:rsidRPr="007E63A9" w:rsidRDefault="004B1E17" w:rsidP="007E63A9">
    <w:pPr>
      <w:pStyle w:val="Header"/>
      <w:jc w:val="right"/>
      <w:rPr>
        <w:rFonts w:ascii="Times New Roman" w:hAnsi="Times New Roman" w:cs="Times New Roman"/>
        <w:sz w:val="16"/>
        <w:szCs w:val="16"/>
      </w:rPr>
    </w:pPr>
    <w:r w:rsidRPr="007E63A9">
      <w:rPr>
        <w:rFonts w:ascii="Times New Roman" w:hAnsi="Times New Roman" w:cs="Times New Roman"/>
        <w:sz w:val="16"/>
        <w:szCs w:val="16"/>
      </w:rPr>
      <w:t>Abhigya Dwivedi</w:t>
    </w:r>
    <w:r w:rsidR="003B0B35" w:rsidRPr="007E63A9">
      <w:rPr>
        <w:rFonts w:ascii="Times New Roman" w:hAnsi="Times New Roman" w:cs="Times New Roman"/>
        <w:sz w:val="16"/>
        <w:szCs w:val="16"/>
      </w:rPr>
      <w:t xml:space="preserve">, Anju </w:t>
    </w:r>
    <w:r w:rsidR="007E63A9" w:rsidRPr="007E63A9">
      <w:rPr>
        <w:rFonts w:ascii="Times New Roman" w:hAnsi="Times New Roman" w:cs="Times New Roman"/>
        <w:sz w:val="16"/>
        <w:szCs w:val="16"/>
      </w:rPr>
      <w:t>Maria Philip</w:t>
    </w:r>
    <w:r w:rsidRPr="007E63A9">
      <w:rPr>
        <w:rFonts w:ascii="Times New Roman" w:hAnsi="Times New Roman" w:cs="Times New Roman"/>
        <w:sz w:val="16"/>
        <w:szCs w:val="16"/>
      </w:rPr>
      <w:t xml:space="preserve">, </w:t>
    </w:r>
    <w:r w:rsidR="003B0B35" w:rsidRPr="007E63A9">
      <w:rPr>
        <w:rFonts w:ascii="Times New Roman" w:hAnsi="Times New Roman" w:cs="Times New Roman"/>
        <w:sz w:val="16"/>
        <w:szCs w:val="16"/>
      </w:rPr>
      <w:t>Micah Ashadeep Emmanuel, Priti Jain, Vidit Chaturvedi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C3A2B"/>
    <w:multiLevelType w:val="multilevel"/>
    <w:tmpl w:val="7F5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F0633"/>
    <w:multiLevelType w:val="multilevel"/>
    <w:tmpl w:val="ED14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47AB"/>
    <w:multiLevelType w:val="hybridMultilevel"/>
    <w:tmpl w:val="68AC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67CC7"/>
    <w:multiLevelType w:val="multilevel"/>
    <w:tmpl w:val="7760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14984"/>
    <w:multiLevelType w:val="multilevel"/>
    <w:tmpl w:val="317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61568"/>
    <w:multiLevelType w:val="hybridMultilevel"/>
    <w:tmpl w:val="BD04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15140"/>
    <w:multiLevelType w:val="hybridMultilevel"/>
    <w:tmpl w:val="1E087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705D8"/>
    <w:multiLevelType w:val="multilevel"/>
    <w:tmpl w:val="B9A23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01FD2"/>
    <w:multiLevelType w:val="hybridMultilevel"/>
    <w:tmpl w:val="70B09BFC"/>
    <w:lvl w:ilvl="0" w:tplc="BAFE26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51852"/>
    <w:multiLevelType w:val="multilevel"/>
    <w:tmpl w:val="57F8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BF63C1"/>
    <w:multiLevelType w:val="multilevel"/>
    <w:tmpl w:val="6E1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461436">
    <w:abstractNumId w:val="7"/>
  </w:num>
  <w:num w:numId="2" w16cid:durableId="361639785">
    <w:abstractNumId w:val="4"/>
  </w:num>
  <w:num w:numId="3" w16cid:durableId="1169490378">
    <w:abstractNumId w:val="0"/>
  </w:num>
  <w:num w:numId="4" w16cid:durableId="1499031571">
    <w:abstractNumId w:val="8"/>
  </w:num>
  <w:num w:numId="5" w16cid:durableId="1074546372">
    <w:abstractNumId w:val="2"/>
  </w:num>
  <w:num w:numId="6" w16cid:durableId="1341542739">
    <w:abstractNumId w:val="5"/>
  </w:num>
  <w:num w:numId="7" w16cid:durableId="443312301">
    <w:abstractNumId w:val="1"/>
  </w:num>
  <w:num w:numId="8" w16cid:durableId="2055765413">
    <w:abstractNumId w:val="9"/>
  </w:num>
  <w:num w:numId="9" w16cid:durableId="1907960004">
    <w:abstractNumId w:val="6"/>
  </w:num>
  <w:num w:numId="10" w16cid:durableId="1758936962">
    <w:abstractNumId w:val="10"/>
  </w:num>
  <w:num w:numId="11" w16cid:durableId="1199052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B3"/>
    <w:rsid w:val="00027EE2"/>
    <w:rsid w:val="000305B7"/>
    <w:rsid w:val="00065F22"/>
    <w:rsid w:val="00116A5E"/>
    <w:rsid w:val="00136D31"/>
    <w:rsid w:val="001449A5"/>
    <w:rsid w:val="0016182F"/>
    <w:rsid w:val="001C2A81"/>
    <w:rsid w:val="001E10BE"/>
    <w:rsid w:val="0020041B"/>
    <w:rsid w:val="002236CB"/>
    <w:rsid w:val="003B0B35"/>
    <w:rsid w:val="003B22E1"/>
    <w:rsid w:val="003E37FF"/>
    <w:rsid w:val="003E4668"/>
    <w:rsid w:val="00427E02"/>
    <w:rsid w:val="00482CC7"/>
    <w:rsid w:val="00494D2C"/>
    <w:rsid w:val="004B1E17"/>
    <w:rsid w:val="004B42FA"/>
    <w:rsid w:val="004B5637"/>
    <w:rsid w:val="004C108F"/>
    <w:rsid w:val="004C48A2"/>
    <w:rsid w:val="004E11D3"/>
    <w:rsid w:val="00514AB3"/>
    <w:rsid w:val="00550298"/>
    <w:rsid w:val="00621E09"/>
    <w:rsid w:val="006815B2"/>
    <w:rsid w:val="00681E20"/>
    <w:rsid w:val="00713456"/>
    <w:rsid w:val="00721F78"/>
    <w:rsid w:val="00727004"/>
    <w:rsid w:val="007414EB"/>
    <w:rsid w:val="00780477"/>
    <w:rsid w:val="007C54D8"/>
    <w:rsid w:val="007E4DC3"/>
    <w:rsid w:val="007E63A9"/>
    <w:rsid w:val="00826C88"/>
    <w:rsid w:val="00834CA1"/>
    <w:rsid w:val="008751CF"/>
    <w:rsid w:val="0089205B"/>
    <w:rsid w:val="008A523B"/>
    <w:rsid w:val="008D3B92"/>
    <w:rsid w:val="008D7350"/>
    <w:rsid w:val="008F4890"/>
    <w:rsid w:val="009073C1"/>
    <w:rsid w:val="00920998"/>
    <w:rsid w:val="00926B12"/>
    <w:rsid w:val="00A37D09"/>
    <w:rsid w:val="00AA1E12"/>
    <w:rsid w:val="00AD6539"/>
    <w:rsid w:val="00AE4C75"/>
    <w:rsid w:val="00AF0BD3"/>
    <w:rsid w:val="00B10E61"/>
    <w:rsid w:val="00B4785A"/>
    <w:rsid w:val="00B854EF"/>
    <w:rsid w:val="00B94CF9"/>
    <w:rsid w:val="00BA5409"/>
    <w:rsid w:val="00BB0CB3"/>
    <w:rsid w:val="00BD6647"/>
    <w:rsid w:val="00C10068"/>
    <w:rsid w:val="00C14449"/>
    <w:rsid w:val="00C1523E"/>
    <w:rsid w:val="00C15871"/>
    <w:rsid w:val="00C16199"/>
    <w:rsid w:val="00C23FA6"/>
    <w:rsid w:val="00C9561D"/>
    <w:rsid w:val="00CA4F28"/>
    <w:rsid w:val="00CA7282"/>
    <w:rsid w:val="00CB2A49"/>
    <w:rsid w:val="00CE7C46"/>
    <w:rsid w:val="00D030CB"/>
    <w:rsid w:val="00D03E90"/>
    <w:rsid w:val="00D043D4"/>
    <w:rsid w:val="00D7104C"/>
    <w:rsid w:val="00D7575E"/>
    <w:rsid w:val="00DB52CB"/>
    <w:rsid w:val="00DB6893"/>
    <w:rsid w:val="00DE0D0B"/>
    <w:rsid w:val="00DE2DCF"/>
    <w:rsid w:val="00E15101"/>
    <w:rsid w:val="00E21425"/>
    <w:rsid w:val="00E56A79"/>
    <w:rsid w:val="00EA510F"/>
    <w:rsid w:val="00EC364F"/>
    <w:rsid w:val="00ED08E2"/>
    <w:rsid w:val="00EE1A1E"/>
    <w:rsid w:val="00F3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99AB"/>
  <w15:chartTrackingRefBased/>
  <w15:docId w15:val="{5D1B0C6C-B33D-4D3F-A57E-A57B70AD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456"/>
  </w:style>
  <w:style w:type="paragraph" w:styleId="Heading1">
    <w:name w:val="heading 1"/>
    <w:basedOn w:val="Normal"/>
    <w:next w:val="Normal"/>
    <w:link w:val="Heading1Char"/>
    <w:uiPriority w:val="9"/>
    <w:qFormat/>
    <w:rsid w:val="00BB0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C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C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C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C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C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CB3"/>
    <w:rPr>
      <w:rFonts w:eastAsiaTheme="majorEastAsia" w:cstheme="majorBidi"/>
      <w:color w:val="272727" w:themeColor="text1" w:themeTint="D8"/>
    </w:rPr>
  </w:style>
  <w:style w:type="paragraph" w:styleId="Title">
    <w:name w:val="Title"/>
    <w:basedOn w:val="Normal"/>
    <w:next w:val="Normal"/>
    <w:link w:val="TitleChar"/>
    <w:uiPriority w:val="10"/>
    <w:qFormat/>
    <w:rsid w:val="00BB0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CB3"/>
    <w:pPr>
      <w:spacing w:before="160"/>
      <w:jc w:val="center"/>
    </w:pPr>
    <w:rPr>
      <w:i/>
      <w:iCs/>
      <w:color w:val="404040" w:themeColor="text1" w:themeTint="BF"/>
    </w:rPr>
  </w:style>
  <w:style w:type="character" w:customStyle="1" w:styleId="QuoteChar">
    <w:name w:val="Quote Char"/>
    <w:basedOn w:val="DefaultParagraphFont"/>
    <w:link w:val="Quote"/>
    <w:uiPriority w:val="29"/>
    <w:rsid w:val="00BB0CB3"/>
    <w:rPr>
      <w:i/>
      <w:iCs/>
      <w:color w:val="404040" w:themeColor="text1" w:themeTint="BF"/>
    </w:rPr>
  </w:style>
  <w:style w:type="paragraph" w:styleId="ListParagraph">
    <w:name w:val="List Paragraph"/>
    <w:basedOn w:val="Normal"/>
    <w:uiPriority w:val="34"/>
    <w:qFormat/>
    <w:rsid w:val="00BB0CB3"/>
    <w:pPr>
      <w:ind w:left="720"/>
      <w:contextualSpacing/>
    </w:pPr>
  </w:style>
  <w:style w:type="character" w:styleId="IntenseEmphasis">
    <w:name w:val="Intense Emphasis"/>
    <w:basedOn w:val="DefaultParagraphFont"/>
    <w:uiPriority w:val="21"/>
    <w:qFormat/>
    <w:rsid w:val="00BB0CB3"/>
    <w:rPr>
      <w:i/>
      <w:iCs/>
      <w:color w:val="0F4761" w:themeColor="accent1" w:themeShade="BF"/>
    </w:rPr>
  </w:style>
  <w:style w:type="paragraph" w:styleId="IntenseQuote">
    <w:name w:val="Intense Quote"/>
    <w:basedOn w:val="Normal"/>
    <w:next w:val="Normal"/>
    <w:link w:val="IntenseQuoteChar"/>
    <w:uiPriority w:val="30"/>
    <w:qFormat/>
    <w:rsid w:val="00BB0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CB3"/>
    <w:rPr>
      <w:i/>
      <w:iCs/>
      <w:color w:val="0F4761" w:themeColor="accent1" w:themeShade="BF"/>
    </w:rPr>
  </w:style>
  <w:style w:type="character" w:styleId="IntenseReference">
    <w:name w:val="Intense Reference"/>
    <w:basedOn w:val="DefaultParagraphFont"/>
    <w:uiPriority w:val="32"/>
    <w:qFormat/>
    <w:rsid w:val="00BB0CB3"/>
    <w:rPr>
      <w:b/>
      <w:bCs/>
      <w:smallCaps/>
      <w:color w:val="0F4761" w:themeColor="accent1" w:themeShade="BF"/>
      <w:spacing w:val="5"/>
    </w:rPr>
  </w:style>
  <w:style w:type="character" w:styleId="PlaceholderText">
    <w:name w:val="Placeholder Text"/>
    <w:basedOn w:val="DefaultParagraphFont"/>
    <w:uiPriority w:val="99"/>
    <w:semiHidden/>
    <w:rsid w:val="00BB0CB3"/>
    <w:rPr>
      <w:color w:val="666666"/>
    </w:rPr>
  </w:style>
  <w:style w:type="paragraph" w:styleId="NormalWeb">
    <w:name w:val="Normal (Web)"/>
    <w:basedOn w:val="Normal"/>
    <w:uiPriority w:val="99"/>
    <w:semiHidden/>
    <w:unhideWhenUsed/>
    <w:rsid w:val="003B22E1"/>
    <w:rPr>
      <w:rFonts w:ascii="Times New Roman" w:hAnsi="Times New Roman" w:cs="Times New Roman"/>
    </w:rPr>
  </w:style>
  <w:style w:type="character" w:styleId="Hyperlink">
    <w:name w:val="Hyperlink"/>
    <w:basedOn w:val="DefaultParagraphFont"/>
    <w:uiPriority w:val="99"/>
    <w:unhideWhenUsed/>
    <w:rsid w:val="00B10E61"/>
    <w:rPr>
      <w:color w:val="467886" w:themeColor="hyperlink"/>
      <w:u w:val="single"/>
    </w:rPr>
  </w:style>
  <w:style w:type="character" w:styleId="UnresolvedMention">
    <w:name w:val="Unresolved Mention"/>
    <w:basedOn w:val="DefaultParagraphFont"/>
    <w:uiPriority w:val="99"/>
    <w:semiHidden/>
    <w:unhideWhenUsed/>
    <w:rsid w:val="00B10E61"/>
    <w:rPr>
      <w:color w:val="605E5C"/>
      <w:shd w:val="clear" w:color="auto" w:fill="E1DFDD"/>
    </w:rPr>
  </w:style>
  <w:style w:type="character" w:styleId="FollowedHyperlink">
    <w:name w:val="FollowedHyperlink"/>
    <w:basedOn w:val="DefaultParagraphFont"/>
    <w:uiPriority w:val="99"/>
    <w:semiHidden/>
    <w:unhideWhenUsed/>
    <w:rsid w:val="00AA1E12"/>
    <w:rPr>
      <w:color w:val="96607D" w:themeColor="followedHyperlink"/>
      <w:u w:val="single"/>
    </w:rPr>
  </w:style>
  <w:style w:type="paragraph" w:styleId="Header">
    <w:name w:val="header"/>
    <w:basedOn w:val="Normal"/>
    <w:link w:val="HeaderChar"/>
    <w:uiPriority w:val="99"/>
    <w:unhideWhenUsed/>
    <w:rsid w:val="004B1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E17"/>
  </w:style>
  <w:style w:type="paragraph" w:styleId="Footer">
    <w:name w:val="footer"/>
    <w:basedOn w:val="Normal"/>
    <w:link w:val="FooterChar"/>
    <w:uiPriority w:val="99"/>
    <w:unhideWhenUsed/>
    <w:rsid w:val="004B1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8372">
      <w:bodyDiv w:val="1"/>
      <w:marLeft w:val="0"/>
      <w:marRight w:val="0"/>
      <w:marTop w:val="0"/>
      <w:marBottom w:val="0"/>
      <w:divBdr>
        <w:top w:val="none" w:sz="0" w:space="0" w:color="auto"/>
        <w:left w:val="none" w:sz="0" w:space="0" w:color="auto"/>
        <w:bottom w:val="none" w:sz="0" w:space="0" w:color="auto"/>
        <w:right w:val="none" w:sz="0" w:space="0" w:color="auto"/>
      </w:divBdr>
    </w:div>
    <w:div w:id="70734766">
      <w:bodyDiv w:val="1"/>
      <w:marLeft w:val="0"/>
      <w:marRight w:val="0"/>
      <w:marTop w:val="0"/>
      <w:marBottom w:val="0"/>
      <w:divBdr>
        <w:top w:val="none" w:sz="0" w:space="0" w:color="auto"/>
        <w:left w:val="none" w:sz="0" w:space="0" w:color="auto"/>
        <w:bottom w:val="none" w:sz="0" w:space="0" w:color="auto"/>
        <w:right w:val="none" w:sz="0" w:space="0" w:color="auto"/>
      </w:divBdr>
    </w:div>
    <w:div w:id="74015881">
      <w:bodyDiv w:val="1"/>
      <w:marLeft w:val="0"/>
      <w:marRight w:val="0"/>
      <w:marTop w:val="0"/>
      <w:marBottom w:val="0"/>
      <w:divBdr>
        <w:top w:val="none" w:sz="0" w:space="0" w:color="auto"/>
        <w:left w:val="none" w:sz="0" w:space="0" w:color="auto"/>
        <w:bottom w:val="none" w:sz="0" w:space="0" w:color="auto"/>
        <w:right w:val="none" w:sz="0" w:space="0" w:color="auto"/>
      </w:divBdr>
    </w:div>
    <w:div w:id="134108540">
      <w:bodyDiv w:val="1"/>
      <w:marLeft w:val="0"/>
      <w:marRight w:val="0"/>
      <w:marTop w:val="0"/>
      <w:marBottom w:val="0"/>
      <w:divBdr>
        <w:top w:val="none" w:sz="0" w:space="0" w:color="auto"/>
        <w:left w:val="none" w:sz="0" w:space="0" w:color="auto"/>
        <w:bottom w:val="none" w:sz="0" w:space="0" w:color="auto"/>
        <w:right w:val="none" w:sz="0" w:space="0" w:color="auto"/>
      </w:divBdr>
    </w:div>
    <w:div w:id="513496668">
      <w:bodyDiv w:val="1"/>
      <w:marLeft w:val="0"/>
      <w:marRight w:val="0"/>
      <w:marTop w:val="0"/>
      <w:marBottom w:val="0"/>
      <w:divBdr>
        <w:top w:val="none" w:sz="0" w:space="0" w:color="auto"/>
        <w:left w:val="none" w:sz="0" w:space="0" w:color="auto"/>
        <w:bottom w:val="none" w:sz="0" w:space="0" w:color="auto"/>
        <w:right w:val="none" w:sz="0" w:space="0" w:color="auto"/>
      </w:divBdr>
    </w:div>
    <w:div w:id="526872380">
      <w:bodyDiv w:val="1"/>
      <w:marLeft w:val="0"/>
      <w:marRight w:val="0"/>
      <w:marTop w:val="0"/>
      <w:marBottom w:val="0"/>
      <w:divBdr>
        <w:top w:val="none" w:sz="0" w:space="0" w:color="auto"/>
        <w:left w:val="none" w:sz="0" w:space="0" w:color="auto"/>
        <w:bottom w:val="none" w:sz="0" w:space="0" w:color="auto"/>
        <w:right w:val="none" w:sz="0" w:space="0" w:color="auto"/>
      </w:divBdr>
    </w:div>
    <w:div w:id="657655316">
      <w:bodyDiv w:val="1"/>
      <w:marLeft w:val="0"/>
      <w:marRight w:val="0"/>
      <w:marTop w:val="0"/>
      <w:marBottom w:val="0"/>
      <w:divBdr>
        <w:top w:val="none" w:sz="0" w:space="0" w:color="auto"/>
        <w:left w:val="none" w:sz="0" w:space="0" w:color="auto"/>
        <w:bottom w:val="none" w:sz="0" w:space="0" w:color="auto"/>
        <w:right w:val="none" w:sz="0" w:space="0" w:color="auto"/>
      </w:divBdr>
    </w:div>
    <w:div w:id="706563790">
      <w:bodyDiv w:val="1"/>
      <w:marLeft w:val="0"/>
      <w:marRight w:val="0"/>
      <w:marTop w:val="0"/>
      <w:marBottom w:val="0"/>
      <w:divBdr>
        <w:top w:val="none" w:sz="0" w:space="0" w:color="auto"/>
        <w:left w:val="none" w:sz="0" w:space="0" w:color="auto"/>
        <w:bottom w:val="none" w:sz="0" w:space="0" w:color="auto"/>
        <w:right w:val="none" w:sz="0" w:space="0" w:color="auto"/>
      </w:divBdr>
    </w:div>
    <w:div w:id="807817588">
      <w:bodyDiv w:val="1"/>
      <w:marLeft w:val="0"/>
      <w:marRight w:val="0"/>
      <w:marTop w:val="0"/>
      <w:marBottom w:val="0"/>
      <w:divBdr>
        <w:top w:val="none" w:sz="0" w:space="0" w:color="auto"/>
        <w:left w:val="none" w:sz="0" w:space="0" w:color="auto"/>
        <w:bottom w:val="none" w:sz="0" w:space="0" w:color="auto"/>
        <w:right w:val="none" w:sz="0" w:space="0" w:color="auto"/>
      </w:divBdr>
    </w:div>
    <w:div w:id="920724681">
      <w:bodyDiv w:val="1"/>
      <w:marLeft w:val="0"/>
      <w:marRight w:val="0"/>
      <w:marTop w:val="0"/>
      <w:marBottom w:val="0"/>
      <w:divBdr>
        <w:top w:val="none" w:sz="0" w:space="0" w:color="auto"/>
        <w:left w:val="none" w:sz="0" w:space="0" w:color="auto"/>
        <w:bottom w:val="none" w:sz="0" w:space="0" w:color="auto"/>
        <w:right w:val="none" w:sz="0" w:space="0" w:color="auto"/>
      </w:divBdr>
      <w:divsChild>
        <w:div w:id="666788422">
          <w:marLeft w:val="0"/>
          <w:marRight w:val="0"/>
          <w:marTop w:val="0"/>
          <w:marBottom w:val="0"/>
          <w:divBdr>
            <w:top w:val="none" w:sz="0" w:space="0" w:color="auto"/>
            <w:left w:val="none" w:sz="0" w:space="0" w:color="auto"/>
            <w:bottom w:val="none" w:sz="0" w:space="0" w:color="auto"/>
            <w:right w:val="none" w:sz="0" w:space="0" w:color="auto"/>
          </w:divBdr>
        </w:div>
        <w:div w:id="1081758932">
          <w:marLeft w:val="0"/>
          <w:marRight w:val="0"/>
          <w:marTop w:val="0"/>
          <w:marBottom w:val="0"/>
          <w:divBdr>
            <w:top w:val="none" w:sz="0" w:space="0" w:color="auto"/>
            <w:left w:val="none" w:sz="0" w:space="0" w:color="auto"/>
            <w:bottom w:val="none" w:sz="0" w:space="0" w:color="auto"/>
            <w:right w:val="none" w:sz="0" w:space="0" w:color="auto"/>
          </w:divBdr>
        </w:div>
        <w:div w:id="1692612253">
          <w:marLeft w:val="0"/>
          <w:marRight w:val="0"/>
          <w:marTop w:val="0"/>
          <w:marBottom w:val="0"/>
          <w:divBdr>
            <w:top w:val="none" w:sz="0" w:space="0" w:color="auto"/>
            <w:left w:val="none" w:sz="0" w:space="0" w:color="auto"/>
            <w:bottom w:val="none" w:sz="0" w:space="0" w:color="auto"/>
            <w:right w:val="none" w:sz="0" w:space="0" w:color="auto"/>
          </w:divBdr>
        </w:div>
      </w:divsChild>
    </w:div>
    <w:div w:id="1071276732">
      <w:bodyDiv w:val="1"/>
      <w:marLeft w:val="0"/>
      <w:marRight w:val="0"/>
      <w:marTop w:val="0"/>
      <w:marBottom w:val="0"/>
      <w:divBdr>
        <w:top w:val="none" w:sz="0" w:space="0" w:color="auto"/>
        <w:left w:val="none" w:sz="0" w:space="0" w:color="auto"/>
        <w:bottom w:val="none" w:sz="0" w:space="0" w:color="auto"/>
        <w:right w:val="none" w:sz="0" w:space="0" w:color="auto"/>
      </w:divBdr>
    </w:div>
    <w:div w:id="1194730534">
      <w:bodyDiv w:val="1"/>
      <w:marLeft w:val="0"/>
      <w:marRight w:val="0"/>
      <w:marTop w:val="0"/>
      <w:marBottom w:val="0"/>
      <w:divBdr>
        <w:top w:val="none" w:sz="0" w:space="0" w:color="auto"/>
        <w:left w:val="none" w:sz="0" w:space="0" w:color="auto"/>
        <w:bottom w:val="none" w:sz="0" w:space="0" w:color="auto"/>
        <w:right w:val="none" w:sz="0" w:space="0" w:color="auto"/>
      </w:divBdr>
    </w:div>
    <w:div w:id="1320381231">
      <w:bodyDiv w:val="1"/>
      <w:marLeft w:val="0"/>
      <w:marRight w:val="0"/>
      <w:marTop w:val="0"/>
      <w:marBottom w:val="0"/>
      <w:divBdr>
        <w:top w:val="none" w:sz="0" w:space="0" w:color="auto"/>
        <w:left w:val="none" w:sz="0" w:space="0" w:color="auto"/>
        <w:bottom w:val="none" w:sz="0" w:space="0" w:color="auto"/>
        <w:right w:val="none" w:sz="0" w:space="0" w:color="auto"/>
      </w:divBdr>
    </w:div>
    <w:div w:id="1331979344">
      <w:bodyDiv w:val="1"/>
      <w:marLeft w:val="0"/>
      <w:marRight w:val="0"/>
      <w:marTop w:val="0"/>
      <w:marBottom w:val="0"/>
      <w:divBdr>
        <w:top w:val="none" w:sz="0" w:space="0" w:color="auto"/>
        <w:left w:val="none" w:sz="0" w:space="0" w:color="auto"/>
        <w:bottom w:val="none" w:sz="0" w:space="0" w:color="auto"/>
        <w:right w:val="none" w:sz="0" w:space="0" w:color="auto"/>
      </w:divBdr>
    </w:div>
    <w:div w:id="1379549328">
      <w:bodyDiv w:val="1"/>
      <w:marLeft w:val="0"/>
      <w:marRight w:val="0"/>
      <w:marTop w:val="0"/>
      <w:marBottom w:val="0"/>
      <w:divBdr>
        <w:top w:val="none" w:sz="0" w:space="0" w:color="auto"/>
        <w:left w:val="none" w:sz="0" w:space="0" w:color="auto"/>
        <w:bottom w:val="none" w:sz="0" w:space="0" w:color="auto"/>
        <w:right w:val="none" w:sz="0" w:space="0" w:color="auto"/>
      </w:divBdr>
    </w:div>
    <w:div w:id="1468669752">
      <w:bodyDiv w:val="1"/>
      <w:marLeft w:val="0"/>
      <w:marRight w:val="0"/>
      <w:marTop w:val="0"/>
      <w:marBottom w:val="0"/>
      <w:divBdr>
        <w:top w:val="none" w:sz="0" w:space="0" w:color="auto"/>
        <w:left w:val="none" w:sz="0" w:space="0" w:color="auto"/>
        <w:bottom w:val="none" w:sz="0" w:space="0" w:color="auto"/>
        <w:right w:val="none" w:sz="0" w:space="0" w:color="auto"/>
      </w:divBdr>
    </w:div>
    <w:div w:id="1478957330">
      <w:bodyDiv w:val="1"/>
      <w:marLeft w:val="0"/>
      <w:marRight w:val="0"/>
      <w:marTop w:val="0"/>
      <w:marBottom w:val="0"/>
      <w:divBdr>
        <w:top w:val="none" w:sz="0" w:space="0" w:color="auto"/>
        <w:left w:val="none" w:sz="0" w:space="0" w:color="auto"/>
        <w:bottom w:val="none" w:sz="0" w:space="0" w:color="auto"/>
        <w:right w:val="none" w:sz="0" w:space="0" w:color="auto"/>
      </w:divBdr>
    </w:div>
    <w:div w:id="1632396333">
      <w:bodyDiv w:val="1"/>
      <w:marLeft w:val="0"/>
      <w:marRight w:val="0"/>
      <w:marTop w:val="0"/>
      <w:marBottom w:val="0"/>
      <w:divBdr>
        <w:top w:val="none" w:sz="0" w:space="0" w:color="auto"/>
        <w:left w:val="none" w:sz="0" w:space="0" w:color="auto"/>
        <w:bottom w:val="none" w:sz="0" w:space="0" w:color="auto"/>
        <w:right w:val="none" w:sz="0" w:space="0" w:color="auto"/>
      </w:divBdr>
    </w:div>
    <w:div w:id="1726298090">
      <w:bodyDiv w:val="1"/>
      <w:marLeft w:val="0"/>
      <w:marRight w:val="0"/>
      <w:marTop w:val="0"/>
      <w:marBottom w:val="0"/>
      <w:divBdr>
        <w:top w:val="none" w:sz="0" w:space="0" w:color="auto"/>
        <w:left w:val="none" w:sz="0" w:space="0" w:color="auto"/>
        <w:bottom w:val="none" w:sz="0" w:space="0" w:color="auto"/>
        <w:right w:val="none" w:sz="0" w:space="0" w:color="auto"/>
      </w:divBdr>
      <w:divsChild>
        <w:div w:id="76026777">
          <w:marLeft w:val="0"/>
          <w:marRight w:val="0"/>
          <w:marTop w:val="0"/>
          <w:marBottom w:val="0"/>
          <w:divBdr>
            <w:top w:val="none" w:sz="0" w:space="0" w:color="auto"/>
            <w:left w:val="none" w:sz="0" w:space="0" w:color="auto"/>
            <w:bottom w:val="none" w:sz="0" w:space="0" w:color="auto"/>
            <w:right w:val="none" w:sz="0" w:space="0" w:color="auto"/>
          </w:divBdr>
        </w:div>
        <w:div w:id="1878464981">
          <w:marLeft w:val="0"/>
          <w:marRight w:val="0"/>
          <w:marTop w:val="0"/>
          <w:marBottom w:val="0"/>
          <w:divBdr>
            <w:top w:val="none" w:sz="0" w:space="0" w:color="auto"/>
            <w:left w:val="none" w:sz="0" w:space="0" w:color="auto"/>
            <w:bottom w:val="none" w:sz="0" w:space="0" w:color="auto"/>
            <w:right w:val="none" w:sz="0" w:space="0" w:color="auto"/>
          </w:divBdr>
        </w:div>
        <w:div w:id="2109736439">
          <w:marLeft w:val="0"/>
          <w:marRight w:val="0"/>
          <w:marTop w:val="0"/>
          <w:marBottom w:val="0"/>
          <w:divBdr>
            <w:top w:val="none" w:sz="0" w:space="0" w:color="auto"/>
            <w:left w:val="none" w:sz="0" w:space="0" w:color="auto"/>
            <w:bottom w:val="none" w:sz="0" w:space="0" w:color="auto"/>
            <w:right w:val="none" w:sz="0" w:space="0" w:color="auto"/>
          </w:divBdr>
        </w:div>
      </w:divsChild>
    </w:div>
    <w:div w:id="1755589657">
      <w:bodyDiv w:val="1"/>
      <w:marLeft w:val="0"/>
      <w:marRight w:val="0"/>
      <w:marTop w:val="0"/>
      <w:marBottom w:val="0"/>
      <w:divBdr>
        <w:top w:val="none" w:sz="0" w:space="0" w:color="auto"/>
        <w:left w:val="none" w:sz="0" w:space="0" w:color="auto"/>
        <w:bottom w:val="none" w:sz="0" w:space="0" w:color="auto"/>
        <w:right w:val="none" w:sz="0" w:space="0" w:color="auto"/>
      </w:divBdr>
    </w:div>
    <w:div w:id="1774013445">
      <w:bodyDiv w:val="1"/>
      <w:marLeft w:val="0"/>
      <w:marRight w:val="0"/>
      <w:marTop w:val="0"/>
      <w:marBottom w:val="0"/>
      <w:divBdr>
        <w:top w:val="none" w:sz="0" w:space="0" w:color="auto"/>
        <w:left w:val="none" w:sz="0" w:space="0" w:color="auto"/>
        <w:bottom w:val="none" w:sz="0" w:space="0" w:color="auto"/>
        <w:right w:val="none" w:sz="0" w:space="0" w:color="auto"/>
      </w:divBdr>
    </w:div>
    <w:div w:id="1951231540">
      <w:bodyDiv w:val="1"/>
      <w:marLeft w:val="0"/>
      <w:marRight w:val="0"/>
      <w:marTop w:val="0"/>
      <w:marBottom w:val="0"/>
      <w:divBdr>
        <w:top w:val="none" w:sz="0" w:space="0" w:color="auto"/>
        <w:left w:val="none" w:sz="0" w:space="0" w:color="auto"/>
        <w:bottom w:val="none" w:sz="0" w:space="0" w:color="auto"/>
        <w:right w:val="none" w:sz="0" w:space="0" w:color="auto"/>
      </w:divBdr>
    </w:div>
    <w:div w:id="1967928310">
      <w:bodyDiv w:val="1"/>
      <w:marLeft w:val="0"/>
      <w:marRight w:val="0"/>
      <w:marTop w:val="0"/>
      <w:marBottom w:val="0"/>
      <w:divBdr>
        <w:top w:val="none" w:sz="0" w:space="0" w:color="auto"/>
        <w:left w:val="none" w:sz="0" w:space="0" w:color="auto"/>
        <w:bottom w:val="none" w:sz="0" w:space="0" w:color="auto"/>
        <w:right w:val="none" w:sz="0" w:space="0" w:color="auto"/>
      </w:divBdr>
    </w:div>
    <w:div w:id="1999921459">
      <w:bodyDiv w:val="1"/>
      <w:marLeft w:val="0"/>
      <w:marRight w:val="0"/>
      <w:marTop w:val="0"/>
      <w:marBottom w:val="0"/>
      <w:divBdr>
        <w:top w:val="none" w:sz="0" w:space="0" w:color="auto"/>
        <w:left w:val="none" w:sz="0" w:space="0" w:color="auto"/>
        <w:bottom w:val="none" w:sz="0" w:space="0" w:color="auto"/>
        <w:right w:val="none" w:sz="0" w:space="0" w:color="auto"/>
      </w:divBdr>
    </w:div>
    <w:div w:id="2025787846">
      <w:bodyDiv w:val="1"/>
      <w:marLeft w:val="0"/>
      <w:marRight w:val="0"/>
      <w:marTop w:val="0"/>
      <w:marBottom w:val="0"/>
      <w:divBdr>
        <w:top w:val="none" w:sz="0" w:space="0" w:color="auto"/>
        <w:left w:val="none" w:sz="0" w:space="0" w:color="auto"/>
        <w:bottom w:val="none" w:sz="0" w:space="0" w:color="auto"/>
        <w:right w:val="none" w:sz="0" w:space="0" w:color="auto"/>
      </w:divBdr>
    </w:div>
    <w:div w:id="2049600646">
      <w:bodyDiv w:val="1"/>
      <w:marLeft w:val="0"/>
      <w:marRight w:val="0"/>
      <w:marTop w:val="0"/>
      <w:marBottom w:val="0"/>
      <w:divBdr>
        <w:top w:val="none" w:sz="0" w:space="0" w:color="auto"/>
        <w:left w:val="none" w:sz="0" w:space="0" w:color="auto"/>
        <w:bottom w:val="none" w:sz="0" w:space="0" w:color="auto"/>
        <w:right w:val="none" w:sz="0" w:space="0" w:color="auto"/>
      </w:divBdr>
    </w:div>
    <w:div w:id="2065106123">
      <w:bodyDiv w:val="1"/>
      <w:marLeft w:val="0"/>
      <w:marRight w:val="0"/>
      <w:marTop w:val="0"/>
      <w:marBottom w:val="0"/>
      <w:divBdr>
        <w:top w:val="none" w:sz="0" w:space="0" w:color="auto"/>
        <w:left w:val="none" w:sz="0" w:space="0" w:color="auto"/>
        <w:bottom w:val="none" w:sz="0" w:space="0" w:color="auto"/>
        <w:right w:val="none" w:sz="0" w:space="0" w:color="auto"/>
      </w:divBdr>
    </w:div>
    <w:div w:id="20992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x/c/5ec65275fd2fbbb4/EWnpM4cJzbxIrxJ1NGwe81cBkoi5VI4i3Hj5S3vUIaZlXw?e=oabrh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D5015-1E86-4E6A-B76F-155D3313D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Ashadeep Emmanuel</dc:creator>
  <cp:keywords/>
  <dc:description/>
  <cp:lastModifiedBy>Micah Ashadeep Emmanuel</cp:lastModifiedBy>
  <cp:revision>6</cp:revision>
  <dcterms:created xsi:type="dcterms:W3CDTF">2024-10-31T09:14:00Z</dcterms:created>
  <dcterms:modified xsi:type="dcterms:W3CDTF">2024-10-31T09:17:00Z</dcterms:modified>
</cp:coreProperties>
</file>