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9.png" ContentType="image/png"/>
  <Override PartName="/word/media/rId42.png" ContentType="image/png"/>
  <Override PartName="/word/media/rId47.png" ContentType="image/png"/>
  <Override PartName="/word/media/rId51.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science Assignment</w:t>
      </w:r>
    </w:p>
    <w:p>
      <w:pPr>
        <w:pStyle w:val="Author"/>
      </w:pPr>
      <w:r>
        <w:t xml:space="preserve">Anju mohan</w:t>
      </w:r>
    </w:p>
    <w:p>
      <w:pPr>
        <w:pStyle w:val="Date"/>
      </w:pPr>
      <w:r>
        <w:t xml:space="preserve">2026-10-08</w:t>
      </w:r>
    </w:p>
    <w:p>
      <w:pPr>
        <w:pStyle w:val="FirstParagraph"/>
      </w:pPr>
      <w:r>
        <w:t xml:space="preserve">This is an</w:t>
      </w:r>
      <w:r>
        <w:t xml:space="preserve"> </w:t>
      </w:r>
      <w:hyperlink r:id="rId9">
        <w:r>
          <w:rPr>
            <w:rStyle w:val="Hyperlink"/>
          </w:rPr>
          <w:t xml:space="preserve">R Markdown</w:t>
        </w:r>
      </w:hyperlink>
      <w:r>
        <w:t xml:space="preserve"> </w:t>
      </w:r>
      <w:r>
        <w:t xml:space="preserve">Notebook. When you execute code within the notebook, the results appear beneath the code.</w:t>
      </w:r>
    </w:p>
    <w:p>
      <w:pPr>
        <w:pStyle w:val="BodyText"/>
      </w:pPr>
      <w:r>
        <w:t xml:space="preserve">Try executing this chunk by clicking the</w:t>
      </w:r>
      <w:r>
        <w:t xml:space="preserve"> </w:t>
      </w:r>
      <w:r>
        <w:rPr>
          <w:i/>
          <w:iCs/>
        </w:rPr>
        <w:t xml:space="preserve">Run</w:t>
      </w:r>
      <w:r>
        <w:t xml:space="preserve"> </w:t>
      </w:r>
      <w:r>
        <w:t xml:space="preserve">button within the chunk or by placing your cursor inside it and pressing</w:t>
      </w:r>
      <w:r>
        <w:t xml:space="preserve"> </w:t>
      </w:r>
      <w:r>
        <w:rPr>
          <w:i/>
          <w:iCs/>
        </w:rPr>
        <w:t xml:space="preserve">Ctrl+Shift+Enter</w:t>
      </w:r>
      <w:r>
        <w:t xml:space="preserve">.</w:t>
      </w:r>
      <w:r>
        <w:t xml:space="preserve"> </w:t>
      </w:r>
      <w:r>
        <w:t xml:space="preserve">#Introduction</w:t>
      </w:r>
    </w:p>
    <w:p>
      <w:pPr>
        <w:pStyle w:val="BodyText"/>
      </w:pPr>
      <w:r>
        <w:t xml:space="preserve">In this exercise, we will perform multiple regression analysis.</w:t>
      </w:r>
    </w:p>
    <w:bookmarkStart w:id="10" w:name="getting-started"/>
    <w:p>
      <w:pPr>
        <w:pStyle w:val="Heading2"/>
      </w:pPr>
      <w:r>
        <w:t xml:space="preserve">Getting started</w:t>
      </w:r>
    </w:p>
    <w:p>
      <w:pPr>
        <w:pStyle w:val="FirstParagraph"/>
      </w:pPr>
      <w:r>
        <w:t xml:space="preserve">Install necessary libraries</w:t>
      </w:r>
    </w:p>
    <w:p>
      <w:pPr>
        <w:pStyle w:val="SourceCode"/>
      </w:pP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FunctionTok"/>
        </w:rPr>
        <w:t xml:space="preserve">library</w:t>
      </w:r>
      <w:r>
        <w:rPr>
          <w:rStyle w:val="NormalTok"/>
        </w:rPr>
        <w:t xml:space="preserve">(GGally)</w:t>
      </w:r>
    </w:p>
    <w:p>
      <w:pPr>
        <w:pStyle w:val="SourceCode"/>
      </w:pPr>
      <w:r>
        <w:rPr>
          <w:rStyle w:val="VerbatimChar"/>
        </w:rPr>
        <w:t xml:space="preserve">## Loading required package: ggplot2</w:t>
      </w:r>
    </w:p>
    <w:p>
      <w:pPr>
        <w:pStyle w:val="SourceCode"/>
      </w:pPr>
      <w:r>
        <w:rPr>
          <w:rStyle w:val="FunctionTok"/>
        </w:rPr>
        <w:t xml:space="preserve">library</w:t>
      </w:r>
      <w:r>
        <w:rPr>
          <w:rStyle w:val="NormalTok"/>
        </w:rPr>
        <w:t xml:space="preserve">(performance)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 is masked from 'package:car':</w:t>
      </w:r>
      <w:r>
        <w:br/>
      </w:r>
      <w:r>
        <w:rPr>
          <w:rStyle w:val="VerbatimChar"/>
        </w:rPr>
        <w:t xml:space="preserve">## </w:t>
      </w:r>
      <w:r>
        <w:br/>
      </w:r>
      <w:r>
        <w:rPr>
          <w:rStyle w:val="VerbatimChar"/>
        </w:rPr>
        <w:t xml:space="preserve">##     recode</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p>
    <w:bookmarkEnd w:id="10"/>
    <w:bookmarkStart w:id="11" w:name="importing-data-set"/>
    <w:p>
      <w:pPr>
        <w:pStyle w:val="Heading2"/>
      </w:pPr>
      <w:r>
        <w:t xml:space="preserve">Importing data set</w:t>
      </w:r>
    </w:p>
    <w:p>
      <w:pPr>
        <w:pStyle w:val="FirstParagraph"/>
      </w:pPr>
      <w:r>
        <w:t xml:space="preserve">Import the data set</w:t>
      </w:r>
      <w:r>
        <w:t xml:space="preserve"> </w:t>
      </w:r>
      <w:r>
        <w:t xml:space="preserve">“WOLFPUPS.csv”</w:t>
      </w:r>
      <w:r>
        <w:t xml:space="preserve"> </w:t>
      </w:r>
      <w:r>
        <w:t xml:space="preserve">Find the data file called</w:t>
      </w:r>
      <w:r>
        <w:t xml:space="preserve"> </w:t>
      </w:r>
      <w:r>
        <w:t xml:space="preserve">“WOLFPUPS.csv”</w:t>
      </w:r>
      <w:r>
        <w:t xml:space="preserve"> </w:t>
      </w:r>
      <w:r>
        <w:t xml:space="preserve">in the folder for this practical, and read it into a well-named data</w:t>
      </w:r>
      <w:r>
        <w:t xml:space="preserve"> </w:t>
      </w:r>
      <w:r>
        <w:t xml:space="preserve">frame. Verify that it has loaded properly,</w:t>
      </w:r>
    </w:p>
    <w:p>
      <w:pPr>
        <w:pStyle w:val="SourceCode"/>
      </w:pPr>
      <w:r>
        <w:rPr>
          <w:rStyle w:val="NormalTok"/>
        </w:rPr>
        <w:t xml:space="preserve">df_wp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"WOLFPUPS.CSV"</w:t>
      </w:r>
      <w:r>
        <w:rPr>
          <w:rStyle w:val="NormalTok"/>
        </w:rPr>
        <w:t xml:space="preserve">)</w:t>
      </w:r>
    </w:p>
    <w:p>
      <w:pPr>
        <w:pStyle w:val="SourceCode"/>
      </w:pPr>
      <w:r>
        <w:rPr>
          <w:rStyle w:val="VerbatimChar"/>
        </w:rPr>
        <w:t xml:space="preserve">## Rows: 45 Columns: 6</w:t>
      </w:r>
      <w:r>
        <w:br/>
      </w:r>
      <w:r>
        <w:rPr>
          <w:rStyle w:val="VerbatimChar"/>
        </w:rPr>
        <w:t xml:space="preserve">## ── Column specification ────────────────────────────────────────────────────────</w:t>
      </w:r>
      <w:r>
        <w:br/>
      </w:r>
      <w:r>
        <w:rPr>
          <w:rStyle w:val="VerbatimChar"/>
        </w:rPr>
        <w:t xml:space="preserve">## Delimiter: ","</w:t>
      </w:r>
      <w:r>
        <w:br/>
      </w:r>
      <w:r>
        <w:rPr>
          <w:rStyle w:val="VerbatimChar"/>
        </w:rPr>
        <w:t xml:space="preserve">## dbl (6): YEAR, ADULTS, CALVES, WORMS, PERMITS, PUPS</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bookmarkEnd w:id="11"/>
    <w:bookmarkStart w:id="38" w:name="data-quality-control"/>
    <w:p>
      <w:pPr>
        <w:pStyle w:val="Heading1"/>
      </w:pPr>
      <w:r>
        <w:t xml:space="preserve">Data Quality control</w:t>
      </w:r>
    </w:p>
    <w:p>
      <w:pPr>
        <w:pStyle w:val="FirstParagraph"/>
      </w:pPr>
      <w:r>
        <w:t xml:space="preserve">This simulated dataset represents annual observations from a fictional wildlife park. We will examine how</w:t>
      </w:r>
      <w:r>
        <w:t xml:space="preserve"> </w:t>
      </w:r>
      <w:r>
        <w:t xml:space="preserve">wolf pup numbers are associated with moose abundance, wolf parasite load, and hunting permits. The</w:t>
      </w:r>
      <w:r>
        <w:t xml:space="preserve"> </w:t>
      </w:r>
      <w:r>
        <w:t xml:space="preserve">ecological setting provides context for practicing multiple regression; the data are not evidence about a</w:t>
      </w:r>
      <w:r>
        <w:t xml:space="preserve"> </w:t>
      </w:r>
      <w:r>
        <w:t xml:space="preserve">real ecosystem. The predictor variables included in the dataset are the number of adult moose in the park</w:t>
      </w:r>
      <w:r>
        <w:t xml:space="preserve"> </w:t>
      </w:r>
      <w:r>
        <w:t xml:space="preserve">(ADULTS), the number of moose calves born (CALVES), the average blood helminth load (WORMS) of trapped</w:t>
      </w:r>
      <w:r>
        <w:t xml:space="preserve"> </w:t>
      </w:r>
      <w:r>
        <w:t xml:space="preserve">wolves (determined using blood samples from randomly selected wolves every year), and the number of moose</w:t>
      </w:r>
      <w:r>
        <w:t xml:space="preserve"> </w:t>
      </w:r>
      <w:r>
        <w:t xml:space="preserve">hunting permits (PERMITS) issued by the park to human hunters.</w:t>
      </w:r>
      <w:r>
        <w:t xml:space="preserve"> </w:t>
      </w:r>
      <w:r>
        <w:t xml:space="preserve">Use plotting commands to plot the data to do the quality control.</w:t>
      </w:r>
      <w:r>
        <w:t xml:space="preserve"> </w:t>
      </w:r>
      <w:r>
        <w:t xml:space="preserve">check the conspicuous outlines.</w:t>
      </w:r>
      <w:r>
        <w:t xml:space="preserve"> </w:t>
      </w:r>
      <w:r>
        <w:t xml:space="preserve">Plot histogram</w:t>
      </w:r>
      <w:r>
        <w:t xml:space="preserve"> </w:t>
      </w:r>
      <w:r>
        <w:t xml:space="preserve">check the outlier of ADULTS Using Histogram and later checking the outliers of other columns in the data</w:t>
      </w:r>
    </w:p>
    <w:p>
      <w:pPr>
        <w:pStyle w:val="SourceCode"/>
      </w:pPr>
      <w:r>
        <w:rPr>
          <w:rStyle w:val="NormalTok"/>
        </w:rPr>
        <w:t xml:space="preserve">df_wp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ADULTS)) </w:t>
      </w:r>
      <w:r>
        <w:rPr>
          <w:rStyle w:val="SpecialCharTok"/>
        </w:rPr>
        <w:t xml:space="preserve">+</w:t>
      </w:r>
      <w:r>
        <w:rPr>
          <w:rStyle w:val="NormalTok"/>
        </w:rPr>
        <w:t xml:space="preserve"> </w:t>
      </w:r>
      <w:r>
        <w:rPr>
          <w:rStyle w:val="FunctionTok"/>
        </w:rPr>
        <w:t xml:space="preserve">geom_histogram</w:t>
      </w:r>
      <w:r>
        <w:rPr>
          <w:rStyle w:val="NormalTok"/>
        </w:rPr>
        <w:t xml:space="preserve">()  </w:t>
      </w:r>
    </w:p>
    <w:p>
      <w:pPr>
        <w:pStyle w:val="SourceCode"/>
      </w:pPr>
      <w:r>
        <w:rPr>
          <w:rStyle w:val="VerbatimChar"/>
        </w:rPr>
        <w:t xml:space="preserve">## `stat_bin()` using `bins = 30`. Pick better value `binwidth`.</w:t>
      </w:r>
    </w:p>
    <w:p>
      <w:pPr>
        <w:pStyle w:val="FirstParagraph"/>
      </w:pPr>
      <w:r>
        <w:drawing>
          <wp:inline>
            <wp:extent cx="4620126" cy="3696101"/>
            <wp:effectExtent b="0" l="0" r="0" t="0"/>
            <wp:docPr descr="" title="" id="13" name="Picture"/>
            <a:graphic>
              <a:graphicData uri="http://schemas.openxmlformats.org/drawingml/2006/picture">
                <pic:pic>
                  <pic:nvPicPr>
                    <pic:cNvPr descr="Reproducible-science-assignment_files/Reproducible-science-assignment_files/figure-docx/unnamed-chunk-3-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df_wp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CALVES)) </w:t>
      </w:r>
      <w:r>
        <w:rPr>
          <w:rStyle w:val="SpecialCharTok"/>
        </w:rPr>
        <w:t xml:space="preserve">+</w:t>
      </w:r>
      <w:r>
        <w:rPr>
          <w:rStyle w:val="NormalTok"/>
        </w:rPr>
        <w:t xml:space="preserve"> </w:t>
      </w:r>
      <w:r>
        <w:rPr>
          <w:rStyle w:val="FunctionTok"/>
        </w:rPr>
        <w:t xml:space="preserve">geom_histogram</w:t>
      </w:r>
      <w:r>
        <w:rPr>
          <w:rStyle w:val="NormalTok"/>
        </w:rPr>
        <w:t xml:space="preserve">()  </w:t>
      </w:r>
    </w:p>
    <w:p>
      <w:pPr>
        <w:pStyle w:val="SourceCode"/>
      </w:pPr>
      <w:r>
        <w:rPr>
          <w:rStyle w:val="VerbatimChar"/>
        </w:rPr>
        <w:t xml:space="preserve">## `stat_bin()` using `bins = 30`. Pick better value `binwidth`.</w:t>
      </w:r>
    </w:p>
    <w:p>
      <w:pPr>
        <w:pStyle w:val="FirstParagraph"/>
      </w:pPr>
      <w:r>
        <w:drawing>
          <wp:inline>
            <wp:extent cx="4620126" cy="3696101"/>
            <wp:effectExtent b="0" l="0" r="0" t="0"/>
            <wp:docPr descr="" title="" id="16" name="Picture"/>
            <a:graphic>
              <a:graphicData uri="http://schemas.openxmlformats.org/drawingml/2006/picture">
                <pic:pic>
                  <pic:nvPicPr>
                    <pic:cNvPr descr="Reproducible-science-assignment_files/Reproducible-science-assignment_files/figure-docx/unnamed-chunk-4-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above figure shows an extreme point above 300, that looks like an error.</w:t>
      </w:r>
    </w:p>
    <w:p>
      <w:pPr>
        <w:pStyle w:val="SourceCode"/>
      </w:pPr>
      <w:r>
        <w:rPr>
          <w:rStyle w:val="NormalTok"/>
        </w:rPr>
        <w:t xml:space="preserve">df_wp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PERMITS))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`binwidth`.</w:t>
      </w:r>
    </w:p>
    <w:p>
      <w:pPr>
        <w:pStyle w:val="FirstParagraph"/>
      </w:pPr>
      <w:r>
        <w:drawing>
          <wp:inline>
            <wp:extent cx="4620126" cy="3696101"/>
            <wp:effectExtent b="0" l="0" r="0" t="0"/>
            <wp:docPr descr="" title="" id="19" name="Picture"/>
            <a:graphic>
              <a:graphicData uri="http://schemas.openxmlformats.org/drawingml/2006/picture">
                <pic:pic>
                  <pic:nvPicPr>
                    <pic:cNvPr descr="Reproducible-science-assignment_files/Reproducible-science-assignment_files/figure-docx/unnamed-chunk-5-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df_wp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WORMS))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`binwidth`.</w:t>
      </w:r>
    </w:p>
    <w:p>
      <w:pPr>
        <w:pStyle w:val="FirstParagraph"/>
      </w:pPr>
      <w:r>
        <w:drawing>
          <wp:inline>
            <wp:extent cx="4620126" cy="3696101"/>
            <wp:effectExtent b="0" l="0" r="0" t="0"/>
            <wp:docPr descr="" title="" id="22" name="Picture"/>
            <a:graphic>
              <a:graphicData uri="http://schemas.openxmlformats.org/drawingml/2006/picture">
                <pic:pic>
                  <pic:nvPicPr>
                    <pic:cNvPr descr="Reproducible-science-assignment_files/Reproducible-science-assignment_files/figure-docx/unnamed-chunk-6-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To produce a series of pairwise plots that illustrate bivariate relationships between all of the</w:t>
      </w:r>
      <w:r>
        <w:t xml:space="preserve"> </w:t>
      </w:r>
      <w:r>
        <w:t xml:space="preserve">variables in your dataset, and search visually for strongly correlated predictors. use ggplot,</w:t>
      </w:r>
    </w:p>
    <w:p>
      <w:pPr>
        <w:pStyle w:val="SourceCode"/>
      </w:pPr>
      <w:r>
        <w:rPr>
          <w:rStyle w:val="FunctionTok"/>
        </w:rPr>
        <w:t xml:space="preserve">ggpairs</w:t>
      </w:r>
      <w:r>
        <w:rPr>
          <w:rStyle w:val="NormalTok"/>
        </w:rPr>
        <w:t xml:space="preserve">(df_wp)</w:t>
      </w:r>
    </w:p>
    <w:p>
      <w:pPr>
        <w:pStyle w:val="FirstParagraph"/>
      </w:pPr>
      <w:r>
        <w:drawing>
          <wp:inline>
            <wp:extent cx="4620126" cy="3696101"/>
            <wp:effectExtent b="0" l="0" r="0" t="0"/>
            <wp:docPr descr="" title="" id="25" name="Picture"/>
            <a:graphic>
              <a:graphicData uri="http://schemas.openxmlformats.org/drawingml/2006/picture">
                <pic:pic>
                  <pic:nvPicPr>
                    <pic:cNvPr descr="Reproducible-science-assignment_files/Reproducible-science-assignment_files/figure-docx/unnamed-chunk-7-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figure above shows a number of quite strong relationships, but most of these are not strong enough to</w:t>
      </w:r>
      <w:r>
        <w:t xml:space="preserve"> </w:t>
      </w:r>
      <w:r>
        <w:t xml:space="preserve">raise a concern. However the relationship between ADULTS and CALVES is so strong that models will have</w:t>
      </w:r>
      <w:r>
        <w:t xml:space="preserve"> </w:t>
      </w:r>
      <w:r>
        <w:t xml:space="preserve">trouble distinguishing them. Before we start the modelling, let’s look closely at the relationships between PUPS and the other variables</w:t>
      </w:r>
    </w:p>
    <w:bookmarkStart w:id="33" w:name="fitlering-the-data"/>
    <w:p>
      <w:pPr>
        <w:pStyle w:val="Heading2"/>
      </w:pPr>
      <w:r>
        <w:t xml:space="preserve">Fitlering the data</w:t>
      </w:r>
    </w:p>
    <w:p>
      <w:pPr>
        <w:pStyle w:val="FirstParagraph"/>
      </w:pPr>
      <w:r>
        <w:t xml:space="preserve">Filtering only the Calves which is ,300 and then plot histogram</w:t>
      </w:r>
    </w:p>
    <w:p>
      <w:pPr>
        <w:pStyle w:val="SourceCode"/>
      </w:pPr>
      <w:r>
        <w:rPr>
          <w:rStyle w:val="NormalTok"/>
        </w:rPr>
        <w:t xml:space="preserve">df_wp1</w:t>
      </w:r>
      <w:r>
        <w:rPr>
          <w:rStyle w:val="OtherTok"/>
        </w:rPr>
        <w:t xml:space="preserve">&lt;-</w:t>
      </w:r>
      <w:r>
        <w:rPr>
          <w:rStyle w:val="NormalTok"/>
        </w:rPr>
        <w:t xml:space="preserve"> df_wp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(CALVES</w:t>
      </w:r>
      <w:r>
        <w:rPr>
          <w:rStyle w:val="SpecialCharTok"/>
        </w:rPr>
        <w:t xml:space="preserve">&lt;</w:t>
      </w:r>
      <w:r>
        <w:rPr>
          <w:rStyle w:val="DecValTok"/>
        </w:rPr>
        <w:t xml:space="preserve">300</w:t>
      </w:r>
      <w:r>
        <w:rPr>
          <w:rStyle w:val="NormalTok"/>
        </w:rPr>
        <w:t xml:space="preserve">)</w:t>
      </w:r>
      <w:r>
        <w:br/>
      </w:r>
      <w:r>
        <w:rPr>
          <w:rStyle w:val="NormalTok"/>
        </w:rPr>
        <w:t xml:space="preserve">df_wp1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CALVES,</w:t>
      </w:r>
      <w:r>
        <w:rPr>
          <w:rStyle w:val="AttributeTok"/>
        </w:rPr>
        <w:t xml:space="preserve">Y=</w:t>
      </w:r>
      <w:r>
        <w:rPr>
          <w:rStyle w:val="NormalTok"/>
        </w:rPr>
        <w:t xml:space="preserve">PUPS))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`binwidth`.</w:t>
      </w:r>
    </w:p>
    <w:p>
      <w:pPr>
        <w:pStyle w:val="SourceCode"/>
      </w:pPr>
      <w:r>
        <w:rPr>
          <w:rStyle w:val="VerbatimChar"/>
        </w:rPr>
        <w:t xml:space="preserve">## Warning: The following aesthetics were dropped during statistical transformation: Y.</w:t>
      </w:r>
      <w:r>
        <w:br/>
      </w:r>
      <w:r>
        <w:rPr>
          <w:rStyle w:val="VerbatimChar"/>
        </w:rPr>
        <w:t xml:space="preserve">## ℹ This can happen when ggplot fails to infer the correct grouping structure in</w:t>
      </w:r>
      <w:r>
        <w:br/>
      </w:r>
      <w:r>
        <w:rPr>
          <w:rStyle w:val="VerbatimChar"/>
        </w:rPr>
        <w:t xml:space="preserve">##   the data.</w:t>
      </w:r>
      <w:r>
        <w:br/>
      </w:r>
      <w:r>
        <w:rPr>
          <w:rStyle w:val="VerbatimChar"/>
        </w:rPr>
        <w:t xml:space="preserve">## ℹ Did you forget to specify a `group` aesthetic or to convert a numerical</w:t>
      </w:r>
      <w:r>
        <w:br/>
      </w:r>
      <w:r>
        <w:rPr>
          <w:rStyle w:val="VerbatimChar"/>
        </w:rPr>
        <w:t xml:space="preserve">##   variable into a factor?</w:t>
      </w:r>
    </w:p>
    <w:p>
      <w:pPr>
        <w:pStyle w:val="FirstParagraph"/>
      </w:pPr>
      <w:r>
        <w:drawing>
          <wp:inline>
            <wp:extent cx="4620126" cy="3696101"/>
            <wp:effectExtent b="0" l="0" r="0" t="0"/>
            <wp:docPr descr="" title="" id="28" name="Picture"/>
            <a:graphic>
              <a:graphicData uri="http://schemas.openxmlformats.org/drawingml/2006/picture">
                <pic:pic>
                  <pic:nvPicPr>
                    <pic:cNvPr descr="Reproducible-science-assignment_files/Reproducible-science-assignment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Build a model</w:t>
      </w:r>
    </w:p>
    <w:p>
      <w:pPr>
        <w:pStyle w:val="SourceCode"/>
      </w:pPr>
      <w:r>
        <w:rPr>
          <w:rStyle w:val="NormalTok"/>
        </w:rPr>
        <w:t xml:space="preserve">MOD</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(PUPS </w:t>
      </w:r>
      <w:r>
        <w:rPr>
          <w:rStyle w:val="SpecialCharTok"/>
        </w:rPr>
        <w:t xml:space="preserve">~</w:t>
      </w:r>
      <w:r>
        <w:rPr>
          <w:rStyle w:val="NormalTok"/>
        </w:rPr>
        <w:t xml:space="preserve"> ADULTS</w:t>
      </w:r>
      <w:r>
        <w:rPr>
          <w:rStyle w:val="SpecialCharTok"/>
        </w:rPr>
        <w:t xml:space="preserve">+</w:t>
      </w:r>
      <w:r>
        <w:rPr>
          <w:rStyle w:val="NormalTok"/>
        </w:rPr>
        <w:t xml:space="preserve">CALVES</w:t>
      </w:r>
      <w:r>
        <w:rPr>
          <w:rStyle w:val="SpecialCharTok"/>
        </w:rPr>
        <w:t xml:space="preserve">+</w:t>
      </w:r>
      <w:r>
        <w:rPr>
          <w:rStyle w:val="NormalTok"/>
        </w:rPr>
        <w:t xml:space="preserve">WORMS</w:t>
      </w:r>
      <w:r>
        <w:rPr>
          <w:rStyle w:val="SpecialCharTok"/>
        </w:rPr>
        <w:t xml:space="preserve">+</w:t>
      </w:r>
      <w:r>
        <w:rPr>
          <w:rStyle w:val="NormalTok"/>
        </w:rPr>
        <w:t xml:space="preserve">PERMITS, </w:t>
      </w:r>
      <w:r>
        <w:rPr>
          <w:rStyle w:val="AttributeTok"/>
        </w:rPr>
        <w:t xml:space="preserve">data =</w:t>
      </w:r>
      <w:r>
        <w:rPr>
          <w:rStyle w:val="NormalTok"/>
        </w:rPr>
        <w:t xml:space="preserve"> df_wp1)</w:t>
      </w:r>
    </w:p>
    <w:p>
      <w:pPr>
        <w:pStyle w:val="FirstParagraph"/>
      </w:pPr>
      <w:r>
        <w:t xml:space="preserve">Check the model</w:t>
      </w:r>
    </w:p>
    <w:p>
      <w:pPr>
        <w:pStyle w:val="SourceCode"/>
      </w:pPr>
      <w:r>
        <w:rPr>
          <w:rStyle w:val="FunctionTok"/>
        </w:rPr>
        <w:t xml:space="preserve">check_model</w:t>
      </w:r>
      <w:r>
        <w:rPr>
          <w:rStyle w:val="NormalTok"/>
        </w:rPr>
        <w:t xml:space="preserve">(MOD</w:t>
      </w:r>
      <w:r>
        <w:rPr>
          <w:rStyle w:val="FloatTok"/>
        </w:rPr>
        <w:t xml:space="preserve">.1</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Reproducible-science-assignment_files/Reproducible-science-assignment_files/figure-docx/unnamed-chunk-10-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check the summary of the model</w:t>
      </w:r>
    </w:p>
    <w:p>
      <w:pPr>
        <w:pStyle w:val="SourceCode"/>
      </w:pPr>
      <w:r>
        <w:rPr>
          <w:rStyle w:val="FunctionTok"/>
        </w:rPr>
        <w:t xml:space="preserve">summary</w:t>
      </w:r>
      <w:r>
        <w:rPr>
          <w:rStyle w:val="NormalTok"/>
        </w:rPr>
        <w:t xml:space="preserve">(MOD</w:t>
      </w:r>
      <w:r>
        <w:rPr>
          <w:rStyle w:val="FloatTok"/>
        </w:rPr>
        <w:t xml:space="preserve">.1</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PUPS ~ ADULTS + CALVES + WORMS + PERMITS, data = df_wp1)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-4.812 -1.705  0.001  1.647  6.183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11.1813405  3.3963261   3.292 0.002118 ** </w:t>
      </w:r>
      <w:r>
        <w:br/>
      </w:r>
      <w:r>
        <w:rPr>
          <w:rStyle w:val="VerbatimChar"/>
        </w:rPr>
        <w:t xml:space="preserve">## ADULTS      -0.0008257  0.0111632  -0.074 0.941414    </w:t>
      </w:r>
      <w:r>
        <w:br/>
      </w:r>
      <w:r>
        <w:rPr>
          <w:rStyle w:val="VerbatimChar"/>
        </w:rPr>
        <w:t xml:space="preserve">## CALVES       0.0480327  0.0559705   0.858 0.396037    </w:t>
      </w:r>
      <w:r>
        <w:br/>
      </w:r>
      <w:r>
        <w:rPr>
          <w:rStyle w:val="VerbatimChar"/>
        </w:rPr>
        <w:t xml:space="preserve">## WORMS       -6.8868917  1.9038081  -3.617 0.000843 ***</w:t>
      </w:r>
      <w:r>
        <w:br/>
      </w:r>
      <w:r>
        <w:rPr>
          <w:rStyle w:val="VerbatimChar"/>
        </w:rPr>
        <w:t xml:space="preserve">## PERMITS     -0.0334569  0.0667088  -0.502 0.618813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2.675 on 39 degrees of freedom</w:t>
      </w:r>
      <w:r>
        <w:br/>
      </w:r>
      <w:r>
        <w:rPr>
          <w:rStyle w:val="VerbatimChar"/>
        </w:rPr>
        <w:t xml:space="preserve">## Multiple R-squared:  0.4836, Adjusted R-squared:  0.4306 </w:t>
      </w:r>
      <w:r>
        <w:br/>
      </w:r>
      <w:r>
        <w:rPr>
          <w:rStyle w:val="VerbatimChar"/>
        </w:rPr>
        <w:t xml:space="preserve">## F-statistic: 9.129 on 4 and 39 DF,  p-value: 2.643e-05</w:t>
      </w:r>
    </w:p>
    <w:bookmarkEnd w:id="33"/>
    <w:bookmarkStart w:id="37" w:name="build-an-alternative-model"/>
    <w:p>
      <w:pPr>
        <w:pStyle w:val="Heading2"/>
      </w:pPr>
      <w:r>
        <w:t xml:space="preserve">Build an alternative Model</w:t>
      </w:r>
    </w:p>
    <w:p>
      <w:pPr>
        <w:pStyle w:val="FirstParagraph"/>
      </w:pPr>
      <w:r>
        <w:t xml:space="preserve">build an alternative model excluding one of the offending high VIF predictors, here excluding the ADULTS</w:t>
      </w:r>
    </w:p>
    <w:p>
      <w:pPr>
        <w:pStyle w:val="SourceCode"/>
      </w:pPr>
      <w:r>
        <w:rPr>
          <w:rStyle w:val="NormalTok"/>
        </w:rPr>
        <w:t xml:space="preserve">MOD</w:t>
      </w:r>
      <w:r>
        <w:rPr>
          <w:rStyle w:val="FloatTok"/>
        </w:rPr>
        <w:t xml:space="preserve">.2</w:t>
      </w:r>
      <w:r>
        <w:rPr>
          <w:rStyle w:val="OtherTok"/>
        </w:rPr>
        <w:t xml:space="preserve">&lt;-</w:t>
      </w:r>
      <w:r>
        <w:rPr>
          <w:rStyle w:val="NormalTok"/>
        </w:rPr>
        <w:t xml:space="preserve"> </w:t>
      </w:r>
      <w:r>
        <w:rPr>
          <w:rStyle w:val="FunctionTok"/>
        </w:rPr>
        <w:t xml:space="preserve">update</w:t>
      </w:r>
      <w:r>
        <w:rPr>
          <w:rStyle w:val="NormalTok"/>
        </w:rPr>
        <w:t xml:space="preserve">(MOD</w:t>
      </w:r>
      <w:r>
        <w:rPr>
          <w:rStyle w:val="FloatTok"/>
        </w:rPr>
        <w:t xml:space="preserve">.1</w:t>
      </w:r>
      <w:r>
        <w:rPr>
          <w:rStyle w:val="NormalTok"/>
        </w:rPr>
        <w:t xml:space="preserve">,</w:t>
      </w:r>
      <w:r>
        <w:rPr>
          <w:rStyle w:val="SpecialCharTok"/>
        </w:rPr>
        <w:t xml:space="preserve">~</w:t>
      </w:r>
      <w:r>
        <w:rPr>
          <w:rStyle w:val="NormalTok"/>
        </w:rPr>
        <w:t xml:space="preserve">. </w:t>
      </w:r>
      <w:r>
        <w:rPr>
          <w:rStyle w:val="SpecialCharTok"/>
        </w:rPr>
        <w:t xml:space="preserve">-</w:t>
      </w:r>
      <w:r>
        <w:rPr>
          <w:rStyle w:val="NormalTok"/>
        </w:rPr>
        <w:t xml:space="preserve">ADULTS)</w:t>
      </w:r>
    </w:p>
    <w:p>
      <w:pPr>
        <w:pStyle w:val="FirstParagraph"/>
      </w:pPr>
      <w:r>
        <w:t xml:space="preserve">check the updated model</w:t>
      </w:r>
    </w:p>
    <w:p>
      <w:pPr>
        <w:pStyle w:val="SourceCode"/>
      </w:pPr>
      <w:r>
        <w:rPr>
          <w:rStyle w:val="FunctionTok"/>
        </w:rPr>
        <w:t xml:space="preserve">check_model</w:t>
      </w:r>
      <w:r>
        <w:rPr>
          <w:rStyle w:val="NormalTok"/>
        </w:rPr>
        <w:t xml:space="preserve">(MOD</w:t>
      </w:r>
      <w:r>
        <w:rPr>
          <w:rStyle w:val="FloatTok"/>
        </w:rPr>
        <w:t xml:space="preserve">.2</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Reproducible-science-assignment_files/Reproducible-science-assignment_files/figure-docx/unnamed-chunk-13-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Take the summary of the MOD.2 and compare it with MOD.1</w:t>
      </w:r>
    </w:p>
    <w:p>
      <w:pPr>
        <w:pStyle w:val="SourceCode"/>
      </w:pPr>
      <w:r>
        <w:rPr>
          <w:rStyle w:val="FunctionTok"/>
        </w:rPr>
        <w:t xml:space="preserve">summary</w:t>
      </w:r>
      <w:r>
        <w:rPr>
          <w:rStyle w:val="NormalTok"/>
        </w:rPr>
        <w:t xml:space="preserve">(MOD</w:t>
      </w:r>
      <w:r>
        <w:rPr>
          <w:rStyle w:val="FloatTok"/>
        </w:rPr>
        <w:t xml:space="preserve">.2</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PUPS ~ CALVES + WORMS + PERMITS, data = df_wp1)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-4.896 -1.713 -0.001  1.650  6.088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11.16643    3.34793   3.335  0.00185 ** </w:t>
      </w:r>
      <w:r>
        <w:br/>
      </w:r>
      <w:r>
        <w:rPr>
          <w:rStyle w:val="VerbatimChar"/>
        </w:rPr>
        <w:t xml:space="preserve">## CALVES       0.04406    0.01566   2.813  0.00757 ** </w:t>
      </w:r>
      <w:r>
        <w:br/>
      </w:r>
      <w:r>
        <w:rPr>
          <w:rStyle w:val="VerbatimChar"/>
        </w:rPr>
        <w:t xml:space="preserve">## WORMS       -6.87087    1.86778  -3.679  0.00069 ***</w:t>
      </w:r>
      <w:r>
        <w:br/>
      </w:r>
      <w:r>
        <w:rPr>
          <w:rStyle w:val="VerbatimChar"/>
        </w:rPr>
        <w:t xml:space="preserve">## PERMITS     -0.03349    0.06587  -0.508  0.61400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2.641 on 40 degrees of freedom</w:t>
      </w:r>
      <w:r>
        <w:br/>
      </w:r>
      <w:r>
        <w:rPr>
          <w:rStyle w:val="VerbatimChar"/>
        </w:rPr>
        <w:t xml:space="preserve">## Multiple R-squared:  0.4835, Adjusted R-squared:  0.4448 </w:t>
      </w:r>
      <w:r>
        <w:br/>
      </w:r>
      <w:r>
        <w:rPr>
          <w:rStyle w:val="VerbatimChar"/>
        </w:rPr>
        <w:t xml:space="preserve">## F-statistic: 12.48 on 3 and 40 DF,  p-value: 6.69e-06</w:t>
      </w:r>
    </w:p>
    <w:p>
      <w:pPr>
        <w:pStyle w:val="FirstParagraph"/>
      </w:pPr>
      <w:r>
        <w:t xml:space="preserve">Made an another model by excluding the PERMITS column</w:t>
      </w:r>
    </w:p>
    <w:p>
      <w:pPr>
        <w:pStyle w:val="SourceCode"/>
      </w:pPr>
      <w:r>
        <w:rPr>
          <w:rStyle w:val="NormalTok"/>
        </w:rPr>
        <w:t xml:space="preserve">MOD</w:t>
      </w:r>
      <w:r>
        <w:rPr>
          <w:rStyle w:val="FloatTok"/>
        </w:rPr>
        <w:t xml:space="preserve">.3</w:t>
      </w:r>
      <w:r>
        <w:rPr>
          <w:rStyle w:val="OtherTok"/>
        </w:rPr>
        <w:t xml:space="preserve">&lt;-</w:t>
      </w:r>
      <w:r>
        <w:rPr>
          <w:rStyle w:val="NormalTok"/>
        </w:rPr>
        <w:t xml:space="preserve"> </w:t>
      </w:r>
      <w:r>
        <w:rPr>
          <w:rStyle w:val="FunctionTok"/>
        </w:rPr>
        <w:t xml:space="preserve">update</w:t>
      </w:r>
      <w:r>
        <w:rPr>
          <w:rStyle w:val="NormalTok"/>
        </w:rPr>
        <w:t xml:space="preserve">(MOD</w:t>
      </w:r>
      <w:r>
        <w:rPr>
          <w:rStyle w:val="FloatTok"/>
        </w:rPr>
        <w:t xml:space="preserve">.2</w:t>
      </w:r>
      <w:r>
        <w:rPr>
          <w:rStyle w:val="NormalTok"/>
        </w:rPr>
        <w:t xml:space="preserve">,</w:t>
      </w:r>
      <w:r>
        <w:rPr>
          <w:rStyle w:val="SpecialCharTok"/>
        </w:rPr>
        <w:t xml:space="preserve">~</w:t>
      </w:r>
      <w:r>
        <w:rPr>
          <w:rStyle w:val="NormalTok"/>
        </w:rPr>
        <w:t xml:space="preserve">.</w:t>
      </w:r>
      <w:r>
        <w:rPr>
          <w:rStyle w:val="SpecialCharTok"/>
        </w:rPr>
        <w:t xml:space="preserve">-</w:t>
      </w:r>
      <w:r>
        <w:rPr>
          <w:rStyle w:val="NormalTok"/>
        </w:rPr>
        <w:t xml:space="preserve">PERMITS)</w:t>
      </w:r>
    </w:p>
    <w:bookmarkEnd w:id="37"/>
    <w:bookmarkEnd w:id="38"/>
    <w:bookmarkStart w:id="55" w:name="model-simplification"/>
    <w:p>
      <w:pPr>
        <w:pStyle w:val="Heading1"/>
      </w:pPr>
      <w:r>
        <w:t xml:space="preserve">Model Simplification</w:t>
      </w:r>
    </w:p>
    <w:p>
      <w:pPr>
        <w:pStyle w:val="FirstParagraph"/>
      </w:pPr>
      <w:r>
        <w:t xml:space="preserve">Taking the ANOVA</w:t>
      </w:r>
    </w:p>
    <w:p>
      <w:pPr>
        <w:pStyle w:val="SourceCode"/>
      </w:pPr>
      <w:r>
        <w:rPr>
          <w:rStyle w:val="FunctionTok"/>
        </w:rPr>
        <w:t xml:space="preserve">anova</w:t>
      </w:r>
      <w:r>
        <w:rPr>
          <w:rStyle w:val="NormalTok"/>
        </w:rPr>
        <w:t xml:space="preserve">(MOD</w:t>
      </w:r>
      <w:r>
        <w:rPr>
          <w:rStyle w:val="FloatTok"/>
        </w:rPr>
        <w:t xml:space="preserve">.2</w:t>
      </w:r>
      <w:r>
        <w:rPr>
          <w:rStyle w:val="NormalTok"/>
        </w:rPr>
        <w:t xml:space="preserve">,MOD</w:t>
      </w:r>
      <w:r>
        <w:rPr>
          <w:rStyle w:val="FloatTok"/>
        </w:rPr>
        <w:t xml:space="preserve">.3</w:t>
      </w:r>
      <w:r>
        <w:rPr>
          <w:rStyle w:val="NormalTok"/>
        </w:rPr>
        <w:t xml:space="preserve">)</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PUPS ~ CALVES + WORMS + PERMITS</w:t>
      </w:r>
      <w:r>
        <w:br/>
      </w:r>
      <w:r>
        <w:rPr>
          <w:rStyle w:val="VerbatimChar"/>
        </w:rPr>
        <w:t xml:space="preserve">## Model 2: PUPS ~ CALVES + WORMS</w:t>
      </w:r>
      <w:r>
        <w:br/>
      </w:r>
      <w:r>
        <w:rPr>
          <w:rStyle w:val="VerbatimChar"/>
        </w:rPr>
        <w:t xml:space="preserve">##   Res.Df    RSS Df Sum of Sq      F Pr(&gt;F)</w:t>
      </w:r>
      <w:r>
        <w:br/>
      </w:r>
      <w:r>
        <w:rPr>
          <w:rStyle w:val="VerbatimChar"/>
        </w:rPr>
        <w:t xml:space="preserve">## 1     40 279.05                           </w:t>
      </w:r>
      <w:r>
        <w:br/>
      </w:r>
      <w:r>
        <w:rPr>
          <w:rStyle w:val="VerbatimChar"/>
        </w:rPr>
        <w:t xml:space="preserve">## 2     41 280.85 -1   -1.8028 0.2584  0.614</w:t>
      </w:r>
    </w:p>
    <w:p>
      <w:pPr>
        <w:pStyle w:val="FirstParagraph"/>
      </w:pPr>
      <w:r>
        <w:t xml:space="preserve">To derive standardized regression coefficients, centre each predictor by subtracting its mean from each</w:t>
      </w:r>
      <w:r>
        <w:t xml:space="preserve"> </w:t>
      </w:r>
      <w:r>
        <w:t xml:space="preserve">observation, then scale it by dividing by its standard deviation. You could work out how to do this easily</w:t>
      </w:r>
      <w:r>
        <w:t xml:space="preserve"> </w:t>
      </w:r>
      <w:r>
        <w:t xml:space="preserve">enough, but R already has a built in function, scale() that will do it for you. You can easily nest scale()</w:t>
      </w:r>
      <w:r>
        <w:t xml:space="preserve"> </w:t>
      </w:r>
      <w:r>
        <w:t xml:space="preserve">into the call for a linear model as follows:</w:t>
      </w:r>
    </w:p>
    <w:p>
      <w:pPr>
        <w:pStyle w:val="SourceCode"/>
      </w:pPr>
      <w:r>
        <w:rPr>
          <w:rStyle w:val="NormalTok"/>
        </w:rPr>
        <w:t xml:space="preserve">MOD</w:t>
      </w:r>
      <w:r>
        <w:rPr>
          <w:rStyle w:val="FloatTok"/>
        </w:rPr>
        <w:t xml:space="preserve">.3</w:t>
      </w:r>
      <w:r>
        <w:rPr>
          <w:rStyle w:val="NormalTok"/>
        </w:rPr>
        <w:t xml:space="preserve">s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PUPS =</w:t>
      </w:r>
      <w:r>
        <w:rPr>
          <w:rStyle w:val="NormalTok"/>
        </w:rPr>
        <w:t xml:space="preserve"> </w:t>
      </w:r>
      <w:r>
        <w:rPr>
          <w:rStyle w:val="FunctionTok"/>
        </w:rPr>
        <w:t xml:space="preserve">Scale</w:t>
      </w:r>
      <w:r>
        <w:rPr>
          <w:rStyle w:val="NormalTok"/>
        </w:rPr>
        <w:t xml:space="preserve">(CALVES)</w:t>
      </w:r>
      <w:r>
        <w:rPr>
          <w:rStyle w:val="SpecialCharTok"/>
        </w:rPr>
        <w:t xml:space="preserve">+</w:t>
      </w:r>
      <w:r>
        <w:rPr>
          <w:rStyle w:val="FunctionTok"/>
        </w:rPr>
        <w:t xml:space="preserve">Scale</w:t>
      </w:r>
      <w:r>
        <w:rPr>
          <w:rStyle w:val="NormalTok"/>
        </w:rPr>
        <w:t xml:space="preserve">(WORMS),</w:t>
      </w:r>
      <w:r>
        <w:rPr>
          <w:rStyle w:val="AttributeTok"/>
        </w:rPr>
        <w:t xml:space="preserve">data =</w:t>
      </w:r>
      <w:r>
        <w:rPr>
          <w:rStyle w:val="NormalTok"/>
        </w:rPr>
        <w:t xml:space="preserve"> df_wp)</w:t>
      </w:r>
    </w:p>
    <w:p>
      <w:pPr>
        <w:pStyle w:val="SourceCode"/>
      </w:pPr>
      <w:r>
        <w:rPr>
          <w:rStyle w:val="VerbatimChar"/>
        </w:rPr>
        <w:t xml:space="preserve">## Warning: In lm.fit(x, y, offset = offset, singular.ok = singular.ok, ...) :</w:t>
      </w:r>
      <w:r>
        <w:br/>
      </w:r>
      <w:r>
        <w:rPr>
          <w:rStyle w:val="VerbatimChar"/>
        </w:rPr>
        <w:t xml:space="preserve">##  extra argument 'PUPS' will be disregarded</w:t>
      </w:r>
    </w:p>
    <w:bookmarkStart w:id="45" w:name="inspecting-added-variable-plots"/>
    <w:p>
      <w:pPr>
        <w:pStyle w:val="Heading2"/>
      </w:pPr>
      <w:r>
        <w:t xml:space="preserve">Inspecting added variable plots</w:t>
      </w:r>
    </w:p>
    <w:p>
      <w:pPr>
        <w:pStyle w:val="FirstParagraph"/>
      </w:pPr>
      <w:r>
        <w:t xml:space="preserve">We can use the avPlots() command from the car package to automatically generate</w:t>
      </w:r>
      <w:r>
        <w:t xml:space="preserve"> </w:t>
      </w:r>
      <w:r>
        <w:t xml:space="preserve">“added variable plots” (but results may vary – some other students find added variable plots to be even more</w:t>
      </w:r>
      <w:r>
        <w:t xml:space="preserve"> </w:t>
      </w:r>
      <w:r>
        <w:t xml:space="preserve">confusing than multiple regression!) These are simpler to generate than the visualisations below, but they</w:t>
      </w:r>
      <w:r>
        <w:t xml:space="preserve"> </w:t>
      </w:r>
      <w:r>
        <w:t xml:space="preserve">are often more difficult to interpret in terms of the original scales of the data, and for that reason are rarely</w:t>
      </w:r>
      <w:r>
        <w:t xml:space="preserve"> </w:t>
      </w:r>
      <w:r>
        <w:t xml:space="preserve">presented to readers in publications.</w:t>
      </w:r>
    </w:p>
    <w:p>
      <w:pPr>
        <w:pStyle w:val="SourceCode"/>
      </w:pPr>
      <w:r>
        <w:rPr>
          <w:rStyle w:val="FunctionTok"/>
        </w:rPr>
        <w:t xml:space="preserve">avPlots</w:t>
      </w:r>
      <w:r>
        <w:rPr>
          <w:rStyle w:val="NormalTok"/>
        </w:rPr>
        <w:t xml:space="preserve">(MOD</w:t>
      </w:r>
      <w:r>
        <w:rPr>
          <w:rStyle w:val="FloatTok"/>
        </w:rPr>
        <w:t xml:space="preserve">.3</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Reproducible-science-assignment_files/Reproducible-science-assignment_files/figure-docx/unnamed-chunk-18-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avPlots</w:t>
      </w:r>
      <w:r>
        <w:rPr>
          <w:rStyle w:val="NormalTok"/>
        </w:rPr>
        <w:t xml:space="preserve">(MOD</w:t>
      </w:r>
      <w:r>
        <w:rPr>
          <w:rStyle w:val="FloatTok"/>
        </w:rPr>
        <w:t xml:space="preserve">.3</w:t>
      </w:r>
      <w:r>
        <w:rPr>
          <w:rStyle w:val="NormalTok"/>
        </w:rPr>
        <w:t xml:space="preserve">s)</w:t>
      </w:r>
    </w:p>
    <w:p>
      <w:pPr>
        <w:pStyle w:val="FirstParagraph"/>
      </w:pPr>
      <w:r>
        <w:drawing>
          <wp:inline>
            <wp:extent cx="4620126" cy="3696101"/>
            <wp:effectExtent b="0" l="0" r="0" t="0"/>
            <wp:docPr descr="" title="" id="43" name="Picture"/>
            <a:graphic>
              <a:graphicData uri="http://schemas.openxmlformats.org/drawingml/2006/picture">
                <pic:pic>
                  <pic:nvPicPr>
                    <pic:cNvPr descr="Reproducible-science-assignment_files/Reproducible-science-assignment_files/figure-docx/unnamed-chunk-19-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Visualizing partial effects</w:t>
      </w:r>
    </w:p>
    <w:p>
      <w:pPr>
        <w:pStyle w:val="BodyText"/>
      </w:pPr>
      <w:r>
        <w:t xml:space="preserve">‘partial effects’ refers to modelled associations conditional on the other included predictors,</w:t>
      </w:r>
      <w:r>
        <w:t xml:space="preserve"> </w:t>
      </w:r>
      <w:r>
        <w:t xml:space="preserve">rather than demonstrated causal effects. Although the added variable plots can provide helpful insight into</w:t>
      </w:r>
      <w:r>
        <w:t xml:space="preserve"> </w:t>
      </w:r>
      <w:r>
        <w:t xml:space="preserve">the model, we’ll usually want to illustrate the fitted model object along with the original data for our readers,</w:t>
      </w:r>
      <w:r>
        <w:t xml:space="preserve"> </w:t>
      </w:r>
      <w:r>
        <w:t xml:space="preserve">as we did for univariate regressions.</w:t>
      </w:r>
    </w:p>
    <w:bookmarkEnd w:id="45"/>
    <w:bookmarkStart w:id="46" w:name="using-predict"/>
    <w:p>
      <w:pPr>
        <w:pStyle w:val="Heading2"/>
      </w:pPr>
      <w:r>
        <w:t xml:space="preserve">Using predict()</w:t>
      </w:r>
    </w:p>
    <w:p>
      <w:pPr>
        <w:pStyle w:val="FirstParagraph"/>
      </w:pPr>
      <w:r>
        <w:t xml:space="preserve">Use the predict() command and ggplot package to add the lines and 95% confidence intervals to plots of</w:t>
      </w:r>
      <w:r>
        <w:t xml:space="preserve"> </w:t>
      </w:r>
      <w:r>
        <w:t xml:space="preserve">the data.</w:t>
      </w:r>
      <w:r>
        <w:t xml:space="preserve"> </w:t>
      </w:r>
      <w:r>
        <w:t xml:space="preserve">Use the tidyverse crossing() function to make a new data frame that varies only one of the key variables</w:t>
      </w:r>
      <w:r>
        <w:t xml:space="preserve"> </w:t>
      </w:r>
      <w:r>
        <w:t xml:space="preserve">at a time,</w:t>
      </w:r>
    </w:p>
    <w:p>
      <w:pPr>
        <w:pStyle w:val="SourceCode"/>
      </w:pPr>
      <w:r>
        <w:rPr>
          <w:rStyle w:val="NormalTok"/>
        </w:rPr>
        <w:t xml:space="preserve">NEWPUPS_varWORMS </w:t>
      </w:r>
      <w:r>
        <w:rPr>
          <w:rStyle w:val="OtherTok"/>
        </w:rPr>
        <w:t xml:space="preserve">&lt;-</w:t>
      </w:r>
      <w:r>
        <w:rPr>
          <w:rStyle w:val="NormalTok"/>
        </w:rPr>
        <w:t xml:space="preserve"> </w:t>
      </w:r>
      <w:r>
        <w:rPr>
          <w:rStyle w:val="FunctionTok"/>
        </w:rPr>
        <w:t xml:space="preserve">crossing</w:t>
      </w:r>
      <w:r>
        <w:rPr>
          <w:rStyle w:val="NormalTok"/>
        </w:rPr>
        <w:t xml:space="preserve">(</w:t>
      </w:r>
      <w:r>
        <w:rPr>
          <w:rStyle w:val="AttributeTok"/>
        </w:rPr>
        <w:t xml:space="preserve">WORMS =</w:t>
      </w:r>
      <w:r>
        <w:rPr>
          <w:rStyle w:val="NormalTok"/>
        </w:rPr>
        <w:t xml:space="preserve"> </w:t>
      </w:r>
      <w:r>
        <w:rPr>
          <w:rStyle w:val="FunctionTok"/>
        </w:rPr>
        <w:t xml:space="preserve">seq</w:t>
      </w:r>
      <w:r>
        <w:rPr>
          <w:rStyle w:val="NormalTok"/>
        </w:rPr>
        <w:t xml:space="preserve">(</w:t>
      </w:r>
      <w:r>
        <w:rPr>
          <w:rStyle w:val="FloatTok"/>
        </w:rPr>
        <w:t xml:space="preserve">0.01</w:t>
      </w:r>
      <w:r>
        <w:rPr>
          <w:rStyle w:val="NormalTok"/>
        </w:rPr>
        <w:t xml:space="preserve">,</w:t>
      </w:r>
      <w:r>
        <w:rPr>
          <w:rStyle w:val="FloatTok"/>
        </w:rPr>
        <w:t xml:space="preserve">1.22</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CALVES =</w:t>
      </w:r>
      <w:r>
        <w:rPr>
          <w:rStyle w:val="NormalTok"/>
        </w:rPr>
        <w:t xml:space="preserve"> </w:t>
      </w:r>
      <w:r>
        <w:rPr>
          <w:rStyle w:val="FunctionTok"/>
        </w:rPr>
        <w:t xml:space="preserve">mean</w:t>
      </w:r>
      <w:r>
        <w:rPr>
          <w:rStyle w:val="NormalTok"/>
        </w:rPr>
        <w:t xml:space="preserve">(df_wp1</w:t>
      </w:r>
      <w:r>
        <w:rPr>
          <w:rStyle w:val="SpecialCharTok"/>
        </w:rPr>
        <w:t xml:space="preserve">$</w:t>
      </w:r>
      <w:r>
        <w:rPr>
          <w:rStyle w:val="NormalTok"/>
        </w:rPr>
        <w:t xml:space="preserve">CALVES),</w:t>
      </w:r>
      <w:r>
        <w:br/>
      </w:r>
      <w:r>
        <w:rPr>
          <w:rStyle w:val="NormalTok"/>
        </w:rPr>
        <w:t xml:space="preserve">                             </w:t>
      </w:r>
      <w:r>
        <w:rPr>
          <w:rStyle w:val="AttributeTok"/>
        </w:rPr>
        <w:t xml:space="preserve">PERMITS =</w:t>
      </w:r>
      <w:r>
        <w:rPr>
          <w:rStyle w:val="NormalTok"/>
        </w:rPr>
        <w:t xml:space="preserve"> </w:t>
      </w:r>
      <w:r>
        <w:rPr>
          <w:rStyle w:val="FunctionTok"/>
        </w:rPr>
        <w:t xml:space="preserve">mean</w:t>
      </w:r>
      <w:r>
        <w:rPr>
          <w:rStyle w:val="NormalTok"/>
        </w:rPr>
        <w:t xml:space="preserve">(df_wp1</w:t>
      </w:r>
      <w:r>
        <w:rPr>
          <w:rStyle w:val="SpecialCharTok"/>
        </w:rPr>
        <w:t xml:space="preserve">$</w:t>
      </w:r>
      <w:r>
        <w:rPr>
          <w:rStyle w:val="NormalTok"/>
        </w:rPr>
        <w:t xml:space="preserve">PERMITS))</w:t>
      </w:r>
    </w:p>
    <w:p>
      <w:pPr>
        <w:pStyle w:val="FirstParagraph"/>
      </w:pPr>
      <w:r>
        <w:t xml:space="preserve">Inspect this object – notice that it has three predictors, but only one of them varies, while the other is held to</w:t>
      </w:r>
      <w:r>
        <w:t xml:space="preserve"> </w:t>
      </w:r>
      <w:r>
        <w:t xml:space="preserve">its mean value. Now use the predict command to generate the predicted number of PUPS for this particular</w:t>
      </w:r>
      <w:r>
        <w:t xml:space="preserve"> </w:t>
      </w:r>
      <w:r>
        <w:t xml:space="preserve">combination (in doing so, we’re illustrating the partial effect of WORMS after controlling for CALVES, since all</w:t>
      </w:r>
      <w:r>
        <w:t xml:space="preserve"> </w:t>
      </w:r>
      <w:r>
        <w:t xml:space="preserve">CALVES values are set to the mean):</w:t>
      </w:r>
    </w:p>
    <w:p>
      <w:pPr>
        <w:pStyle w:val="SourceCode"/>
      </w:pPr>
      <w:r>
        <w:rPr>
          <w:rStyle w:val="NormalTok"/>
        </w:rPr>
        <w:t xml:space="preserve">NEWYUSINGWORMS </w:t>
      </w:r>
      <w:r>
        <w:rPr>
          <w:rStyle w:val="OtherTok"/>
        </w:rPr>
        <w:t xml:space="preserve">&lt;-</w:t>
      </w:r>
      <w:r>
        <w:rPr>
          <w:rStyle w:val="NormalTok"/>
        </w:rPr>
        <w:t xml:space="preserve"> </w:t>
      </w:r>
      <w:r>
        <w:rPr>
          <w:rStyle w:val="FunctionTok"/>
        </w:rPr>
        <w:t xml:space="preserve">predict</w:t>
      </w:r>
      <w:r>
        <w:rPr>
          <w:rStyle w:val="NormalTok"/>
        </w:rPr>
        <w:t xml:space="preserve">(MOD</w:t>
      </w:r>
      <w:r>
        <w:rPr>
          <w:rStyle w:val="FloatTok"/>
        </w:rPr>
        <w:t xml:space="preserve">.2</w:t>
      </w:r>
      <w:r>
        <w:rPr>
          <w:rStyle w:val="NormalTok"/>
        </w:rPr>
        <w:t xml:space="preserve">,</w:t>
      </w:r>
      <w:r>
        <w:br/>
      </w:r>
      <w:r>
        <w:rPr>
          <w:rStyle w:val="NormalTok"/>
        </w:rPr>
        <w:t xml:space="preserve">                         </w:t>
      </w:r>
      <w:r>
        <w:rPr>
          <w:rStyle w:val="AttributeTok"/>
        </w:rPr>
        <w:t xml:space="preserve">newdata =</w:t>
      </w:r>
      <w:r>
        <w:rPr>
          <w:rStyle w:val="NormalTok"/>
        </w:rPr>
        <w:t xml:space="preserve"> NEWPUPS_varWORMS,</w:t>
      </w:r>
      <w:r>
        <w:br/>
      </w:r>
      <w:r>
        <w:rPr>
          <w:rStyle w:val="NormalTok"/>
        </w:rPr>
        <w:t xml:space="preserve">                         </w:t>
      </w:r>
      <w:r>
        <w:rPr>
          <w:rStyle w:val="AttributeTok"/>
        </w:rPr>
        <w:t xml:space="preserve">int =</w:t>
      </w:r>
      <w:r>
        <w:rPr>
          <w:rStyle w:val="NormalTok"/>
        </w:rPr>
        <w:t xml:space="preserve"> </w:t>
      </w:r>
      <w:r>
        <w:rPr>
          <w:rStyle w:val="StringTok"/>
        </w:rPr>
        <w:t xml:space="preserve">"c"</w:t>
      </w:r>
      <w:r>
        <w:rPr>
          <w:rStyle w:val="NormalTok"/>
        </w:rPr>
        <w:t xml:space="preserve">)</w:t>
      </w:r>
    </w:p>
    <w:p>
      <w:pPr>
        <w:pStyle w:val="FirstParagraph"/>
      </w:pPr>
      <w:r>
        <w:t xml:space="preserve">You should bind the matrix produced by predict with its corresponding new data frame before using ggplot,</w:t>
      </w:r>
      <w:r>
        <w:t xml:space="preserve"> </w:t>
      </w:r>
      <w:r>
        <w:t xml:space="preserve">as follows:</w:t>
      </w:r>
    </w:p>
    <w:p>
      <w:pPr>
        <w:pStyle w:val="SourceCode"/>
      </w:pPr>
      <w:r>
        <w:rPr>
          <w:rStyle w:val="NormalTok"/>
        </w:rPr>
        <w:t xml:space="preserve">varWORMS_PREDS </w:t>
      </w:r>
      <w:r>
        <w:rPr>
          <w:rStyle w:val="OtherTok"/>
        </w:rPr>
        <w:t xml:space="preserve">&lt;-</w:t>
      </w:r>
      <w:r>
        <w:rPr>
          <w:rStyle w:val="NormalTok"/>
        </w:rPr>
        <w:t xml:space="preserve"> </w:t>
      </w:r>
      <w:r>
        <w:rPr>
          <w:rStyle w:val="FunctionTok"/>
        </w:rPr>
        <w:t xml:space="preserve">bind_cols</w:t>
      </w:r>
      <w:r>
        <w:rPr>
          <w:rStyle w:val="NormalTok"/>
        </w:rPr>
        <w:t xml:space="preserve">(NEWPUPS_varWORMS,</w:t>
      </w:r>
      <w:r>
        <w:br/>
      </w:r>
      <w:r>
        <w:rPr>
          <w:rStyle w:val="NormalTok"/>
        </w:rPr>
        <w:t xml:space="preserve">                            </w:t>
      </w:r>
      <w:r>
        <w:rPr>
          <w:rStyle w:val="FunctionTok"/>
        </w:rPr>
        <w:t xml:space="preserve">as_tibble</w:t>
      </w:r>
      <w:r>
        <w:rPr>
          <w:rStyle w:val="NormalTok"/>
        </w:rPr>
        <w:t xml:space="preserve">(NEWYUSINGWORMS))</w:t>
      </w:r>
    </w:p>
    <w:bookmarkEnd w:id="46"/>
    <w:bookmarkStart w:id="50" w:name="plotting-the-data"/>
    <w:p>
      <w:pPr>
        <w:pStyle w:val="Heading2"/>
      </w:pPr>
      <w:r>
        <w:t xml:space="preserve">Plotting the data</w:t>
      </w:r>
    </w:p>
    <w:p>
      <w:pPr>
        <w:pStyle w:val="SourceCode"/>
      </w:pPr>
      <w:r>
        <w:rPr>
          <w:rStyle w:val="FunctionTok"/>
        </w:rPr>
        <w:t xml:space="preserve">ggplot</w:t>
      </w:r>
      <w:r>
        <w:rPr>
          <w:rStyle w:val="NormalTok"/>
        </w:rPr>
        <w:t xml:space="preserve">(varWORMS_PREDS, </w:t>
      </w:r>
      <w:r>
        <w:rPr>
          <w:rStyle w:val="FunctionTok"/>
        </w:rPr>
        <w:t xml:space="preserve">aes</w:t>
      </w:r>
      <w:r>
        <w:rPr>
          <w:rStyle w:val="NormalTok"/>
        </w:rPr>
        <w:t xml:space="preserve">(</w:t>
      </w:r>
      <w:r>
        <w:rPr>
          <w:rStyle w:val="AttributeTok"/>
        </w:rPr>
        <w:t xml:space="preserve">x=</w:t>
      </w:r>
      <w:r>
        <w:rPr>
          <w:rStyle w:val="NormalTok"/>
        </w:rPr>
        <w:t xml:space="preserve">WORMS,</w:t>
      </w:r>
      <w:r>
        <w:rPr>
          <w:rStyle w:val="AttributeTok"/>
        </w:rPr>
        <w:t xml:space="preserve">y=</w:t>
      </w:r>
      <w:r>
        <w:rPr>
          <w:rStyle w:val="NormalTok"/>
        </w:rPr>
        <w:t xml:space="preserve"> fit))</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lwr,</w:t>
      </w:r>
      <w:r>
        <w:br/>
      </w:r>
      <w:r>
        <w:rPr>
          <w:rStyle w:val="NormalTok"/>
        </w:rPr>
        <w:t xml:space="preserve">                  </w:t>
      </w:r>
      <w:r>
        <w:rPr>
          <w:rStyle w:val="AttributeTok"/>
        </w:rPr>
        <w:t xml:space="preserve">ymax=</w:t>
      </w:r>
      <w:r>
        <w:rPr>
          <w:rStyle w:val="NormalTok"/>
        </w:rPr>
        <w:t xml:space="preserve">upr),</w:t>
      </w:r>
      <w:r>
        <w:br/>
      </w:r>
      <w:r>
        <w:rPr>
          <w:rStyle w:val="NormalTok"/>
        </w:rPr>
        <w:t xml:space="preserve">              </w:t>
      </w:r>
      <w:r>
        <w:rPr>
          <w:rStyle w:val="AttributeTok"/>
        </w:rPr>
        <w:t xml:space="preserve">alpha=</w:t>
      </w:r>
      <w:r>
        <w:rPr>
          <w:rStyle w:val="NormalTok"/>
        </w:rPr>
        <w:t xml:space="preserve"> </w:t>
      </w:r>
      <w:r>
        <w:rPr>
          <w:rStyle w:val="FloatTok"/>
        </w:rPr>
        <w:t xml:space="preserve">0.25</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"WORMS"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"PUPS"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df_wp1,</w:t>
      </w:r>
      <w:r>
        <w:br/>
      </w:r>
      <w:r>
        <w:rPr>
          <w:rStyle w:val="NormalTok"/>
        </w:rPr>
        <w:t xml:space="preserve">             </w:t>
      </w:r>
      <w:r>
        <w:rPr>
          <w:rStyle w:val="FunctionTok"/>
        </w:rPr>
        <w:t xml:space="preserve">aes</w:t>
      </w:r>
      <w:r>
        <w:rPr>
          <w:rStyle w:val="NormalTok"/>
        </w:rPr>
        <w:t xml:space="preserve">(</w:t>
      </w:r>
      <w:r>
        <w:rPr>
          <w:rStyle w:val="AttributeTok"/>
        </w:rPr>
        <w:t xml:space="preserve">y=</w:t>
      </w:r>
      <w:r>
        <w:rPr>
          <w:rStyle w:val="NormalTok"/>
        </w:rPr>
        <w:t xml:space="preserve">PUPS),</w:t>
      </w:r>
      <w:r>
        <w:rPr>
          <w:rStyle w:val="AttributeTok"/>
        </w:rPr>
        <w:t xml:space="preserve">colour =</w:t>
      </w:r>
      <w:r>
        <w:rPr>
          <w:rStyle w:val="NormalTok"/>
        </w:rPr>
        <w:t xml:space="preserve"> </w:t>
      </w:r>
      <w:r>
        <w:rPr>
          <w:rStyle w:val="StringTok"/>
        </w:rPr>
        <w:t xml:space="preserve">"blue"</w:t>
      </w:r>
      <w:r>
        <w:rPr>
          <w:rStyle w:val="NormalTok"/>
        </w:rPr>
        <w:t xml:space="preserve">)</w:t>
      </w:r>
      <w:r>
        <w:rPr>
          <w:rStyle w:val="SpecialCharTok"/>
        </w:rPr>
        <w:t xml:space="preserve">+</w:t>
      </w:r>
      <w:r>
        <w:br/>
      </w:r>
      <w:r>
        <w:rPr>
          <w:rStyle w:val="FunctionTok"/>
        </w:rPr>
        <w:t xml:space="preserve">theme_bw</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Reproducible-science-assignment_files/Reproducible-science-assignment_files/figure-docx/unnamed-chunk-23-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Predicting the data</w:t>
      </w:r>
    </w:p>
    <w:p>
      <w:pPr>
        <w:pStyle w:val="SourceCode"/>
      </w:pPr>
      <w:r>
        <w:rPr>
          <w:rStyle w:val="NormalTok"/>
        </w:rPr>
        <w:t xml:space="preserve">NEWPUPS_varCALVS </w:t>
      </w:r>
      <w:r>
        <w:rPr>
          <w:rStyle w:val="OtherTok"/>
        </w:rPr>
        <w:t xml:space="preserve">&lt;-</w:t>
      </w:r>
      <w:r>
        <w:rPr>
          <w:rStyle w:val="NormalTok"/>
        </w:rPr>
        <w:t xml:space="preserve"> </w:t>
      </w:r>
      <w:r>
        <w:rPr>
          <w:rStyle w:val="FunctionTok"/>
        </w:rPr>
        <w:t xml:space="preserve">crossing</w:t>
      </w:r>
      <w:r>
        <w:rPr>
          <w:rStyle w:val="NormalTok"/>
        </w:rPr>
        <w:t xml:space="preserve">(</w:t>
      </w:r>
      <w:r>
        <w:rPr>
          <w:rStyle w:val="AttributeTok"/>
        </w:rPr>
        <w:t xml:space="preserve">CALVES =</w:t>
      </w:r>
      <w:r>
        <w:rPr>
          <w:rStyle w:val="NormalTok"/>
        </w:rPr>
        <w:t xml:space="preserve"> </w:t>
      </w:r>
      <w:r>
        <w:rPr>
          <w:rStyle w:val="FunctionTok"/>
        </w:rPr>
        <w:t xml:space="preserve">seq</w:t>
      </w:r>
      <w:r>
        <w:rPr>
          <w:rStyle w:val="NormalTok"/>
        </w:rPr>
        <w:t xml:space="preserve">(</w:t>
      </w:r>
      <w:r>
        <w:rPr>
          <w:rStyle w:val="DecValTok"/>
        </w:rPr>
        <w:t xml:space="preserve">50</w:t>
      </w:r>
      <w:r>
        <w:rPr>
          <w:rStyle w:val="NormalTok"/>
        </w:rPr>
        <w:t xml:space="preserve">,</w:t>
      </w:r>
      <w:r>
        <w:rPr>
          <w:rStyle w:val="DecValTok"/>
        </w:rPr>
        <w:t xml:space="preserve">175</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WORMS =</w:t>
      </w:r>
      <w:r>
        <w:rPr>
          <w:rStyle w:val="NormalTok"/>
        </w:rPr>
        <w:t xml:space="preserve"> </w:t>
      </w:r>
      <w:r>
        <w:rPr>
          <w:rStyle w:val="FunctionTok"/>
        </w:rPr>
        <w:t xml:space="preserve">mean</w:t>
      </w:r>
      <w:r>
        <w:rPr>
          <w:rStyle w:val="NormalTok"/>
        </w:rPr>
        <w:t xml:space="preserve">(df_wp1</w:t>
      </w:r>
      <w:r>
        <w:rPr>
          <w:rStyle w:val="SpecialCharTok"/>
        </w:rPr>
        <w:t xml:space="preserve">$</w:t>
      </w:r>
      <w:r>
        <w:rPr>
          <w:rStyle w:val="NormalTok"/>
        </w:rPr>
        <w:t xml:space="preserve">WORMS),</w:t>
      </w:r>
      <w:r>
        <w:br/>
      </w:r>
      <w:r>
        <w:rPr>
          <w:rStyle w:val="NormalTok"/>
        </w:rPr>
        <w:t xml:space="preserve">                             </w:t>
      </w:r>
      <w:r>
        <w:rPr>
          <w:rStyle w:val="AttributeTok"/>
        </w:rPr>
        <w:t xml:space="preserve">PERMITS =</w:t>
      </w:r>
      <w:r>
        <w:rPr>
          <w:rStyle w:val="NormalTok"/>
        </w:rPr>
        <w:t xml:space="preserve"> </w:t>
      </w:r>
      <w:r>
        <w:rPr>
          <w:rStyle w:val="FunctionTok"/>
        </w:rPr>
        <w:t xml:space="preserve">mean</w:t>
      </w:r>
      <w:r>
        <w:rPr>
          <w:rStyle w:val="NormalTok"/>
        </w:rPr>
        <w:t xml:space="preserve">(df_wp1</w:t>
      </w:r>
      <w:r>
        <w:rPr>
          <w:rStyle w:val="SpecialCharTok"/>
        </w:rPr>
        <w:t xml:space="preserve">$</w:t>
      </w:r>
      <w:r>
        <w:rPr>
          <w:rStyle w:val="NormalTok"/>
        </w:rPr>
        <w:t xml:space="preserve">PERMITS))</w:t>
      </w:r>
    </w:p>
    <w:p>
      <w:pPr>
        <w:pStyle w:val="SourceCode"/>
      </w:pPr>
      <w:r>
        <w:rPr>
          <w:rStyle w:val="NormalTok"/>
        </w:rPr>
        <w:t xml:space="preserve">NEWUSINGCALVS</w:t>
      </w:r>
      <w:r>
        <w:rPr>
          <w:rStyle w:val="OtherTok"/>
        </w:rPr>
        <w:t xml:space="preserve">&lt;-</w:t>
      </w:r>
      <w:r>
        <w:rPr>
          <w:rStyle w:val="NormalTok"/>
        </w:rPr>
        <w:t xml:space="preserve"> </w:t>
      </w:r>
      <w:r>
        <w:rPr>
          <w:rStyle w:val="FunctionTok"/>
        </w:rPr>
        <w:t xml:space="preserve">predict</w:t>
      </w:r>
      <w:r>
        <w:rPr>
          <w:rStyle w:val="NormalTok"/>
        </w:rPr>
        <w:t xml:space="preserve">(MOD</w:t>
      </w:r>
      <w:r>
        <w:rPr>
          <w:rStyle w:val="FloatTok"/>
        </w:rPr>
        <w:t xml:space="preserve">.2</w:t>
      </w:r>
      <w:r>
        <w:rPr>
          <w:rStyle w:val="NormalTok"/>
        </w:rPr>
        <w:t xml:space="preserve">,</w:t>
      </w:r>
      <w:r>
        <w:br/>
      </w:r>
      <w:r>
        <w:rPr>
          <w:rStyle w:val="NormalTok"/>
        </w:rPr>
        <w:t xml:space="preserve">                         </w:t>
      </w:r>
      <w:r>
        <w:rPr>
          <w:rStyle w:val="AttributeTok"/>
        </w:rPr>
        <w:t xml:space="preserve">newdata =</w:t>
      </w:r>
      <w:r>
        <w:rPr>
          <w:rStyle w:val="NormalTok"/>
        </w:rPr>
        <w:t xml:space="preserve"> NEWPUPS_varCALVS,</w:t>
      </w:r>
      <w:r>
        <w:br/>
      </w:r>
      <w:r>
        <w:rPr>
          <w:rStyle w:val="NormalTok"/>
        </w:rPr>
        <w:t xml:space="preserve">                         </w:t>
      </w:r>
      <w:r>
        <w:rPr>
          <w:rStyle w:val="AttributeTok"/>
        </w:rPr>
        <w:t xml:space="preserve">int=</w:t>
      </w:r>
      <w:r>
        <w:rPr>
          <w:rStyle w:val="NormalTok"/>
        </w:rPr>
        <w:t xml:space="preserve"> </w:t>
      </w:r>
      <w:r>
        <w:rPr>
          <w:rStyle w:val="StringTok"/>
        </w:rPr>
        <w:t xml:space="preserve">"c"</w:t>
      </w:r>
      <w:r>
        <w:rPr>
          <w:rStyle w:val="NormalTok"/>
        </w:rPr>
        <w:t xml:space="preserve">)</w:t>
      </w:r>
    </w:p>
    <w:p>
      <w:pPr>
        <w:pStyle w:val="SourceCode"/>
      </w:pPr>
      <w:r>
        <w:rPr>
          <w:rStyle w:val="NormalTok"/>
        </w:rPr>
        <w:t xml:space="preserve">varCALVES_PREDS</w:t>
      </w:r>
      <w:r>
        <w:rPr>
          <w:rStyle w:val="OtherTok"/>
        </w:rPr>
        <w:t xml:space="preserve">&lt;-</w:t>
      </w:r>
      <w:r>
        <w:rPr>
          <w:rStyle w:val="NormalTok"/>
        </w:rPr>
        <w:t xml:space="preserve"> </w:t>
      </w:r>
      <w:r>
        <w:rPr>
          <w:rStyle w:val="FunctionTok"/>
        </w:rPr>
        <w:t xml:space="preserve">bind_cols</w:t>
      </w:r>
      <w:r>
        <w:rPr>
          <w:rStyle w:val="NormalTok"/>
        </w:rPr>
        <w:t xml:space="preserve">(NEWPUPS_varCALVS,</w:t>
      </w:r>
      <w:r>
        <w:rPr>
          <w:rStyle w:val="FunctionTok"/>
        </w:rPr>
        <w:t xml:space="preserve">as_tibble</w:t>
      </w:r>
      <w:r>
        <w:rPr>
          <w:rStyle w:val="NormalTok"/>
        </w:rPr>
        <w:t xml:space="preserve">(NEWUSINGCALVS))</w:t>
      </w:r>
    </w:p>
    <w:bookmarkEnd w:id="50"/>
    <w:bookmarkStart w:id="54" w:name="plotting-the-predicted-data"/>
    <w:p>
      <w:pPr>
        <w:pStyle w:val="Heading2"/>
      </w:pPr>
      <w:r>
        <w:t xml:space="preserve">Plotting the predicted data</w:t>
      </w:r>
    </w:p>
    <w:p>
      <w:pPr>
        <w:pStyle w:val="SourceCode"/>
      </w:pPr>
      <w:r>
        <w:rPr>
          <w:rStyle w:val="FunctionTok"/>
        </w:rPr>
        <w:t xml:space="preserve">ggplot</w:t>
      </w:r>
      <w:r>
        <w:rPr>
          <w:rStyle w:val="NormalTok"/>
        </w:rPr>
        <w:t xml:space="preserve">(varCALVES_PREDS, </w:t>
      </w:r>
      <w:r>
        <w:rPr>
          <w:rStyle w:val="FunctionTok"/>
        </w:rPr>
        <w:t xml:space="preserve">aes</w:t>
      </w:r>
      <w:r>
        <w:rPr>
          <w:rStyle w:val="NormalTok"/>
        </w:rPr>
        <w:t xml:space="preserve">(</w:t>
      </w:r>
      <w:r>
        <w:rPr>
          <w:rStyle w:val="AttributeTok"/>
        </w:rPr>
        <w:t xml:space="preserve">x=</w:t>
      </w:r>
      <w:r>
        <w:rPr>
          <w:rStyle w:val="NormalTok"/>
        </w:rPr>
        <w:t xml:space="preserve">CALVES,</w:t>
      </w:r>
      <w:r>
        <w:rPr>
          <w:rStyle w:val="AttributeTok"/>
        </w:rPr>
        <w:t xml:space="preserve">y=</w:t>
      </w:r>
      <w:r>
        <w:rPr>
          <w:rStyle w:val="NormalTok"/>
        </w:rPr>
        <w:t xml:space="preserve"> fit))</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lwr,</w:t>
      </w:r>
      <w:r>
        <w:br/>
      </w:r>
      <w:r>
        <w:rPr>
          <w:rStyle w:val="NormalTok"/>
        </w:rPr>
        <w:t xml:space="preserve">                  </w:t>
      </w:r>
      <w:r>
        <w:rPr>
          <w:rStyle w:val="AttributeTok"/>
        </w:rPr>
        <w:t xml:space="preserve">ymax=</w:t>
      </w:r>
      <w:r>
        <w:rPr>
          <w:rStyle w:val="NormalTok"/>
        </w:rPr>
        <w:t xml:space="preserve">upr),</w:t>
      </w:r>
      <w:r>
        <w:br/>
      </w:r>
      <w:r>
        <w:rPr>
          <w:rStyle w:val="NormalTok"/>
        </w:rPr>
        <w:t xml:space="preserve">              </w:t>
      </w:r>
      <w:r>
        <w:rPr>
          <w:rStyle w:val="AttributeTok"/>
        </w:rPr>
        <w:t xml:space="preserve">alpha=</w:t>
      </w:r>
      <w:r>
        <w:rPr>
          <w:rStyle w:val="NormalTok"/>
        </w:rPr>
        <w:t xml:space="preserve"> </w:t>
      </w:r>
      <w:r>
        <w:rPr>
          <w:rStyle w:val="FloatTok"/>
        </w:rPr>
        <w:t xml:space="preserve">0.25</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"CALVES"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"PUPS"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df_wp1,</w:t>
      </w:r>
      <w:r>
        <w:br/>
      </w:r>
      <w:r>
        <w:rPr>
          <w:rStyle w:val="NormalTok"/>
        </w:rPr>
        <w:t xml:space="preserve">             </w:t>
      </w:r>
      <w:r>
        <w:rPr>
          <w:rStyle w:val="FunctionTok"/>
        </w:rPr>
        <w:t xml:space="preserve">aes</w:t>
      </w:r>
      <w:r>
        <w:rPr>
          <w:rStyle w:val="NormalTok"/>
        </w:rPr>
        <w:t xml:space="preserve">(</w:t>
      </w:r>
      <w:r>
        <w:rPr>
          <w:rStyle w:val="AttributeTok"/>
        </w:rPr>
        <w:t xml:space="preserve">y=</w:t>
      </w:r>
      <w:r>
        <w:rPr>
          <w:rStyle w:val="NormalTok"/>
        </w:rPr>
        <w:t xml:space="preserve">PUPS),</w:t>
      </w:r>
      <w:r>
        <w:rPr>
          <w:rStyle w:val="AttributeTok"/>
        </w:rPr>
        <w:t xml:space="preserve">colour =</w:t>
      </w:r>
      <w:r>
        <w:rPr>
          <w:rStyle w:val="NormalTok"/>
        </w:rPr>
        <w:t xml:space="preserve"> </w:t>
      </w:r>
      <w:r>
        <w:rPr>
          <w:rStyle w:val="StringTok"/>
        </w:rPr>
        <w:t xml:space="preserve">"blue"</w:t>
      </w:r>
      <w:r>
        <w:rPr>
          <w:rStyle w:val="NormalTok"/>
        </w:rPr>
        <w:t xml:space="preserve">)</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Reproducible-science-assignment_files/Reproducible-science-assignment_files/figure-docx/unnamed-chunk-27-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Interpretation</w:t>
      </w:r>
      <w:r>
        <w:t xml:space="preserve"> </w:t>
      </w:r>
      <w:r>
        <w:t xml:space="preserve">In the fitted model, wolf pup numbers were negatively associated with parasite load and positively associated with moose calf numbers. Each association was estimated while accounting for the other included predictor.Because calf and adult moose numbers were strongly correlated, this analysis provides little basis for separating their associations with pup numbers.</w:t>
      </w:r>
    </w:p>
    <w:bookmarkEnd w:id="54"/>
    <w:bookmarkEnd w:id="55"/>
    <w:bookmarkStart w:id="56" w:name="sample-results-text"/>
    <w:p>
      <w:pPr>
        <w:pStyle w:val="Heading1"/>
      </w:pPr>
      <w:r>
        <w:t xml:space="preserve">Sample Results text:</w:t>
      </w:r>
    </w:p>
    <w:p>
      <w:pPr>
        <w:pStyle w:val="FirstParagraph"/>
      </w:pPr>
      <w:r>
        <w:t xml:space="preserve">The minimal adequate model of wolf recruitment rates showed a significant negative association with parasite load (Slope B = -6.77; Standardized regression coefficient Beta = -1.63; t = -3.68,P= 0.0007;</w:t>
      </w:r>
      <w:r>
        <w:t xml:space="preserve"> </w:t>
      </w:r>
      <w:r>
        <w:t xml:space="preserve">and a positive association with the number of moose calves (B = 0.044, Beta = 1.26; t = 2.83; P = 0.0071; Because moose calf numbers were collinear with adult population size, we cannot distinguish between the effects of adults or calves on wolf recruitment.</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9" Target="http://rmarkdown.rstudio.com" TargetMode="External" /></Relationships>
</file>

<file path=word/_rels/footnotes.xml.rels><?xml version="1.0" encoding="UTF-8"?><Relationships xmlns="http://schemas.openxmlformats.org/package/2006/relationships"><Relationship Type="http://schemas.openxmlformats.org/officeDocument/2006/relationships/hyperlink" Id="rId9" Target="http://rmarkdown.rstudi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science Assignment</dc:title>
  <dc:creator>Anju mohan</dc:creator>
  <cp:keywords/>
  <dcterms:created xsi:type="dcterms:W3CDTF">2026-10-07T22:53:04Z</dcterms:created>
  <dcterms:modified xsi:type="dcterms:W3CDTF">2026-10-07T22:53:04Z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output">
    <vt:lpwstr/>
  </property>
</Properties>
</file>