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60A65" w14:textId="3F796071" w:rsidR="00AE49AD" w:rsidRDefault="00AE49AD" w:rsidP="00AE49AD">
      <w:pPr>
        <w:ind w:right="-397" w:hanging="360"/>
        <w:jc w:val="center"/>
        <w:rPr>
          <w:b/>
          <w:bCs/>
          <w:sz w:val="32"/>
          <w:szCs w:val="32"/>
        </w:rPr>
      </w:pPr>
      <w:r w:rsidRPr="00AE49AD">
        <w:rPr>
          <w:b/>
          <w:bCs/>
          <w:sz w:val="32"/>
          <w:szCs w:val="32"/>
        </w:rPr>
        <w:t>Task Summary</w:t>
      </w:r>
    </w:p>
    <w:p w14:paraId="2E75A0E0" w14:textId="77777777" w:rsidR="00AE49AD" w:rsidRPr="00AE49AD" w:rsidRDefault="00AE49AD" w:rsidP="00AE49AD">
      <w:pPr>
        <w:ind w:right="-397" w:hanging="360"/>
        <w:jc w:val="center"/>
        <w:rPr>
          <w:b/>
          <w:bCs/>
          <w:sz w:val="32"/>
          <w:szCs w:val="32"/>
        </w:rPr>
      </w:pPr>
    </w:p>
    <w:p w14:paraId="092202C9" w14:textId="15D98D26" w:rsidR="00740C18" w:rsidRPr="00AE49AD" w:rsidRDefault="00D626EC" w:rsidP="00AE49AD">
      <w:pPr>
        <w:pStyle w:val="ListParagraph"/>
        <w:numPr>
          <w:ilvl w:val="0"/>
          <w:numId w:val="1"/>
        </w:numPr>
        <w:ind w:left="0" w:right="-397"/>
        <w:jc w:val="both"/>
        <w:rPr>
          <w:sz w:val="28"/>
          <w:szCs w:val="28"/>
          <w:lang w:val="en-US"/>
        </w:rPr>
      </w:pPr>
      <w:r w:rsidRPr="00AE49AD">
        <w:rPr>
          <w:sz w:val="28"/>
          <w:szCs w:val="28"/>
          <w:lang w:val="en-US"/>
        </w:rPr>
        <w:t xml:space="preserve">The first step is to create a MongoDB database, where the Python Cluster is created consisting of Database and its collection, corresponding to </w:t>
      </w:r>
      <w:r w:rsidR="00147E66" w:rsidRPr="00AE49AD">
        <w:rPr>
          <w:sz w:val="28"/>
          <w:szCs w:val="28"/>
          <w:lang w:val="en-US"/>
        </w:rPr>
        <w:t xml:space="preserve">a </w:t>
      </w:r>
      <w:r w:rsidRPr="00AE49AD">
        <w:rPr>
          <w:sz w:val="28"/>
          <w:szCs w:val="28"/>
          <w:lang w:val="en-US"/>
        </w:rPr>
        <w:t>particular user.</w:t>
      </w:r>
    </w:p>
    <w:p w14:paraId="2DB09836" w14:textId="77777777" w:rsidR="00D626EC" w:rsidRDefault="00D626EC" w:rsidP="00C2192D">
      <w:pPr>
        <w:pStyle w:val="ListParagraph"/>
        <w:ind w:left="0" w:right="-397"/>
        <w:rPr>
          <w:sz w:val="28"/>
          <w:szCs w:val="28"/>
          <w:lang w:val="en-US"/>
        </w:rPr>
      </w:pPr>
    </w:p>
    <w:p w14:paraId="6B8F962C" w14:textId="134A2367" w:rsidR="00D626EC" w:rsidRDefault="00D626EC" w:rsidP="00C2192D">
      <w:pPr>
        <w:pStyle w:val="ListParagraph"/>
        <w:ind w:left="0" w:right="-397"/>
        <w:jc w:val="center"/>
        <w:rPr>
          <w:sz w:val="28"/>
          <w:szCs w:val="28"/>
          <w:lang w:val="en-US"/>
        </w:rPr>
      </w:pPr>
      <w:r>
        <w:rPr>
          <w:noProof/>
        </w:rPr>
        <w:drawing>
          <wp:inline distT="0" distB="0" distL="0" distR="0" wp14:anchorId="0C3895C8" wp14:editId="22CD84DA">
            <wp:extent cx="3657991" cy="3855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brightnessContrast contrast="-40000"/>
                              </a14:imgEffect>
                            </a14:imgLayer>
                          </a14:imgProps>
                        </a:ext>
                      </a:extLst>
                    </a:blip>
                    <a:stretch>
                      <a:fillRect/>
                    </a:stretch>
                  </pic:blipFill>
                  <pic:spPr>
                    <a:xfrm>
                      <a:off x="0" y="0"/>
                      <a:ext cx="3669019" cy="3867344"/>
                    </a:xfrm>
                    <a:prstGeom prst="rect">
                      <a:avLst/>
                    </a:prstGeom>
                  </pic:spPr>
                </pic:pic>
              </a:graphicData>
            </a:graphic>
          </wp:inline>
        </w:drawing>
      </w:r>
    </w:p>
    <w:p w14:paraId="1E3CCF55" w14:textId="6743EFBA" w:rsidR="00641998" w:rsidRDefault="00641998" w:rsidP="00C2192D">
      <w:pPr>
        <w:pStyle w:val="ListParagraph"/>
        <w:ind w:left="0" w:right="-397"/>
        <w:rPr>
          <w:sz w:val="28"/>
          <w:szCs w:val="28"/>
          <w:lang w:val="en-US"/>
        </w:rPr>
      </w:pPr>
      <w:r>
        <w:rPr>
          <w:sz w:val="28"/>
          <w:szCs w:val="28"/>
          <w:lang w:val="en-US"/>
        </w:rPr>
        <w:t>As seen in the above figure, the Database name and Collection name are assigned and the database is created with the name “PANdata”.</w:t>
      </w:r>
    </w:p>
    <w:p w14:paraId="3450B279" w14:textId="77777777" w:rsidR="006D4082" w:rsidRDefault="006D4082" w:rsidP="00C2192D">
      <w:pPr>
        <w:pStyle w:val="ListParagraph"/>
        <w:ind w:left="0" w:right="-397"/>
        <w:rPr>
          <w:sz w:val="28"/>
          <w:szCs w:val="28"/>
          <w:lang w:val="en-US"/>
        </w:rPr>
      </w:pPr>
    </w:p>
    <w:p w14:paraId="22AA5AFD" w14:textId="361C7052" w:rsidR="006D4082" w:rsidRDefault="006D4082" w:rsidP="00C2192D">
      <w:pPr>
        <w:pStyle w:val="ListParagraph"/>
        <w:numPr>
          <w:ilvl w:val="0"/>
          <w:numId w:val="1"/>
        </w:numPr>
        <w:ind w:left="0" w:right="-397"/>
        <w:jc w:val="both"/>
        <w:rPr>
          <w:sz w:val="28"/>
          <w:szCs w:val="28"/>
          <w:lang w:val="en-US"/>
        </w:rPr>
      </w:pPr>
      <w:r>
        <w:rPr>
          <w:sz w:val="28"/>
          <w:szCs w:val="28"/>
          <w:lang w:val="en-US"/>
        </w:rPr>
        <w:t>After creating the database, the second step is connecting to the database server. This is done by using “db.connect()” command. For establishing connection, it is important to connect to the generated Python Cluster. For this, a connection string is generated which is to be fed to the application code as DB-URI. This is shown in the figure below:</w:t>
      </w:r>
    </w:p>
    <w:p w14:paraId="1A94FAAC" w14:textId="77777777" w:rsidR="006D4082" w:rsidRDefault="006D4082" w:rsidP="00C2192D">
      <w:pPr>
        <w:pStyle w:val="ListParagraph"/>
        <w:ind w:left="0" w:right="-397"/>
        <w:rPr>
          <w:sz w:val="28"/>
          <w:szCs w:val="28"/>
          <w:lang w:val="en-US"/>
        </w:rPr>
      </w:pPr>
    </w:p>
    <w:p w14:paraId="590A463E" w14:textId="77777777" w:rsidR="006D4082" w:rsidRPr="006D4082" w:rsidRDefault="006D4082" w:rsidP="00C2192D">
      <w:pPr>
        <w:ind w:right="-397"/>
        <w:rPr>
          <w:sz w:val="28"/>
          <w:szCs w:val="28"/>
          <w:lang w:val="en-US"/>
        </w:rPr>
      </w:pPr>
    </w:p>
    <w:p w14:paraId="70173BA1" w14:textId="569459C4" w:rsidR="006D4082" w:rsidRDefault="006D4082" w:rsidP="00C2192D">
      <w:pPr>
        <w:ind w:right="-397"/>
        <w:jc w:val="center"/>
        <w:rPr>
          <w:sz w:val="28"/>
          <w:szCs w:val="28"/>
          <w:lang w:val="en-US"/>
        </w:rPr>
      </w:pPr>
      <w:r>
        <w:rPr>
          <w:noProof/>
        </w:rPr>
        <w:lastRenderedPageBreak/>
        <w:drawing>
          <wp:inline distT="0" distB="0" distL="0" distR="0" wp14:anchorId="01B1FEF4" wp14:editId="0D950DEA">
            <wp:extent cx="4655397" cy="43887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brightnessContrast contrast="-40000"/>
                              </a14:imgEffect>
                            </a14:imgLayer>
                          </a14:imgProps>
                        </a:ext>
                      </a:extLst>
                    </a:blip>
                    <a:stretch>
                      <a:fillRect/>
                    </a:stretch>
                  </pic:blipFill>
                  <pic:spPr>
                    <a:xfrm>
                      <a:off x="0" y="0"/>
                      <a:ext cx="4655397" cy="4388741"/>
                    </a:xfrm>
                    <a:prstGeom prst="rect">
                      <a:avLst/>
                    </a:prstGeom>
                  </pic:spPr>
                </pic:pic>
              </a:graphicData>
            </a:graphic>
          </wp:inline>
        </w:drawing>
      </w:r>
    </w:p>
    <w:p w14:paraId="1444A68C" w14:textId="4C42687B" w:rsidR="00F71BD8" w:rsidRDefault="00F71BD8" w:rsidP="00C2192D">
      <w:pPr>
        <w:pStyle w:val="ListParagraph"/>
        <w:numPr>
          <w:ilvl w:val="0"/>
          <w:numId w:val="1"/>
        </w:numPr>
        <w:ind w:left="0" w:right="-397"/>
        <w:jc w:val="both"/>
        <w:rPr>
          <w:sz w:val="28"/>
          <w:szCs w:val="28"/>
          <w:lang w:val="en-US"/>
        </w:rPr>
      </w:pPr>
      <w:r>
        <w:rPr>
          <w:sz w:val="28"/>
          <w:szCs w:val="28"/>
          <w:lang w:val="en-US"/>
        </w:rPr>
        <w:t xml:space="preserve">After establishing connection with the MongoDB server, </w:t>
      </w:r>
      <w:r w:rsidR="00D15990">
        <w:rPr>
          <w:sz w:val="28"/>
          <w:szCs w:val="28"/>
          <w:lang w:val="en-US"/>
        </w:rPr>
        <w:t>the details can be fed to the database collection, named as “</w:t>
      </w:r>
      <w:proofErr w:type="spellStart"/>
      <w:r w:rsidR="00D15990">
        <w:rPr>
          <w:sz w:val="28"/>
          <w:szCs w:val="28"/>
          <w:lang w:val="en-US"/>
        </w:rPr>
        <w:t>p_a_n</w:t>
      </w:r>
      <w:proofErr w:type="spellEnd"/>
      <w:r w:rsidR="00D15990">
        <w:rPr>
          <w:sz w:val="28"/>
          <w:szCs w:val="28"/>
          <w:lang w:val="en-US"/>
        </w:rPr>
        <w:t xml:space="preserve">”. Here, the </w:t>
      </w:r>
      <w:r w:rsidR="00D6646A">
        <w:rPr>
          <w:sz w:val="28"/>
          <w:szCs w:val="28"/>
          <w:lang w:val="en-US"/>
        </w:rPr>
        <w:t>PAN data associated with the given PAN number is stored in the database as shown:</w:t>
      </w:r>
    </w:p>
    <w:p w14:paraId="4F3D6941" w14:textId="77777777" w:rsidR="00D6646A" w:rsidRDefault="00D6646A" w:rsidP="00C2192D">
      <w:pPr>
        <w:pStyle w:val="ListParagraph"/>
        <w:ind w:left="0" w:right="-397"/>
        <w:rPr>
          <w:sz w:val="28"/>
          <w:szCs w:val="28"/>
          <w:lang w:val="en-US"/>
        </w:rPr>
      </w:pPr>
    </w:p>
    <w:p w14:paraId="6D41E228" w14:textId="2AAF08BB" w:rsidR="00D6646A" w:rsidRDefault="00D6646A" w:rsidP="00C2192D">
      <w:pPr>
        <w:pStyle w:val="ListParagraph"/>
        <w:ind w:left="0" w:right="-397"/>
        <w:jc w:val="center"/>
        <w:rPr>
          <w:sz w:val="28"/>
          <w:szCs w:val="28"/>
          <w:lang w:val="en-US"/>
        </w:rPr>
      </w:pPr>
      <w:r>
        <w:rPr>
          <w:noProof/>
        </w:rPr>
        <w:drawing>
          <wp:inline distT="0" distB="0" distL="0" distR="0" wp14:anchorId="0682BFD1" wp14:editId="0D5101C2">
            <wp:extent cx="5678467" cy="2583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brightnessContrast contrast="-20000"/>
                              </a14:imgEffect>
                            </a14:imgLayer>
                          </a14:imgProps>
                        </a:ext>
                      </a:extLst>
                    </a:blip>
                    <a:stretch>
                      <a:fillRect/>
                    </a:stretch>
                  </pic:blipFill>
                  <pic:spPr>
                    <a:xfrm>
                      <a:off x="0" y="0"/>
                      <a:ext cx="5714473" cy="2599559"/>
                    </a:xfrm>
                    <a:prstGeom prst="rect">
                      <a:avLst/>
                    </a:prstGeom>
                  </pic:spPr>
                </pic:pic>
              </a:graphicData>
            </a:graphic>
          </wp:inline>
        </w:drawing>
      </w:r>
    </w:p>
    <w:p w14:paraId="17EEC3CE" w14:textId="49197ADD" w:rsidR="00D6646A" w:rsidRDefault="00D6646A" w:rsidP="00C2192D">
      <w:pPr>
        <w:pStyle w:val="ListParagraph"/>
        <w:ind w:left="0" w:right="-397"/>
        <w:jc w:val="center"/>
        <w:rPr>
          <w:sz w:val="28"/>
          <w:szCs w:val="28"/>
          <w:lang w:val="en-US"/>
        </w:rPr>
      </w:pPr>
    </w:p>
    <w:p w14:paraId="718B5523" w14:textId="094E0C4A" w:rsidR="00D6646A" w:rsidRDefault="00D6646A" w:rsidP="00C2192D">
      <w:pPr>
        <w:pStyle w:val="ListParagraph"/>
        <w:ind w:left="0" w:right="-397"/>
        <w:rPr>
          <w:sz w:val="28"/>
          <w:szCs w:val="28"/>
          <w:lang w:val="en-US"/>
        </w:rPr>
      </w:pPr>
    </w:p>
    <w:p w14:paraId="123A2E01" w14:textId="5D039BE7" w:rsidR="00D6646A" w:rsidRDefault="00D6646A" w:rsidP="00C2192D">
      <w:pPr>
        <w:pStyle w:val="ListParagraph"/>
        <w:ind w:left="0" w:right="-397"/>
        <w:rPr>
          <w:sz w:val="28"/>
          <w:szCs w:val="28"/>
          <w:lang w:val="en-US"/>
        </w:rPr>
      </w:pPr>
    </w:p>
    <w:p w14:paraId="6E80C7F4" w14:textId="5D83D014" w:rsidR="00D6646A" w:rsidRDefault="00D6646A" w:rsidP="00C2192D">
      <w:pPr>
        <w:pStyle w:val="ListParagraph"/>
        <w:ind w:left="0" w:right="-397"/>
        <w:rPr>
          <w:sz w:val="28"/>
          <w:szCs w:val="28"/>
          <w:lang w:val="en-US"/>
        </w:rPr>
      </w:pPr>
    </w:p>
    <w:p w14:paraId="24D27399" w14:textId="0894C09A" w:rsidR="00D6646A" w:rsidRDefault="00D6646A" w:rsidP="00C2192D">
      <w:pPr>
        <w:pStyle w:val="ListParagraph"/>
        <w:numPr>
          <w:ilvl w:val="0"/>
          <w:numId w:val="1"/>
        </w:numPr>
        <w:ind w:left="0" w:right="-397"/>
        <w:jc w:val="both"/>
        <w:rPr>
          <w:sz w:val="28"/>
          <w:szCs w:val="28"/>
          <w:lang w:val="en-US"/>
        </w:rPr>
      </w:pPr>
      <w:r>
        <w:rPr>
          <w:sz w:val="28"/>
          <w:szCs w:val="28"/>
          <w:lang w:val="en-US"/>
        </w:rPr>
        <w:t>After storing the details in the database, the next step is creation of API endpoints. According to the task, 3 endpoints are created:</w:t>
      </w:r>
    </w:p>
    <w:p w14:paraId="4DAD9369" w14:textId="397A005D" w:rsidR="00D6646A" w:rsidRDefault="001679A8" w:rsidP="00205EE0">
      <w:pPr>
        <w:pStyle w:val="ListParagraph"/>
        <w:numPr>
          <w:ilvl w:val="0"/>
          <w:numId w:val="2"/>
        </w:numPr>
        <w:ind w:left="360" w:right="-397"/>
        <w:jc w:val="both"/>
        <w:rPr>
          <w:sz w:val="28"/>
          <w:szCs w:val="28"/>
          <w:lang w:val="en-US"/>
        </w:rPr>
      </w:pPr>
      <w:r>
        <w:rPr>
          <w:sz w:val="28"/>
          <w:szCs w:val="28"/>
          <w:lang w:val="en-US"/>
        </w:rPr>
        <w:t>Generation of JASON Web Token (JWT) for authorization:</w:t>
      </w:r>
    </w:p>
    <w:p w14:paraId="186CC01C" w14:textId="5A54458C" w:rsidR="001679A8" w:rsidRDefault="001679A8" w:rsidP="00205EE0">
      <w:pPr>
        <w:pStyle w:val="ListParagraph"/>
        <w:ind w:left="360" w:right="-397"/>
        <w:jc w:val="both"/>
        <w:rPr>
          <w:sz w:val="28"/>
          <w:szCs w:val="28"/>
          <w:lang w:val="en-US"/>
        </w:rPr>
      </w:pPr>
      <w:r>
        <w:rPr>
          <w:sz w:val="28"/>
          <w:szCs w:val="28"/>
          <w:lang w:val="en-US"/>
        </w:rPr>
        <w:t xml:space="preserve">JWTs are generated using a secret key, which is used during </w:t>
      </w:r>
      <w:r w:rsidR="000D0A82">
        <w:rPr>
          <w:sz w:val="28"/>
          <w:szCs w:val="28"/>
          <w:lang w:val="en-US"/>
        </w:rPr>
        <w:t>both encryption and decryption of the token. The token is generated only if login is successful. For successful login, correct PAN number should be entered in the “Username” section along with the correct password as shown:</w:t>
      </w:r>
    </w:p>
    <w:p w14:paraId="6DFD040B" w14:textId="77777777" w:rsidR="00D92A9F" w:rsidRDefault="00D92A9F" w:rsidP="00205EE0">
      <w:pPr>
        <w:pStyle w:val="ListParagraph"/>
        <w:ind w:left="360" w:right="-397"/>
        <w:jc w:val="both"/>
        <w:rPr>
          <w:sz w:val="28"/>
          <w:szCs w:val="28"/>
          <w:lang w:val="en-US"/>
        </w:rPr>
      </w:pPr>
    </w:p>
    <w:p w14:paraId="47E1D73D" w14:textId="1E910153" w:rsidR="000D0A82" w:rsidRDefault="000D0A82" w:rsidP="00205EE0">
      <w:pPr>
        <w:pStyle w:val="ListParagraph"/>
        <w:ind w:left="360" w:right="-397"/>
        <w:jc w:val="both"/>
        <w:rPr>
          <w:sz w:val="28"/>
          <w:szCs w:val="28"/>
          <w:lang w:val="en-US"/>
        </w:rPr>
      </w:pPr>
      <w:r>
        <w:rPr>
          <w:noProof/>
        </w:rPr>
        <w:drawing>
          <wp:inline distT="0" distB="0" distL="0" distR="0" wp14:anchorId="70262A54" wp14:editId="06A0EF49">
            <wp:extent cx="5692140" cy="1648489"/>
            <wp:effectExtent l="0" t="0" r="381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226" cy="1720626"/>
                    </a:xfrm>
                    <a:prstGeom prst="rect">
                      <a:avLst/>
                    </a:prstGeom>
                  </pic:spPr>
                </pic:pic>
              </a:graphicData>
            </a:graphic>
          </wp:inline>
        </w:drawing>
      </w:r>
    </w:p>
    <w:p w14:paraId="3BEC9336" w14:textId="4A492F8D" w:rsidR="00D92A9F" w:rsidRDefault="00D92A9F" w:rsidP="00205EE0">
      <w:pPr>
        <w:pStyle w:val="ListParagraph"/>
        <w:ind w:left="360" w:right="-397"/>
        <w:jc w:val="both"/>
        <w:rPr>
          <w:sz w:val="28"/>
          <w:szCs w:val="28"/>
          <w:lang w:val="en-US"/>
        </w:rPr>
      </w:pPr>
      <w:r>
        <w:rPr>
          <w:sz w:val="28"/>
          <w:szCs w:val="28"/>
          <w:lang w:val="en-US"/>
        </w:rPr>
        <w:t>After successful Sign in, encoded token is generated as shown:</w:t>
      </w:r>
    </w:p>
    <w:p w14:paraId="74B21EB1" w14:textId="7D150661" w:rsidR="00D92A9F" w:rsidRDefault="00D92A9F" w:rsidP="00205EE0">
      <w:pPr>
        <w:pStyle w:val="ListParagraph"/>
        <w:ind w:left="360" w:right="-397"/>
        <w:jc w:val="center"/>
        <w:rPr>
          <w:sz w:val="28"/>
          <w:szCs w:val="28"/>
          <w:lang w:val="en-US"/>
        </w:rPr>
      </w:pPr>
      <w:r>
        <w:rPr>
          <w:noProof/>
        </w:rPr>
        <w:drawing>
          <wp:inline distT="0" distB="0" distL="0" distR="0" wp14:anchorId="678601A5" wp14:editId="36559E85">
            <wp:extent cx="5755089" cy="464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brightnessContrast contrast="-20000"/>
                              </a14:imgEffect>
                            </a14:imgLayer>
                          </a14:imgProps>
                        </a:ext>
                      </a:extLst>
                    </a:blip>
                    <a:stretch>
                      <a:fillRect/>
                    </a:stretch>
                  </pic:blipFill>
                  <pic:spPr>
                    <a:xfrm>
                      <a:off x="0" y="0"/>
                      <a:ext cx="6806729" cy="549758"/>
                    </a:xfrm>
                    <a:prstGeom prst="rect">
                      <a:avLst/>
                    </a:prstGeom>
                  </pic:spPr>
                </pic:pic>
              </a:graphicData>
            </a:graphic>
          </wp:inline>
        </w:drawing>
      </w:r>
    </w:p>
    <w:p w14:paraId="2AA2AB74" w14:textId="1333F11A" w:rsidR="00D92A9F" w:rsidRDefault="00D92A9F" w:rsidP="00205EE0">
      <w:pPr>
        <w:pStyle w:val="ListParagraph"/>
        <w:ind w:left="360" w:right="-397"/>
        <w:rPr>
          <w:sz w:val="28"/>
          <w:szCs w:val="28"/>
          <w:lang w:val="en-US"/>
        </w:rPr>
      </w:pPr>
      <w:r>
        <w:rPr>
          <w:sz w:val="28"/>
          <w:szCs w:val="28"/>
          <w:lang w:val="en-US"/>
        </w:rPr>
        <w:t>This can also be implemented on the “Postman” API testing tool:</w:t>
      </w:r>
    </w:p>
    <w:p w14:paraId="4AB52CE4" w14:textId="77777777" w:rsidR="00D92A9F" w:rsidRDefault="00D92A9F" w:rsidP="00205EE0">
      <w:pPr>
        <w:pStyle w:val="ListParagraph"/>
        <w:ind w:left="360" w:right="-397"/>
        <w:rPr>
          <w:sz w:val="28"/>
          <w:szCs w:val="28"/>
          <w:lang w:val="en-US"/>
        </w:rPr>
      </w:pPr>
    </w:p>
    <w:p w14:paraId="2F3F9D67" w14:textId="0F383444" w:rsidR="00D92A9F" w:rsidRDefault="00D92A9F" w:rsidP="00205EE0">
      <w:pPr>
        <w:pStyle w:val="ListParagraph"/>
        <w:ind w:left="360" w:right="-397"/>
        <w:rPr>
          <w:sz w:val="28"/>
          <w:szCs w:val="28"/>
          <w:lang w:val="en-US"/>
        </w:rPr>
      </w:pPr>
      <w:r>
        <w:rPr>
          <w:noProof/>
        </w:rPr>
        <w:drawing>
          <wp:inline distT="0" distB="0" distL="0" distR="0" wp14:anchorId="1F19162E" wp14:editId="17AA6A92">
            <wp:extent cx="5730240" cy="3080973"/>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brightnessContrast contrast="-20000"/>
                              </a14:imgEffect>
                            </a14:imgLayer>
                          </a14:imgProps>
                        </a:ext>
                      </a:extLst>
                    </a:blip>
                    <a:stretch>
                      <a:fillRect/>
                    </a:stretch>
                  </pic:blipFill>
                  <pic:spPr>
                    <a:xfrm>
                      <a:off x="0" y="0"/>
                      <a:ext cx="5827917" cy="3133491"/>
                    </a:xfrm>
                    <a:prstGeom prst="rect">
                      <a:avLst/>
                    </a:prstGeom>
                  </pic:spPr>
                </pic:pic>
              </a:graphicData>
            </a:graphic>
          </wp:inline>
        </w:drawing>
      </w:r>
    </w:p>
    <w:p w14:paraId="7A39D86F" w14:textId="18312252" w:rsidR="00205EE0" w:rsidRDefault="00205EE0" w:rsidP="00C2192D">
      <w:pPr>
        <w:pStyle w:val="ListParagraph"/>
        <w:ind w:left="0" w:right="-397"/>
        <w:rPr>
          <w:sz w:val="28"/>
          <w:szCs w:val="28"/>
          <w:lang w:val="en-US"/>
        </w:rPr>
      </w:pPr>
    </w:p>
    <w:p w14:paraId="6DFED773" w14:textId="2F935A3E" w:rsidR="00205EE0" w:rsidRDefault="00205EE0" w:rsidP="00205EE0">
      <w:pPr>
        <w:ind w:right="-397"/>
        <w:rPr>
          <w:sz w:val="28"/>
          <w:szCs w:val="28"/>
          <w:lang w:val="en-US"/>
        </w:rPr>
      </w:pPr>
    </w:p>
    <w:p w14:paraId="42F9B924" w14:textId="6145C9F1" w:rsidR="00205EE0" w:rsidRDefault="00205EE0" w:rsidP="00205EE0">
      <w:pPr>
        <w:pStyle w:val="ListParagraph"/>
        <w:numPr>
          <w:ilvl w:val="0"/>
          <w:numId w:val="2"/>
        </w:numPr>
        <w:ind w:left="360" w:right="-397"/>
        <w:rPr>
          <w:sz w:val="28"/>
          <w:szCs w:val="28"/>
          <w:lang w:val="en-US"/>
        </w:rPr>
      </w:pPr>
      <w:r>
        <w:rPr>
          <w:sz w:val="28"/>
          <w:szCs w:val="28"/>
          <w:lang w:val="en-US"/>
        </w:rPr>
        <w:lastRenderedPageBreak/>
        <w:t xml:space="preserve">Now, in the second endpoint, if the above generated valid token is entered, the </w:t>
      </w:r>
      <w:proofErr w:type="spellStart"/>
      <w:r>
        <w:rPr>
          <w:sz w:val="28"/>
          <w:szCs w:val="28"/>
          <w:lang w:val="en-US"/>
        </w:rPr>
        <w:t>client_id</w:t>
      </w:r>
      <w:proofErr w:type="spellEnd"/>
      <w:r>
        <w:rPr>
          <w:sz w:val="28"/>
          <w:szCs w:val="28"/>
          <w:lang w:val="en-US"/>
        </w:rPr>
        <w:t xml:space="preserve"> corresponding to the input PAN number is generated as shown below:</w:t>
      </w:r>
    </w:p>
    <w:p w14:paraId="4D6110C5" w14:textId="1FCD36D3" w:rsidR="00205EE0" w:rsidRDefault="00205EE0" w:rsidP="00205EE0">
      <w:pPr>
        <w:pStyle w:val="ListParagraph"/>
        <w:ind w:left="360" w:right="-397"/>
        <w:rPr>
          <w:sz w:val="28"/>
          <w:szCs w:val="28"/>
          <w:lang w:val="en-US"/>
        </w:rPr>
      </w:pPr>
    </w:p>
    <w:p w14:paraId="1EBD0DA7" w14:textId="37A58078" w:rsidR="00205EE0" w:rsidRDefault="00205EE0" w:rsidP="00E24FB0">
      <w:pPr>
        <w:ind w:right="-397"/>
        <w:jc w:val="center"/>
        <w:rPr>
          <w:sz w:val="28"/>
          <w:szCs w:val="28"/>
          <w:lang w:val="en-US"/>
        </w:rPr>
      </w:pPr>
      <w:r>
        <w:rPr>
          <w:noProof/>
        </w:rPr>
        <w:drawing>
          <wp:inline distT="0" distB="0" distL="0" distR="0" wp14:anchorId="45D9981A" wp14:editId="301335A0">
            <wp:extent cx="5808517" cy="301752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brightnessContrast contrast="-20000"/>
                              </a14:imgEffect>
                            </a14:imgLayer>
                          </a14:imgProps>
                        </a:ext>
                      </a:extLst>
                    </a:blip>
                    <a:stretch>
                      <a:fillRect/>
                    </a:stretch>
                  </pic:blipFill>
                  <pic:spPr>
                    <a:xfrm>
                      <a:off x="0" y="0"/>
                      <a:ext cx="5881872" cy="3055628"/>
                    </a:xfrm>
                    <a:prstGeom prst="rect">
                      <a:avLst/>
                    </a:prstGeom>
                  </pic:spPr>
                </pic:pic>
              </a:graphicData>
            </a:graphic>
          </wp:inline>
        </w:drawing>
      </w:r>
    </w:p>
    <w:p w14:paraId="633E42D9" w14:textId="0E294226" w:rsidR="00E24FB0" w:rsidRDefault="005F4DA0" w:rsidP="00E24FB0">
      <w:pPr>
        <w:pStyle w:val="ListParagraph"/>
        <w:numPr>
          <w:ilvl w:val="0"/>
          <w:numId w:val="2"/>
        </w:numPr>
        <w:ind w:left="360" w:right="-397"/>
        <w:jc w:val="both"/>
        <w:rPr>
          <w:sz w:val="28"/>
          <w:szCs w:val="28"/>
          <w:lang w:val="en-US"/>
        </w:rPr>
      </w:pPr>
      <w:r>
        <w:rPr>
          <w:sz w:val="28"/>
          <w:szCs w:val="28"/>
          <w:lang w:val="en-US"/>
        </w:rPr>
        <w:t>Finally, the third endpoint gives all details</w:t>
      </w:r>
      <w:r w:rsidR="00873DF2">
        <w:rPr>
          <w:sz w:val="28"/>
          <w:szCs w:val="28"/>
          <w:lang w:val="en-US"/>
        </w:rPr>
        <w:t xml:space="preserve"> (in json format) </w:t>
      </w:r>
      <w:r>
        <w:rPr>
          <w:sz w:val="28"/>
          <w:szCs w:val="28"/>
          <w:lang w:val="en-US"/>
        </w:rPr>
        <w:t xml:space="preserve">corresponding to the </w:t>
      </w:r>
      <w:proofErr w:type="spellStart"/>
      <w:r>
        <w:rPr>
          <w:sz w:val="28"/>
          <w:szCs w:val="28"/>
          <w:lang w:val="en-US"/>
        </w:rPr>
        <w:t>client_id</w:t>
      </w:r>
      <w:proofErr w:type="spellEnd"/>
      <w:r>
        <w:rPr>
          <w:sz w:val="28"/>
          <w:szCs w:val="28"/>
          <w:lang w:val="en-US"/>
        </w:rPr>
        <w:t xml:space="preserve"> and PAN number after entering the correct token as shown below:</w:t>
      </w:r>
    </w:p>
    <w:p w14:paraId="5C5E542E" w14:textId="29D05D9A" w:rsidR="005F4DA0" w:rsidRDefault="005F4DA0" w:rsidP="005F4DA0">
      <w:pPr>
        <w:pStyle w:val="ListParagraph"/>
        <w:ind w:left="360" w:right="-397"/>
        <w:jc w:val="both"/>
        <w:rPr>
          <w:sz w:val="28"/>
          <w:szCs w:val="28"/>
          <w:lang w:val="en-US"/>
        </w:rPr>
      </w:pPr>
    </w:p>
    <w:p w14:paraId="39A39E35" w14:textId="36A15AC8" w:rsidR="005F4DA0" w:rsidRDefault="005F4DA0" w:rsidP="005F4DA0">
      <w:pPr>
        <w:pStyle w:val="ListParagraph"/>
        <w:ind w:left="360" w:right="-397"/>
        <w:jc w:val="both"/>
        <w:rPr>
          <w:sz w:val="28"/>
          <w:szCs w:val="28"/>
          <w:lang w:val="en-US"/>
        </w:rPr>
      </w:pPr>
      <w:r>
        <w:rPr>
          <w:noProof/>
        </w:rPr>
        <w:drawing>
          <wp:inline distT="0" distB="0" distL="0" distR="0" wp14:anchorId="67246B78" wp14:editId="71A501B7">
            <wp:extent cx="5731510" cy="31305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brightnessContrast contrast="-20000"/>
                              </a14:imgEffect>
                            </a14:imgLayer>
                          </a14:imgProps>
                        </a:ext>
                      </a:extLst>
                    </a:blip>
                    <a:stretch>
                      <a:fillRect/>
                    </a:stretch>
                  </pic:blipFill>
                  <pic:spPr>
                    <a:xfrm>
                      <a:off x="0" y="0"/>
                      <a:ext cx="5731510" cy="3130550"/>
                    </a:xfrm>
                    <a:prstGeom prst="rect">
                      <a:avLst/>
                    </a:prstGeom>
                  </pic:spPr>
                </pic:pic>
              </a:graphicData>
            </a:graphic>
          </wp:inline>
        </w:drawing>
      </w:r>
    </w:p>
    <w:p w14:paraId="23703E30" w14:textId="77777777" w:rsidR="005F4DA0" w:rsidRPr="00E24FB0" w:rsidRDefault="005F4DA0" w:rsidP="005F4DA0">
      <w:pPr>
        <w:pStyle w:val="ListParagraph"/>
        <w:ind w:left="360" w:right="-397"/>
        <w:jc w:val="both"/>
        <w:rPr>
          <w:sz w:val="28"/>
          <w:szCs w:val="28"/>
          <w:lang w:val="en-US"/>
        </w:rPr>
      </w:pPr>
    </w:p>
    <w:sectPr w:rsidR="005F4DA0" w:rsidRPr="00E24F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D7485B"/>
    <w:multiLevelType w:val="hybridMultilevel"/>
    <w:tmpl w:val="516AD3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231AC6"/>
    <w:multiLevelType w:val="hybridMultilevel"/>
    <w:tmpl w:val="72DCD2E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C18"/>
    <w:rsid w:val="000D0A82"/>
    <w:rsid w:val="00147E66"/>
    <w:rsid w:val="001679A8"/>
    <w:rsid w:val="00205EE0"/>
    <w:rsid w:val="00280F2E"/>
    <w:rsid w:val="005F4DA0"/>
    <w:rsid w:val="00641998"/>
    <w:rsid w:val="006D4082"/>
    <w:rsid w:val="00740C18"/>
    <w:rsid w:val="007B7E9A"/>
    <w:rsid w:val="00873DF2"/>
    <w:rsid w:val="00AE49AD"/>
    <w:rsid w:val="00C2192D"/>
    <w:rsid w:val="00D15990"/>
    <w:rsid w:val="00D626EC"/>
    <w:rsid w:val="00D6646A"/>
    <w:rsid w:val="00D92A9F"/>
    <w:rsid w:val="00E24FB0"/>
    <w:rsid w:val="00E441A2"/>
    <w:rsid w:val="00F71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3D708"/>
  <w15:chartTrackingRefBased/>
  <w15:docId w15:val="{8CF96652-7F5F-4432-8466-44F434363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microsoft.com/office/2007/relationships/hdphoto" Target="media/hdphoto4.wdp"/><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microsoft.com/office/2007/relationships/hdphoto" Target="media/hdphoto6.wdp"/><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4.png"/><Relationship Id="rId5" Type="http://schemas.openxmlformats.org/officeDocument/2006/relationships/image" Target="media/image1.png"/><Relationship Id="rId15" Type="http://schemas.microsoft.com/office/2007/relationships/hdphoto" Target="media/hdphoto5.wdp"/><Relationship Id="rId10" Type="http://schemas.microsoft.com/office/2007/relationships/hdphoto" Target="media/hdphoto3.wdp"/><Relationship Id="rId19" Type="http://schemas.microsoft.com/office/2007/relationships/hdphoto" Target="media/hdphoto7.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ANJUM ROHRA</dc:creator>
  <cp:keywords/>
  <dc:description/>
  <cp:lastModifiedBy>ANJUM ROHRA</cp:lastModifiedBy>
  <cp:revision>12</cp:revision>
  <dcterms:created xsi:type="dcterms:W3CDTF">2020-12-09T08:05:00Z</dcterms:created>
  <dcterms:modified xsi:type="dcterms:W3CDTF">2020-12-09T12:50:00Z</dcterms:modified>
</cp:coreProperties>
</file>