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1582" w:rsidRDefault="009D297B">
      <w:pPr>
        <w:jc w:val="center"/>
        <w:rPr>
          <w:rFonts w:hint="eastAsia"/>
        </w:rPr>
      </w:pPr>
      <w:bookmarkStart w:id="0" w:name="_GoBack"/>
      <w:bookmarkEnd w:id="0"/>
      <w:r>
        <w:rPr>
          <w:b/>
          <w:sz w:val="40"/>
        </w:rPr>
        <w:t>HEALTHCARE ANALYTICS FOR DOCTOR VISITS</w:t>
      </w:r>
    </w:p>
    <w:p w:rsidR="00181582" w:rsidRDefault="009D297B">
      <w:pPr>
        <w:jc w:val="center"/>
        <w:rPr>
          <w:rFonts w:hint="eastAsia"/>
        </w:rPr>
      </w:pPr>
      <w:r>
        <w:rPr>
          <w:b/>
        </w:rPr>
        <w:t>DIY Project Report</w:t>
      </w:r>
    </w:p>
    <w:p w:rsidR="00181582" w:rsidRDefault="009D297B">
      <w:pPr>
        <w:jc w:val="center"/>
        <w:rPr>
          <w:rFonts w:hint="eastAsia"/>
        </w:rPr>
      </w:pPr>
      <w:r>
        <w:t xml:space="preserve">Student Name: </w:t>
      </w:r>
      <w:proofErr w:type="spellStart"/>
      <w:r>
        <w:t>Ankana</w:t>
      </w:r>
      <w:proofErr w:type="spellEnd"/>
      <w:r>
        <w:t xml:space="preserve"> Paul</w:t>
      </w:r>
      <w:r>
        <w:br/>
        <w:t xml:space="preserve">Student ID: </w:t>
      </w:r>
      <w:r w:rsidRPr="009D297B">
        <w:rPr>
          <w:rFonts w:hint="eastAsia"/>
        </w:rPr>
        <w:t>STU674aa6f6f3343173294565</w:t>
      </w:r>
      <w:r>
        <w:t>4</w:t>
      </w:r>
      <w:r>
        <w:br/>
        <w:t>Date: 07 October 2026</w:t>
      </w:r>
    </w:p>
    <w:p w:rsidR="00181582" w:rsidRDefault="009D297B">
      <w:pPr>
        <w:rPr>
          <w:rFonts w:hint="eastAsia"/>
        </w:rPr>
      </w:pPr>
      <w:r>
        <w:br w:type="page"/>
      </w:r>
    </w:p>
    <w:p w:rsidR="00181582" w:rsidRDefault="009D297B">
      <w:pPr>
        <w:pStyle w:val="Heading1"/>
      </w:pPr>
      <w:r>
        <w:t>1. Problem Statement</w:t>
      </w:r>
    </w:p>
    <w:p w:rsidR="00181582" w:rsidRDefault="009D297B">
      <w:pPr>
        <w:rPr>
          <w:rFonts w:hint="eastAsia"/>
        </w:rPr>
      </w:pPr>
      <w:r>
        <w:t xml:space="preserve">Healthcare data contains information about people, their health conditions, </w:t>
      </w:r>
      <w:r>
        <w:t>healthcare support, and doctor visits. The problem addressed in this project is to identify useful patterns associated with the number of doctor visits and understand how health, illness, activity reduction, income, age, chronic conditions, gender, and hea</w:t>
      </w:r>
      <w:r>
        <w:t>lthcare support relate to visit frequency.</w:t>
      </w:r>
    </w:p>
    <w:p w:rsidR="00181582" w:rsidRDefault="009D297B">
      <w:pPr>
        <w:pStyle w:val="Heading1"/>
      </w:pPr>
      <w:r>
        <w:t>2. Project Objective</w:t>
      </w:r>
    </w:p>
    <w:p w:rsidR="00181582" w:rsidRDefault="009D297B">
      <w:pPr>
        <w:rPr>
          <w:rFonts w:hint="eastAsia"/>
        </w:rPr>
      </w:pPr>
      <w:r>
        <w:t xml:space="preserve">The objective is to perform an educational healthcare analytics study using the supplied doctor-visit dataset. The analysis focuses on data quality, descriptive statistics, group comparisons, </w:t>
      </w:r>
      <w:r>
        <w:t>numerical relationships, visualizations, and an exploratory machine-learning baseline.</w:t>
      </w:r>
    </w:p>
    <w:p w:rsidR="00181582" w:rsidRDefault="009D297B">
      <w:pPr>
        <w:pStyle w:val="Heading1"/>
      </w:pPr>
      <w:r>
        <w:t>3. Dataset Overview</w:t>
      </w:r>
    </w:p>
    <w:p w:rsidR="00181582" w:rsidRDefault="009D297B">
      <w:pPr>
        <w:rPr>
          <w:rFonts w:hint="eastAsia"/>
        </w:rPr>
      </w:pPr>
      <w:r>
        <w:t>According to the supplied Student Dataset Guide, the dataset contains 5,190 records and 13 columns. The guide identifies doctor visits as the main ou</w:t>
      </w:r>
      <w:r>
        <w:t>tcome and groups the remaining fields into personal, financial, health, healthcare-support, and record-identification information.</w:t>
      </w:r>
    </w:p>
    <w:tbl>
      <w:tblPr>
        <w:tblStyle w:val="LightGrid-Accent1"/>
        <w:tblW w:w="0" w:type="auto"/>
        <w:tblLook w:val="04A0" w:firstRow="1" w:lastRow="0" w:firstColumn="1" w:lastColumn="0" w:noHBand="0" w:noVBand="1"/>
      </w:tblPr>
      <w:tblGrid>
        <w:gridCol w:w="3360"/>
        <w:gridCol w:w="3360"/>
        <w:gridCol w:w="3360"/>
      </w:tblGrid>
      <w:tr w:rsidR="00181582" w:rsidTr="001815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rsidR="00181582" w:rsidRDefault="009D297B">
            <w:pPr>
              <w:rPr>
                <w:rFonts w:hint="eastAsia"/>
              </w:rPr>
            </w:pPr>
            <w:r>
              <w:t>Column</w:t>
            </w:r>
          </w:p>
        </w:tc>
        <w:tc>
          <w:tcPr>
            <w:tcW w:w="3360" w:type="dxa"/>
          </w:tcPr>
          <w:p w:rsidR="00181582" w:rsidRDefault="009D297B">
            <w:pPr>
              <w:cnfStyle w:val="100000000000" w:firstRow="1" w:lastRow="0" w:firstColumn="0" w:lastColumn="0" w:oddVBand="0" w:evenVBand="0" w:oddHBand="0" w:evenHBand="0" w:firstRowFirstColumn="0" w:firstRowLastColumn="0" w:lastRowFirstColumn="0" w:lastRowLastColumn="0"/>
              <w:rPr>
                <w:rFonts w:hint="eastAsia"/>
              </w:rPr>
            </w:pPr>
            <w:r>
              <w:t>Meaning</w:t>
            </w:r>
          </w:p>
        </w:tc>
        <w:tc>
          <w:tcPr>
            <w:tcW w:w="3360" w:type="dxa"/>
          </w:tcPr>
          <w:p w:rsidR="00181582" w:rsidRDefault="009D297B">
            <w:pPr>
              <w:cnfStyle w:val="100000000000" w:firstRow="1" w:lastRow="0" w:firstColumn="0" w:lastColumn="0" w:oddVBand="0" w:evenVBand="0" w:oddHBand="0" w:evenHBand="0" w:firstRowFirstColumn="0" w:firstRowLastColumn="0" w:lastRowFirstColumn="0" w:lastRowLastColumn="0"/>
              <w:rPr>
                <w:rFonts w:hint="eastAsia"/>
              </w:rPr>
            </w:pPr>
            <w:r>
              <w:t>Category</w:t>
            </w:r>
          </w:p>
        </w:tc>
      </w:tr>
      <w:tr w:rsidR="00181582" w:rsidTr="001815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rsidR="00181582" w:rsidRDefault="009D297B">
            <w:pPr>
              <w:rPr>
                <w:rFonts w:hint="eastAsia"/>
              </w:rPr>
            </w:pPr>
            <w:r>
              <w:t>visits</w:t>
            </w:r>
          </w:p>
        </w:tc>
        <w:tc>
          <w:tcPr>
            <w:tcW w:w="3360" w:type="dxa"/>
          </w:tcPr>
          <w:p w:rsidR="00181582" w:rsidRDefault="009D297B">
            <w:pPr>
              <w:cnfStyle w:val="000000100000" w:firstRow="0" w:lastRow="0" w:firstColumn="0" w:lastColumn="0" w:oddVBand="0" w:evenVBand="0" w:oddHBand="1" w:evenHBand="0" w:firstRowFirstColumn="0" w:firstRowLastColumn="0" w:lastRowFirstColumn="0" w:lastRowLastColumn="0"/>
              <w:rPr>
                <w:rFonts w:hint="eastAsia"/>
              </w:rPr>
            </w:pPr>
            <w:r>
              <w:t>Number of doctor visits during the covered period</w:t>
            </w:r>
          </w:p>
        </w:tc>
        <w:tc>
          <w:tcPr>
            <w:tcW w:w="3360" w:type="dxa"/>
          </w:tcPr>
          <w:p w:rsidR="00181582" w:rsidRDefault="009D297B">
            <w:pPr>
              <w:cnfStyle w:val="000000100000" w:firstRow="0" w:lastRow="0" w:firstColumn="0" w:lastColumn="0" w:oddVBand="0" w:evenVBand="0" w:oddHBand="1" w:evenHBand="0" w:firstRowFirstColumn="0" w:firstRowLastColumn="0" w:lastRowFirstColumn="0" w:lastRowLastColumn="0"/>
              <w:rPr>
                <w:rFonts w:hint="eastAsia"/>
              </w:rPr>
            </w:pPr>
            <w:r>
              <w:t>Doctor visit</w:t>
            </w:r>
          </w:p>
        </w:tc>
      </w:tr>
      <w:tr w:rsidR="00181582" w:rsidTr="001815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rsidR="00181582" w:rsidRDefault="009D297B">
            <w:pPr>
              <w:rPr>
                <w:rFonts w:hint="eastAsia"/>
              </w:rPr>
            </w:pPr>
            <w:r>
              <w:t>gender</w:t>
            </w:r>
          </w:p>
        </w:tc>
        <w:tc>
          <w:tcPr>
            <w:tcW w:w="3360" w:type="dxa"/>
          </w:tcPr>
          <w:p w:rsidR="00181582" w:rsidRDefault="009D297B">
            <w:pPr>
              <w:cnfStyle w:val="000000010000" w:firstRow="0" w:lastRow="0" w:firstColumn="0" w:lastColumn="0" w:oddVBand="0" w:evenVBand="0" w:oddHBand="0" w:evenHBand="1" w:firstRowFirstColumn="0" w:firstRowLastColumn="0" w:lastRowFirstColumn="0" w:lastRowLastColumn="0"/>
              <w:rPr>
                <w:rFonts w:hint="eastAsia"/>
              </w:rPr>
            </w:pPr>
            <w:r>
              <w:t>Gender such as male/fe</w:t>
            </w:r>
            <w:r>
              <w:t>male</w:t>
            </w:r>
          </w:p>
        </w:tc>
        <w:tc>
          <w:tcPr>
            <w:tcW w:w="3360" w:type="dxa"/>
          </w:tcPr>
          <w:p w:rsidR="00181582" w:rsidRDefault="009D297B">
            <w:pPr>
              <w:cnfStyle w:val="000000010000" w:firstRow="0" w:lastRow="0" w:firstColumn="0" w:lastColumn="0" w:oddVBand="0" w:evenVBand="0" w:oddHBand="0" w:evenHBand="1" w:firstRowFirstColumn="0" w:firstRowLastColumn="0" w:lastRowFirstColumn="0" w:lastRowLastColumn="0"/>
              <w:rPr>
                <w:rFonts w:hint="eastAsia"/>
              </w:rPr>
            </w:pPr>
            <w:r>
              <w:t>Personal</w:t>
            </w:r>
          </w:p>
        </w:tc>
      </w:tr>
      <w:tr w:rsidR="00181582" w:rsidTr="001815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rsidR="00181582" w:rsidRDefault="009D297B">
            <w:pPr>
              <w:rPr>
                <w:rFonts w:hint="eastAsia"/>
              </w:rPr>
            </w:pPr>
            <w:r>
              <w:t>age</w:t>
            </w:r>
          </w:p>
        </w:tc>
        <w:tc>
          <w:tcPr>
            <w:tcW w:w="3360" w:type="dxa"/>
          </w:tcPr>
          <w:p w:rsidR="00181582" w:rsidRDefault="009D297B">
            <w:pPr>
              <w:cnfStyle w:val="000000100000" w:firstRow="0" w:lastRow="0" w:firstColumn="0" w:lastColumn="0" w:oddVBand="0" w:evenVBand="0" w:oddHBand="1" w:evenHBand="0" w:firstRowFirstColumn="0" w:firstRowLastColumn="0" w:lastRowFirstColumn="0" w:lastRowLastColumn="0"/>
              <w:rPr>
                <w:rFonts w:hint="eastAsia"/>
              </w:rPr>
            </w:pPr>
            <w:r>
              <w:t>Age stored in numerical/decimal form</w:t>
            </w:r>
          </w:p>
        </w:tc>
        <w:tc>
          <w:tcPr>
            <w:tcW w:w="3360" w:type="dxa"/>
          </w:tcPr>
          <w:p w:rsidR="00181582" w:rsidRDefault="009D297B">
            <w:pPr>
              <w:cnfStyle w:val="000000100000" w:firstRow="0" w:lastRow="0" w:firstColumn="0" w:lastColumn="0" w:oddVBand="0" w:evenVBand="0" w:oddHBand="1" w:evenHBand="0" w:firstRowFirstColumn="0" w:firstRowLastColumn="0" w:lastRowFirstColumn="0" w:lastRowLastColumn="0"/>
              <w:rPr>
                <w:rFonts w:hint="eastAsia"/>
              </w:rPr>
            </w:pPr>
            <w:r>
              <w:t>Personal</w:t>
            </w:r>
          </w:p>
        </w:tc>
      </w:tr>
      <w:tr w:rsidR="00181582" w:rsidTr="001815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rsidR="00181582" w:rsidRDefault="009D297B">
            <w:pPr>
              <w:rPr>
                <w:rFonts w:hint="eastAsia"/>
              </w:rPr>
            </w:pPr>
            <w:r>
              <w:t>income</w:t>
            </w:r>
          </w:p>
        </w:tc>
        <w:tc>
          <w:tcPr>
            <w:tcW w:w="3360" w:type="dxa"/>
          </w:tcPr>
          <w:p w:rsidR="00181582" w:rsidRDefault="009D297B">
            <w:pPr>
              <w:cnfStyle w:val="000000010000" w:firstRow="0" w:lastRow="0" w:firstColumn="0" w:lastColumn="0" w:oddVBand="0" w:evenVBand="0" w:oddHBand="0" w:evenHBand="1" w:firstRowFirstColumn="0" w:firstRowLastColumn="0" w:lastRowFirstColumn="0" w:lastRowLastColumn="0"/>
              <w:rPr>
                <w:rFonts w:hint="eastAsia"/>
              </w:rPr>
            </w:pPr>
            <w:r>
              <w:t>Income level / financial background</w:t>
            </w:r>
          </w:p>
        </w:tc>
        <w:tc>
          <w:tcPr>
            <w:tcW w:w="3360" w:type="dxa"/>
          </w:tcPr>
          <w:p w:rsidR="00181582" w:rsidRDefault="009D297B">
            <w:pPr>
              <w:cnfStyle w:val="000000010000" w:firstRow="0" w:lastRow="0" w:firstColumn="0" w:lastColumn="0" w:oddVBand="0" w:evenVBand="0" w:oddHBand="0" w:evenHBand="1" w:firstRowFirstColumn="0" w:firstRowLastColumn="0" w:lastRowFirstColumn="0" w:lastRowLastColumn="0"/>
              <w:rPr>
                <w:rFonts w:hint="eastAsia"/>
              </w:rPr>
            </w:pPr>
            <w:r>
              <w:t>Financial</w:t>
            </w:r>
          </w:p>
        </w:tc>
      </w:tr>
      <w:tr w:rsidR="00181582" w:rsidTr="001815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rsidR="00181582" w:rsidRDefault="009D297B">
            <w:pPr>
              <w:rPr>
                <w:rFonts w:hint="eastAsia"/>
              </w:rPr>
            </w:pPr>
            <w:r>
              <w:t>illness</w:t>
            </w:r>
          </w:p>
        </w:tc>
        <w:tc>
          <w:tcPr>
            <w:tcW w:w="3360" w:type="dxa"/>
          </w:tcPr>
          <w:p w:rsidR="00181582" w:rsidRDefault="009D297B">
            <w:pPr>
              <w:cnfStyle w:val="000000100000" w:firstRow="0" w:lastRow="0" w:firstColumn="0" w:lastColumn="0" w:oddVBand="0" w:evenVBand="0" w:oddHBand="1" w:evenHBand="0" w:firstRowFirstColumn="0" w:firstRowLastColumn="0" w:lastRowFirstColumn="0" w:lastRowLastColumn="0"/>
              <w:rPr>
                <w:rFonts w:hint="eastAsia"/>
              </w:rPr>
            </w:pPr>
            <w:r>
              <w:t>Number of illnesses or health problems</w:t>
            </w:r>
          </w:p>
        </w:tc>
        <w:tc>
          <w:tcPr>
            <w:tcW w:w="3360" w:type="dxa"/>
          </w:tcPr>
          <w:p w:rsidR="00181582" w:rsidRDefault="009D297B">
            <w:pPr>
              <w:cnfStyle w:val="000000100000" w:firstRow="0" w:lastRow="0" w:firstColumn="0" w:lastColumn="0" w:oddVBand="0" w:evenVBand="0" w:oddHBand="1" w:evenHBand="0" w:firstRowFirstColumn="0" w:firstRowLastColumn="0" w:lastRowFirstColumn="0" w:lastRowLastColumn="0"/>
              <w:rPr>
                <w:rFonts w:hint="eastAsia"/>
              </w:rPr>
            </w:pPr>
            <w:r>
              <w:t>Health</w:t>
            </w:r>
          </w:p>
        </w:tc>
      </w:tr>
      <w:tr w:rsidR="00181582" w:rsidTr="001815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rsidR="00181582" w:rsidRDefault="009D297B">
            <w:pPr>
              <w:rPr>
                <w:rFonts w:hint="eastAsia"/>
              </w:rPr>
            </w:pPr>
            <w:r>
              <w:t>reduced</w:t>
            </w:r>
          </w:p>
        </w:tc>
        <w:tc>
          <w:tcPr>
            <w:tcW w:w="3360" w:type="dxa"/>
          </w:tcPr>
          <w:p w:rsidR="00181582" w:rsidRDefault="009D297B">
            <w:pPr>
              <w:cnfStyle w:val="000000010000" w:firstRow="0" w:lastRow="0" w:firstColumn="0" w:lastColumn="0" w:oddVBand="0" w:evenVBand="0" w:oddHBand="0" w:evenHBand="1" w:firstRowFirstColumn="0" w:firstRowLastColumn="0" w:lastRowFirstColumn="0" w:lastRowLastColumn="0"/>
              <w:rPr>
                <w:rFonts w:hint="eastAsia"/>
              </w:rPr>
            </w:pPr>
            <w:r>
              <w:t>Days normal activities were reduced due to health problems</w:t>
            </w:r>
          </w:p>
        </w:tc>
        <w:tc>
          <w:tcPr>
            <w:tcW w:w="3360" w:type="dxa"/>
          </w:tcPr>
          <w:p w:rsidR="00181582" w:rsidRDefault="009D297B">
            <w:pPr>
              <w:cnfStyle w:val="000000010000" w:firstRow="0" w:lastRow="0" w:firstColumn="0" w:lastColumn="0" w:oddVBand="0" w:evenVBand="0" w:oddHBand="0" w:evenHBand="1" w:firstRowFirstColumn="0" w:firstRowLastColumn="0" w:lastRowFirstColumn="0" w:lastRowLastColumn="0"/>
              <w:rPr>
                <w:rFonts w:hint="eastAsia"/>
              </w:rPr>
            </w:pPr>
            <w:r>
              <w:t>Health impact</w:t>
            </w:r>
          </w:p>
        </w:tc>
      </w:tr>
      <w:tr w:rsidR="00181582" w:rsidTr="001815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rsidR="00181582" w:rsidRDefault="009D297B">
            <w:pPr>
              <w:rPr>
                <w:rFonts w:hint="eastAsia"/>
              </w:rPr>
            </w:pPr>
            <w:r>
              <w:t>health</w:t>
            </w:r>
          </w:p>
        </w:tc>
        <w:tc>
          <w:tcPr>
            <w:tcW w:w="3360" w:type="dxa"/>
          </w:tcPr>
          <w:p w:rsidR="00181582" w:rsidRDefault="009D297B">
            <w:pPr>
              <w:cnfStyle w:val="000000100000" w:firstRow="0" w:lastRow="0" w:firstColumn="0" w:lastColumn="0" w:oddVBand="0" w:evenVBand="0" w:oddHBand="1" w:evenHBand="0" w:firstRowFirstColumn="0" w:firstRowLastColumn="0" w:lastRowFirstColumn="0" w:lastRowLastColumn="0"/>
              <w:rPr>
                <w:rFonts w:hint="eastAsia"/>
              </w:rPr>
            </w:pPr>
            <w:r>
              <w:t>Numerical indicator of general health condition</w:t>
            </w:r>
          </w:p>
        </w:tc>
        <w:tc>
          <w:tcPr>
            <w:tcW w:w="3360" w:type="dxa"/>
          </w:tcPr>
          <w:p w:rsidR="00181582" w:rsidRDefault="009D297B">
            <w:pPr>
              <w:cnfStyle w:val="000000100000" w:firstRow="0" w:lastRow="0" w:firstColumn="0" w:lastColumn="0" w:oddVBand="0" w:evenVBand="0" w:oddHBand="1" w:evenHBand="0" w:firstRowFirstColumn="0" w:firstRowLastColumn="0" w:lastRowFirstColumn="0" w:lastRowLastColumn="0"/>
              <w:rPr>
                <w:rFonts w:hint="eastAsia"/>
              </w:rPr>
            </w:pPr>
            <w:r>
              <w:t>Health</w:t>
            </w:r>
          </w:p>
        </w:tc>
      </w:tr>
      <w:tr w:rsidR="00181582" w:rsidTr="001815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rsidR="00181582" w:rsidRDefault="009D297B">
            <w:pPr>
              <w:rPr>
                <w:rFonts w:hint="eastAsia"/>
              </w:rPr>
            </w:pPr>
            <w:r>
              <w:t>private</w:t>
            </w:r>
          </w:p>
        </w:tc>
        <w:tc>
          <w:tcPr>
            <w:tcW w:w="3360" w:type="dxa"/>
          </w:tcPr>
          <w:p w:rsidR="00181582" w:rsidRDefault="009D297B">
            <w:pPr>
              <w:cnfStyle w:val="000000010000" w:firstRow="0" w:lastRow="0" w:firstColumn="0" w:lastColumn="0" w:oddVBand="0" w:evenVBand="0" w:oddHBand="0" w:evenHBand="1" w:firstRowFirstColumn="0" w:firstRowLastColumn="0" w:lastRowFirstColumn="0" w:lastRowLastColumn="0"/>
              <w:rPr>
                <w:rFonts w:hint="eastAsia"/>
              </w:rPr>
            </w:pPr>
            <w:r>
              <w:t>Private healthcare/insurance coverage indicator</w:t>
            </w:r>
          </w:p>
        </w:tc>
        <w:tc>
          <w:tcPr>
            <w:tcW w:w="3360" w:type="dxa"/>
          </w:tcPr>
          <w:p w:rsidR="00181582" w:rsidRDefault="009D297B">
            <w:pPr>
              <w:cnfStyle w:val="000000010000" w:firstRow="0" w:lastRow="0" w:firstColumn="0" w:lastColumn="0" w:oddVBand="0" w:evenVBand="0" w:oddHBand="0" w:evenHBand="1" w:firstRowFirstColumn="0" w:firstRowLastColumn="0" w:lastRowFirstColumn="0" w:lastRowLastColumn="0"/>
              <w:rPr>
                <w:rFonts w:hint="eastAsia"/>
              </w:rPr>
            </w:pPr>
            <w:r>
              <w:t>Healthcare support</w:t>
            </w:r>
          </w:p>
        </w:tc>
      </w:tr>
      <w:tr w:rsidR="00181582" w:rsidTr="001815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rsidR="00181582" w:rsidRDefault="009D297B">
            <w:pPr>
              <w:rPr>
                <w:rFonts w:hint="eastAsia"/>
              </w:rPr>
            </w:pPr>
            <w:r>
              <w:t>freepoor</w:t>
            </w:r>
          </w:p>
        </w:tc>
        <w:tc>
          <w:tcPr>
            <w:tcW w:w="3360" w:type="dxa"/>
          </w:tcPr>
          <w:p w:rsidR="00181582" w:rsidRDefault="009D297B">
            <w:pPr>
              <w:cnfStyle w:val="000000100000" w:firstRow="0" w:lastRow="0" w:firstColumn="0" w:lastColumn="0" w:oddVBand="0" w:evenVBand="0" w:oddHBand="1" w:evenHBand="0" w:firstRowFirstColumn="0" w:firstRowLastColumn="0" w:lastRowFirstColumn="0" w:lastRowLastColumn="0"/>
              <w:rPr>
                <w:rFonts w:hint="eastAsia"/>
              </w:rPr>
            </w:pPr>
            <w:r>
              <w:t>Free healthcare support based on financial need</w:t>
            </w:r>
          </w:p>
        </w:tc>
        <w:tc>
          <w:tcPr>
            <w:tcW w:w="3360" w:type="dxa"/>
          </w:tcPr>
          <w:p w:rsidR="00181582" w:rsidRDefault="009D297B">
            <w:pPr>
              <w:cnfStyle w:val="000000100000" w:firstRow="0" w:lastRow="0" w:firstColumn="0" w:lastColumn="0" w:oddVBand="0" w:evenVBand="0" w:oddHBand="1" w:evenHBand="0" w:firstRowFirstColumn="0" w:firstRowLastColumn="0" w:lastRowFirstColumn="0" w:lastRowLastColumn="0"/>
              <w:rPr>
                <w:rFonts w:hint="eastAsia"/>
              </w:rPr>
            </w:pPr>
            <w:r>
              <w:t>Healthcare support</w:t>
            </w:r>
          </w:p>
        </w:tc>
      </w:tr>
      <w:tr w:rsidR="00181582" w:rsidTr="001815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rsidR="00181582" w:rsidRDefault="009D297B">
            <w:pPr>
              <w:rPr>
                <w:rFonts w:hint="eastAsia"/>
              </w:rPr>
            </w:pPr>
            <w:r>
              <w:t>freerepat</w:t>
            </w:r>
          </w:p>
        </w:tc>
        <w:tc>
          <w:tcPr>
            <w:tcW w:w="3360" w:type="dxa"/>
          </w:tcPr>
          <w:p w:rsidR="00181582" w:rsidRDefault="009D297B">
            <w:pPr>
              <w:cnfStyle w:val="000000010000" w:firstRow="0" w:lastRow="0" w:firstColumn="0" w:lastColumn="0" w:oddVBand="0" w:evenVBand="0" w:oddHBand="0" w:evenHBand="1" w:firstRowFirstColumn="0" w:firstRowLastColumn="0" w:lastRowFirstColumn="0" w:lastRowLastColumn="0"/>
              <w:rPr>
                <w:rFonts w:hint="eastAsia"/>
              </w:rPr>
            </w:pPr>
            <w:r>
              <w:t xml:space="preserve">Special repatriation-related </w:t>
            </w:r>
            <w:r>
              <w:t>healthcare support indicator</w:t>
            </w:r>
          </w:p>
        </w:tc>
        <w:tc>
          <w:tcPr>
            <w:tcW w:w="3360" w:type="dxa"/>
          </w:tcPr>
          <w:p w:rsidR="00181582" w:rsidRDefault="009D297B">
            <w:pPr>
              <w:cnfStyle w:val="000000010000" w:firstRow="0" w:lastRow="0" w:firstColumn="0" w:lastColumn="0" w:oddVBand="0" w:evenVBand="0" w:oddHBand="0" w:evenHBand="1" w:firstRowFirstColumn="0" w:firstRowLastColumn="0" w:lastRowFirstColumn="0" w:lastRowLastColumn="0"/>
              <w:rPr>
                <w:rFonts w:hint="eastAsia"/>
              </w:rPr>
            </w:pPr>
            <w:r>
              <w:t>Healthcare support</w:t>
            </w:r>
          </w:p>
        </w:tc>
      </w:tr>
      <w:tr w:rsidR="00181582" w:rsidTr="001815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rsidR="00181582" w:rsidRDefault="009D297B">
            <w:pPr>
              <w:rPr>
                <w:rFonts w:hint="eastAsia"/>
              </w:rPr>
            </w:pPr>
            <w:r>
              <w:t>nchronic</w:t>
            </w:r>
          </w:p>
        </w:tc>
        <w:tc>
          <w:tcPr>
            <w:tcW w:w="3360" w:type="dxa"/>
          </w:tcPr>
          <w:p w:rsidR="00181582" w:rsidRDefault="009D297B">
            <w:pPr>
              <w:cnfStyle w:val="000000100000" w:firstRow="0" w:lastRow="0" w:firstColumn="0" w:lastColumn="0" w:oddVBand="0" w:evenVBand="0" w:oddHBand="1" w:evenHBand="0" w:firstRowFirstColumn="0" w:firstRowLastColumn="0" w:lastRowFirstColumn="0" w:lastRowLastColumn="0"/>
              <w:rPr>
                <w:rFonts w:hint="eastAsia"/>
              </w:rPr>
            </w:pPr>
            <w:r>
              <w:t>Chronic health condition indicator</w:t>
            </w:r>
          </w:p>
        </w:tc>
        <w:tc>
          <w:tcPr>
            <w:tcW w:w="3360" w:type="dxa"/>
          </w:tcPr>
          <w:p w:rsidR="00181582" w:rsidRDefault="009D297B">
            <w:pPr>
              <w:cnfStyle w:val="000000100000" w:firstRow="0" w:lastRow="0" w:firstColumn="0" w:lastColumn="0" w:oddVBand="0" w:evenVBand="0" w:oddHBand="1" w:evenHBand="0" w:firstRowFirstColumn="0" w:firstRowLastColumn="0" w:lastRowFirstColumn="0" w:lastRowLastColumn="0"/>
              <w:rPr>
                <w:rFonts w:hint="eastAsia"/>
              </w:rPr>
            </w:pPr>
            <w:r>
              <w:t>Chronic condition</w:t>
            </w:r>
          </w:p>
        </w:tc>
      </w:tr>
      <w:tr w:rsidR="00181582" w:rsidTr="001815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rsidR="00181582" w:rsidRDefault="009D297B">
            <w:pPr>
              <w:rPr>
                <w:rFonts w:hint="eastAsia"/>
              </w:rPr>
            </w:pPr>
            <w:r>
              <w:t>lchronic</w:t>
            </w:r>
          </w:p>
        </w:tc>
        <w:tc>
          <w:tcPr>
            <w:tcW w:w="3360" w:type="dxa"/>
          </w:tcPr>
          <w:p w:rsidR="00181582" w:rsidRDefault="009D297B">
            <w:pPr>
              <w:cnfStyle w:val="000000010000" w:firstRow="0" w:lastRow="0" w:firstColumn="0" w:lastColumn="0" w:oddVBand="0" w:evenVBand="0" w:oddHBand="0" w:evenHBand="1" w:firstRowFirstColumn="0" w:firstRowLastColumn="0" w:lastRowFirstColumn="0" w:lastRowLastColumn="0"/>
              <w:rPr>
                <w:rFonts w:hint="eastAsia"/>
              </w:rPr>
            </w:pPr>
            <w:r>
              <w:t>Long-term chronic health condition indicator</w:t>
            </w:r>
          </w:p>
        </w:tc>
        <w:tc>
          <w:tcPr>
            <w:tcW w:w="3360" w:type="dxa"/>
          </w:tcPr>
          <w:p w:rsidR="00181582" w:rsidRDefault="009D297B">
            <w:pPr>
              <w:cnfStyle w:val="000000010000" w:firstRow="0" w:lastRow="0" w:firstColumn="0" w:lastColumn="0" w:oddVBand="0" w:evenVBand="0" w:oddHBand="0" w:evenHBand="1" w:firstRowFirstColumn="0" w:firstRowLastColumn="0" w:lastRowFirstColumn="0" w:lastRowLastColumn="0"/>
              <w:rPr>
                <w:rFonts w:hint="eastAsia"/>
              </w:rPr>
            </w:pPr>
            <w:r>
              <w:t>Chronic condition</w:t>
            </w:r>
          </w:p>
        </w:tc>
      </w:tr>
      <w:tr w:rsidR="00181582" w:rsidTr="001815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rsidR="00181582" w:rsidRDefault="009D297B">
            <w:pPr>
              <w:rPr>
                <w:rFonts w:hint="eastAsia"/>
              </w:rPr>
            </w:pPr>
            <w:r>
              <w:t>Unnamed: 0</w:t>
            </w:r>
          </w:p>
        </w:tc>
        <w:tc>
          <w:tcPr>
            <w:tcW w:w="3360" w:type="dxa"/>
          </w:tcPr>
          <w:p w:rsidR="00181582" w:rsidRDefault="009D297B">
            <w:pPr>
              <w:cnfStyle w:val="000000100000" w:firstRow="0" w:lastRow="0" w:firstColumn="0" w:lastColumn="0" w:oddVBand="0" w:evenVBand="0" w:oddHBand="1" w:evenHBand="0" w:firstRowFirstColumn="0" w:firstRowLastColumn="0" w:lastRowFirstColumn="0" w:lastRowLastColumn="0"/>
              <w:rPr>
                <w:rFonts w:hint="eastAsia"/>
              </w:rPr>
            </w:pPr>
            <w:r>
              <w:t>Record identifier; not a healthcare measurement</w:t>
            </w:r>
          </w:p>
        </w:tc>
        <w:tc>
          <w:tcPr>
            <w:tcW w:w="3360" w:type="dxa"/>
          </w:tcPr>
          <w:p w:rsidR="00181582" w:rsidRDefault="009D297B">
            <w:pPr>
              <w:cnfStyle w:val="000000100000" w:firstRow="0" w:lastRow="0" w:firstColumn="0" w:lastColumn="0" w:oddVBand="0" w:evenVBand="0" w:oddHBand="1" w:evenHBand="0" w:firstRowFirstColumn="0" w:firstRowLastColumn="0" w:lastRowFirstColumn="0" w:lastRowLastColumn="0"/>
              <w:rPr>
                <w:rFonts w:hint="eastAsia"/>
              </w:rPr>
            </w:pPr>
            <w:r>
              <w:t>Identification</w:t>
            </w:r>
          </w:p>
        </w:tc>
      </w:tr>
    </w:tbl>
    <w:p w:rsidR="00181582" w:rsidRDefault="009D297B">
      <w:pPr>
        <w:pStyle w:val="Heading1"/>
      </w:pPr>
      <w:r>
        <w:t>4. Tools and Technologies</w:t>
      </w:r>
    </w:p>
    <w:p w:rsidR="00181582" w:rsidRDefault="009D297B">
      <w:pPr>
        <w:rPr>
          <w:rFonts w:hint="eastAsia"/>
        </w:rPr>
      </w:pPr>
      <w:r>
        <w:t>Python 3, Jupyter Notebook, pandas, NumPy, Matplotlib, scikit-learn, python-docx, and python-pptx.</w:t>
      </w:r>
    </w:p>
    <w:p w:rsidR="00181582" w:rsidRDefault="009D297B">
      <w:pPr>
        <w:pStyle w:val="Heading1"/>
      </w:pPr>
      <w:r>
        <w:t>5. Methodology</w:t>
      </w:r>
    </w:p>
    <w:p w:rsidR="00181582" w:rsidRDefault="009D297B">
      <w:pPr>
        <w:pStyle w:val="ListBullet"/>
        <w:rPr>
          <w:rFonts w:hint="eastAsia"/>
        </w:rPr>
      </w:pPr>
      <w:r>
        <w:t>Loaded the supplied CSV dataset into pandas.</w:t>
      </w:r>
    </w:p>
    <w:p w:rsidR="00181582" w:rsidRDefault="009D297B">
      <w:pPr>
        <w:pStyle w:val="ListBullet"/>
        <w:rPr>
          <w:rFonts w:hint="eastAsia"/>
        </w:rPr>
      </w:pPr>
      <w:r>
        <w:t>Checked data types, missing values, duplicate rows, and</w:t>
      </w:r>
      <w:r>
        <w:t xml:space="preserve"> descriptive statistics.</w:t>
      </w:r>
    </w:p>
    <w:p w:rsidR="00181582" w:rsidRDefault="009D297B">
      <w:pPr>
        <w:pStyle w:val="ListBullet"/>
        <w:rPr>
          <w:rFonts w:hint="eastAsia"/>
        </w:rPr>
      </w:pPr>
      <w:r>
        <w:t>Excluded the record identifier `Unnamed: 0` from analytical relationships.</w:t>
      </w:r>
    </w:p>
    <w:p w:rsidR="00181582" w:rsidRDefault="009D297B">
      <w:pPr>
        <w:pStyle w:val="ListBullet"/>
        <w:rPr>
          <w:rFonts w:hint="eastAsia"/>
        </w:rPr>
      </w:pPr>
      <w:r>
        <w:t>Analyzed the distribution of doctor visits.</w:t>
      </w:r>
    </w:p>
    <w:p w:rsidR="00181582" w:rsidRDefault="009D297B">
      <w:pPr>
        <w:pStyle w:val="ListBullet"/>
        <w:rPr>
          <w:rFonts w:hint="eastAsia"/>
        </w:rPr>
      </w:pPr>
      <w:r>
        <w:t>Compared average visits across gender, healthcare-support indicators, and chronic-condition indicators.</w:t>
      </w:r>
    </w:p>
    <w:p w:rsidR="00181582" w:rsidRDefault="009D297B">
      <w:pPr>
        <w:pStyle w:val="ListBullet"/>
        <w:rPr>
          <w:rFonts w:hint="eastAsia"/>
        </w:rPr>
      </w:pPr>
      <w:r>
        <w:t>Calculated Pearson correlations between visits and the main numerical variables.</w:t>
      </w:r>
    </w:p>
    <w:p w:rsidR="00181582" w:rsidRDefault="009D297B">
      <w:pPr>
        <w:pStyle w:val="ListBullet"/>
        <w:rPr>
          <w:rFonts w:hint="eastAsia"/>
        </w:rPr>
      </w:pPr>
      <w:r>
        <w:t>Built an exploratory Random Forest regression baseline using one-hot encoding for categorical variables.</w:t>
      </w:r>
    </w:p>
    <w:p w:rsidR="00181582" w:rsidRDefault="009D297B">
      <w:pPr>
        <w:pStyle w:val="ListBullet"/>
        <w:rPr>
          <w:rFonts w:hint="eastAsia"/>
        </w:rPr>
      </w:pPr>
      <w:r>
        <w:t>Evaluated the baseline with Mean Absolute Error (MAE) and R² and inspe</w:t>
      </w:r>
      <w:r>
        <w:t>cted feature importance.</w:t>
      </w:r>
    </w:p>
    <w:p w:rsidR="00181582" w:rsidRDefault="009D297B">
      <w:pPr>
        <w:pStyle w:val="Heading1"/>
      </w:pPr>
      <w:r>
        <w:t>6. Results and Findings</w:t>
      </w:r>
    </w:p>
    <w:p w:rsidR="00181582" w:rsidRDefault="009D297B">
      <w:pPr>
        <w:rPr>
          <w:rFonts w:hint="eastAsia"/>
        </w:rPr>
      </w:pPr>
      <w:r>
        <w:t>The dataset has 5,190 records after retaining the supplied analytical columns. The mean number of visits is 0.302, while the median is 0.</w:t>
      </w:r>
    </w:p>
    <w:p w:rsidR="00181582" w:rsidRDefault="009D297B">
      <w:pPr>
        <w:rPr>
          <w:rFonts w:hint="eastAsia"/>
        </w:rPr>
      </w:pPr>
      <w:r>
        <w:t>79.8% of records have zero recorded doctor visits, meaning the outcom</w:t>
      </w:r>
      <w:r>
        <w:t>e is strongly concentrated at zero.</w:t>
      </w:r>
    </w:p>
    <w:p w:rsidR="00181582" w:rsidRDefault="009D297B">
      <w:pPr>
        <w:rPr>
          <w:rFonts w:hint="eastAsia"/>
        </w:rPr>
      </w:pPr>
      <w:r>
        <w:t>The strongest positive Pearson correlation among the main numerical health variables is `reduced` (0.419). `illness` (0.224) and `health` (0.193) also show positive associations.</w:t>
      </w:r>
    </w:p>
    <w:p w:rsidR="00181582" w:rsidRDefault="009D297B">
      <w:pPr>
        <w:rPr>
          <w:rFonts w:hint="eastAsia"/>
        </w:rPr>
      </w:pPr>
      <w:r>
        <w:t xml:space="preserve">Average visits are 0.362 for females and </w:t>
      </w:r>
      <w:r>
        <w:t>0.236 for males in this dataset.</w:t>
      </w:r>
    </w:p>
    <w:p w:rsidR="00181582" w:rsidRDefault="009D297B">
      <w:pPr>
        <w:rPr>
          <w:rFonts w:hint="eastAsia"/>
        </w:rPr>
      </w:pPr>
      <w:r>
        <w:t>For long-term chronic condition, the average is 0.603 for `yes` versus 0.262 for `no`.</w:t>
      </w:r>
    </w:p>
    <w:p w:rsidR="00181582" w:rsidRDefault="009D297B">
      <w:pPr>
        <w:rPr>
          <w:rFonts w:hint="eastAsia"/>
        </w:rPr>
      </w:pPr>
      <w:r>
        <w:t>The exploratory Random Forest baseline achieved MAE = 0.438 and R² = 0.122 on a held-out 20% test set. This modest R² indicates that the</w:t>
      </w:r>
      <w:r>
        <w:t xml:space="preserve"> model should be treated as an educational baseline rather than a reliable clinical prediction tool.</w:t>
      </w:r>
    </w:p>
    <w:p w:rsidR="00181582" w:rsidRDefault="009D297B">
      <w:pPr>
        <w:pStyle w:val="Heading2"/>
      </w:pPr>
      <w:r>
        <w:t>Doctor Visit Distribution</w:t>
      </w:r>
    </w:p>
    <w:p w:rsidR="00181582" w:rsidRDefault="009D297B">
      <w:pPr>
        <w:jc w:val="center"/>
        <w:rPr>
          <w:rFonts w:hint="eastAsia"/>
        </w:rPr>
      </w:pPr>
      <w:r>
        <w:rPr>
          <w:noProof/>
          <w:lang w:val="en-IN" w:eastAsia="en-IN"/>
        </w:rPr>
        <w:drawing>
          <wp:inline distT="0" distB="0" distL="0" distR="0">
            <wp:extent cx="5394960" cy="3267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it_distribution.png"/>
                    <pic:cNvPicPr/>
                  </pic:nvPicPr>
                  <pic:blipFill>
                    <a:blip r:embed="rId6"/>
                    <a:stretch>
                      <a:fillRect/>
                    </a:stretch>
                  </pic:blipFill>
                  <pic:spPr>
                    <a:xfrm>
                      <a:off x="0" y="0"/>
                      <a:ext cx="5394960" cy="3267370"/>
                    </a:xfrm>
                    <a:prstGeom prst="rect">
                      <a:avLst/>
                    </a:prstGeom>
                  </pic:spPr>
                </pic:pic>
              </a:graphicData>
            </a:graphic>
          </wp:inline>
        </w:drawing>
      </w:r>
    </w:p>
    <w:p w:rsidR="00181582" w:rsidRDefault="009D297B">
      <w:pPr>
        <w:pStyle w:val="Heading2"/>
      </w:pPr>
      <w:r>
        <w:t>Average Visits by Gender</w:t>
      </w:r>
    </w:p>
    <w:p w:rsidR="00181582" w:rsidRDefault="009D297B">
      <w:pPr>
        <w:jc w:val="center"/>
        <w:rPr>
          <w:rFonts w:hint="eastAsia"/>
        </w:rPr>
      </w:pPr>
      <w:r>
        <w:rPr>
          <w:noProof/>
          <w:lang w:val="en-IN" w:eastAsia="en-IN"/>
        </w:rPr>
        <w:drawing>
          <wp:inline distT="0" distB="0" distL="0" distR="0">
            <wp:extent cx="5394960" cy="3267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its_by_gender.png"/>
                    <pic:cNvPicPr/>
                  </pic:nvPicPr>
                  <pic:blipFill>
                    <a:blip r:embed="rId7"/>
                    <a:stretch>
                      <a:fillRect/>
                    </a:stretch>
                  </pic:blipFill>
                  <pic:spPr>
                    <a:xfrm>
                      <a:off x="0" y="0"/>
                      <a:ext cx="5394960" cy="3267370"/>
                    </a:xfrm>
                    <a:prstGeom prst="rect">
                      <a:avLst/>
                    </a:prstGeom>
                  </pic:spPr>
                </pic:pic>
              </a:graphicData>
            </a:graphic>
          </wp:inline>
        </w:drawing>
      </w:r>
    </w:p>
    <w:p w:rsidR="00181582" w:rsidRDefault="009D297B">
      <w:pPr>
        <w:pStyle w:val="Heading2"/>
      </w:pPr>
      <w:r>
        <w:t>Correlation with Doctor Visits</w:t>
      </w:r>
    </w:p>
    <w:p w:rsidR="00181582" w:rsidRDefault="009D297B">
      <w:pPr>
        <w:jc w:val="center"/>
        <w:rPr>
          <w:rFonts w:hint="eastAsia"/>
        </w:rPr>
      </w:pPr>
      <w:r>
        <w:rPr>
          <w:noProof/>
          <w:lang w:val="en-IN" w:eastAsia="en-IN"/>
        </w:rPr>
        <w:drawing>
          <wp:inline distT="0" distB="0" distL="0" distR="0">
            <wp:extent cx="5394960" cy="32673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meric_correlations.png"/>
                    <pic:cNvPicPr/>
                  </pic:nvPicPr>
                  <pic:blipFill>
                    <a:blip r:embed="rId8"/>
                    <a:stretch>
                      <a:fillRect/>
                    </a:stretch>
                  </pic:blipFill>
                  <pic:spPr>
                    <a:xfrm>
                      <a:off x="0" y="0"/>
                      <a:ext cx="5394960" cy="3267370"/>
                    </a:xfrm>
                    <a:prstGeom prst="rect">
                      <a:avLst/>
                    </a:prstGeom>
                  </pic:spPr>
                </pic:pic>
              </a:graphicData>
            </a:graphic>
          </wp:inline>
        </w:drawing>
      </w:r>
    </w:p>
    <w:p w:rsidR="00181582" w:rsidRDefault="009D297B">
      <w:pPr>
        <w:pStyle w:val="Heading2"/>
      </w:pPr>
      <w:r>
        <w:t>Average Visits by Long-Term Chronic Condition</w:t>
      </w:r>
    </w:p>
    <w:p w:rsidR="00181582" w:rsidRDefault="009D297B">
      <w:pPr>
        <w:jc w:val="center"/>
        <w:rPr>
          <w:rFonts w:hint="eastAsia"/>
        </w:rPr>
      </w:pPr>
      <w:r>
        <w:rPr>
          <w:noProof/>
          <w:lang w:val="en-IN" w:eastAsia="en-IN"/>
        </w:rPr>
        <w:drawing>
          <wp:inline distT="0" distB="0" distL="0" distR="0">
            <wp:extent cx="5394960" cy="32673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ronic_status.png"/>
                    <pic:cNvPicPr/>
                  </pic:nvPicPr>
                  <pic:blipFill>
                    <a:blip r:embed="rId9"/>
                    <a:stretch>
                      <a:fillRect/>
                    </a:stretch>
                  </pic:blipFill>
                  <pic:spPr>
                    <a:xfrm>
                      <a:off x="0" y="0"/>
                      <a:ext cx="5394960" cy="3267370"/>
                    </a:xfrm>
                    <a:prstGeom prst="rect">
                      <a:avLst/>
                    </a:prstGeom>
                  </pic:spPr>
                </pic:pic>
              </a:graphicData>
            </a:graphic>
          </wp:inline>
        </w:drawing>
      </w:r>
    </w:p>
    <w:p w:rsidR="00181582" w:rsidRDefault="009D297B">
      <w:pPr>
        <w:pStyle w:val="Heading2"/>
      </w:pPr>
      <w:r>
        <w:t>Exploratory Model F</w:t>
      </w:r>
      <w:r>
        <w:t>eature Importance</w:t>
      </w:r>
    </w:p>
    <w:p w:rsidR="00181582" w:rsidRDefault="009D297B">
      <w:pPr>
        <w:jc w:val="center"/>
        <w:rPr>
          <w:rFonts w:hint="eastAsia"/>
        </w:rPr>
      </w:pPr>
      <w:r>
        <w:rPr>
          <w:noProof/>
          <w:lang w:val="en-IN" w:eastAsia="en-IN"/>
        </w:rPr>
        <w:drawing>
          <wp:inline distT="0" distB="0" distL="0" distR="0">
            <wp:extent cx="5394960" cy="327066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feature_importance.png"/>
                    <pic:cNvPicPr/>
                  </pic:nvPicPr>
                  <pic:blipFill>
                    <a:blip r:embed="rId10"/>
                    <a:stretch>
                      <a:fillRect/>
                    </a:stretch>
                  </pic:blipFill>
                  <pic:spPr>
                    <a:xfrm>
                      <a:off x="0" y="0"/>
                      <a:ext cx="5394960" cy="3270661"/>
                    </a:xfrm>
                    <a:prstGeom prst="rect">
                      <a:avLst/>
                    </a:prstGeom>
                  </pic:spPr>
                </pic:pic>
              </a:graphicData>
            </a:graphic>
          </wp:inline>
        </w:drawing>
      </w:r>
    </w:p>
    <w:p w:rsidR="00181582" w:rsidRDefault="009D297B">
      <w:pPr>
        <w:pStyle w:val="Heading1"/>
      </w:pPr>
      <w:r>
        <w:t>7. Limitations</w:t>
      </w:r>
    </w:p>
    <w:p w:rsidR="00181582" w:rsidRDefault="009D297B">
      <w:pPr>
        <w:pStyle w:val="ListBullet"/>
        <w:rPr>
          <w:rFonts w:hint="eastAsia"/>
        </w:rPr>
      </w:pPr>
      <w:r>
        <w:t>The supplied guide does not define a clinical conversion or interpretation for every numerical scale.</w:t>
      </w:r>
    </w:p>
    <w:p w:rsidR="00181582" w:rsidRDefault="009D297B">
      <w:pPr>
        <w:pStyle w:val="ListBullet"/>
        <w:rPr>
          <w:rFonts w:hint="eastAsia"/>
        </w:rPr>
      </w:pPr>
      <w:r>
        <w:t>Correlation and group differences describe association and do not prove causation.</w:t>
      </w:r>
    </w:p>
    <w:p w:rsidR="00181582" w:rsidRDefault="009D297B">
      <w:pPr>
        <w:pStyle w:val="ListBullet"/>
        <w:rPr>
          <w:rFonts w:hint="eastAsia"/>
        </w:rPr>
      </w:pPr>
      <w:r>
        <w:t>The visits outcome is heavily zero-i</w:t>
      </w:r>
      <w:r>
        <w:t>nflated.</w:t>
      </w:r>
    </w:p>
    <w:p w:rsidR="00181582" w:rsidRDefault="009D297B">
      <w:pPr>
        <w:pStyle w:val="ListBullet"/>
        <w:rPr>
          <w:rFonts w:hint="eastAsia"/>
        </w:rPr>
      </w:pPr>
      <w:r>
        <w:t>The dataset is educational and should not be used for diagnosis or clinical decision-making.</w:t>
      </w:r>
    </w:p>
    <w:p w:rsidR="00181582" w:rsidRDefault="009D297B">
      <w:pPr>
        <w:pStyle w:val="ListBullet"/>
        <w:rPr>
          <w:rFonts w:hint="eastAsia"/>
        </w:rPr>
      </w:pPr>
      <w:r>
        <w:t>The age variable remains in its supplied decimal format because the guide does not specify a conversion formula.</w:t>
      </w:r>
    </w:p>
    <w:p w:rsidR="00181582" w:rsidRDefault="009D297B">
      <w:pPr>
        <w:pStyle w:val="ListBullet"/>
        <w:rPr>
          <w:rFonts w:hint="eastAsia"/>
        </w:rPr>
      </w:pPr>
      <w:r>
        <w:t xml:space="preserve">The analysis cannot establish why a </w:t>
      </w:r>
      <w:r>
        <w:t>person receives particular healthcare support or why visits occur.</w:t>
      </w:r>
    </w:p>
    <w:p w:rsidR="00181582" w:rsidRDefault="009D297B">
      <w:pPr>
        <w:pStyle w:val="Heading1"/>
      </w:pPr>
      <w:r>
        <w:t>8. Conclusion</w:t>
      </w:r>
    </w:p>
    <w:p w:rsidR="00181582" w:rsidRDefault="009D297B">
      <w:pPr>
        <w:rPr>
          <w:rFonts w:hint="eastAsia"/>
        </w:rPr>
      </w:pPr>
      <w:r>
        <w:t>The analysis demonstrates how healthcare analytics can be used to identify patterns in doctor visits. Activity reduction, illness, health status, and chronic-condition indicat</w:t>
      </w:r>
      <w:r>
        <w:t>ors show meaningful relationships with visit frequency in this dataset. The project provides a reproducible notebook, visual outputs, documentation, and presentation for educational submission.</w:t>
      </w:r>
    </w:p>
    <w:p w:rsidR="00181582" w:rsidRDefault="009D297B">
      <w:pPr>
        <w:pStyle w:val="Heading1"/>
      </w:pPr>
      <w:r>
        <w:t>9. Project Files</w:t>
      </w:r>
    </w:p>
    <w:p w:rsidR="00181582" w:rsidRDefault="009D297B">
      <w:pPr>
        <w:pStyle w:val="ListBullet"/>
        <w:rPr>
          <w:rFonts w:hint="eastAsia"/>
        </w:rPr>
      </w:pPr>
      <w:r>
        <w:t>Healthcare_Analytics_Doctor_Visits.ipynb – ex</w:t>
      </w:r>
      <w:r>
        <w:t>ecuted analysis notebook.</w:t>
      </w:r>
    </w:p>
    <w:p w:rsidR="00181582" w:rsidRDefault="009D297B">
      <w:pPr>
        <w:pStyle w:val="ListBullet"/>
        <w:rPr>
          <w:rFonts w:hint="eastAsia"/>
        </w:rPr>
      </w:pPr>
      <w:r>
        <w:t>requirements.txt – Python dependencies.</w:t>
      </w:r>
    </w:p>
    <w:p w:rsidR="00181582" w:rsidRDefault="009D297B">
      <w:pPr>
        <w:pStyle w:val="ListBullet"/>
        <w:rPr>
          <w:rFonts w:hint="eastAsia"/>
        </w:rPr>
      </w:pPr>
      <w:r>
        <w:t>README.md – GitHub setup and usage instructions.</w:t>
      </w:r>
    </w:p>
    <w:p w:rsidR="00181582" w:rsidRDefault="009D297B">
      <w:pPr>
        <w:pStyle w:val="ListBullet"/>
        <w:rPr>
          <w:rFonts w:hint="eastAsia"/>
        </w:rPr>
      </w:pPr>
      <w:r>
        <w:t>Healthcare_Analytics_ProjectReport.docx – this report.</w:t>
      </w:r>
    </w:p>
    <w:p w:rsidR="00181582" w:rsidRDefault="009D297B">
      <w:pPr>
        <w:pStyle w:val="ListBullet"/>
        <w:rPr>
          <w:rFonts w:hint="eastAsia"/>
        </w:rPr>
      </w:pPr>
      <w:r>
        <w:t xml:space="preserve">Healthcare_Analytics_Doctor_Visits_Presentation.pptx – completed PPT based on the </w:t>
      </w:r>
      <w:r>
        <w:t>supplied template.</w:t>
      </w:r>
    </w:p>
    <w:p w:rsidR="00181582" w:rsidRDefault="009D297B">
      <w:pPr>
        <w:pStyle w:val="ListBullet"/>
        <w:rPr>
          <w:rFonts w:hint="eastAsia"/>
        </w:rPr>
      </w:pPr>
      <w:r>
        <w:t>data/healthcare_doctor_visits.csv – project dataset copy.</w:t>
      </w:r>
    </w:p>
    <w:p w:rsidR="00181582" w:rsidRDefault="009D297B">
      <w:pPr>
        <w:pStyle w:val="ListBullet"/>
        <w:rPr>
          <w:rFonts w:hint="eastAsia"/>
        </w:rPr>
      </w:pPr>
      <w:r>
        <w:t>outputs/ – generated charts used in the report and presentation.</w:t>
      </w:r>
    </w:p>
    <w:sectPr w:rsidR="00181582"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81582"/>
    <w:rsid w:val="0029639D"/>
    <w:rsid w:val="00326F90"/>
    <w:rsid w:val="009D297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A3EDD6"/>
  <w14:defaultImageDpi w14:val="300"/>
  <w15:docId w15:val="{FB3D712D-DBB6-419E-B8FA-3CCF9C753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57E0B4-AEEF-4BFA-84F9-62C2BF85D0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779</Words>
  <Characters>4442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2013-12-23T23:15:00Z</dcterms:created>
  <dcterms:modified xsi:type="dcterms:W3CDTF">2026-10-16T09:40:00Z</dcterms:modified>
  <cp:category/>
</cp:coreProperties>
</file>