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15. Verification</w:t>
      </w:r>
    </w:p>
    <w:p>
      <w:r>
        <w:t>Purpose: Provide steps for functional verification of the RMD application after deployment by an end user.</w:t>
      </w:r>
    </w:p>
    <w:p>
      <w:r>
        <w:br/>
        <w:t>Steps for Verification:</w:t>
        <w:br/>
        <w:br/>
        <w:t>1. Code Publishing by User:</w:t>
        <w:br/>
        <w:t xml:space="preserve">   - User pushes code to the appropriate environment branch (e.g., `pass-migration-dev`, `pass-migration-qa`).</w:t>
        <w:br/>
        <w:t xml:space="preserve">   - GitHub Action pipeline automatically triggers build and deployment based on the corresponding `.yml` workflow file.</w:t>
        <w:br/>
        <w:t xml:space="preserve">   - User monitors the GitHub Actions tab in GitHub UI to verify successful execution of build and deployment jobs.</w:t>
        <w:br/>
        <w:br/>
        <w:t>2. Accessing the RMD Application:</w:t>
        <w:br/>
        <w:t xml:space="preserve">   - Once deployed, user accesses the relevant web application URL for the environment.</w:t>
        <w:br/>
        <w:t xml:space="preserve">     e.g., Dev: https://webapp1.azurewebsites.net</w:t>
        <w:br/>
        <w:t xml:space="preserve">   - User performs basic UI testing by logging in (if applicable), navigating through the menus, and checking that expected components load.</w:t>
        <w:br/>
        <w:br/>
        <w:t>3. Basic Smoke Tests:</w:t>
        <w:br/>
        <w:t xml:space="preserve">   - Ensure homepage or landing screen loads successfully.</w:t>
        <w:br/>
        <w:t xml:space="preserve">   - Navigate to key screens and validate UI responsiveness.</w:t>
        <w:br/>
        <w:t xml:space="preserve">   - Check browser console for JavaScript errors or failed API calls.</w:t>
        <w:br/>
      </w:r>
    </w:p>
    <w:p>
      <w:pPr>
        <w:pStyle w:val="Heading1"/>
      </w:pPr>
      <w:r>
        <w:t>16. Validation</w:t>
      </w:r>
    </w:p>
    <w:p>
      <w:r>
        <w:t>Purpose: Describe how users or DB teams validate the data-level changes in the backend after deployment.</w:t>
      </w:r>
    </w:p>
    <w:p>
      <w:r>
        <w:br/>
        <w:t>Steps for Validation:</w:t>
        <w:br/>
        <w:br/>
        <w:t>1. Confirm Backend Updates:</w:t>
        <w:br/>
        <w:t xml:space="preserve">   - Validate that expected database schema changes (if any) have been applied.</w:t>
        <w:br/>
        <w:t xml:space="preserve">   - Verify that stored procedures, triggers, or data transformations behave as intended post-deployment.</w:t>
        <w:br/>
        <w:br/>
        <w:t>2. Data Accuracy Checks:</w:t>
        <w:br/>
        <w:t xml:space="preserve">   - Perform sample queries to verify data consistency and correctness.</w:t>
        <w:br/>
        <w:t xml:space="preserve">   - Ensure data inputs from UI are reaching the database tables correctly.</w:t>
        <w:br/>
        <w:br/>
        <w:t>3. Transaction Integrity:</w:t>
        <w:br/>
        <w:t xml:space="preserve">   - Test a complete flow (e.g., form submission → database update).</w:t>
        <w:br/>
        <w:t xml:space="preserve">   - Validate rollback mechanisms on failure scenarios (if implemented).</w:t>
        <w:br/>
        <w:br/>
        <w:t>4. Logs and Monitoring:</w:t>
        <w:br/>
        <w:t xml:space="preserve">   - Review Azure App Service logs or Application Insights (if enabled) for any data-related errors or warnings.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