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D75" w:rsidRPr="00B715A9" w:rsidRDefault="00972ABB">
      <w:pPr>
        <w:pStyle w:val="Datum"/>
        <w:rPr>
          <w:noProof w:val="0"/>
        </w:rPr>
      </w:pPr>
      <w:r>
        <w:rPr>
          <w:noProof w:val="0"/>
        </w:rPr>
        <w:t xml:space="preserve">Anke Alyn </w:t>
      </w:r>
    </w:p>
    <w:p w:rsidR="00292D75" w:rsidRPr="00B715A9" w:rsidRDefault="00972ABB">
      <w:pPr>
        <w:pStyle w:val="Titel"/>
        <w:rPr>
          <w:noProof w:val="0"/>
        </w:rPr>
      </w:pPr>
      <w:r>
        <w:rPr>
          <w:noProof w:val="0"/>
        </w:rPr>
        <w:t xml:space="preserve">2. concurrentie analyse </w:t>
      </w:r>
    </w:p>
    <w:p w:rsidR="00292D75" w:rsidRDefault="00292D75">
      <w:pPr>
        <w:rPr>
          <w:noProof w:val="0"/>
        </w:rPr>
      </w:pPr>
    </w:p>
    <w:p w:rsidR="00710248" w:rsidRDefault="00710248" w:rsidP="002C13E8">
      <w:pPr>
        <w:pStyle w:val="Lijstalinea"/>
        <w:ind w:left="1080"/>
      </w:pPr>
    </w:p>
    <w:p w:rsidR="00BD2B4A" w:rsidRDefault="00F86B57" w:rsidP="007A7FFB">
      <w:pPr>
        <w:pStyle w:val="Lijstalinea"/>
        <w:ind w:left="1080"/>
      </w:pPr>
      <w:hyperlink r:id="rId7" w:history="1">
        <w:r w:rsidR="00710248" w:rsidRPr="001F2C6F">
          <w:rPr>
            <w:rStyle w:val="Hyperlink"/>
          </w:rPr>
          <w:t>https://www.uitinvlaanderen.be/agenda/theatervoorstelling</w:t>
        </w:r>
      </w:hyperlink>
      <w:r w:rsidR="007A7FFB">
        <w:rPr>
          <w:rStyle w:val="Hyperlink"/>
        </w:rPr>
        <w:t xml:space="preserve"> </w:t>
      </w:r>
      <w:bookmarkStart w:id="0" w:name="_GoBack"/>
      <w:bookmarkEnd w:id="0"/>
    </w:p>
    <w:p w:rsidR="00BD2B4A" w:rsidRDefault="00BD2B4A" w:rsidP="002C13E8">
      <w:pPr>
        <w:pStyle w:val="Lijstalinea"/>
        <w:ind w:left="1080"/>
        <w:rPr>
          <w:noProof w:val="0"/>
        </w:rPr>
      </w:pPr>
    </w:p>
    <w:tbl>
      <w:tblPr>
        <w:tblStyle w:val="Onopgemaaktetabel4"/>
        <w:tblW w:w="0" w:type="auto"/>
        <w:tblLook w:val="04A0" w:firstRow="1" w:lastRow="0" w:firstColumn="1" w:lastColumn="0" w:noHBand="0" w:noVBand="1"/>
      </w:tblPr>
      <w:tblGrid>
        <w:gridCol w:w="5276"/>
        <w:gridCol w:w="3031"/>
      </w:tblGrid>
      <w:tr w:rsidR="00BE4E71" w:rsidTr="007A7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6136BB" w:rsidRPr="007A7FFB" w:rsidRDefault="006136BB" w:rsidP="006136BB">
            <w:pPr>
              <w:ind w:left="0"/>
              <w:rPr>
                <w:rFonts w:asciiTheme="majorHAnsi" w:hAnsiTheme="majorHAnsi"/>
                <w:b w:val="0"/>
                <w:noProof w:val="0"/>
              </w:rPr>
            </w:pPr>
            <w:r w:rsidRPr="007A7FFB">
              <w:rPr>
                <w:rFonts w:asciiTheme="majorHAnsi" w:hAnsiTheme="majorHAnsi"/>
                <w:b w:val="0"/>
                <w:noProof w:val="0"/>
              </w:rPr>
              <w:t xml:space="preserve">Positief </w:t>
            </w:r>
          </w:p>
        </w:tc>
        <w:tc>
          <w:tcPr>
            <w:tcW w:w="3381" w:type="dxa"/>
          </w:tcPr>
          <w:p w:rsidR="006136BB" w:rsidRPr="007A7FFB" w:rsidRDefault="006136BB" w:rsidP="006136BB">
            <w:pPr>
              <w:ind w:left="0"/>
              <w:cnfStyle w:val="100000000000" w:firstRow="1" w:lastRow="0" w:firstColumn="0" w:lastColumn="0" w:oddVBand="0" w:evenVBand="0" w:oddHBand="0" w:evenHBand="0" w:firstRowFirstColumn="0" w:firstRowLastColumn="0" w:lastRowFirstColumn="0" w:lastRowLastColumn="0"/>
              <w:rPr>
                <w:rFonts w:asciiTheme="majorHAnsi" w:hAnsiTheme="majorHAnsi"/>
                <w:b w:val="0"/>
                <w:noProof w:val="0"/>
              </w:rPr>
            </w:pPr>
            <w:r w:rsidRPr="007A7FFB">
              <w:rPr>
                <w:rFonts w:asciiTheme="majorHAnsi" w:hAnsiTheme="majorHAnsi"/>
                <w:b w:val="0"/>
                <w:noProof w:val="0"/>
              </w:rPr>
              <w:t xml:space="preserve">Negatief </w:t>
            </w:r>
          </w:p>
        </w:tc>
      </w:tr>
      <w:tr w:rsidR="00BE4E71"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525FD1" w:rsidRPr="007A7FFB" w:rsidRDefault="00525FD1"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t xml:space="preserve">Bij het openen van de pagina verschijnt er een chatvenstertje die directe hulp aanbiedt, bij problemen. </w:t>
            </w:r>
          </w:p>
          <w:p w:rsidR="00E02403" w:rsidRPr="007A7FFB" w:rsidRDefault="00E02403" w:rsidP="00E02403">
            <w:pPr>
              <w:pStyle w:val="Lijstalinea"/>
              <w:rPr>
                <w:rFonts w:asciiTheme="majorHAnsi" w:hAnsiTheme="majorHAnsi"/>
                <w:b w:val="0"/>
                <w:noProof w:val="0"/>
                <w:color w:val="auto"/>
              </w:rPr>
            </w:pPr>
          </w:p>
        </w:tc>
        <w:tc>
          <w:tcPr>
            <w:tcW w:w="3381" w:type="dxa"/>
          </w:tcPr>
          <w:p w:rsidR="006136BB" w:rsidRPr="007A7FFB" w:rsidRDefault="003B3461" w:rsidP="00BD2B4A">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rFonts w:asciiTheme="majorHAnsi" w:hAnsiTheme="majorHAnsi"/>
                <w:noProof w:val="0"/>
                <w:color w:val="auto"/>
              </w:rPr>
            </w:pPr>
            <w:r w:rsidRPr="007A7FFB">
              <w:rPr>
                <w:rFonts w:asciiTheme="majorHAnsi" w:hAnsiTheme="majorHAnsi"/>
                <w:noProof w:val="0"/>
                <w:color w:val="auto"/>
              </w:rPr>
              <w:t xml:space="preserve">De pixels zijn zichtbaar op de foto’s </w:t>
            </w:r>
          </w:p>
        </w:tc>
      </w:tr>
      <w:tr w:rsidR="00BE4E71" w:rsidTr="007A7FFB">
        <w:tc>
          <w:tcPr>
            <w:cnfStyle w:val="001000000000" w:firstRow="0" w:lastRow="0" w:firstColumn="1" w:lastColumn="0" w:oddVBand="0" w:evenVBand="0" w:oddHBand="0" w:evenHBand="0" w:firstRowFirstColumn="0" w:firstRowLastColumn="0" w:lastRowFirstColumn="0" w:lastRowLastColumn="0"/>
            <w:tcW w:w="4556" w:type="dxa"/>
          </w:tcPr>
          <w:p w:rsidR="006136BB" w:rsidRPr="007A7FFB" w:rsidRDefault="00710248"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t>Het l</w:t>
            </w:r>
            <w:r w:rsidR="006136BB" w:rsidRPr="007A7FFB">
              <w:rPr>
                <w:rFonts w:asciiTheme="majorHAnsi" w:hAnsiTheme="majorHAnsi"/>
                <w:b w:val="0"/>
                <w:noProof w:val="0"/>
                <w:color w:val="auto"/>
              </w:rPr>
              <w:t xml:space="preserve">ogo staat centraal </w:t>
            </w:r>
            <w:r w:rsidRPr="007A7FFB">
              <w:rPr>
                <w:rFonts w:asciiTheme="majorHAnsi" w:hAnsiTheme="majorHAnsi"/>
                <w:b w:val="0"/>
                <w:noProof w:val="0"/>
                <w:color w:val="auto"/>
              </w:rPr>
              <w:t xml:space="preserve">en is direct herkenbaar. </w:t>
            </w:r>
          </w:p>
        </w:tc>
        <w:tc>
          <w:tcPr>
            <w:tcW w:w="3381" w:type="dxa"/>
          </w:tcPr>
          <w:p w:rsidR="006136BB" w:rsidRPr="007A7FFB" w:rsidRDefault="006136BB" w:rsidP="00BD2B4A">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color w:val="auto"/>
              </w:rPr>
            </w:pPr>
            <w:r w:rsidRPr="007A7FFB">
              <w:rPr>
                <w:rFonts w:asciiTheme="majorHAnsi" w:hAnsiTheme="majorHAnsi"/>
                <w:noProof w:val="0"/>
                <w:color w:val="auto"/>
              </w:rPr>
              <w:t xml:space="preserve">Mijn eerste indruk linkt niet met de doelgroep senioren. </w:t>
            </w:r>
          </w:p>
          <w:p w:rsidR="00E02403" w:rsidRPr="007A7FFB" w:rsidRDefault="00E02403" w:rsidP="00E02403">
            <w:pPr>
              <w:pStyle w:val="Lijstalinea"/>
              <w:cnfStyle w:val="000000000000" w:firstRow="0" w:lastRow="0" w:firstColumn="0" w:lastColumn="0" w:oddVBand="0" w:evenVBand="0" w:oddHBand="0" w:evenHBand="0" w:firstRowFirstColumn="0" w:firstRowLastColumn="0" w:lastRowFirstColumn="0" w:lastRowLastColumn="0"/>
              <w:rPr>
                <w:rFonts w:asciiTheme="majorHAnsi" w:hAnsiTheme="majorHAnsi"/>
                <w:noProof w:val="0"/>
                <w:color w:val="auto"/>
              </w:rPr>
            </w:pPr>
          </w:p>
        </w:tc>
      </w:tr>
      <w:tr w:rsidR="0023261F"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6136BB" w:rsidRPr="007A7FFB" w:rsidRDefault="00C55690" w:rsidP="00525FD1">
            <w:pPr>
              <w:pStyle w:val="Lijstalinea"/>
              <w:rPr>
                <w:rFonts w:asciiTheme="majorHAnsi" w:hAnsiTheme="majorHAnsi"/>
                <w:b w:val="0"/>
                <w:noProof w:val="0"/>
                <w:color w:val="auto"/>
              </w:rPr>
            </w:pPr>
            <w:r w:rsidRPr="007A7FFB">
              <w:rPr>
                <w:rFonts w:asciiTheme="majorHAnsi" w:hAnsiTheme="majorHAnsi"/>
                <w:b w:val="0"/>
              </w:rPr>
              <w:drawing>
                <wp:inline distT="0" distB="0" distL="0" distR="0">
                  <wp:extent cx="1345721" cy="1079534"/>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8-03-30 om 09.12.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1171" cy="1083906"/>
                          </a:xfrm>
                          <a:prstGeom prst="rect">
                            <a:avLst/>
                          </a:prstGeom>
                        </pic:spPr>
                      </pic:pic>
                    </a:graphicData>
                  </a:graphic>
                </wp:inline>
              </w:drawing>
            </w:r>
          </w:p>
          <w:p w:rsidR="00525FD1" w:rsidRPr="007A7FFB" w:rsidRDefault="00525FD1"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t xml:space="preserve">Er zijn snelle en opvallende functies zichtbaar om contact op te nemen. </w:t>
            </w:r>
          </w:p>
        </w:tc>
        <w:tc>
          <w:tcPr>
            <w:tcW w:w="3381" w:type="dxa"/>
          </w:tcPr>
          <w:p w:rsidR="0023261F" w:rsidRPr="007A7FFB" w:rsidRDefault="00E02403" w:rsidP="00E02403">
            <w:pPr>
              <w:pStyle w:val="Lijstalinea"/>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r w:rsidRPr="007A7FFB">
              <w:rPr>
                <w:rFonts w:asciiTheme="majorHAnsi" w:hAnsiTheme="majorHAnsi"/>
                <w:noProof w:val="0"/>
              </w:rPr>
              <w:t xml:space="preserve">Er is een knop die meegaat met de pagina en die je direct naar boven mee neemt als je daarop drukt. Jammer genoeg is de pagina kort en is deze functie overbodig en storend. </w:t>
            </w:r>
          </w:p>
          <w:p w:rsidR="006136BB" w:rsidRPr="007A7FFB" w:rsidRDefault="0023261F" w:rsidP="00BD2B4A">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r w:rsidRPr="007A7FFB">
              <w:rPr>
                <w:rFonts w:asciiTheme="majorHAnsi" w:hAnsiTheme="majorHAnsi"/>
              </w:rPr>
              <w:drawing>
                <wp:inline distT="0" distB="0" distL="0" distR="0">
                  <wp:extent cx="1003300" cy="914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beelding 2018-03-30 om 09.22.26.png"/>
                          <pic:cNvPicPr/>
                        </pic:nvPicPr>
                        <pic:blipFill>
                          <a:blip r:embed="rId9">
                            <a:extLst>
                              <a:ext uri="{28A0092B-C50C-407E-A947-70E740481C1C}">
                                <a14:useLocalDpi xmlns:a14="http://schemas.microsoft.com/office/drawing/2010/main" val="0"/>
                              </a:ext>
                            </a:extLst>
                          </a:blip>
                          <a:stretch>
                            <a:fillRect/>
                          </a:stretch>
                        </pic:blipFill>
                        <pic:spPr>
                          <a:xfrm>
                            <a:off x="0" y="0"/>
                            <a:ext cx="1003300" cy="914400"/>
                          </a:xfrm>
                          <a:prstGeom prst="rect">
                            <a:avLst/>
                          </a:prstGeom>
                        </pic:spPr>
                      </pic:pic>
                    </a:graphicData>
                  </a:graphic>
                </wp:inline>
              </w:drawing>
            </w:r>
          </w:p>
        </w:tc>
      </w:tr>
      <w:tr w:rsidR="00BE4E71" w:rsidTr="007A7FFB">
        <w:tc>
          <w:tcPr>
            <w:cnfStyle w:val="001000000000" w:firstRow="0" w:lastRow="0" w:firstColumn="1" w:lastColumn="0" w:oddVBand="0" w:evenVBand="0" w:oddHBand="0" w:evenHBand="0" w:firstRowFirstColumn="0" w:firstRowLastColumn="0" w:lastRowFirstColumn="0" w:lastRowLastColumn="0"/>
            <w:tcW w:w="4556" w:type="dxa"/>
          </w:tcPr>
          <w:p w:rsidR="001A46BB" w:rsidRPr="007A7FFB" w:rsidRDefault="001A46BB"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t>De recensies</w:t>
            </w:r>
            <w:r w:rsidR="00416A0F" w:rsidRPr="007A7FFB">
              <w:rPr>
                <w:rFonts w:asciiTheme="majorHAnsi" w:hAnsiTheme="majorHAnsi"/>
                <w:b w:val="0"/>
                <w:noProof w:val="0"/>
                <w:color w:val="auto"/>
              </w:rPr>
              <w:t xml:space="preserve"> </w:t>
            </w:r>
            <w:r w:rsidRPr="007A7FFB">
              <w:rPr>
                <w:rFonts w:asciiTheme="majorHAnsi" w:hAnsiTheme="majorHAnsi"/>
                <w:b w:val="0"/>
                <w:noProof w:val="0"/>
                <w:color w:val="auto"/>
              </w:rPr>
              <w:t>zijn</w:t>
            </w:r>
            <w:r w:rsidR="00416A0F" w:rsidRPr="007A7FFB">
              <w:rPr>
                <w:rFonts w:asciiTheme="majorHAnsi" w:hAnsiTheme="majorHAnsi"/>
                <w:b w:val="0"/>
                <w:noProof w:val="0"/>
                <w:color w:val="auto"/>
              </w:rPr>
              <w:t xml:space="preserve"> zichtbaar</w:t>
            </w:r>
            <w:r w:rsidRPr="007A7FFB">
              <w:rPr>
                <w:rFonts w:asciiTheme="majorHAnsi" w:hAnsiTheme="majorHAnsi"/>
                <w:b w:val="0"/>
                <w:noProof w:val="0"/>
                <w:color w:val="auto"/>
              </w:rPr>
              <w:t xml:space="preserve">. Deze kunnen je helpen in de keuze van welk theaterstuk je wilt gaan bekijken. </w:t>
            </w:r>
          </w:p>
          <w:p w:rsidR="00416A0F" w:rsidRPr="007A7FFB" w:rsidRDefault="00416A0F" w:rsidP="001A46BB">
            <w:pPr>
              <w:pStyle w:val="Lijstalinea"/>
              <w:rPr>
                <w:rFonts w:asciiTheme="majorHAnsi" w:hAnsiTheme="majorHAnsi"/>
                <w:b w:val="0"/>
                <w:noProof w:val="0"/>
                <w:color w:val="auto"/>
              </w:rPr>
            </w:pPr>
            <w:r w:rsidRPr="007A7FFB">
              <w:rPr>
                <w:rFonts w:asciiTheme="majorHAnsi" w:hAnsiTheme="majorHAnsi"/>
                <w:b w:val="0"/>
              </w:rPr>
              <w:drawing>
                <wp:inline distT="0" distB="0" distL="0" distR="0">
                  <wp:extent cx="2188081" cy="414068"/>
                  <wp:effectExtent l="0" t="0" r="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8-03-30 om 09.13.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7538" cy="423427"/>
                          </a:xfrm>
                          <a:prstGeom prst="rect">
                            <a:avLst/>
                          </a:prstGeom>
                        </pic:spPr>
                      </pic:pic>
                    </a:graphicData>
                  </a:graphic>
                </wp:inline>
              </w:drawing>
            </w:r>
          </w:p>
        </w:tc>
        <w:tc>
          <w:tcPr>
            <w:tcW w:w="3381" w:type="dxa"/>
          </w:tcPr>
          <w:p w:rsidR="00092AC4" w:rsidRPr="007A7FFB" w:rsidRDefault="00092AC4" w:rsidP="00BD2B4A">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color w:val="auto"/>
              </w:rPr>
            </w:pPr>
            <w:r w:rsidRPr="007A7FFB">
              <w:rPr>
                <w:rFonts w:asciiTheme="majorHAnsi" w:hAnsiTheme="majorHAnsi"/>
                <w:noProof w:val="0"/>
                <w:color w:val="auto"/>
              </w:rPr>
              <w:t>Het doelpubliek is bestemd voor grote groepen. Het moet ook mogelijk/ haalbaar zijn voor kleinere groepen.</w:t>
            </w:r>
          </w:p>
          <w:p w:rsidR="0063333C" w:rsidRPr="007A7FFB" w:rsidRDefault="0063333C" w:rsidP="006136BB">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tc>
      </w:tr>
      <w:tr w:rsidR="000C45F3"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0C45F3" w:rsidRPr="007A7FFB" w:rsidRDefault="000C45F3" w:rsidP="00BD2B4A">
            <w:pPr>
              <w:pStyle w:val="Lijstalinea"/>
              <w:numPr>
                <w:ilvl w:val="0"/>
                <w:numId w:val="3"/>
              </w:numPr>
              <w:rPr>
                <w:rFonts w:asciiTheme="majorHAnsi" w:hAnsiTheme="majorHAnsi"/>
                <w:b w:val="0"/>
                <w:noProof w:val="0"/>
                <w:color w:val="auto"/>
              </w:rPr>
            </w:pPr>
            <w:r w:rsidRPr="007A7FFB">
              <w:rPr>
                <w:rFonts w:asciiTheme="majorHAnsi" w:hAnsiTheme="majorHAnsi"/>
                <w:b w:val="0"/>
              </w:rPr>
              <w:drawing>
                <wp:inline distT="0" distB="0" distL="0" distR="0">
                  <wp:extent cx="1062060" cy="1319842"/>
                  <wp:effectExtent l="0" t="0" r="508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18-03-30 om 09.20.5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0734" cy="1330621"/>
                          </a:xfrm>
                          <a:prstGeom prst="rect">
                            <a:avLst/>
                          </a:prstGeom>
                        </pic:spPr>
                      </pic:pic>
                    </a:graphicData>
                  </a:graphic>
                </wp:inline>
              </w:drawing>
            </w:r>
            <w:r w:rsidR="001A46BB" w:rsidRPr="007A7FFB">
              <w:rPr>
                <w:rFonts w:asciiTheme="majorHAnsi" w:hAnsiTheme="majorHAnsi"/>
                <w:b w:val="0"/>
                <w:noProof w:val="0"/>
                <w:color w:val="auto"/>
              </w:rPr>
              <w:t xml:space="preserve">Er zijn diverse thema’s of onderwerpen. Er is voor iedereen wat wils. </w:t>
            </w:r>
          </w:p>
        </w:tc>
        <w:tc>
          <w:tcPr>
            <w:tcW w:w="3381" w:type="dxa"/>
          </w:tcPr>
          <w:p w:rsidR="000C45F3" w:rsidRPr="007A7FFB" w:rsidRDefault="00AF718A" w:rsidP="00BD2B4A">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r w:rsidRPr="007A7FFB">
              <w:rPr>
                <w:rFonts w:asciiTheme="majorHAnsi" w:hAnsiTheme="majorHAnsi"/>
                <w:noProof w:val="0"/>
              </w:rPr>
              <w:t>Er zijn veel resultaten. Het is niet duidelijk welke er bv. het populairst is of het duurst is. Je kan niet filteren.</w:t>
            </w:r>
          </w:p>
        </w:tc>
      </w:tr>
      <w:tr w:rsidR="00FA0F3A" w:rsidTr="007A7FFB">
        <w:tc>
          <w:tcPr>
            <w:cnfStyle w:val="001000000000" w:firstRow="0" w:lastRow="0" w:firstColumn="1" w:lastColumn="0" w:oddVBand="0" w:evenVBand="0" w:oddHBand="0" w:evenHBand="0" w:firstRowFirstColumn="0" w:firstRowLastColumn="0" w:lastRowFirstColumn="0" w:lastRowLastColumn="0"/>
            <w:tcW w:w="4556" w:type="dxa"/>
          </w:tcPr>
          <w:p w:rsidR="00FA0F3A" w:rsidRPr="007A7FFB" w:rsidRDefault="00FA0F3A"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lastRenderedPageBreak/>
              <w:t>E</w:t>
            </w:r>
            <w:r w:rsidR="00E02403" w:rsidRPr="007A7FFB">
              <w:rPr>
                <w:rFonts w:asciiTheme="majorHAnsi" w:hAnsiTheme="majorHAnsi"/>
                <w:b w:val="0"/>
                <w:noProof w:val="0"/>
                <w:color w:val="auto"/>
              </w:rPr>
              <w:t>r is e</w:t>
            </w:r>
            <w:r w:rsidRPr="007A7FFB">
              <w:rPr>
                <w:rFonts w:asciiTheme="majorHAnsi" w:hAnsiTheme="majorHAnsi"/>
                <w:b w:val="0"/>
                <w:noProof w:val="0"/>
                <w:color w:val="auto"/>
              </w:rPr>
              <w:t xml:space="preserve">en duidelijke knop om direct te boeken. </w:t>
            </w:r>
            <w:r w:rsidRPr="007A7FFB">
              <w:rPr>
                <w:rFonts w:asciiTheme="majorHAnsi" w:hAnsiTheme="majorHAnsi"/>
                <w:b w:val="0"/>
              </w:rPr>
              <w:drawing>
                <wp:inline distT="0" distB="0" distL="0" distR="0">
                  <wp:extent cx="2755900" cy="11938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8-03-30 om 09.24.29.png"/>
                          <pic:cNvPicPr/>
                        </pic:nvPicPr>
                        <pic:blipFill>
                          <a:blip r:embed="rId12">
                            <a:extLst>
                              <a:ext uri="{28A0092B-C50C-407E-A947-70E740481C1C}">
                                <a14:useLocalDpi xmlns:a14="http://schemas.microsoft.com/office/drawing/2010/main" val="0"/>
                              </a:ext>
                            </a:extLst>
                          </a:blip>
                          <a:stretch>
                            <a:fillRect/>
                          </a:stretch>
                        </pic:blipFill>
                        <pic:spPr>
                          <a:xfrm>
                            <a:off x="0" y="0"/>
                            <a:ext cx="2755900" cy="1193800"/>
                          </a:xfrm>
                          <a:prstGeom prst="rect">
                            <a:avLst/>
                          </a:prstGeom>
                        </pic:spPr>
                      </pic:pic>
                    </a:graphicData>
                  </a:graphic>
                </wp:inline>
              </w:drawing>
            </w:r>
          </w:p>
        </w:tc>
        <w:tc>
          <w:tcPr>
            <w:tcW w:w="3381" w:type="dxa"/>
          </w:tcPr>
          <w:p w:rsidR="00FA0F3A" w:rsidRDefault="00BD2B4A" w:rsidP="00BD2B4A">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r w:rsidRPr="007A7FFB">
              <w:rPr>
                <w:rFonts w:asciiTheme="majorHAnsi" w:hAnsiTheme="majorHAnsi"/>
                <w:noProof w:val="0"/>
              </w:rPr>
              <w:t>Er bevindt zich geen kaart/ route om een bepaald theater te vinden</w:t>
            </w:r>
            <w:r w:rsidR="00E02403" w:rsidRPr="007A7FFB">
              <w:rPr>
                <w:rFonts w:asciiTheme="majorHAnsi" w:hAnsiTheme="majorHAnsi"/>
                <w:noProof w:val="0"/>
              </w:rPr>
              <w:t>.</w:t>
            </w:r>
          </w:p>
          <w:p w:rsidR="007A7FFB" w:rsidRDefault="007A7FFB" w:rsidP="007A7FFB">
            <w:p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p w:rsidR="007A7FFB" w:rsidRDefault="007A7FFB" w:rsidP="007A7FFB">
            <w:p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p w:rsidR="007A7FFB" w:rsidRDefault="007A7FFB" w:rsidP="007A7FFB">
            <w:p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p w:rsidR="007A7FFB" w:rsidRDefault="007A7FFB" w:rsidP="007A7FFB">
            <w:p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p w:rsidR="007A7FFB" w:rsidRDefault="007A7FFB" w:rsidP="007A7FFB">
            <w:p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p w:rsidR="007A7FFB" w:rsidRDefault="007A7FFB" w:rsidP="007A7FFB">
            <w:p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p w:rsidR="007A7FFB" w:rsidRPr="007A7FFB" w:rsidRDefault="007A7FFB" w:rsidP="007A7FFB">
            <w:pPr>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tc>
      </w:tr>
      <w:tr w:rsidR="00BE4E71"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BE4E71" w:rsidRPr="007A7FFB" w:rsidRDefault="00BE4E71" w:rsidP="00BD2B4A">
            <w:pPr>
              <w:pStyle w:val="Lijstalinea"/>
              <w:rPr>
                <w:rFonts w:asciiTheme="majorHAnsi" w:hAnsiTheme="majorHAnsi"/>
                <w:b w:val="0"/>
                <w:noProof w:val="0"/>
                <w:color w:val="auto"/>
              </w:rPr>
            </w:pPr>
            <w:r w:rsidRPr="007A7FFB">
              <w:rPr>
                <w:rFonts w:asciiTheme="majorHAnsi" w:hAnsiTheme="majorHAnsi"/>
                <w:b w:val="0"/>
              </w:rPr>
              <w:drawing>
                <wp:inline distT="0" distB="0" distL="0" distR="0">
                  <wp:extent cx="2548998" cy="767430"/>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fbeelding 2018-03-30 om 09.25.14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7660" cy="773049"/>
                          </a:xfrm>
                          <a:prstGeom prst="rect">
                            <a:avLst/>
                          </a:prstGeom>
                        </pic:spPr>
                      </pic:pic>
                    </a:graphicData>
                  </a:graphic>
                </wp:inline>
              </w:drawing>
            </w:r>
          </w:p>
          <w:p w:rsidR="00BE4E71" w:rsidRPr="007A7FFB" w:rsidRDefault="00E02403"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t>Er is een o</w:t>
            </w:r>
            <w:r w:rsidR="00BE4E71" w:rsidRPr="007A7FFB">
              <w:rPr>
                <w:rFonts w:asciiTheme="majorHAnsi" w:hAnsiTheme="majorHAnsi"/>
                <w:b w:val="0"/>
                <w:noProof w:val="0"/>
                <w:color w:val="auto"/>
              </w:rPr>
              <w:t xml:space="preserve">verzicht van de stappen die de klant moet volgen om tot een correcte boeking te komen. </w:t>
            </w:r>
          </w:p>
          <w:p w:rsidR="00E02403" w:rsidRPr="007A7FFB" w:rsidRDefault="00E02403" w:rsidP="00E02403">
            <w:pPr>
              <w:pStyle w:val="Lijstalinea"/>
              <w:rPr>
                <w:rFonts w:asciiTheme="majorHAnsi" w:hAnsiTheme="majorHAnsi"/>
                <w:b w:val="0"/>
                <w:noProof w:val="0"/>
                <w:color w:val="auto"/>
              </w:rPr>
            </w:pPr>
          </w:p>
        </w:tc>
        <w:tc>
          <w:tcPr>
            <w:tcW w:w="3381" w:type="dxa"/>
          </w:tcPr>
          <w:p w:rsidR="00BE4E71" w:rsidRPr="007A7FFB" w:rsidRDefault="00BE4E71" w:rsidP="006136BB">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p>
        </w:tc>
      </w:tr>
      <w:tr w:rsidR="00D45F39" w:rsidTr="007A7FFB">
        <w:tc>
          <w:tcPr>
            <w:cnfStyle w:val="001000000000" w:firstRow="0" w:lastRow="0" w:firstColumn="1" w:lastColumn="0" w:oddVBand="0" w:evenVBand="0" w:oddHBand="0" w:evenHBand="0" w:firstRowFirstColumn="0" w:firstRowLastColumn="0" w:lastRowFirstColumn="0" w:lastRowLastColumn="0"/>
            <w:tcW w:w="4556" w:type="dxa"/>
          </w:tcPr>
          <w:p w:rsidR="00D45F39" w:rsidRPr="007A7FFB" w:rsidRDefault="00D45F39" w:rsidP="00BD2B4A">
            <w:pPr>
              <w:pStyle w:val="Lijstalinea"/>
              <w:rPr>
                <w:rFonts w:asciiTheme="majorHAnsi" w:hAnsiTheme="majorHAnsi"/>
                <w:b w:val="0"/>
                <w:noProof w:val="0"/>
                <w:color w:val="auto"/>
              </w:rPr>
            </w:pPr>
            <w:r w:rsidRPr="007A7FFB">
              <w:rPr>
                <w:rFonts w:asciiTheme="majorHAnsi" w:hAnsiTheme="majorHAnsi"/>
                <w:b w:val="0"/>
              </w:rPr>
              <w:drawing>
                <wp:inline distT="0" distB="0" distL="0" distR="0">
                  <wp:extent cx="2575288" cy="1372743"/>
                  <wp:effectExtent l="0" t="0" r="317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fbeelding 2018-03-30 om 09.35.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6408" cy="1378670"/>
                          </a:xfrm>
                          <a:prstGeom prst="rect">
                            <a:avLst/>
                          </a:prstGeom>
                        </pic:spPr>
                      </pic:pic>
                    </a:graphicData>
                  </a:graphic>
                </wp:inline>
              </w:drawing>
            </w:r>
          </w:p>
          <w:p w:rsidR="00E02403" w:rsidRPr="007A7FFB" w:rsidRDefault="00E02403" w:rsidP="00E02403">
            <w:pPr>
              <w:pStyle w:val="Lijstalinea"/>
              <w:numPr>
                <w:ilvl w:val="0"/>
                <w:numId w:val="3"/>
              </w:numPr>
              <w:rPr>
                <w:rFonts w:asciiTheme="majorHAnsi" w:hAnsiTheme="majorHAnsi" w:cs="Times New Roman (Hoofdtekst CS)"/>
                <w:b w:val="0"/>
                <w:noProof w:val="0"/>
                <w:color w:val="auto"/>
              </w:rPr>
            </w:pPr>
            <w:r w:rsidRPr="007A7FFB">
              <w:rPr>
                <w:rFonts w:asciiTheme="majorHAnsi" w:hAnsiTheme="majorHAnsi"/>
                <w:b w:val="0"/>
                <w:noProof w:val="0"/>
                <w:color w:val="auto"/>
              </w:rPr>
              <w:t xml:space="preserve">Vooraleer u boekt, kunt u enkele fragmenten van de artiesten bekijken. </w:t>
            </w:r>
          </w:p>
          <w:p w:rsidR="007A7FFB" w:rsidRPr="007A7FFB" w:rsidRDefault="007A7FFB" w:rsidP="007A7FFB">
            <w:pPr>
              <w:pStyle w:val="Lijstalinea"/>
              <w:rPr>
                <w:rFonts w:asciiTheme="majorHAnsi" w:hAnsiTheme="majorHAnsi" w:cs="Times New Roman (Hoofdtekst CS)"/>
                <w:b w:val="0"/>
                <w:noProof w:val="0"/>
                <w:color w:val="auto"/>
              </w:rPr>
            </w:pPr>
          </w:p>
        </w:tc>
        <w:tc>
          <w:tcPr>
            <w:tcW w:w="3381" w:type="dxa"/>
          </w:tcPr>
          <w:p w:rsidR="00D45F39" w:rsidRPr="007A7FFB" w:rsidRDefault="00D45F39" w:rsidP="006136BB">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tc>
      </w:tr>
      <w:tr w:rsidR="00BD2B4A"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BD2B4A" w:rsidRDefault="00BD2B4A" w:rsidP="00BD2B4A">
            <w:pPr>
              <w:pStyle w:val="Lijstalinea"/>
              <w:numPr>
                <w:ilvl w:val="0"/>
                <w:numId w:val="3"/>
              </w:numPr>
              <w:rPr>
                <w:rFonts w:asciiTheme="majorHAnsi" w:hAnsiTheme="majorHAnsi"/>
                <w:b w:val="0"/>
                <w:color w:val="auto"/>
              </w:rPr>
            </w:pPr>
            <w:r w:rsidRPr="007A7FFB">
              <w:rPr>
                <w:rFonts w:asciiTheme="majorHAnsi" w:hAnsiTheme="majorHAnsi"/>
                <w:b w:val="0"/>
                <w:noProof w:val="0"/>
                <w:color w:val="auto"/>
              </w:rPr>
              <w:t>Je kan je registreren op de site.</w:t>
            </w:r>
            <w:r w:rsidR="001A46BB" w:rsidRPr="007A7FFB">
              <w:rPr>
                <w:rFonts w:asciiTheme="majorHAnsi" w:hAnsiTheme="majorHAnsi"/>
                <w:b w:val="0"/>
                <w:noProof w:val="0"/>
                <w:color w:val="auto"/>
              </w:rPr>
              <w:t xml:space="preserve"> Waardoor je op de hoogte gehouden wordt door de nieuwsbrieven. </w:t>
            </w:r>
          </w:p>
          <w:p w:rsidR="007A7FFB" w:rsidRPr="007A7FFB" w:rsidRDefault="007A7FFB" w:rsidP="007A7FFB">
            <w:pPr>
              <w:pStyle w:val="Lijstalinea"/>
              <w:rPr>
                <w:rFonts w:asciiTheme="majorHAnsi" w:hAnsiTheme="majorHAnsi"/>
                <w:b w:val="0"/>
                <w:color w:val="auto"/>
              </w:rPr>
            </w:pPr>
          </w:p>
        </w:tc>
        <w:tc>
          <w:tcPr>
            <w:tcW w:w="3381" w:type="dxa"/>
          </w:tcPr>
          <w:p w:rsidR="00BD2B4A" w:rsidRPr="007A7FFB" w:rsidRDefault="00BD2B4A" w:rsidP="006136BB">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p>
        </w:tc>
      </w:tr>
      <w:tr w:rsidR="00BD2B4A" w:rsidTr="007A7FFB">
        <w:tc>
          <w:tcPr>
            <w:cnfStyle w:val="001000000000" w:firstRow="0" w:lastRow="0" w:firstColumn="1" w:lastColumn="0" w:oddVBand="0" w:evenVBand="0" w:oddHBand="0" w:evenHBand="0" w:firstRowFirstColumn="0" w:firstRowLastColumn="0" w:lastRowFirstColumn="0" w:lastRowLastColumn="0"/>
            <w:tcW w:w="4556" w:type="dxa"/>
          </w:tcPr>
          <w:p w:rsidR="00BD2B4A" w:rsidRDefault="00BD2B4A" w:rsidP="00BD2B4A">
            <w:pPr>
              <w:pStyle w:val="Lijstalinea"/>
              <w:numPr>
                <w:ilvl w:val="0"/>
                <w:numId w:val="3"/>
              </w:numPr>
              <w:rPr>
                <w:rFonts w:asciiTheme="majorHAnsi" w:hAnsiTheme="majorHAnsi"/>
                <w:b w:val="0"/>
                <w:color w:val="auto"/>
              </w:rPr>
            </w:pPr>
            <w:r w:rsidRPr="007A7FFB">
              <w:rPr>
                <w:rFonts w:asciiTheme="majorHAnsi" w:hAnsiTheme="majorHAnsi"/>
                <w:b w:val="0"/>
                <w:noProof w:val="0"/>
                <w:color w:val="auto"/>
              </w:rPr>
              <w:t>Je kan naar een theaterstuk gaan kijken op veel verschillende locaties.</w:t>
            </w:r>
            <w:r w:rsidR="001A46BB" w:rsidRPr="007A7FFB">
              <w:rPr>
                <w:rFonts w:asciiTheme="majorHAnsi" w:hAnsiTheme="majorHAnsi"/>
                <w:b w:val="0"/>
                <w:noProof w:val="0"/>
                <w:color w:val="auto"/>
              </w:rPr>
              <w:t xml:space="preserve"> </w:t>
            </w:r>
          </w:p>
          <w:p w:rsidR="007A7FFB" w:rsidRPr="007A7FFB" w:rsidRDefault="007A7FFB" w:rsidP="007A7FFB">
            <w:pPr>
              <w:pStyle w:val="Lijstalinea"/>
              <w:rPr>
                <w:rFonts w:asciiTheme="majorHAnsi" w:hAnsiTheme="majorHAnsi"/>
                <w:b w:val="0"/>
                <w:color w:val="auto"/>
              </w:rPr>
            </w:pPr>
          </w:p>
        </w:tc>
        <w:tc>
          <w:tcPr>
            <w:tcW w:w="3381" w:type="dxa"/>
          </w:tcPr>
          <w:p w:rsidR="00BD2B4A" w:rsidRPr="007A7FFB" w:rsidRDefault="00BD2B4A" w:rsidP="006136BB">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tc>
      </w:tr>
      <w:tr w:rsidR="00BD2B4A"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BD2B4A" w:rsidRDefault="00BD2B4A" w:rsidP="00BD2B4A">
            <w:pPr>
              <w:pStyle w:val="Lijstalinea"/>
              <w:numPr>
                <w:ilvl w:val="0"/>
                <w:numId w:val="3"/>
              </w:numPr>
              <w:rPr>
                <w:rFonts w:asciiTheme="majorHAnsi" w:hAnsiTheme="majorHAnsi"/>
                <w:b w:val="0"/>
                <w:color w:val="auto"/>
              </w:rPr>
            </w:pPr>
            <w:r w:rsidRPr="007A7FFB">
              <w:rPr>
                <w:rFonts w:asciiTheme="majorHAnsi" w:hAnsiTheme="majorHAnsi"/>
                <w:b w:val="0"/>
                <w:noProof w:val="0"/>
                <w:color w:val="auto"/>
              </w:rPr>
              <w:t>Als je niet overtuigd bent van je keuze, kan je voorlopig je zoekopdracht bewaren.</w:t>
            </w:r>
          </w:p>
          <w:p w:rsidR="007A7FFB" w:rsidRPr="007A7FFB" w:rsidRDefault="007A7FFB" w:rsidP="007A7FFB">
            <w:pPr>
              <w:pStyle w:val="Lijstalinea"/>
              <w:rPr>
                <w:rFonts w:asciiTheme="majorHAnsi" w:hAnsiTheme="majorHAnsi"/>
                <w:b w:val="0"/>
                <w:color w:val="auto"/>
              </w:rPr>
            </w:pPr>
          </w:p>
        </w:tc>
        <w:tc>
          <w:tcPr>
            <w:tcW w:w="3381" w:type="dxa"/>
          </w:tcPr>
          <w:p w:rsidR="00BD2B4A" w:rsidRPr="007A7FFB" w:rsidRDefault="00BD2B4A" w:rsidP="006136BB">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p>
        </w:tc>
      </w:tr>
      <w:tr w:rsidR="00BD2B4A" w:rsidTr="007A7FFB">
        <w:tc>
          <w:tcPr>
            <w:cnfStyle w:val="001000000000" w:firstRow="0" w:lastRow="0" w:firstColumn="1" w:lastColumn="0" w:oddVBand="0" w:evenVBand="0" w:oddHBand="0" w:evenHBand="0" w:firstRowFirstColumn="0" w:firstRowLastColumn="0" w:lastRowFirstColumn="0" w:lastRowLastColumn="0"/>
            <w:tcW w:w="4556" w:type="dxa"/>
          </w:tcPr>
          <w:p w:rsidR="00BD2B4A" w:rsidRPr="007A7FFB" w:rsidRDefault="00E02403"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t>Er is een m</w:t>
            </w:r>
            <w:r w:rsidR="00BD2B4A" w:rsidRPr="007A7FFB">
              <w:rPr>
                <w:rFonts w:asciiTheme="majorHAnsi" w:hAnsiTheme="majorHAnsi"/>
                <w:b w:val="0"/>
                <w:noProof w:val="0"/>
                <w:color w:val="auto"/>
              </w:rPr>
              <w:t>ogeli</w:t>
            </w:r>
            <w:r w:rsidRPr="007A7FFB">
              <w:rPr>
                <w:rFonts w:asciiTheme="majorHAnsi" w:hAnsiTheme="majorHAnsi"/>
                <w:b w:val="0"/>
                <w:noProof w:val="0"/>
                <w:color w:val="auto"/>
              </w:rPr>
              <w:t xml:space="preserve">jkheid om een app te downloaden. </w:t>
            </w:r>
          </w:p>
          <w:p w:rsidR="00BD2B4A" w:rsidRPr="007A7FFB" w:rsidRDefault="00BD2B4A" w:rsidP="006136BB">
            <w:pPr>
              <w:ind w:left="0"/>
              <w:rPr>
                <w:rFonts w:asciiTheme="majorHAnsi" w:hAnsiTheme="majorHAnsi"/>
                <w:b w:val="0"/>
                <w:color w:val="auto"/>
              </w:rPr>
            </w:pPr>
          </w:p>
        </w:tc>
        <w:tc>
          <w:tcPr>
            <w:tcW w:w="3381" w:type="dxa"/>
          </w:tcPr>
          <w:p w:rsidR="00BD2B4A" w:rsidRPr="007A7FFB" w:rsidRDefault="00BD2B4A" w:rsidP="006136BB">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tc>
      </w:tr>
      <w:tr w:rsidR="00BD2B4A"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BD2B4A" w:rsidRPr="007A7FFB" w:rsidRDefault="00BD2B4A" w:rsidP="00BD2B4A">
            <w:pPr>
              <w:ind w:left="0"/>
              <w:rPr>
                <w:rFonts w:asciiTheme="majorHAnsi" w:hAnsiTheme="majorHAnsi"/>
                <w:b w:val="0"/>
                <w:noProof w:val="0"/>
                <w:color w:val="auto"/>
              </w:rPr>
            </w:pPr>
          </w:p>
          <w:p w:rsidR="00BD2B4A" w:rsidRDefault="00BD2B4A" w:rsidP="00BD2B4A">
            <w:pPr>
              <w:pStyle w:val="Lijstalinea"/>
              <w:numPr>
                <w:ilvl w:val="0"/>
                <w:numId w:val="3"/>
              </w:numPr>
              <w:rPr>
                <w:rFonts w:asciiTheme="majorHAnsi" w:hAnsiTheme="majorHAnsi"/>
                <w:b w:val="0"/>
                <w:noProof w:val="0"/>
                <w:color w:val="auto"/>
              </w:rPr>
            </w:pPr>
            <w:r w:rsidRPr="007A7FFB">
              <w:rPr>
                <w:rFonts w:asciiTheme="majorHAnsi" w:hAnsiTheme="majorHAnsi"/>
                <w:b w:val="0"/>
                <w:noProof w:val="0"/>
                <w:color w:val="auto"/>
              </w:rPr>
              <w:t xml:space="preserve">Er zijn veel </w:t>
            </w:r>
            <w:r w:rsidR="001A46BB" w:rsidRPr="007A7FFB">
              <w:rPr>
                <w:rFonts w:asciiTheme="majorHAnsi" w:hAnsiTheme="majorHAnsi"/>
                <w:b w:val="0"/>
                <w:noProof w:val="0"/>
                <w:color w:val="auto"/>
              </w:rPr>
              <w:t>theaterstukken</w:t>
            </w:r>
            <w:r w:rsidRPr="007A7FFB">
              <w:rPr>
                <w:rFonts w:asciiTheme="majorHAnsi" w:hAnsiTheme="majorHAnsi"/>
                <w:b w:val="0"/>
                <w:noProof w:val="0"/>
                <w:color w:val="auto"/>
              </w:rPr>
              <w:t xml:space="preserve"> per dag</w:t>
            </w:r>
            <w:r w:rsidR="001A46BB" w:rsidRPr="007A7FFB">
              <w:rPr>
                <w:rFonts w:asciiTheme="majorHAnsi" w:hAnsiTheme="majorHAnsi"/>
                <w:b w:val="0"/>
                <w:noProof w:val="0"/>
                <w:color w:val="auto"/>
              </w:rPr>
              <w:t xml:space="preserve">. Er is keuze genoeg. </w:t>
            </w:r>
          </w:p>
          <w:p w:rsidR="007A7FFB" w:rsidRPr="007A7FFB" w:rsidRDefault="007A7FFB" w:rsidP="007A7FFB">
            <w:pPr>
              <w:pStyle w:val="Lijstalinea"/>
              <w:rPr>
                <w:rFonts w:asciiTheme="majorHAnsi" w:hAnsiTheme="majorHAnsi"/>
                <w:b w:val="0"/>
                <w:noProof w:val="0"/>
                <w:color w:val="auto"/>
              </w:rPr>
            </w:pPr>
          </w:p>
        </w:tc>
        <w:tc>
          <w:tcPr>
            <w:tcW w:w="3381" w:type="dxa"/>
          </w:tcPr>
          <w:p w:rsidR="00BD2B4A" w:rsidRPr="007A7FFB" w:rsidRDefault="00BD2B4A" w:rsidP="006136BB">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p>
        </w:tc>
      </w:tr>
      <w:tr w:rsidR="00BD2B4A" w:rsidTr="007A7FFB">
        <w:tc>
          <w:tcPr>
            <w:cnfStyle w:val="001000000000" w:firstRow="0" w:lastRow="0" w:firstColumn="1" w:lastColumn="0" w:oddVBand="0" w:evenVBand="0" w:oddHBand="0" w:evenHBand="0" w:firstRowFirstColumn="0" w:firstRowLastColumn="0" w:lastRowFirstColumn="0" w:lastRowLastColumn="0"/>
            <w:tcW w:w="4556" w:type="dxa"/>
          </w:tcPr>
          <w:p w:rsidR="00BD2B4A" w:rsidRPr="007A7FFB" w:rsidRDefault="00BD2B4A" w:rsidP="00BD2B4A">
            <w:pPr>
              <w:ind w:left="0"/>
              <w:rPr>
                <w:rFonts w:asciiTheme="majorHAnsi" w:hAnsiTheme="majorHAnsi"/>
                <w:b w:val="0"/>
                <w:color w:val="auto"/>
              </w:rPr>
            </w:pPr>
            <w:r w:rsidRPr="007A7FFB">
              <w:rPr>
                <w:rFonts w:asciiTheme="majorHAnsi" w:hAnsiTheme="majorHAnsi"/>
                <w:b w:val="0"/>
              </w:rPr>
              <w:lastRenderedPageBreak/>
              <w:drawing>
                <wp:inline distT="0" distB="0" distL="0" distR="0" wp14:anchorId="45921679" wp14:editId="10750A5C">
                  <wp:extent cx="2100943" cy="131312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rmafbeelding 2018-03-30 om 09.51.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0347" cy="1318999"/>
                          </a:xfrm>
                          <a:prstGeom prst="rect">
                            <a:avLst/>
                          </a:prstGeom>
                        </pic:spPr>
                      </pic:pic>
                    </a:graphicData>
                  </a:graphic>
                </wp:inline>
              </w:drawing>
            </w:r>
          </w:p>
          <w:p w:rsidR="00BD2B4A" w:rsidRDefault="00BD2B4A" w:rsidP="00BD2B4A">
            <w:pPr>
              <w:pStyle w:val="Lijstalinea"/>
              <w:numPr>
                <w:ilvl w:val="0"/>
                <w:numId w:val="3"/>
              </w:numPr>
              <w:rPr>
                <w:rFonts w:asciiTheme="majorHAnsi" w:hAnsiTheme="majorHAnsi"/>
                <w:b w:val="0"/>
                <w:color w:val="auto"/>
              </w:rPr>
            </w:pPr>
            <w:r w:rsidRPr="007A7FFB">
              <w:rPr>
                <w:rFonts w:asciiTheme="majorHAnsi" w:hAnsiTheme="majorHAnsi"/>
                <w:b w:val="0"/>
                <w:color w:val="auto"/>
              </w:rPr>
              <w:t xml:space="preserve">Je kan zelf een activiteit organiseren. </w:t>
            </w:r>
          </w:p>
          <w:p w:rsidR="007A7FFB" w:rsidRPr="007A7FFB" w:rsidRDefault="007A7FFB" w:rsidP="007A7FFB">
            <w:pPr>
              <w:pStyle w:val="Lijstalinea"/>
              <w:rPr>
                <w:rFonts w:asciiTheme="majorHAnsi" w:hAnsiTheme="majorHAnsi"/>
                <w:b w:val="0"/>
                <w:color w:val="auto"/>
              </w:rPr>
            </w:pPr>
          </w:p>
        </w:tc>
        <w:tc>
          <w:tcPr>
            <w:tcW w:w="3381" w:type="dxa"/>
          </w:tcPr>
          <w:p w:rsidR="00BD2B4A" w:rsidRPr="007A7FFB" w:rsidRDefault="00BD2B4A" w:rsidP="00BD2B4A">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noProof w:val="0"/>
              </w:rPr>
            </w:pPr>
          </w:p>
        </w:tc>
      </w:tr>
      <w:tr w:rsidR="00BD2B4A" w:rsidTr="007A7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rsidR="00BD2B4A" w:rsidRDefault="00BD2B4A" w:rsidP="00BD2B4A">
            <w:pPr>
              <w:ind w:left="0"/>
              <w:rPr>
                <w:rFonts w:asciiTheme="majorHAnsi" w:hAnsiTheme="majorHAnsi"/>
                <w:b w:val="0"/>
                <w:color w:val="auto"/>
              </w:rPr>
            </w:pPr>
            <w:r w:rsidRPr="007A7FFB">
              <w:rPr>
                <w:rFonts w:asciiTheme="majorHAnsi" w:hAnsiTheme="majorHAnsi"/>
                <w:b w:val="0"/>
              </w:rPr>
              <w:drawing>
                <wp:inline distT="0" distB="0" distL="0" distR="0" wp14:anchorId="3C2A3DFD" wp14:editId="3B98D7FF">
                  <wp:extent cx="2286000" cy="210520"/>
                  <wp:effectExtent l="0" t="0" r="0" b="571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hermafbeelding 2018-03-30 om 09.56.3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6801" cy="213357"/>
                          </a:xfrm>
                          <a:prstGeom prst="rect">
                            <a:avLst/>
                          </a:prstGeom>
                        </pic:spPr>
                      </pic:pic>
                    </a:graphicData>
                  </a:graphic>
                </wp:inline>
              </w:drawing>
            </w:r>
            <w:r w:rsidRPr="007A7FFB">
              <w:rPr>
                <w:rFonts w:asciiTheme="majorHAnsi" w:hAnsiTheme="majorHAnsi"/>
                <w:b w:val="0"/>
                <w:color w:val="auto"/>
              </w:rPr>
              <w:t xml:space="preserve"> </w:t>
            </w:r>
          </w:p>
          <w:p w:rsidR="007A7FFB" w:rsidRPr="007A7FFB" w:rsidRDefault="007A7FFB" w:rsidP="00BD2B4A">
            <w:pPr>
              <w:ind w:left="0"/>
              <w:rPr>
                <w:rFonts w:asciiTheme="majorHAnsi" w:hAnsiTheme="majorHAnsi"/>
                <w:b w:val="0"/>
                <w:color w:val="auto"/>
              </w:rPr>
            </w:pPr>
          </w:p>
          <w:p w:rsidR="00BD2B4A" w:rsidRDefault="00BD2B4A" w:rsidP="00BD2B4A">
            <w:pPr>
              <w:pStyle w:val="Lijstalinea"/>
              <w:numPr>
                <w:ilvl w:val="0"/>
                <w:numId w:val="3"/>
              </w:numPr>
              <w:rPr>
                <w:rFonts w:asciiTheme="majorHAnsi" w:hAnsiTheme="majorHAnsi"/>
                <w:b w:val="0"/>
                <w:color w:val="auto"/>
              </w:rPr>
            </w:pPr>
            <w:r w:rsidRPr="007A7FFB">
              <w:rPr>
                <w:rFonts w:asciiTheme="majorHAnsi" w:hAnsiTheme="majorHAnsi"/>
                <w:b w:val="0"/>
                <w:color w:val="auto"/>
              </w:rPr>
              <w:t xml:space="preserve">Je kan </w:t>
            </w:r>
            <w:r w:rsidR="00E02403" w:rsidRPr="007A7FFB">
              <w:rPr>
                <w:rFonts w:asciiTheme="majorHAnsi" w:hAnsiTheme="majorHAnsi"/>
                <w:b w:val="0"/>
                <w:color w:val="auto"/>
              </w:rPr>
              <w:t xml:space="preserve">met een zoekfunctie </w:t>
            </w:r>
            <w:r w:rsidRPr="007A7FFB">
              <w:rPr>
                <w:rFonts w:asciiTheme="majorHAnsi" w:hAnsiTheme="majorHAnsi"/>
                <w:b w:val="0"/>
                <w:color w:val="auto"/>
              </w:rPr>
              <w:t xml:space="preserve">gemakkelijk theaters in de buurt vinden. </w:t>
            </w:r>
          </w:p>
          <w:p w:rsidR="007A7FFB" w:rsidRPr="007A7FFB" w:rsidRDefault="007A7FFB" w:rsidP="007A7FFB">
            <w:pPr>
              <w:pStyle w:val="Lijstalinea"/>
              <w:rPr>
                <w:rFonts w:asciiTheme="majorHAnsi" w:hAnsiTheme="majorHAnsi"/>
                <w:b w:val="0"/>
                <w:color w:val="auto"/>
              </w:rPr>
            </w:pPr>
          </w:p>
        </w:tc>
        <w:tc>
          <w:tcPr>
            <w:tcW w:w="3381" w:type="dxa"/>
          </w:tcPr>
          <w:p w:rsidR="00BD2B4A" w:rsidRPr="007A7FFB" w:rsidRDefault="00BD2B4A" w:rsidP="00BD2B4A">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noProof w:val="0"/>
              </w:rPr>
            </w:pPr>
          </w:p>
        </w:tc>
      </w:tr>
    </w:tbl>
    <w:p w:rsidR="00324B0B" w:rsidRPr="00324B0B" w:rsidRDefault="00324B0B" w:rsidP="00324B0B">
      <w:pPr>
        <w:tabs>
          <w:tab w:val="left" w:pos="1696"/>
        </w:tabs>
      </w:pPr>
    </w:p>
    <w:sectPr w:rsidR="00324B0B" w:rsidRPr="00324B0B">
      <w:footerReference w:type="default" r:id="rId1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B57" w:rsidRDefault="00F86B57">
      <w:pPr>
        <w:spacing w:after="0" w:line="240" w:lineRule="auto"/>
      </w:pPr>
      <w:r>
        <w:separator/>
      </w:r>
    </w:p>
    <w:p w:rsidR="00F86B57" w:rsidRDefault="00F86B57"/>
  </w:endnote>
  <w:endnote w:type="continuationSeparator" w:id="0">
    <w:p w:rsidR="00F86B57" w:rsidRDefault="00F86B57">
      <w:pPr>
        <w:spacing w:after="0" w:line="240" w:lineRule="auto"/>
      </w:pPr>
      <w:r>
        <w:continuationSeparator/>
      </w:r>
    </w:p>
    <w:p w:rsidR="00F86B57" w:rsidRDefault="00F86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Hoofdtekst CS)">
    <w:altName w:val="Times New Roman"/>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D75" w:rsidRDefault="007F009F">
    <w:pPr>
      <w:pStyle w:val="Voettekst"/>
    </w:pPr>
    <w:r>
      <w:rPr>
        <w:noProof w:val="0"/>
      </w:rPr>
      <w:fldChar w:fldCharType="begin"/>
    </w:r>
    <w:r>
      <w:instrText xml:space="preserve"> PAGE   \* MERGEFORMAT </w:instrText>
    </w:r>
    <w:r>
      <w:rPr>
        <w:noProof w:val="0"/>
      </w:rP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B57" w:rsidRDefault="00F86B57">
      <w:pPr>
        <w:spacing w:after="0" w:line="240" w:lineRule="auto"/>
      </w:pPr>
      <w:r>
        <w:separator/>
      </w:r>
    </w:p>
    <w:p w:rsidR="00F86B57" w:rsidRDefault="00F86B57"/>
  </w:footnote>
  <w:footnote w:type="continuationSeparator" w:id="0">
    <w:p w:rsidR="00F86B57" w:rsidRDefault="00F86B57">
      <w:pPr>
        <w:spacing w:after="0" w:line="240" w:lineRule="auto"/>
      </w:pPr>
      <w:r>
        <w:continuationSeparator/>
      </w:r>
    </w:p>
    <w:p w:rsidR="00F86B57" w:rsidRDefault="00F86B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5000"/>
    <w:multiLevelType w:val="hybridMultilevel"/>
    <w:tmpl w:val="B736033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Kop1"/>
      <w:lvlText w:val="%1."/>
      <w:lvlJc w:val="left"/>
      <w:pPr>
        <w:ind w:left="360" w:hanging="360"/>
      </w:pPr>
      <w:rPr>
        <w:rFonts w:hint="default"/>
      </w:rPr>
    </w:lvl>
    <w:lvl w:ilvl="1">
      <w:start w:val="1"/>
      <w:numFmt w:val="upperLetter"/>
      <w:pStyle w:val="Kop2"/>
      <w:lvlText w:val="%2."/>
      <w:lvlJc w:val="left"/>
      <w:pPr>
        <w:ind w:left="720" w:hanging="360"/>
      </w:pPr>
      <w:rPr>
        <w:rFonts w:hint="default"/>
      </w:rPr>
    </w:lvl>
    <w:lvl w:ilvl="2">
      <w:start w:val="1"/>
      <w:numFmt w:val="lowerRoman"/>
      <w:pStyle w:val="Kop3"/>
      <w:lvlText w:val="%3."/>
      <w:lvlJc w:val="right"/>
      <w:pPr>
        <w:ind w:left="1080" w:hanging="360"/>
      </w:pPr>
      <w:rPr>
        <w:rFonts w:hint="default"/>
      </w:rPr>
    </w:lvl>
    <w:lvl w:ilvl="3">
      <w:start w:val="1"/>
      <w:numFmt w:val="decimal"/>
      <w:pStyle w:val="Kop4"/>
      <w:lvlText w:val="%4."/>
      <w:lvlJc w:val="left"/>
      <w:pPr>
        <w:ind w:left="1440" w:hanging="360"/>
      </w:pPr>
      <w:rPr>
        <w:rFonts w:hint="default"/>
      </w:rPr>
    </w:lvl>
    <w:lvl w:ilvl="4">
      <w:start w:val="1"/>
      <w:numFmt w:val="lowerLetter"/>
      <w:pStyle w:val="Kop5"/>
      <w:lvlText w:val="%5."/>
      <w:lvlJc w:val="left"/>
      <w:pPr>
        <w:ind w:left="1800" w:hanging="360"/>
      </w:pPr>
      <w:rPr>
        <w:rFonts w:hint="default"/>
      </w:rPr>
    </w:lvl>
    <w:lvl w:ilvl="5">
      <w:start w:val="1"/>
      <w:numFmt w:val="lowerRoman"/>
      <w:pStyle w:val="Kop6"/>
      <w:lvlText w:val="%6."/>
      <w:lvlJc w:val="right"/>
      <w:pPr>
        <w:ind w:left="2160" w:hanging="360"/>
      </w:pPr>
      <w:rPr>
        <w:rFonts w:hint="default"/>
      </w:rPr>
    </w:lvl>
    <w:lvl w:ilvl="6">
      <w:start w:val="1"/>
      <w:numFmt w:val="decimal"/>
      <w:pStyle w:val="Kop7"/>
      <w:lvlText w:val="%7."/>
      <w:lvlJc w:val="left"/>
      <w:pPr>
        <w:ind w:left="2520" w:hanging="360"/>
      </w:pPr>
      <w:rPr>
        <w:rFonts w:hint="default"/>
      </w:rPr>
    </w:lvl>
    <w:lvl w:ilvl="7">
      <w:start w:val="1"/>
      <w:numFmt w:val="lowerLetter"/>
      <w:pStyle w:val="Kop8"/>
      <w:lvlText w:val="%8."/>
      <w:lvlJc w:val="left"/>
      <w:pPr>
        <w:ind w:left="2880" w:hanging="360"/>
      </w:pPr>
      <w:rPr>
        <w:rFonts w:hint="default"/>
      </w:rPr>
    </w:lvl>
    <w:lvl w:ilvl="8">
      <w:start w:val="1"/>
      <w:numFmt w:val="lowerRoman"/>
      <w:pStyle w:val="Kop9"/>
      <w:lvlText w:val="%9."/>
      <w:lvlJc w:val="right"/>
      <w:pPr>
        <w:ind w:left="3240" w:hanging="360"/>
      </w:pPr>
      <w:rPr>
        <w:rFonts w:hint="default"/>
      </w:rPr>
    </w:lvl>
  </w:abstractNum>
  <w:abstractNum w:abstractNumId="2" w15:restartNumberingAfterBreak="0">
    <w:nsid w:val="4AE31A8C"/>
    <w:multiLevelType w:val="hybridMultilevel"/>
    <w:tmpl w:val="D75C611E"/>
    <w:lvl w:ilvl="0" w:tplc="3D008BC4">
      <w:start w:val="1"/>
      <w:numFmt w:val="decimal"/>
      <w:lvlText w:val="%1."/>
      <w:lvlJc w:val="left"/>
      <w:pPr>
        <w:ind w:left="1080" w:hanging="360"/>
      </w:pPr>
      <w:rPr>
        <w:rFonts w:asciiTheme="minorHAnsi" w:eastAsiaTheme="minorHAnsi" w:hAnsiTheme="minorHAnsi" w:cstheme="minorBidi"/>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71A218BF"/>
    <w:multiLevelType w:val="hybridMultilevel"/>
    <w:tmpl w:val="139836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B"/>
    <w:rsid w:val="00001456"/>
    <w:rsid w:val="00092AC4"/>
    <w:rsid w:val="000C45F3"/>
    <w:rsid w:val="001A46BB"/>
    <w:rsid w:val="001D27DF"/>
    <w:rsid w:val="0023261F"/>
    <w:rsid w:val="00292D75"/>
    <w:rsid w:val="002C13E8"/>
    <w:rsid w:val="00324B0B"/>
    <w:rsid w:val="003B3461"/>
    <w:rsid w:val="003D6F28"/>
    <w:rsid w:val="00416A0F"/>
    <w:rsid w:val="00416BEB"/>
    <w:rsid w:val="00525FD1"/>
    <w:rsid w:val="00554CCF"/>
    <w:rsid w:val="006136BB"/>
    <w:rsid w:val="00620672"/>
    <w:rsid w:val="0063333C"/>
    <w:rsid w:val="00687C85"/>
    <w:rsid w:val="006D1369"/>
    <w:rsid w:val="00710248"/>
    <w:rsid w:val="007A7FFB"/>
    <w:rsid w:val="007F009F"/>
    <w:rsid w:val="00972ABB"/>
    <w:rsid w:val="00AF718A"/>
    <w:rsid w:val="00B30434"/>
    <w:rsid w:val="00B715A9"/>
    <w:rsid w:val="00B73754"/>
    <w:rsid w:val="00BB4F7B"/>
    <w:rsid w:val="00BD2B4A"/>
    <w:rsid w:val="00BE4E71"/>
    <w:rsid w:val="00C55690"/>
    <w:rsid w:val="00CB416D"/>
    <w:rsid w:val="00CC3F6A"/>
    <w:rsid w:val="00CE37DC"/>
    <w:rsid w:val="00D45F39"/>
    <w:rsid w:val="00D61256"/>
    <w:rsid w:val="00DB281F"/>
    <w:rsid w:val="00E02403"/>
    <w:rsid w:val="00E157C7"/>
    <w:rsid w:val="00F61D3D"/>
    <w:rsid w:val="00F86B57"/>
    <w:rsid w:val="00FA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DFC7"/>
  <w15:chartTrackingRefBased/>
  <w15:docId w15:val="{ED768747-83FF-354A-B5D8-8E48849C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nl-NL" w:eastAsia="ja-JP" w:bidi="nl-NL"/>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73754"/>
    <w:rPr>
      <w:noProof/>
    </w:rPr>
  </w:style>
  <w:style w:type="paragraph" w:styleId="Kop1">
    <w:name w:val="heading 1"/>
    <w:basedOn w:val="Standaard"/>
    <w:link w:val="Kop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Kop2">
    <w:name w:val="heading 2"/>
    <w:basedOn w:val="Standaard"/>
    <w:link w:val="Kop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Kop3">
    <w:name w:val="heading 3"/>
    <w:basedOn w:val="Standaard"/>
    <w:link w:val="Kop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Kop4">
    <w:name w:val="heading 4"/>
    <w:basedOn w:val="Standaard"/>
    <w:link w:val="Kop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Kop5">
    <w:name w:val="heading 5"/>
    <w:basedOn w:val="Standaard"/>
    <w:link w:val="Kop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Kop6">
    <w:name w:val="heading 6"/>
    <w:basedOn w:val="Standaard"/>
    <w:link w:val="Kop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Kop7">
    <w:name w:val="heading 7"/>
    <w:basedOn w:val="Standaard"/>
    <w:link w:val="Kop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Kop8">
    <w:name w:val="heading 8"/>
    <w:basedOn w:val="Standaard"/>
    <w:link w:val="Kop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Kop9">
    <w:name w:val="heading 9"/>
    <w:basedOn w:val="Standaard"/>
    <w:link w:val="Kop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aps/>
      <w:color w:val="2E2E2E" w:themeColor="accent2"/>
      <w:spacing w:val="14"/>
      <w:sz w:val="26"/>
      <w:szCs w:val="26"/>
    </w:rPr>
  </w:style>
  <w:style w:type="character" w:customStyle="1" w:styleId="Kop2Char">
    <w:name w:val="Kop 2 Char"/>
    <w:basedOn w:val="Standaardalinea-lettertype"/>
    <w:link w:val="Kop2"/>
    <w:uiPriority w:val="9"/>
    <w:rPr>
      <w:rFonts w:asciiTheme="majorHAnsi" w:eastAsiaTheme="majorEastAsia" w:hAnsiTheme="majorHAnsi" w:cstheme="majorBidi"/>
      <w:color w:val="2E2E2E" w:themeColor="accent2"/>
      <w:szCs w:val="26"/>
    </w:rPr>
  </w:style>
  <w:style w:type="character" w:customStyle="1" w:styleId="Kop3Char">
    <w:name w:val="Kop 3 Char"/>
    <w:basedOn w:val="Standaardalinea-lettertype"/>
    <w:link w:val="Kop3"/>
    <w:uiPriority w:val="9"/>
    <w:rPr>
      <w:rFonts w:asciiTheme="majorHAnsi" w:eastAsiaTheme="majorEastAsia" w:hAnsiTheme="majorHAnsi" w:cstheme="majorBidi"/>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spacing w:val="6"/>
    </w:rPr>
  </w:style>
  <w:style w:type="character" w:customStyle="1" w:styleId="Kop5Char">
    <w:name w:val="Kop 5 Char"/>
    <w:basedOn w:val="Standaardalinea-lettertype"/>
    <w:link w:val="Kop5"/>
    <w:uiPriority w:val="9"/>
    <w:semiHidden/>
    <w:rPr>
      <w:rFonts w:asciiTheme="majorHAnsi" w:eastAsiaTheme="majorEastAsia" w:hAnsiTheme="majorHAnsi" w:cstheme="majorBidi"/>
      <w:i/>
      <w:color w:val="2E2E2E" w:themeColor="accent2"/>
      <w:spacing w:val="6"/>
    </w:rPr>
  </w:style>
  <w:style w:type="character" w:customStyle="1" w:styleId="Kop6Char">
    <w:name w:val="Kop 6 Char"/>
    <w:basedOn w:val="Standaardalinea-lettertype"/>
    <w:link w:val="Kop6"/>
    <w:uiPriority w:val="9"/>
    <w:semiHidden/>
    <w:rPr>
      <w:rFonts w:asciiTheme="majorHAnsi" w:eastAsiaTheme="majorEastAsia" w:hAnsiTheme="majorHAnsi" w:cstheme="majorBidi"/>
      <w:color w:val="2E2E2E" w:themeColor="accent2"/>
      <w:spacing w:val="12"/>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2E2E2E" w:themeColor="accent2"/>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626262" w:themeColor="accent2" w:themeTint="BF"/>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Cs/>
      <w:color w:val="626262" w:themeColor="accent2" w:themeTint="BF"/>
      <w:szCs w:val="21"/>
    </w:r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Bijschrift">
    <w:name w:val="caption"/>
    <w:basedOn w:val="Standaard"/>
    <w:next w:val="Standaard"/>
    <w:uiPriority w:val="35"/>
    <w:semiHidden/>
    <w:unhideWhenUsed/>
    <w:qFormat/>
    <w:pPr>
      <w:spacing w:after="200" w:line="240" w:lineRule="auto"/>
    </w:pPr>
    <w:rPr>
      <w:i/>
      <w:iCs/>
      <w:sz w:val="20"/>
      <w:szCs w:val="18"/>
    </w:rPr>
  </w:style>
  <w:style w:type="paragraph" w:styleId="Titel">
    <w:name w:val="Title"/>
    <w:basedOn w:val="Standaard"/>
    <w:link w:val="Titel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elChar">
    <w:name w:val="Titel Char"/>
    <w:basedOn w:val="Standaardalinea-lettertype"/>
    <w:link w:val="Titel"/>
    <w:uiPriority w:val="2"/>
    <w:rPr>
      <w:rFonts w:asciiTheme="majorHAnsi" w:eastAsiaTheme="majorEastAsia" w:hAnsiTheme="majorHAnsi" w:cstheme="majorBidi"/>
      <w:caps/>
      <w:color w:val="2E2E2E" w:themeColor="accent2"/>
      <w:spacing w:val="6"/>
      <w:sz w:val="54"/>
      <w:szCs w:val="56"/>
    </w:rPr>
  </w:style>
  <w:style w:type="paragraph" w:styleId="Ondertitel">
    <w:name w:val="Subtitle"/>
    <w:basedOn w:val="Standaard"/>
    <w:next w:val="Standaard"/>
    <w:link w:val="OndertitelChar"/>
    <w:uiPriority w:val="11"/>
    <w:semiHidden/>
    <w:unhideWhenUsed/>
    <w:qFormat/>
    <w:pPr>
      <w:numPr>
        <w:ilvl w:val="1"/>
      </w:numPr>
      <w:spacing w:after="160"/>
      <w:ind w:left="360"/>
      <w:contextualSpacing/>
    </w:pPr>
    <w:rPr>
      <w:rFonts w:eastAsiaTheme="minorEastAsia"/>
      <w:i/>
      <w:spacing w:val="15"/>
      <w:sz w:val="32"/>
    </w:rPr>
  </w:style>
  <w:style w:type="paragraph" w:styleId="Datum">
    <w:name w:val="Date"/>
    <w:basedOn w:val="Standaard"/>
    <w:next w:val="Titel"/>
    <w:link w:val="DatumChar"/>
    <w:uiPriority w:val="2"/>
    <w:qFormat/>
    <w:pPr>
      <w:spacing w:after="360"/>
      <w:ind w:left="0"/>
    </w:pPr>
    <w:rPr>
      <w:sz w:val="28"/>
    </w:rPr>
  </w:style>
  <w:style w:type="character" w:customStyle="1" w:styleId="DatumChar">
    <w:name w:val="Datum Char"/>
    <w:basedOn w:val="Standaardalinea-lettertype"/>
    <w:link w:val="Datum"/>
    <w:uiPriority w:val="2"/>
    <w:rPr>
      <w:sz w:val="28"/>
    </w:rPr>
  </w:style>
  <w:style w:type="character" w:styleId="Intensievebenadrukking">
    <w:name w:val="Intense Emphasis"/>
    <w:basedOn w:val="Standaardalinea-lettertype"/>
    <w:uiPriority w:val="21"/>
    <w:semiHidden/>
    <w:unhideWhenUsed/>
    <w:qFormat/>
    <w:rPr>
      <w:b/>
      <w:iCs/>
      <w:color w:val="2E2E2E" w:themeColor="accent2"/>
    </w:rPr>
  </w:style>
  <w:style w:type="paragraph" w:styleId="Duidelijkcitaat">
    <w:name w:val="Intense Quote"/>
    <w:basedOn w:val="Standaard"/>
    <w:next w:val="Standaard"/>
    <w:link w:val="DuidelijkcitaatChar"/>
    <w:uiPriority w:val="30"/>
    <w:semiHidden/>
    <w:unhideWhenUsed/>
    <w:qFormat/>
    <w:pPr>
      <w:spacing w:before="240"/>
    </w:pPr>
    <w:rPr>
      <w:b/>
      <w:i/>
      <w:iCs/>
      <w:color w:val="2E2E2E" w:themeColor="accent2"/>
    </w:rPr>
  </w:style>
  <w:style w:type="character" w:customStyle="1" w:styleId="DuidelijkcitaatChar">
    <w:name w:val="Duidelijk citaat Char"/>
    <w:basedOn w:val="Standaardalinea-lettertype"/>
    <w:link w:val="Duidelijkcitaat"/>
    <w:uiPriority w:val="30"/>
    <w:semiHidden/>
    <w:rPr>
      <w:b/>
      <w:i/>
      <w:iCs/>
      <w:color w:val="2E2E2E" w:themeColor="accent2"/>
    </w:rPr>
  </w:style>
  <w:style w:type="character" w:styleId="Intensieveverwijzing">
    <w:name w:val="Intense Reference"/>
    <w:basedOn w:val="Standaardalinea-lettertype"/>
    <w:uiPriority w:val="32"/>
    <w:semiHidden/>
    <w:unhideWhenUsed/>
    <w:qFormat/>
    <w:rPr>
      <w:b/>
      <w:bCs/>
      <w:caps/>
      <w:smallCaps w:val="0"/>
      <w:color w:val="707070" w:themeColor="accent1"/>
      <w:spacing w:val="0"/>
    </w:rPr>
  </w:style>
  <w:style w:type="paragraph" w:styleId="Citaat">
    <w:name w:val="Quote"/>
    <w:basedOn w:val="Standaard"/>
    <w:next w:val="Standaard"/>
    <w:link w:val="CitaatChar"/>
    <w:uiPriority w:val="29"/>
    <w:semiHidden/>
    <w:unhideWhenUsed/>
    <w:qFormat/>
    <w:pPr>
      <w:spacing w:before="240"/>
    </w:pPr>
    <w:rPr>
      <w:i/>
      <w:iCs/>
    </w:rPr>
  </w:style>
  <w:style w:type="character" w:customStyle="1" w:styleId="CitaatChar">
    <w:name w:val="Citaat Char"/>
    <w:basedOn w:val="Standaardalinea-lettertype"/>
    <w:link w:val="Citaat"/>
    <w:uiPriority w:val="29"/>
    <w:semiHidden/>
    <w:rPr>
      <w:i/>
      <w:iCs/>
    </w:rPr>
  </w:style>
  <w:style w:type="character" w:styleId="Zwaar">
    <w:name w:val="Strong"/>
    <w:basedOn w:val="Standaardalinea-lettertype"/>
    <w:uiPriority w:val="22"/>
    <w:semiHidden/>
    <w:unhideWhenUsed/>
    <w:qFormat/>
    <w:rPr>
      <w:b/>
      <w:bCs/>
    </w:rPr>
  </w:style>
  <w:style w:type="character" w:styleId="Subtielebenadrukking">
    <w:name w:val="Subtle Emphasis"/>
    <w:basedOn w:val="Standaardalinea-lettertype"/>
    <w:uiPriority w:val="19"/>
    <w:semiHidden/>
    <w:unhideWhenUsed/>
    <w:qFormat/>
    <w:rPr>
      <w:i/>
      <w:iCs/>
      <w:color w:val="707070" w:themeColor="accent1"/>
    </w:rPr>
  </w:style>
  <w:style w:type="character" w:styleId="Subtieleverwijzing">
    <w:name w:val="Subtle Reference"/>
    <w:basedOn w:val="Standaardalinea-lettertype"/>
    <w:uiPriority w:val="31"/>
    <w:semiHidden/>
    <w:unhideWhenUsed/>
    <w:qFormat/>
    <w:rPr>
      <w:caps/>
      <w:smallCaps w:val="0"/>
      <w:color w:val="707070" w:themeColor="accent1"/>
    </w:rPr>
  </w:style>
  <w:style w:type="paragraph" w:styleId="Kopvaninhoudsopgave">
    <w:name w:val="TOC Heading"/>
    <w:basedOn w:val="Kop1"/>
    <w:next w:val="Standaard"/>
    <w:uiPriority w:val="39"/>
    <w:semiHidden/>
    <w:unhideWhenUsed/>
    <w:qFormat/>
    <w:pPr>
      <w:numPr>
        <w:numId w:val="0"/>
      </w:numPr>
      <w:outlineLvl w:val="9"/>
    </w:pPr>
  </w:style>
  <w:style w:type="character" w:customStyle="1" w:styleId="OndertitelChar">
    <w:name w:val="Ondertitel Char"/>
    <w:basedOn w:val="Standaardalinea-lettertype"/>
    <w:link w:val="Ondertitel"/>
    <w:uiPriority w:val="11"/>
    <w:semiHidden/>
    <w:rPr>
      <w:rFonts w:eastAsiaTheme="minorEastAsia"/>
      <w:i/>
      <w:spacing w:val="15"/>
      <w:sz w:val="32"/>
    </w:rPr>
  </w:style>
  <w:style w:type="character" w:styleId="Tekstvantijdelijkeaanduiding">
    <w:name w:val="Placeholder Text"/>
    <w:basedOn w:val="Standaardalinea-lettertype"/>
    <w:uiPriority w:val="99"/>
    <w:semiHidden/>
    <w:rPr>
      <w:color w:val="808080"/>
    </w:rPr>
  </w:style>
  <w:style w:type="paragraph" w:styleId="Lijstalinea">
    <w:name w:val="List Paragraph"/>
    <w:basedOn w:val="Standaard"/>
    <w:uiPriority w:val="34"/>
    <w:unhideWhenUsed/>
    <w:qFormat/>
    <w:rsid w:val="006136BB"/>
    <w:pPr>
      <w:ind w:left="720"/>
      <w:contextualSpacing/>
    </w:pPr>
  </w:style>
  <w:style w:type="table" w:styleId="Tabelraster">
    <w:name w:val="Table Grid"/>
    <w:basedOn w:val="Standaardtabel"/>
    <w:uiPriority w:val="39"/>
    <w:rsid w:val="00613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C13E8"/>
    <w:rPr>
      <w:color w:val="58A8AD" w:themeColor="hyperlink"/>
      <w:u w:val="single"/>
    </w:rPr>
  </w:style>
  <w:style w:type="character" w:styleId="Onopgelostemelding">
    <w:name w:val="Unresolved Mention"/>
    <w:basedOn w:val="Standaardalinea-lettertype"/>
    <w:uiPriority w:val="99"/>
    <w:semiHidden/>
    <w:unhideWhenUsed/>
    <w:rsid w:val="002C13E8"/>
    <w:rPr>
      <w:color w:val="808080"/>
      <w:shd w:val="clear" w:color="auto" w:fill="E6E6E6"/>
    </w:rPr>
  </w:style>
  <w:style w:type="table" w:styleId="Onopgemaaktetabel4">
    <w:name w:val="Plain Table 4"/>
    <w:basedOn w:val="Standaardtabel"/>
    <w:uiPriority w:val="44"/>
    <w:rsid w:val="007A7F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itinvlaanderen.be/agenda/theatervoorstelling"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ealyn/Library/Containers/com.microsoft.Word/Data/Library/Application%20Support/Microsoft/Office/16.0/DTS/nl-NL%7bBDE573E2-A770-CB42-9CD6-049FB84CAE80%7d/%7bD79E8897-8B03-2147-87E3-E824D2664A02%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Een overzicht maken.dotx</Template>
  <TotalTime>40</TotalTime>
  <Pages>3</Pages>
  <Words>295</Words>
  <Characters>1623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28</cp:revision>
  <dcterms:created xsi:type="dcterms:W3CDTF">2018-03-30T07:06:00Z</dcterms:created>
  <dcterms:modified xsi:type="dcterms:W3CDTF">2018-04-20T08:07:00Z</dcterms:modified>
</cp:coreProperties>
</file>