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6CA48" w14:textId="77777777" w:rsidR="00B67526" w:rsidRPr="00B67526" w:rsidRDefault="00B67526" w:rsidP="00B67526">
      <w:r w:rsidRPr="00B67526">
        <w:t>Relational Data Review</w:t>
      </w:r>
    </w:p>
    <w:p w14:paraId="55CAFE80" w14:textId="77777777" w:rsidR="00B67526" w:rsidRPr="00B67526" w:rsidRDefault="00B67526" w:rsidP="00B67526">
      <w:r w:rsidRPr="00B67526">
        <w:rPr>
          <w:b/>
          <w:bCs/>
        </w:rPr>
        <w:t>Relational Data Overview</w:t>
      </w:r>
    </w:p>
    <w:p w14:paraId="6792663D" w14:textId="77777777" w:rsidR="00B67526" w:rsidRPr="00B67526" w:rsidRDefault="00B67526" w:rsidP="00B67526">
      <w:r w:rsidRPr="00B67526">
        <w:t>Relational databases organize data into structured tables, each consisting of rows (records) and columns (attributes). Key concepts include:</w:t>
      </w:r>
    </w:p>
    <w:p w14:paraId="76692805" w14:textId="77777777" w:rsidR="00B67526" w:rsidRPr="00B67526" w:rsidRDefault="00B67526" w:rsidP="00B67526">
      <w:pPr>
        <w:numPr>
          <w:ilvl w:val="0"/>
          <w:numId w:val="1"/>
        </w:numPr>
      </w:pPr>
      <w:r w:rsidRPr="00B67526">
        <w:rPr>
          <w:b/>
          <w:bCs/>
        </w:rPr>
        <w:t>Entity-Relationship (ER) Model:</w:t>
      </w:r>
    </w:p>
    <w:p w14:paraId="3B313D4E" w14:textId="77777777" w:rsidR="00B67526" w:rsidRPr="00B67526" w:rsidRDefault="00B67526" w:rsidP="00B67526">
      <w:pPr>
        <w:numPr>
          <w:ilvl w:val="1"/>
          <w:numId w:val="1"/>
        </w:numPr>
      </w:pPr>
      <w:r w:rsidRPr="00B67526">
        <w:t>Entities represent real-world objects with independent existence (e.g., customers, orders).</w:t>
      </w:r>
    </w:p>
    <w:p w14:paraId="6B09ABFB" w14:textId="77777777" w:rsidR="00B67526" w:rsidRPr="00B67526" w:rsidRDefault="00B67526" w:rsidP="00B67526">
      <w:pPr>
        <w:numPr>
          <w:ilvl w:val="1"/>
          <w:numId w:val="1"/>
        </w:numPr>
      </w:pPr>
      <w:r w:rsidRPr="00B67526">
        <w:t>Relationships define how entities interact (e.g., a customer places an order).</w:t>
      </w:r>
    </w:p>
    <w:p w14:paraId="6D17A36F" w14:textId="77777777" w:rsidR="00B67526" w:rsidRPr="00B67526" w:rsidRDefault="00B67526" w:rsidP="00B67526">
      <w:pPr>
        <w:numPr>
          <w:ilvl w:val="1"/>
          <w:numId w:val="1"/>
        </w:numPr>
      </w:pPr>
      <w:r w:rsidRPr="00B67526">
        <w:t>Implemented as tables with primary keys (unique identifiers) and foreign keys (links between tables).</w:t>
      </w:r>
    </w:p>
    <w:p w14:paraId="3EE5BEDA" w14:textId="77777777" w:rsidR="00B67526" w:rsidRPr="00B67526" w:rsidRDefault="00B67526" w:rsidP="00B67526">
      <w:pPr>
        <w:numPr>
          <w:ilvl w:val="0"/>
          <w:numId w:val="1"/>
        </w:numPr>
      </w:pPr>
      <w:r w:rsidRPr="00B67526">
        <w:rPr>
          <w:b/>
          <w:bCs/>
        </w:rPr>
        <w:t>Relational Algebra:</w:t>
      </w:r>
    </w:p>
    <w:p w14:paraId="0ED78FD5" w14:textId="77777777" w:rsidR="00B67526" w:rsidRPr="00B67526" w:rsidRDefault="00B67526" w:rsidP="00B67526">
      <w:pPr>
        <w:numPr>
          <w:ilvl w:val="1"/>
          <w:numId w:val="1"/>
        </w:numPr>
      </w:pPr>
      <w:r w:rsidRPr="00B67526">
        <w:t>Provides operations like selection (choosing rows based on conditions), projection (choosing specific columns), union, difference, Cartesian product, and joins.</w:t>
      </w:r>
    </w:p>
    <w:p w14:paraId="7EB5A1A9" w14:textId="77777777" w:rsidR="00B67526" w:rsidRPr="00B67526" w:rsidRDefault="00B67526" w:rsidP="00B67526">
      <w:pPr>
        <w:numPr>
          <w:ilvl w:val="1"/>
          <w:numId w:val="1"/>
        </w:numPr>
      </w:pPr>
      <w:r w:rsidRPr="00B67526">
        <w:t>Joins are crucial for combining data from multiple tables based on related columns.</w:t>
      </w:r>
    </w:p>
    <w:p w14:paraId="1907D4F2" w14:textId="77777777" w:rsidR="00B67526" w:rsidRPr="00B67526" w:rsidRDefault="00B67526" w:rsidP="00B67526">
      <w:r w:rsidRPr="00B67526">
        <w:rPr>
          <w:b/>
          <w:bCs/>
        </w:rPr>
        <w:t>Synthetic Data Generation with SDV</w:t>
      </w:r>
    </w:p>
    <w:p w14:paraId="5C8107D4" w14:textId="77777777" w:rsidR="00B67526" w:rsidRPr="00B67526" w:rsidRDefault="00B67526" w:rsidP="00B67526">
      <w:r w:rsidRPr="00B67526">
        <w:t>SDV leverages relational structures to generate synthetic data while maintaining data integrity and structure:</w:t>
      </w:r>
    </w:p>
    <w:p w14:paraId="5D162788" w14:textId="77777777" w:rsidR="00B67526" w:rsidRPr="00B67526" w:rsidRDefault="00B67526" w:rsidP="00B67526">
      <w:pPr>
        <w:numPr>
          <w:ilvl w:val="0"/>
          <w:numId w:val="2"/>
        </w:numPr>
      </w:pPr>
      <w:proofErr w:type="spellStart"/>
      <w:r w:rsidRPr="00B67526">
        <w:rPr>
          <w:b/>
          <w:bCs/>
        </w:rPr>
        <w:t>Modeling</w:t>
      </w:r>
      <w:proofErr w:type="spellEnd"/>
      <w:r w:rsidRPr="00B67526">
        <w:rPr>
          <w:b/>
          <w:bCs/>
        </w:rPr>
        <w:t xml:space="preserve"> Relationships:</w:t>
      </w:r>
      <w:r w:rsidRPr="00B67526">
        <w:t> SDV learns the joint distribution of data across tables, understanding primary and foreign key constraints to maintain referential integrity.</w:t>
      </w:r>
    </w:p>
    <w:p w14:paraId="35F76C3E" w14:textId="77777777" w:rsidR="00B67526" w:rsidRPr="00B67526" w:rsidRDefault="00B67526" w:rsidP="00B67526">
      <w:pPr>
        <w:numPr>
          <w:ilvl w:val="0"/>
          <w:numId w:val="2"/>
        </w:numPr>
      </w:pPr>
      <w:r w:rsidRPr="00B67526">
        <w:rPr>
          <w:b/>
          <w:bCs/>
        </w:rPr>
        <w:t>Preserving Structure:</w:t>
      </w:r>
      <w:r w:rsidRPr="00B67526">
        <w:t> Ensures synthetic data reflects the original data’s structure and dependencies, making it suitable for analysis and privacy-preserving tasks.</w:t>
      </w:r>
    </w:p>
    <w:p w14:paraId="70004636" w14:textId="77777777" w:rsidR="00B67526" w:rsidRPr="00B67526" w:rsidRDefault="00B67526" w:rsidP="00B67526">
      <w:r w:rsidRPr="00B67526">
        <w:rPr>
          <w:b/>
          <w:bCs/>
        </w:rPr>
        <w:t>Common Challenges in Handling Relational Data</w:t>
      </w:r>
    </w:p>
    <w:p w14:paraId="55926E97" w14:textId="77777777" w:rsidR="00B67526" w:rsidRPr="00B67526" w:rsidRDefault="00B67526" w:rsidP="00B67526">
      <w:pPr>
        <w:numPr>
          <w:ilvl w:val="0"/>
          <w:numId w:val="3"/>
        </w:numPr>
      </w:pPr>
      <w:r w:rsidRPr="00B67526">
        <w:rPr>
          <w:b/>
          <w:bCs/>
        </w:rPr>
        <w:t>Maintaining Referential Integrity:</w:t>
      </w:r>
    </w:p>
    <w:p w14:paraId="6DA98320" w14:textId="77777777" w:rsidR="00B67526" w:rsidRPr="00B67526" w:rsidRDefault="00B67526" w:rsidP="00B67526">
      <w:pPr>
        <w:numPr>
          <w:ilvl w:val="1"/>
          <w:numId w:val="3"/>
        </w:numPr>
      </w:pPr>
      <w:r w:rsidRPr="00B67526">
        <w:t>Ensures consistent relationships between tables, crucial for data integrity.</w:t>
      </w:r>
    </w:p>
    <w:p w14:paraId="1B184E86" w14:textId="77777777" w:rsidR="00B67526" w:rsidRPr="00B67526" w:rsidRDefault="00B67526" w:rsidP="00B67526">
      <w:pPr>
        <w:numPr>
          <w:ilvl w:val="1"/>
          <w:numId w:val="3"/>
        </w:numPr>
      </w:pPr>
      <w:r w:rsidRPr="00B67526">
        <w:t>SDV models these relationships to prevent violations and maintain consistency in synthetic data.</w:t>
      </w:r>
    </w:p>
    <w:p w14:paraId="0E8933BD" w14:textId="77777777" w:rsidR="00B67526" w:rsidRPr="00B67526" w:rsidRDefault="00B67526" w:rsidP="00B67526">
      <w:pPr>
        <w:numPr>
          <w:ilvl w:val="0"/>
          <w:numId w:val="3"/>
        </w:numPr>
      </w:pPr>
      <w:r w:rsidRPr="00B67526">
        <w:rPr>
          <w:b/>
          <w:bCs/>
        </w:rPr>
        <w:lastRenderedPageBreak/>
        <w:t>Managing Complex Schema Designs:</w:t>
      </w:r>
    </w:p>
    <w:p w14:paraId="409290F5" w14:textId="77777777" w:rsidR="00B67526" w:rsidRPr="00B67526" w:rsidRDefault="00B67526" w:rsidP="00B67526">
      <w:pPr>
        <w:numPr>
          <w:ilvl w:val="1"/>
          <w:numId w:val="3"/>
        </w:numPr>
      </w:pPr>
      <w:r w:rsidRPr="00B67526">
        <w:t>Modern databases have intricate schemas (e.g., one-to-one, one-to-many, many-to-many).</w:t>
      </w:r>
    </w:p>
    <w:p w14:paraId="51CFE2CA" w14:textId="77777777" w:rsidR="00B67526" w:rsidRPr="00B67526" w:rsidRDefault="00B67526" w:rsidP="00B67526">
      <w:pPr>
        <w:numPr>
          <w:ilvl w:val="1"/>
          <w:numId w:val="3"/>
        </w:numPr>
      </w:pPr>
      <w:r w:rsidRPr="00B67526">
        <w:t>SDV must replicate these complex relationships accurately for synthetic data generation.</w:t>
      </w:r>
    </w:p>
    <w:p w14:paraId="2F3C4CC8" w14:textId="77777777" w:rsidR="00B67526" w:rsidRPr="00B67526" w:rsidRDefault="00B67526" w:rsidP="00B67526">
      <w:pPr>
        <w:numPr>
          <w:ilvl w:val="0"/>
          <w:numId w:val="3"/>
        </w:numPr>
      </w:pPr>
      <w:r w:rsidRPr="00B67526">
        <w:rPr>
          <w:b/>
          <w:bCs/>
        </w:rPr>
        <w:t>Ensuring Consistency Across Related Tables:</w:t>
      </w:r>
    </w:p>
    <w:p w14:paraId="375A4FA0" w14:textId="77777777" w:rsidR="00B67526" w:rsidRPr="00B67526" w:rsidRDefault="00B67526" w:rsidP="00B67526">
      <w:pPr>
        <w:numPr>
          <w:ilvl w:val="1"/>
          <w:numId w:val="3"/>
        </w:numPr>
      </w:pPr>
      <w:r w:rsidRPr="00B67526">
        <w:t>Updates in one table require corresponding updates in related tables to maintain consistency.</w:t>
      </w:r>
    </w:p>
    <w:p w14:paraId="1EAD8518" w14:textId="77777777" w:rsidR="00B67526" w:rsidRPr="00B67526" w:rsidRDefault="00B67526" w:rsidP="00B67526">
      <w:pPr>
        <w:numPr>
          <w:ilvl w:val="1"/>
          <w:numId w:val="3"/>
        </w:numPr>
      </w:pPr>
      <w:r w:rsidRPr="00B67526">
        <w:t>SDV handles these updates to ensure synthetic data mirrors real data interdependencies.</w:t>
      </w:r>
    </w:p>
    <w:p w14:paraId="01D7A6A4" w14:textId="77777777" w:rsidR="00B67526" w:rsidRPr="00B67526" w:rsidRDefault="00B67526" w:rsidP="00B67526">
      <w:pPr>
        <w:numPr>
          <w:ilvl w:val="0"/>
          <w:numId w:val="3"/>
        </w:numPr>
      </w:pPr>
      <w:r w:rsidRPr="00B67526">
        <w:rPr>
          <w:b/>
          <w:bCs/>
        </w:rPr>
        <w:t>Dealing with Missing Data:</w:t>
      </w:r>
    </w:p>
    <w:p w14:paraId="4920888A" w14:textId="77777777" w:rsidR="00B67526" w:rsidRPr="00B67526" w:rsidRDefault="00B67526" w:rsidP="00B67526">
      <w:pPr>
        <w:numPr>
          <w:ilvl w:val="1"/>
          <w:numId w:val="3"/>
        </w:numPr>
      </w:pPr>
      <w:r w:rsidRPr="00B67526">
        <w:t>Null values or missing data across tables complicate analysis and synthesis.</w:t>
      </w:r>
    </w:p>
    <w:p w14:paraId="0023015D" w14:textId="77777777" w:rsidR="00B67526" w:rsidRPr="00B67526" w:rsidRDefault="00B67526" w:rsidP="00B67526">
      <w:pPr>
        <w:numPr>
          <w:ilvl w:val="1"/>
          <w:numId w:val="3"/>
        </w:numPr>
      </w:pPr>
      <w:r w:rsidRPr="00B67526">
        <w:t>SDV employs imputation strategies to fill gaps while preserving relational integrity.</w:t>
      </w:r>
    </w:p>
    <w:p w14:paraId="59F7EE21" w14:textId="77777777" w:rsidR="00B67526" w:rsidRPr="00B67526" w:rsidRDefault="00B67526" w:rsidP="00B67526">
      <w:pPr>
        <w:numPr>
          <w:ilvl w:val="0"/>
          <w:numId w:val="3"/>
        </w:numPr>
      </w:pPr>
      <w:r w:rsidRPr="00B67526">
        <w:rPr>
          <w:b/>
          <w:bCs/>
        </w:rPr>
        <w:t>Addressing Scalability:</w:t>
      </w:r>
    </w:p>
    <w:p w14:paraId="17773B50" w14:textId="77777777" w:rsidR="00B67526" w:rsidRPr="00B67526" w:rsidRDefault="00B67526" w:rsidP="00B67526">
      <w:pPr>
        <w:numPr>
          <w:ilvl w:val="1"/>
          <w:numId w:val="3"/>
        </w:numPr>
      </w:pPr>
      <w:r w:rsidRPr="00B67526">
        <w:t>Large datasets and complex structures require efficient processing and management.</w:t>
      </w:r>
    </w:p>
    <w:p w14:paraId="542B2D53" w14:textId="77777777" w:rsidR="00B67526" w:rsidRPr="00B67526" w:rsidRDefault="00B67526" w:rsidP="00B67526">
      <w:pPr>
        <w:numPr>
          <w:ilvl w:val="1"/>
          <w:numId w:val="3"/>
        </w:numPr>
      </w:pPr>
      <w:r w:rsidRPr="00B67526">
        <w:t>SDV uses optimized algorithms and parallel processing for scalable synthetic data generation.</w:t>
      </w:r>
    </w:p>
    <w:p w14:paraId="1776AB03" w14:textId="77777777" w:rsidR="00B67526" w:rsidRPr="00B67526" w:rsidRDefault="00B67526" w:rsidP="00B67526">
      <w:r w:rsidRPr="00B67526">
        <w:rPr>
          <w:b/>
          <w:bCs/>
        </w:rPr>
        <w:t>SDV Features for Relational Data</w:t>
      </w:r>
    </w:p>
    <w:p w14:paraId="3E8B4E1C" w14:textId="77777777" w:rsidR="00B67526" w:rsidRPr="00B67526" w:rsidRDefault="00B67526" w:rsidP="00B67526">
      <w:r w:rsidRPr="00B67526">
        <w:rPr>
          <w:b/>
          <w:bCs/>
        </w:rPr>
        <w:t>Overview of Features and Capabilities</w:t>
      </w:r>
    </w:p>
    <w:p w14:paraId="01404E9C" w14:textId="77777777" w:rsidR="00B67526" w:rsidRPr="00B67526" w:rsidRDefault="00B67526" w:rsidP="00B67526">
      <w:r w:rsidRPr="00B67526">
        <w:t xml:space="preserve">SDV provides several features specifically tailored for relational data </w:t>
      </w:r>
      <w:proofErr w:type="spellStart"/>
      <w:r w:rsidRPr="00B67526">
        <w:t>modeling</w:t>
      </w:r>
      <w:proofErr w:type="spellEnd"/>
      <w:r w:rsidRPr="00B67526">
        <w:t>, ensuring that synthetic data maintains the integrity and utility of the original datasets:</w:t>
      </w:r>
    </w:p>
    <w:p w14:paraId="1B146042" w14:textId="77777777" w:rsidR="00B67526" w:rsidRPr="00B67526" w:rsidRDefault="00B67526" w:rsidP="00B67526">
      <w:pPr>
        <w:numPr>
          <w:ilvl w:val="0"/>
          <w:numId w:val="4"/>
        </w:numPr>
      </w:pPr>
      <w:proofErr w:type="spellStart"/>
      <w:r w:rsidRPr="00B67526">
        <w:rPr>
          <w:b/>
          <w:bCs/>
        </w:rPr>
        <w:t>Modeling</w:t>
      </w:r>
      <w:proofErr w:type="spellEnd"/>
      <w:r w:rsidRPr="00B67526">
        <w:rPr>
          <w:b/>
          <w:bCs/>
        </w:rPr>
        <w:t xml:space="preserve"> Complex Relationships:</w:t>
      </w:r>
      <w:r w:rsidRPr="00B67526">
        <w:t> SDV can model complex relationships between tables using primary and foreign keys, thereby preserving data relationships in synthetic datasets.</w:t>
      </w:r>
    </w:p>
    <w:p w14:paraId="77BD968C" w14:textId="77777777" w:rsidR="00B67526" w:rsidRPr="00B67526" w:rsidRDefault="00B67526" w:rsidP="00B67526">
      <w:pPr>
        <w:numPr>
          <w:ilvl w:val="0"/>
          <w:numId w:val="4"/>
        </w:numPr>
      </w:pPr>
      <w:r w:rsidRPr="00B67526">
        <w:rPr>
          <w:b/>
          <w:bCs/>
        </w:rPr>
        <w:t>Support for Heterogeneous Data:</w:t>
      </w:r>
      <w:r w:rsidRPr="00B67526">
        <w:t> SDV supports various data types and heterogeneous datasets, capturing the unique characteristics of each data type effectively.</w:t>
      </w:r>
    </w:p>
    <w:p w14:paraId="3F4564A5" w14:textId="77777777" w:rsidR="00B67526" w:rsidRPr="00B67526" w:rsidRDefault="00B67526" w:rsidP="00B67526">
      <w:pPr>
        <w:numPr>
          <w:ilvl w:val="0"/>
          <w:numId w:val="4"/>
        </w:numPr>
      </w:pPr>
      <w:r w:rsidRPr="00B67526">
        <w:rPr>
          <w:b/>
          <w:bCs/>
        </w:rPr>
        <w:t>Multi-Table Data Synthesis:</w:t>
      </w:r>
      <w:r w:rsidRPr="00B67526">
        <w:t xml:space="preserve"> SDV </w:t>
      </w:r>
      <w:proofErr w:type="gramStart"/>
      <w:r w:rsidRPr="00B67526">
        <w:t xml:space="preserve">is capable of </w:t>
      </w:r>
      <w:proofErr w:type="spellStart"/>
      <w:r w:rsidRPr="00B67526">
        <w:t>modeling</w:t>
      </w:r>
      <w:proofErr w:type="spellEnd"/>
      <w:r w:rsidRPr="00B67526">
        <w:t xml:space="preserve"> and generating</w:t>
      </w:r>
      <w:proofErr w:type="gramEnd"/>
      <w:r w:rsidRPr="00B67526">
        <w:t xml:space="preserve"> data across multiple related tables, which is beneficial for integrated data analysis and relational machine learning tasks.</w:t>
      </w:r>
    </w:p>
    <w:p w14:paraId="6432DFD6" w14:textId="77777777" w:rsidR="00B67526" w:rsidRPr="00B67526" w:rsidRDefault="00B67526" w:rsidP="00B67526">
      <w:r w:rsidRPr="00B67526">
        <w:rPr>
          <w:b/>
          <w:bCs/>
        </w:rPr>
        <w:lastRenderedPageBreak/>
        <w:t>Utilization of Probabilistic Models and Algorithms</w:t>
      </w:r>
    </w:p>
    <w:p w14:paraId="0EC2030A" w14:textId="77777777" w:rsidR="00B67526" w:rsidRPr="00B67526" w:rsidRDefault="00B67526" w:rsidP="00B67526">
      <w:r w:rsidRPr="00B67526">
        <w:t>SDV employs a variety of probabilistic models and algorithms to generate synthetic data that closely resembles real-world data:</w:t>
      </w:r>
    </w:p>
    <w:p w14:paraId="43FB587F" w14:textId="77777777" w:rsidR="00B67526" w:rsidRPr="00B67526" w:rsidRDefault="00B67526" w:rsidP="00B67526">
      <w:pPr>
        <w:numPr>
          <w:ilvl w:val="0"/>
          <w:numId w:val="5"/>
        </w:numPr>
      </w:pPr>
      <w:r w:rsidRPr="00B67526">
        <w:rPr>
          <w:b/>
          <w:bCs/>
        </w:rPr>
        <w:t>Gaussian Copula:</w:t>
      </w:r>
      <w:r w:rsidRPr="00B67526">
        <w:t> Effective for high-dimensional data with complex dependencies, transforming data into a Gaussian distribution to model relationships between variables and capture the joint distribution of the data.</w:t>
      </w:r>
    </w:p>
    <w:p w14:paraId="1C7ECD04" w14:textId="77777777" w:rsidR="00B67526" w:rsidRPr="00B67526" w:rsidRDefault="00B67526" w:rsidP="00B67526">
      <w:pPr>
        <w:numPr>
          <w:ilvl w:val="0"/>
          <w:numId w:val="5"/>
        </w:numPr>
      </w:pPr>
      <w:r w:rsidRPr="00B67526">
        <w:rPr>
          <w:b/>
          <w:bCs/>
        </w:rPr>
        <w:t>Conditional Tabular GAN (CTGAN):</w:t>
      </w:r>
      <w:r w:rsidRPr="00B67526">
        <w:t> Uses deep learning techniques to model non-linear relationships, making it suitable for datasets with intricate structures and mixed data types.</w:t>
      </w:r>
    </w:p>
    <w:p w14:paraId="478BD3DE" w14:textId="77777777" w:rsidR="00B67526" w:rsidRPr="00B67526" w:rsidRDefault="00B67526" w:rsidP="00B67526">
      <w:pPr>
        <w:numPr>
          <w:ilvl w:val="0"/>
          <w:numId w:val="5"/>
        </w:numPr>
      </w:pPr>
      <w:r w:rsidRPr="00B67526">
        <w:rPr>
          <w:b/>
          <w:bCs/>
        </w:rPr>
        <w:t>Variational Autoencoders (VAE):</w:t>
      </w:r>
      <w:r w:rsidRPr="00B67526">
        <w:t> Another advanced generative model used by SDV to encode and decode data, capturing complex relationships and generating high-quality synthetic data.</w:t>
      </w:r>
    </w:p>
    <w:p w14:paraId="5A4BB514" w14:textId="77777777" w:rsidR="00B67526" w:rsidRPr="00B67526" w:rsidRDefault="00B67526" w:rsidP="00B67526">
      <w:pPr>
        <w:numPr>
          <w:ilvl w:val="0"/>
          <w:numId w:val="5"/>
        </w:numPr>
      </w:pPr>
      <w:r w:rsidRPr="00B67526">
        <w:rPr>
          <w:b/>
          <w:bCs/>
        </w:rPr>
        <w:t>Handling Data Challenges:</w:t>
      </w:r>
      <w:r w:rsidRPr="00B67526">
        <w:t> SDV incorporates techniques for handling missing data, outliers, and imbalanced datasets, which enhances the quality and robustness of synthetic data.</w:t>
      </w:r>
    </w:p>
    <w:p w14:paraId="256E9A68" w14:textId="77777777" w:rsidR="00B67526" w:rsidRPr="00B67526" w:rsidRDefault="00B67526" w:rsidP="00B67526">
      <w:r w:rsidRPr="00B67526">
        <w:rPr>
          <w:b/>
          <w:bCs/>
        </w:rPr>
        <w:t>Advantages of Using SDV</w:t>
      </w:r>
    </w:p>
    <w:p w14:paraId="1F264EF7" w14:textId="77777777" w:rsidR="00B67526" w:rsidRPr="00B67526" w:rsidRDefault="00B67526" w:rsidP="00B67526">
      <w:r w:rsidRPr="00B67526">
        <w:t>SDV offers several advantages over traditional methods for generating synthetic relational data:</w:t>
      </w:r>
    </w:p>
    <w:p w14:paraId="1BB022A3" w14:textId="77777777" w:rsidR="00B67526" w:rsidRPr="00B67526" w:rsidRDefault="00B67526" w:rsidP="00B67526">
      <w:pPr>
        <w:numPr>
          <w:ilvl w:val="0"/>
          <w:numId w:val="6"/>
        </w:numPr>
      </w:pPr>
      <w:r w:rsidRPr="00B67526">
        <w:rPr>
          <w:b/>
          <w:bCs/>
        </w:rPr>
        <w:t>Handling Complex Relational Structures:</w:t>
      </w:r>
      <w:r w:rsidRPr="00B67526">
        <w:t> SDV effectively manages complex relational structures and maintains referential integrity, which traditional methods may struggle with.</w:t>
      </w:r>
    </w:p>
    <w:p w14:paraId="4F2D96F0" w14:textId="77777777" w:rsidR="00B67526" w:rsidRPr="00B67526" w:rsidRDefault="00B67526" w:rsidP="00B67526">
      <w:pPr>
        <w:numPr>
          <w:ilvl w:val="0"/>
          <w:numId w:val="6"/>
        </w:numPr>
      </w:pPr>
      <w:r w:rsidRPr="00B67526">
        <w:rPr>
          <w:b/>
          <w:bCs/>
        </w:rPr>
        <w:t xml:space="preserve">Sophisticated </w:t>
      </w:r>
      <w:proofErr w:type="spellStart"/>
      <w:r w:rsidRPr="00B67526">
        <w:rPr>
          <w:b/>
          <w:bCs/>
        </w:rPr>
        <w:t>Modeling</w:t>
      </w:r>
      <w:proofErr w:type="spellEnd"/>
      <w:r w:rsidRPr="00B67526">
        <w:rPr>
          <w:b/>
          <w:bCs/>
        </w:rPr>
        <w:t xml:space="preserve"> Techniques:</w:t>
      </w:r>
      <w:r w:rsidRPr="00B67526">
        <w:t> By employing advanced probabilistic models and algorithms, SDV ensures accurate and preserved relationships, resulting in high-quality synthetic data.</w:t>
      </w:r>
    </w:p>
    <w:p w14:paraId="23045938" w14:textId="77777777" w:rsidR="00B67526" w:rsidRPr="00B67526" w:rsidRDefault="00B67526" w:rsidP="00B67526">
      <w:pPr>
        <w:numPr>
          <w:ilvl w:val="0"/>
          <w:numId w:val="6"/>
        </w:numPr>
      </w:pPr>
      <w:r w:rsidRPr="00B67526">
        <w:rPr>
          <w:b/>
          <w:bCs/>
        </w:rPr>
        <w:t>Flexibility with Data Types:</w:t>
      </w:r>
      <w:r w:rsidRPr="00B67526">
        <w:t> SDV supports various data types and heterogeneous datasets, automating processes that traditionally require extensive manual intervention.</w:t>
      </w:r>
    </w:p>
    <w:p w14:paraId="78DF7FA0" w14:textId="77777777" w:rsidR="00B67526" w:rsidRPr="00B67526" w:rsidRDefault="00B67526" w:rsidP="00B67526">
      <w:pPr>
        <w:numPr>
          <w:ilvl w:val="0"/>
          <w:numId w:val="6"/>
        </w:numPr>
      </w:pPr>
      <w:r w:rsidRPr="00B67526">
        <w:rPr>
          <w:b/>
          <w:bCs/>
        </w:rPr>
        <w:t>Scalability:</w:t>
      </w:r>
      <w:r w:rsidRPr="00B67526">
        <w:t> SDV is scalable and efficient for handling large datasets, leveraging optimized algorithms and support for parallel processing.</w:t>
      </w:r>
    </w:p>
    <w:p w14:paraId="31300580" w14:textId="77777777" w:rsidR="00B67526" w:rsidRPr="00B67526" w:rsidRDefault="00B67526" w:rsidP="00B67526">
      <w:pPr>
        <w:numPr>
          <w:ilvl w:val="0"/>
          <w:numId w:val="6"/>
        </w:numPr>
      </w:pPr>
      <w:r w:rsidRPr="00B67526">
        <w:rPr>
          <w:b/>
          <w:bCs/>
        </w:rPr>
        <w:t>Multi-Table Data Synthesis:</w:t>
      </w:r>
      <w:r w:rsidRPr="00B67526">
        <w:t xml:space="preserve"> Enables comprehensive </w:t>
      </w:r>
      <w:proofErr w:type="spellStart"/>
      <w:r w:rsidRPr="00B67526">
        <w:t>modeling</w:t>
      </w:r>
      <w:proofErr w:type="spellEnd"/>
      <w:r w:rsidRPr="00B67526">
        <w:t xml:space="preserve"> of relational databases, which is advantageous for applications requiring an integrated view of data.</w:t>
      </w:r>
    </w:p>
    <w:p w14:paraId="1A4FDA64" w14:textId="77777777" w:rsidR="00B67526" w:rsidRPr="00B67526" w:rsidRDefault="00B67526" w:rsidP="00B67526">
      <w:r w:rsidRPr="00B67526">
        <w:rPr>
          <w:b/>
          <w:bCs/>
        </w:rPr>
        <w:t>Real-World Example: Application of SDV in Finance for Generating Synthetic Data</w:t>
      </w:r>
    </w:p>
    <w:p w14:paraId="0479EE79" w14:textId="77777777" w:rsidR="00B67526" w:rsidRPr="00B67526" w:rsidRDefault="00B67526" w:rsidP="00B67526">
      <w:r w:rsidRPr="00B67526">
        <w:lastRenderedPageBreak/>
        <w:t>The Synthetic Data Vault (SDV) is transforming data handling practices across industries, particularly in finance where data privacy is paramount. In finance, SDV facilitates software testing, machine learning model training, and data sharing without compromising sensitive information.</w:t>
      </w:r>
    </w:p>
    <w:p w14:paraId="54BE37A7" w14:textId="77777777" w:rsidR="00B67526" w:rsidRPr="00B67526" w:rsidRDefault="00B67526" w:rsidP="00B67526">
      <w:r w:rsidRPr="00B67526">
        <w:rPr>
          <w:b/>
          <w:bCs/>
        </w:rPr>
        <w:t>Challenges Faced</w:t>
      </w:r>
    </w:p>
    <w:p w14:paraId="2069D524" w14:textId="77777777" w:rsidR="00B67526" w:rsidRPr="00B67526" w:rsidRDefault="00B67526" w:rsidP="00B67526">
      <w:r w:rsidRPr="00B67526">
        <w:t>Financial institutions face several challenges related to data privacy, integrity, and scalability:</w:t>
      </w:r>
    </w:p>
    <w:p w14:paraId="172286E5" w14:textId="77777777" w:rsidR="00B67526" w:rsidRPr="00B67526" w:rsidRDefault="00B67526" w:rsidP="00B67526">
      <w:pPr>
        <w:numPr>
          <w:ilvl w:val="0"/>
          <w:numId w:val="7"/>
        </w:numPr>
      </w:pPr>
      <w:r w:rsidRPr="00B67526">
        <w:rPr>
          <w:b/>
          <w:bCs/>
        </w:rPr>
        <w:t>Data Sensitivity:</w:t>
      </w:r>
      <w:r w:rsidRPr="00B67526">
        <w:t> Financial data, including transaction histories and financial statements, is highly sensitive and subject to strict privacy regulations.</w:t>
      </w:r>
    </w:p>
    <w:p w14:paraId="229DB73D" w14:textId="77777777" w:rsidR="00B67526" w:rsidRPr="00B67526" w:rsidRDefault="00B67526" w:rsidP="00B67526">
      <w:pPr>
        <w:numPr>
          <w:ilvl w:val="0"/>
          <w:numId w:val="7"/>
        </w:numPr>
      </w:pPr>
      <w:r w:rsidRPr="00B67526">
        <w:rPr>
          <w:b/>
          <w:bCs/>
        </w:rPr>
        <w:t>Data Sharing Restrictions:</w:t>
      </w:r>
      <w:r w:rsidRPr="00B67526">
        <w:t> Sharing real financial data for analysis or model training is restricted due to privacy concerns and legal hurdles.</w:t>
      </w:r>
    </w:p>
    <w:p w14:paraId="178B73E8" w14:textId="77777777" w:rsidR="00B67526" w:rsidRPr="00B67526" w:rsidRDefault="00B67526" w:rsidP="00B67526">
      <w:pPr>
        <w:numPr>
          <w:ilvl w:val="0"/>
          <w:numId w:val="7"/>
        </w:numPr>
      </w:pPr>
      <w:r w:rsidRPr="00B67526">
        <w:rPr>
          <w:b/>
          <w:bCs/>
        </w:rPr>
        <w:t>Data Integrity:</w:t>
      </w:r>
      <w:r w:rsidRPr="00B67526">
        <w:t> Maintaining the integrity and relational structure of financial datasets is crucial for ensuring valid and reliable insights.</w:t>
      </w:r>
    </w:p>
    <w:p w14:paraId="5BEA4F77" w14:textId="77777777" w:rsidR="00B67526" w:rsidRPr="00B67526" w:rsidRDefault="00B67526" w:rsidP="00B67526">
      <w:pPr>
        <w:numPr>
          <w:ilvl w:val="0"/>
          <w:numId w:val="7"/>
        </w:numPr>
      </w:pPr>
      <w:r w:rsidRPr="00B67526">
        <w:rPr>
          <w:b/>
          <w:bCs/>
        </w:rPr>
        <w:t>Model Training Requirements:</w:t>
      </w:r>
      <w:r w:rsidRPr="00B67526">
        <w:t> Developing robust machine learning models requires large datasets, which are often limited due to privacy concerns and access restrictions.</w:t>
      </w:r>
    </w:p>
    <w:p w14:paraId="46F76D4F" w14:textId="77777777" w:rsidR="00B67526" w:rsidRPr="00B67526" w:rsidRDefault="00B67526" w:rsidP="00B67526">
      <w:r w:rsidRPr="00B67526">
        <w:rPr>
          <w:b/>
          <w:bCs/>
        </w:rPr>
        <w:t>How SDV Was Used</w:t>
      </w:r>
    </w:p>
    <w:p w14:paraId="1D294AD1" w14:textId="77777777" w:rsidR="00B67526" w:rsidRPr="00B67526" w:rsidRDefault="00B67526" w:rsidP="00B67526">
      <w:r w:rsidRPr="00B67526">
        <w:t>SDV addresses these challenges by generating synthetic data that closely resembles real financial datasets:</w:t>
      </w:r>
    </w:p>
    <w:p w14:paraId="5427E29B" w14:textId="77777777" w:rsidR="00B67526" w:rsidRPr="00B67526" w:rsidRDefault="00B67526" w:rsidP="00B67526">
      <w:pPr>
        <w:numPr>
          <w:ilvl w:val="0"/>
          <w:numId w:val="8"/>
        </w:numPr>
      </w:pPr>
      <w:r w:rsidRPr="00B67526">
        <w:rPr>
          <w:b/>
          <w:bCs/>
        </w:rPr>
        <w:t>Case Study - NYC Taxi Rides Dataset:</w:t>
      </w:r>
      <w:r w:rsidRPr="00B67526">
        <w:t> Although not directly financial, SDV generated synthetic data from a New York City taxi rides dataset, demonstrating relevant techniques. Models like Gaussian Copula and Conditional Tabular GAN (CTGAN) were used to capture dependencies and distributions, maintaining relational integrity between tables.</w:t>
      </w:r>
    </w:p>
    <w:p w14:paraId="192D345F" w14:textId="77777777" w:rsidR="00B67526" w:rsidRPr="00B67526" w:rsidRDefault="00B67526" w:rsidP="00B67526">
      <w:pPr>
        <w:numPr>
          <w:ilvl w:val="0"/>
          <w:numId w:val="8"/>
        </w:numPr>
      </w:pPr>
      <w:r w:rsidRPr="00B67526">
        <w:rPr>
          <w:b/>
          <w:bCs/>
        </w:rPr>
        <w:t>Constraints and Plausibility:</w:t>
      </w:r>
      <w:r w:rsidRPr="00B67526">
        <w:t> Synthetic data generation included constraints such as maintaining sequential pickup and drop-off times and positive fare amounts, ensuring realistic data outputs. Similar constraints can be applied to financial data to maintain logical consistency.</w:t>
      </w:r>
    </w:p>
    <w:p w14:paraId="763ECEBD" w14:textId="77777777" w:rsidR="00B67526" w:rsidRPr="00B67526" w:rsidRDefault="00B67526" w:rsidP="00B67526">
      <w:r w:rsidRPr="00B67526">
        <w:rPr>
          <w:b/>
          <w:bCs/>
        </w:rPr>
        <w:t>Best Practices and Tips</w:t>
      </w:r>
    </w:p>
    <w:p w14:paraId="628E2BA2" w14:textId="77777777" w:rsidR="00B67526" w:rsidRPr="00B67526" w:rsidRDefault="00B67526" w:rsidP="00B67526">
      <w:r w:rsidRPr="00B67526">
        <w:t>Successful implementation of SDV in finance involves adopting best practices:</w:t>
      </w:r>
    </w:p>
    <w:p w14:paraId="032CD32D" w14:textId="77777777" w:rsidR="00B67526" w:rsidRPr="00B67526" w:rsidRDefault="00B67526" w:rsidP="00B67526">
      <w:pPr>
        <w:numPr>
          <w:ilvl w:val="0"/>
          <w:numId w:val="9"/>
        </w:numPr>
      </w:pPr>
      <w:r w:rsidRPr="00B67526">
        <w:rPr>
          <w:b/>
          <w:bCs/>
        </w:rPr>
        <w:t>Selecting Appropriate Models:</w:t>
      </w:r>
      <w:r w:rsidRPr="00B67526">
        <w:t> Choose models like Gaussian Copula for datasets with complex dependencies and CTGAN for capturing non-linear relationships, based on understanding data characteristics.</w:t>
      </w:r>
    </w:p>
    <w:p w14:paraId="69AE1958" w14:textId="77777777" w:rsidR="00B67526" w:rsidRPr="00B67526" w:rsidRDefault="00B67526" w:rsidP="00B67526">
      <w:pPr>
        <w:numPr>
          <w:ilvl w:val="0"/>
          <w:numId w:val="9"/>
        </w:numPr>
      </w:pPr>
      <w:r w:rsidRPr="00B67526">
        <w:rPr>
          <w:b/>
          <w:bCs/>
        </w:rPr>
        <w:lastRenderedPageBreak/>
        <w:t>Handling Complex Relational Schemas:</w:t>
      </w:r>
      <w:r w:rsidRPr="00B67526">
        <w:t xml:space="preserve"> Financial datasets often have intricate schemas with multiple related tables. SDV’s ability to maintain referential integrity through accurate </w:t>
      </w:r>
      <w:proofErr w:type="spellStart"/>
      <w:r w:rsidRPr="00B67526">
        <w:t>modeling</w:t>
      </w:r>
      <w:proofErr w:type="spellEnd"/>
      <w:r w:rsidRPr="00B67526">
        <w:t xml:space="preserve"> of these relationships is critical.</w:t>
      </w:r>
    </w:p>
    <w:p w14:paraId="570F476C" w14:textId="77777777" w:rsidR="00B67526" w:rsidRPr="00B67526" w:rsidRDefault="00B67526" w:rsidP="00B67526">
      <w:pPr>
        <w:numPr>
          <w:ilvl w:val="0"/>
          <w:numId w:val="9"/>
        </w:numPr>
      </w:pPr>
      <w:r w:rsidRPr="00B67526">
        <w:rPr>
          <w:b/>
          <w:bCs/>
        </w:rPr>
        <w:t>Ensuring Data Quality:</w:t>
      </w:r>
      <w:r w:rsidRPr="00B67526">
        <w:t xml:space="preserve"> Preprocess original data to handle missing values, outliers, and inconsistencies. Evaluate synthetic data using tools like </w:t>
      </w:r>
      <w:proofErr w:type="spellStart"/>
      <w:r w:rsidRPr="00B67526">
        <w:t>SDMetrics</w:t>
      </w:r>
      <w:proofErr w:type="spellEnd"/>
      <w:r w:rsidRPr="00B67526">
        <w:t xml:space="preserve"> to ensure fidelity to the original data.</w:t>
      </w:r>
    </w:p>
    <w:p w14:paraId="0033CDC9" w14:textId="77777777" w:rsidR="00B67526" w:rsidRPr="00B67526" w:rsidRDefault="00B67526" w:rsidP="00B67526">
      <w:pPr>
        <w:numPr>
          <w:ilvl w:val="0"/>
          <w:numId w:val="9"/>
        </w:numPr>
      </w:pPr>
      <w:r w:rsidRPr="00B67526">
        <w:rPr>
          <w:b/>
          <w:bCs/>
        </w:rPr>
        <w:t>Incorporating Domain Knowledge:</w:t>
      </w:r>
      <w:r w:rsidRPr="00B67526">
        <w:t> Leverage domain expertise to set realistic constraints based on business rules, ensuring generated data aligns with financial operations.</w:t>
      </w:r>
    </w:p>
    <w:p w14:paraId="5E6A3970" w14:textId="77777777" w:rsidR="00B67526" w:rsidRPr="00B67526" w:rsidRDefault="00B67526" w:rsidP="00B67526">
      <w:pPr>
        <w:numPr>
          <w:ilvl w:val="0"/>
          <w:numId w:val="9"/>
        </w:numPr>
      </w:pPr>
      <w:r w:rsidRPr="00B67526">
        <w:rPr>
          <w:b/>
          <w:bCs/>
        </w:rPr>
        <w:t>Scalability and Performance:</w:t>
      </w:r>
      <w:r w:rsidRPr="00B67526">
        <w:t> SDV efficiently scales to handle large datasets, supporting timely analysis and decision-making crucial for financial institutions.</w:t>
      </w:r>
    </w:p>
    <w:p w14:paraId="2C2A57FB" w14:textId="77777777" w:rsidR="00B67526" w:rsidRPr="00B67526" w:rsidRDefault="00B67526" w:rsidP="00B67526">
      <w:r w:rsidRPr="00B67526">
        <w:rPr>
          <w:b/>
          <w:bCs/>
        </w:rPr>
        <w:t>Advantages of Using SDV</w:t>
      </w:r>
    </w:p>
    <w:p w14:paraId="6F7DF553" w14:textId="77777777" w:rsidR="00B67526" w:rsidRPr="00B67526" w:rsidRDefault="00B67526" w:rsidP="00B67526">
      <w:r w:rsidRPr="00B67526">
        <w:t>SDV offers significant advantages for financial institutions:</w:t>
      </w:r>
    </w:p>
    <w:p w14:paraId="4E395362" w14:textId="77777777" w:rsidR="00B67526" w:rsidRPr="00B67526" w:rsidRDefault="00B67526" w:rsidP="00B67526">
      <w:pPr>
        <w:numPr>
          <w:ilvl w:val="0"/>
          <w:numId w:val="10"/>
        </w:numPr>
      </w:pPr>
      <w:r w:rsidRPr="00B67526">
        <w:rPr>
          <w:b/>
          <w:bCs/>
        </w:rPr>
        <w:t>Privacy Preservation:</w:t>
      </w:r>
      <w:r w:rsidRPr="00B67526">
        <w:t> Enables secure data sharing and analysis without compromising sensitive information.</w:t>
      </w:r>
    </w:p>
    <w:p w14:paraId="0840B58A" w14:textId="77777777" w:rsidR="00B67526" w:rsidRPr="00B67526" w:rsidRDefault="00B67526" w:rsidP="00B67526">
      <w:pPr>
        <w:numPr>
          <w:ilvl w:val="0"/>
          <w:numId w:val="10"/>
        </w:numPr>
      </w:pPr>
      <w:r w:rsidRPr="00B67526">
        <w:rPr>
          <w:b/>
          <w:bCs/>
        </w:rPr>
        <w:t>Model Development:</w:t>
      </w:r>
      <w:r w:rsidRPr="00B67526">
        <w:t> Supports development and testing of machine learning models using synthetic data closely resembling real-world scenarios.</w:t>
      </w:r>
    </w:p>
    <w:p w14:paraId="358127EE" w14:textId="77777777" w:rsidR="00B67526" w:rsidRPr="00B67526" w:rsidRDefault="00B67526" w:rsidP="00B67526">
      <w:pPr>
        <w:numPr>
          <w:ilvl w:val="0"/>
          <w:numId w:val="10"/>
        </w:numPr>
      </w:pPr>
      <w:r w:rsidRPr="00B67526">
        <w:rPr>
          <w:b/>
          <w:bCs/>
        </w:rPr>
        <w:t>Relational Integrity:</w:t>
      </w:r>
      <w:r w:rsidRPr="00B67526">
        <w:t> Maintains complex dependencies and relationships, ensuring insights from synthetic data are reliable and comparable to those derived from real data.</w:t>
      </w:r>
    </w:p>
    <w:p w14:paraId="36E5A32A" w14:textId="77777777" w:rsidR="00B67526" w:rsidRPr="00B67526" w:rsidRDefault="00B67526" w:rsidP="00B67526">
      <w:pPr>
        <w:numPr>
          <w:ilvl w:val="0"/>
          <w:numId w:val="10"/>
        </w:numPr>
      </w:pPr>
      <w:r w:rsidRPr="00B67526">
        <w:rPr>
          <w:b/>
          <w:bCs/>
        </w:rPr>
        <w:t>Enhanced Analytical Capabilities:</w:t>
      </w:r>
      <w:r w:rsidRPr="00B67526">
        <w:t xml:space="preserve"> Facilitates informed decision-making through robust analytical models in areas such as fraud detection, risk assessment, and customer </w:t>
      </w:r>
      <w:proofErr w:type="spellStart"/>
      <w:r w:rsidRPr="00B67526">
        <w:t>behavior</w:t>
      </w:r>
      <w:proofErr w:type="spellEnd"/>
      <w:r w:rsidRPr="00B67526">
        <w:t xml:space="preserve"> analysis.</w:t>
      </w:r>
    </w:p>
    <w:p w14:paraId="7F6F8E12" w14:textId="77777777" w:rsidR="00213A89" w:rsidRDefault="00213A89"/>
    <w:sectPr w:rsidR="0021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10BC"/>
    <w:multiLevelType w:val="multilevel"/>
    <w:tmpl w:val="47F4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D0D68"/>
    <w:multiLevelType w:val="multilevel"/>
    <w:tmpl w:val="F80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6406B"/>
    <w:multiLevelType w:val="multilevel"/>
    <w:tmpl w:val="05F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60C59"/>
    <w:multiLevelType w:val="multilevel"/>
    <w:tmpl w:val="AB30D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D6312"/>
    <w:multiLevelType w:val="multilevel"/>
    <w:tmpl w:val="CA5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55D3D"/>
    <w:multiLevelType w:val="multilevel"/>
    <w:tmpl w:val="7CF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21A1D"/>
    <w:multiLevelType w:val="multilevel"/>
    <w:tmpl w:val="DBA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453771"/>
    <w:multiLevelType w:val="multilevel"/>
    <w:tmpl w:val="52C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DC1960"/>
    <w:multiLevelType w:val="multilevel"/>
    <w:tmpl w:val="3F56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ED7080"/>
    <w:multiLevelType w:val="multilevel"/>
    <w:tmpl w:val="5D505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090146">
    <w:abstractNumId w:val="3"/>
  </w:num>
  <w:num w:numId="2" w16cid:durableId="946082946">
    <w:abstractNumId w:val="2"/>
  </w:num>
  <w:num w:numId="3" w16cid:durableId="1396196643">
    <w:abstractNumId w:val="9"/>
  </w:num>
  <w:num w:numId="4" w16cid:durableId="1712143320">
    <w:abstractNumId w:val="0"/>
  </w:num>
  <w:num w:numId="5" w16cid:durableId="148131420">
    <w:abstractNumId w:val="8"/>
  </w:num>
  <w:num w:numId="6" w16cid:durableId="2072581350">
    <w:abstractNumId w:val="5"/>
  </w:num>
  <w:num w:numId="7" w16cid:durableId="1192109690">
    <w:abstractNumId w:val="7"/>
  </w:num>
  <w:num w:numId="8" w16cid:durableId="1990014785">
    <w:abstractNumId w:val="4"/>
  </w:num>
  <w:num w:numId="9" w16cid:durableId="1518501843">
    <w:abstractNumId w:val="6"/>
  </w:num>
  <w:num w:numId="10" w16cid:durableId="97255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26"/>
    <w:rsid w:val="001218E3"/>
    <w:rsid w:val="00213A89"/>
    <w:rsid w:val="00245F0A"/>
    <w:rsid w:val="00B6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A50E"/>
  <w15:chartTrackingRefBased/>
  <w15:docId w15:val="{E3B3D6CB-0694-4423-9A02-08012B58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526"/>
    <w:rPr>
      <w:rFonts w:eastAsiaTheme="majorEastAsia" w:cstheme="majorBidi"/>
      <w:color w:val="272727" w:themeColor="text1" w:themeTint="D8"/>
    </w:rPr>
  </w:style>
  <w:style w:type="paragraph" w:styleId="Title">
    <w:name w:val="Title"/>
    <w:basedOn w:val="Normal"/>
    <w:next w:val="Normal"/>
    <w:link w:val="TitleChar"/>
    <w:uiPriority w:val="10"/>
    <w:qFormat/>
    <w:rsid w:val="00B67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526"/>
    <w:pPr>
      <w:spacing w:before="160"/>
      <w:jc w:val="center"/>
    </w:pPr>
    <w:rPr>
      <w:i/>
      <w:iCs/>
      <w:color w:val="404040" w:themeColor="text1" w:themeTint="BF"/>
    </w:rPr>
  </w:style>
  <w:style w:type="character" w:customStyle="1" w:styleId="QuoteChar">
    <w:name w:val="Quote Char"/>
    <w:basedOn w:val="DefaultParagraphFont"/>
    <w:link w:val="Quote"/>
    <w:uiPriority w:val="29"/>
    <w:rsid w:val="00B67526"/>
    <w:rPr>
      <w:i/>
      <w:iCs/>
      <w:color w:val="404040" w:themeColor="text1" w:themeTint="BF"/>
    </w:rPr>
  </w:style>
  <w:style w:type="paragraph" w:styleId="ListParagraph">
    <w:name w:val="List Paragraph"/>
    <w:basedOn w:val="Normal"/>
    <w:uiPriority w:val="34"/>
    <w:qFormat/>
    <w:rsid w:val="00B67526"/>
    <w:pPr>
      <w:ind w:left="720"/>
      <w:contextualSpacing/>
    </w:pPr>
  </w:style>
  <w:style w:type="character" w:styleId="IntenseEmphasis">
    <w:name w:val="Intense Emphasis"/>
    <w:basedOn w:val="DefaultParagraphFont"/>
    <w:uiPriority w:val="21"/>
    <w:qFormat/>
    <w:rsid w:val="00B67526"/>
    <w:rPr>
      <w:i/>
      <w:iCs/>
      <w:color w:val="0F4761" w:themeColor="accent1" w:themeShade="BF"/>
    </w:rPr>
  </w:style>
  <w:style w:type="paragraph" w:styleId="IntenseQuote">
    <w:name w:val="Intense Quote"/>
    <w:basedOn w:val="Normal"/>
    <w:next w:val="Normal"/>
    <w:link w:val="IntenseQuoteChar"/>
    <w:uiPriority w:val="30"/>
    <w:qFormat/>
    <w:rsid w:val="00B67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526"/>
    <w:rPr>
      <w:i/>
      <w:iCs/>
      <w:color w:val="0F4761" w:themeColor="accent1" w:themeShade="BF"/>
    </w:rPr>
  </w:style>
  <w:style w:type="character" w:styleId="IntenseReference">
    <w:name w:val="Intense Reference"/>
    <w:basedOn w:val="DefaultParagraphFont"/>
    <w:uiPriority w:val="32"/>
    <w:qFormat/>
    <w:rsid w:val="00B67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7272</Characters>
  <Application>Microsoft Office Word</Application>
  <DocSecurity>0</DocSecurity>
  <Lines>269</Lines>
  <Paragraphs>48</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Saxena</dc:creator>
  <cp:keywords/>
  <dc:description/>
  <cp:lastModifiedBy>Ankur Saxena</cp:lastModifiedBy>
  <cp:revision>1</cp:revision>
  <dcterms:created xsi:type="dcterms:W3CDTF">2025-10-15T10:30:00Z</dcterms:created>
  <dcterms:modified xsi:type="dcterms:W3CDTF">2025-10-15T10:30:00Z</dcterms:modified>
</cp:coreProperties>
</file>