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0"/>
        <w:jc w:val="center"/>
        <w:rPr>
          <w:sz w:val="48"/>
          <w:szCs w:val="48"/>
          <w:lang w:val="en-IN"/>
        </w:rPr>
      </w:pPr>
      <w:r>
        <w:rPr>
          <w:sz w:val="48"/>
          <w:szCs w:val="48"/>
          <w:lang w:val="en-IN"/>
        </w:rPr>
        <w:t>COL783 Assignment 1 Report</w:t>
      </w:r>
    </w:p>
    <w:p>
      <w:pPr>
        <w:pStyle w:val="Normal"/>
        <w:jc w:val="right"/>
        <w:rPr>
          <w:i/>
          <w:i/>
          <w:lang w:val="en-IN"/>
        </w:rPr>
      </w:pPr>
      <w:r>
        <w:rPr>
          <w:lang w:val="en-IN"/>
        </w:rPr>
        <w:t xml:space="preserve">Manu Mitraan </w:t>
      </w:r>
      <w:r>
        <w:rPr>
          <w:i/>
          <w:lang w:val="en-IN"/>
        </w:rPr>
        <w:t>2015CS10236</w:t>
      </w:r>
    </w:p>
    <w:p>
      <w:pPr>
        <w:pStyle w:val="Normal"/>
        <w:jc w:val="right"/>
        <w:rPr>
          <w:lang w:val="en-IN"/>
        </w:rPr>
      </w:pPr>
      <w:r>
        <w:rPr>
          <w:lang w:val="en-IN"/>
        </w:rPr>
        <w:t xml:space="preserve">Ankesh Gupta </w:t>
      </w:r>
      <w:r>
        <w:rPr>
          <w:i/>
          <w:lang w:val="en-IN"/>
        </w:rPr>
        <w:t>2015CS10435</w:t>
      </w:r>
    </w:p>
    <w:p>
      <w:pPr>
        <w:pStyle w:val="Normal"/>
        <w:jc w:val="right"/>
        <w:rPr>
          <w:lang w:val="en-IN"/>
        </w:rPr>
      </w:pPr>
      <w:r>
        <w:rPr>
          <w:lang w:val="en-IN"/>
        </w:rPr>
      </w:r>
    </w:p>
    <w:p>
      <w:pPr>
        <w:pStyle w:val="Heading1"/>
        <w:rPr>
          <w:lang w:val="en-IN"/>
        </w:rPr>
      </w:pPr>
      <w:bookmarkStart w:id="0" w:name="_Hlk523902897"/>
      <w:r>
        <w:rPr>
          <w:lang w:val="en-IN"/>
        </w:rPr>
        <w:t>Case : 1</w:t>
      </w:r>
      <w:bookmarkEnd w:id="0"/>
      <w:r>
        <w:rPr>
          <w:lang w:val="en-IN"/>
        </w:rPr>
        <w:t xml:space="preserve"> Face image</w:t>
      </w:r>
    </w:p>
    <w:p>
      <w:pPr>
        <w:pStyle w:val="Normal"/>
        <w:jc w:val="center"/>
        <w:rPr>
          <w:lang w:val="en-IN"/>
        </w:rPr>
      </w:pPr>
      <w:r>
        <w:rPr/>
        <w:drawing>
          <wp:inline distT="0" distB="1270" distL="0" distR="0">
            <wp:extent cx="1758950" cy="1980565"/>
            <wp:effectExtent l="0" t="0" r="0" b="0"/>
            <wp:docPr id="1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95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2B2B2B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A9B7C6"/>
          <w:sz w:val="18"/>
          <w:szCs w:val="18"/>
          <w:lang w:val="en-IN" w:eastAsia="en-IN"/>
        </w:rPr>
      </w:pPr>
      <w:r>
        <w:rPr>
          <w:rFonts w:eastAsia="Times New Roman" w:cs="Courier New" w:ascii="Courier New" w:hAnsi="Courier New"/>
          <w:color w:val="A9B7C6"/>
          <w:sz w:val="18"/>
          <w:szCs w:val="18"/>
          <w:lang w:val="en-IN" w:eastAsia="en-IN"/>
        </w:rPr>
        <w:t xml:space="preserve">sigma = </w:t>
      </w:r>
      <w:r>
        <w:rPr>
          <w:rFonts w:eastAsia="Times New Roman" w:cs="Courier New" w:ascii="Courier New" w:hAnsi="Courier New"/>
          <w:color w:val="6897BB"/>
          <w:sz w:val="18"/>
          <w:szCs w:val="18"/>
          <w:lang w:val="en-IN" w:eastAsia="en-IN"/>
        </w:rPr>
        <w:t>1</w:t>
        <w:br/>
      </w:r>
      <w:r>
        <w:rPr>
          <w:rFonts w:eastAsia="Times New Roman" w:cs="Courier New" w:ascii="Courier New" w:hAnsi="Courier New"/>
          <w:color w:val="A9B7C6"/>
          <w:sz w:val="18"/>
          <w:szCs w:val="18"/>
          <w:lang w:val="en-IN" w:eastAsia="en-IN"/>
        </w:rPr>
        <w:t xml:space="preserve">k = </w:t>
      </w:r>
      <w:r>
        <w:rPr>
          <w:rFonts w:eastAsia="Times New Roman" w:cs="Courier New" w:ascii="Courier New" w:hAnsi="Courier New"/>
          <w:color w:val="6897BB"/>
          <w:sz w:val="18"/>
          <w:szCs w:val="18"/>
          <w:lang w:val="en-IN" w:eastAsia="en-IN"/>
        </w:rPr>
        <w:t>1.6</w:t>
        <w:br/>
      </w:r>
      <w:r>
        <w:rPr>
          <w:rFonts w:eastAsia="Times New Roman" w:cs="Courier New" w:ascii="Courier New" w:hAnsi="Courier New"/>
          <w:color w:val="A9B7C6"/>
          <w:sz w:val="18"/>
          <w:szCs w:val="18"/>
          <w:lang w:val="en-IN" w:eastAsia="en-IN"/>
        </w:rPr>
        <w:t xml:space="preserve">tau = </w:t>
      </w:r>
      <w:r>
        <w:rPr>
          <w:rFonts w:eastAsia="Times New Roman" w:cs="Courier New" w:ascii="Courier New" w:hAnsi="Courier New"/>
          <w:color w:val="6897BB"/>
          <w:sz w:val="18"/>
          <w:szCs w:val="18"/>
          <w:lang w:val="en-IN" w:eastAsia="en-IN"/>
        </w:rPr>
        <w:t>0.998</w:t>
        <w:br/>
      </w:r>
      <w:r>
        <w:rPr>
          <w:rFonts w:eastAsia="Times New Roman" w:cs="Courier New" w:ascii="Courier New" w:hAnsi="Courier New"/>
          <w:color w:val="A9B7C6"/>
          <w:sz w:val="18"/>
          <w:szCs w:val="18"/>
          <w:lang w:val="en-IN" w:eastAsia="en-IN"/>
        </w:rPr>
        <w:t xml:space="preserve">eps = </w:t>
      </w:r>
      <w:r>
        <w:rPr>
          <w:rFonts w:eastAsia="Times New Roman" w:cs="Courier New" w:ascii="Courier New" w:hAnsi="Courier New"/>
          <w:color w:val="6897BB"/>
          <w:sz w:val="18"/>
          <w:szCs w:val="18"/>
          <w:lang w:val="en-IN" w:eastAsia="en-IN"/>
        </w:rPr>
        <w:t>0.35</w:t>
        <w:br/>
      </w:r>
      <w:r>
        <w:rPr>
          <w:rFonts w:eastAsia="Times New Roman" w:cs="Courier New" w:ascii="Courier New" w:hAnsi="Courier New"/>
          <w:color w:val="A9B7C6"/>
          <w:sz w:val="18"/>
          <w:szCs w:val="18"/>
          <w:lang w:val="en-IN" w:eastAsia="en-IN"/>
        </w:rPr>
        <w:t xml:space="preserve">phi = </w:t>
      </w:r>
      <w:r>
        <w:rPr>
          <w:rFonts w:eastAsia="Times New Roman" w:cs="Courier New" w:ascii="Courier New" w:hAnsi="Courier New"/>
          <w:color w:val="6897BB"/>
          <w:sz w:val="18"/>
          <w:szCs w:val="18"/>
          <w:lang w:val="en-IN" w:eastAsia="en-IN"/>
        </w:rPr>
        <w:t>10</w:t>
        <w:br/>
        <w:br/>
      </w:r>
      <w:r>
        <w:rPr>
          <w:rFonts w:eastAsia="Times New Roman" w:cs="Courier New" w:ascii="Courier New" w:hAnsi="Courier New"/>
          <w:color w:val="A9B7C6"/>
          <w:sz w:val="18"/>
          <w:szCs w:val="18"/>
          <w:lang w:val="en-IN" w:eastAsia="en-IN"/>
        </w:rPr>
        <w:t xml:space="preserve">dither = </w:t>
      </w:r>
      <w:r>
        <w:rPr>
          <w:rFonts w:eastAsia="Times New Roman" w:cs="Courier New" w:ascii="Courier New" w:hAnsi="Courier New"/>
          <w:color w:val="CC7832"/>
          <w:sz w:val="18"/>
          <w:szCs w:val="18"/>
          <w:lang w:val="en-IN" w:eastAsia="en-IN"/>
        </w:rPr>
        <w:t>False</w:t>
        <w:br/>
      </w:r>
      <w:r>
        <w:rPr>
          <w:rFonts w:eastAsia="Times New Roman" w:cs="Courier New" w:ascii="Courier New" w:hAnsi="Courier New"/>
          <w:color w:val="A9B7C6"/>
          <w:sz w:val="18"/>
          <w:szCs w:val="18"/>
          <w:lang w:val="en-IN" w:eastAsia="en-IN"/>
        </w:rPr>
        <w:t xml:space="preserve">color_levels = </w:t>
      </w:r>
      <w:r>
        <w:rPr>
          <w:rFonts w:eastAsia="Times New Roman" w:cs="Courier New" w:ascii="Courier New" w:hAnsi="Courier New"/>
          <w:color w:val="6897BB"/>
          <w:sz w:val="18"/>
          <w:szCs w:val="18"/>
          <w:lang w:val="en-IN" w:eastAsia="en-IN"/>
        </w:rPr>
        <w:t>256</w:t>
        <w:br/>
      </w:r>
      <w:r>
        <w:rPr>
          <w:rFonts w:eastAsia="Times New Roman" w:cs="Courier New" w:ascii="Courier New" w:hAnsi="Courier New"/>
          <w:color w:val="A9B7C6"/>
          <w:sz w:val="18"/>
          <w:szCs w:val="18"/>
          <w:lang w:val="en-IN" w:eastAsia="en-IN"/>
        </w:rPr>
        <w:t xml:space="preserve">color_palette = </w:t>
      </w:r>
      <w:r>
        <w:rPr>
          <w:rFonts w:eastAsia="Times New Roman" w:cs="Courier New" w:ascii="Courier New" w:hAnsi="Courier New"/>
          <w:color w:val="6897BB"/>
          <w:sz w:val="18"/>
          <w:szCs w:val="18"/>
          <w:lang w:val="en-IN" w:eastAsia="en-IN"/>
        </w:rPr>
        <w:t>200</w:t>
      </w:r>
    </w:p>
    <w:p>
      <w:pPr>
        <w:pStyle w:val="Normal"/>
        <w:rPr>
          <w:lang w:val="en-IN"/>
        </w:rPr>
      </w:pPr>
      <w:r>
        <w:rPr>
          <w:lang w:val="en-IN"/>
        </w:rPr>
      </w:r>
    </w:p>
    <w:p>
      <w:pPr>
        <w:pStyle w:val="Heading1"/>
        <w:rPr>
          <w:lang w:val="en-IN"/>
        </w:rPr>
      </w:pPr>
      <w:r>
        <w:rPr>
          <w:lang w:val="en-IN"/>
        </w:rPr>
        <w:t>Case : 2 Butterfly image</w:t>
      </w:r>
    </w:p>
    <w:p>
      <w:pPr>
        <w:pStyle w:val="Normal"/>
        <w:jc w:val="center"/>
        <w:rPr>
          <w:lang w:val="en-IN"/>
        </w:rPr>
      </w:pPr>
      <w:r>
        <w:rPr/>
        <w:drawing>
          <wp:inline distT="0" distB="0" distL="0" distR="0">
            <wp:extent cx="2080895" cy="1504950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en-IN"/>
        </w:rPr>
      </w:pPr>
      <w:r>
        <w:rPr>
          <w:lang w:val="en-IN"/>
        </w:rPr>
      </w:r>
    </w:p>
    <w:p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sigma = </w:t>
      </w:r>
      <w:r>
        <w:rPr>
          <w:color w:val="6897BB"/>
          <w:sz w:val="18"/>
          <w:szCs w:val="18"/>
        </w:rPr>
        <w:t>1</w:t>
        <w:br/>
      </w:r>
      <w:r>
        <w:rPr>
          <w:color w:val="A9B7C6"/>
          <w:sz w:val="18"/>
          <w:szCs w:val="18"/>
        </w:rPr>
        <w:t xml:space="preserve">k = </w:t>
      </w:r>
      <w:r>
        <w:rPr>
          <w:color w:val="6897BB"/>
          <w:sz w:val="18"/>
          <w:szCs w:val="18"/>
        </w:rPr>
        <w:t>1.6</w:t>
        <w:br/>
      </w:r>
      <w:r>
        <w:rPr>
          <w:color w:val="A9B7C6"/>
          <w:sz w:val="18"/>
          <w:szCs w:val="18"/>
        </w:rPr>
        <w:t xml:space="preserve">tau = </w:t>
      </w:r>
      <w:r>
        <w:rPr>
          <w:color w:val="6897BB"/>
          <w:sz w:val="18"/>
          <w:szCs w:val="18"/>
        </w:rPr>
        <w:t>0.998</w:t>
        <w:br/>
      </w:r>
      <w:r>
        <w:rPr>
          <w:color w:val="A9B7C6"/>
          <w:sz w:val="18"/>
          <w:szCs w:val="18"/>
        </w:rPr>
        <w:t xml:space="preserve">eps = </w:t>
      </w:r>
      <w:r>
        <w:rPr>
          <w:color w:val="6897BB"/>
          <w:sz w:val="18"/>
          <w:szCs w:val="18"/>
        </w:rPr>
        <w:t>0.35</w:t>
        <w:br/>
      </w:r>
      <w:r>
        <w:rPr>
          <w:color w:val="A9B7C6"/>
          <w:sz w:val="18"/>
          <w:szCs w:val="18"/>
        </w:rPr>
        <w:t xml:space="preserve">phi = </w:t>
      </w:r>
      <w:r>
        <w:rPr>
          <w:color w:val="6897BB"/>
          <w:sz w:val="18"/>
          <w:szCs w:val="18"/>
        </w:rPr>
        <w:t>10</w:t>
        <w:br/>
        <w:br/>
      </w:r>
      <w:r>
        <w:rPr>
          <w:color w:val="A9B7C6"/>
          <w:sz w:val="18"/>
          <w:szCs w:val="18"/>
        </w:rPr>
        <w:t xml:space="preserve">dither = </w:t>
      </w:r>
      <w:r>
        <w:rPr>
          <w:color w:val="CC7832"/>
          <w:sz w:val="18"/>
          <w:szCs w:val="18"/>
        </w:rPr>
        <w:t>False</w:t>
        <w:br/>
      </w:r>
      <w:r>
        <w:rPr>
          <w:color w:val="A9B7C6"/>
          <w:sz w:val="18"/>
          <w:szCs w:val="18"/>
        </w:rPr>
        <w:t xml:space="preserve">color_levels = </w:t>
      </w:r>
      <w:r>
        <w:rPr>
          <w:color w:val="6897BB"/>
          <w:sz w:val="18"/>
          <w:szCs w:val="18"/>
        </w:rPr>
        <w:t>256</w:t>
        <w:br/>
      </w:r>
      <w:r>
        <w:rPr>
          <w:color w:val="A9B7C6"/>
          <w:sz w:val="18"/>
          <w:szCs w:val="18"/>
        </w:rPr>
        <w:t xml:space="preserve">color_palette = </w:t>
      </w:r>
      <w:r>
        <w:rPr>
          <w:color w:val="6897BB"/>
          <w:sz w:val="18"/>
          <w:szCs w:val="18"/>
        </w:rPr>
        <w:t>100</w:t>
      </w:r>
    </w:p>
    <w:p>
      <w:pPr>
        <w:pStyle w:val="Normal"/>
        <w:jc w:val="center"/>
        <w:rPr>
          <w:lang w:val="en-IN"/>
        </w:rPr>
      </w:pPr>
      <w:r>
        <w:rPr>
          <w:lang w:val="en-IN"/>
        </w:rPr>
      </w:r>
    </w:p>
    <w:p>
      <w:pPr>
        <w:pStyle w:val="Normal"/>
        <w:jc w:val="center"/>
        <w:rPr>
          <w:lang w:val="en-IN"/>
        </w:rPr>
      </w:pPr>
      <w:r>
        <w:rPr/>
        <w:drawing>
          <wp:inline distT="0" distB="0" distL="0" distR="3175">
            <wp:extent cx="2282825" cy="1644650"/>
            <wp:effectExtent l="0" t="0" r="0" b="0"/>
            <wp:docPr id="3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82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en-IN"/>
        </w:rPr>
      </w:pPr>
      <w:r>
        <w:rPr>
          <w:lang w:val="en-IN"/>
        </w:rPr>
      </w:r>
    </w:p>
    <w:p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sigma = </w:t>
      </w:r>
      <w:r>
        <w:rPr>
          <w:color w:val="6897BB"/>
          <w:sz w:val="18"/>
          <w:szCs w:val="18"/>
        </w:rPr>
        <w:t>1</w:t>
        <w:br/>
      </w:r>
      <w:r>
        <w:rPr>
          <w:color w:val="A9B7C6"/>
          <w:sz w:val="18"/>
          <w:szCs w:val="18"/>
        </w:rPr>
        <w:t xml:space="preserve">k = </w:t>
      </w:r>
      <w:r>
        <w:rPr>
          <w:color w:val="6897BB"/>
          <w:sz w:val="18"/>
          <w:szCs w:val="18"/>
        </w:rPr>
        <w:t>1.6</w:t>
        <w:br/>
      </w:r>
      <w:r>
        <w:rPr>
          <w:color w:val="A9B7C6"/>
          <w:sz w:val="18"/>
          <w:szCs w:val="18"/>
        </w:rPr>
        <w:t xml:space="preserve">tau = </w:t>
      </w:r>
      <w:r>
        <w:rPr>
          <w:color w:val="6897BB"/>
          <w:sz w:val="18"/>
          <w:szCs w:val="18"/>
        </w:rPr>
        <w:t>0.998</w:t>
        <w:br/>
      </w:r>
      <w:r>
        <w:rPr>
          <w:color w:val="A9B7C6"/>
          <w:sz w:val="18"/>
          <w:szCs w:val="18"/>
        </w:rPr>
        <w:t xml:space="preserve">eps = </w:t>
      </w:r>
      <w:r>
        <w:rPr>
          <w:color w:val="6897BB"/>
          <w:sz w:val="18"/>
          <w:szCs w:val="18"/>
        </w:rPr>
        <w:t>0.35</w:t>
        <w:br/>
      </w:r>
      <w:r>
        <w:rPr>
          <w:color w:val="A9B7C6"/>
          <w:sz w:val="18"/>
          <w:szCs w:val="18"/>
        </w:rPr>
        <w:t xml:space="preserve">phi = </w:t>
      </w:r>
      <w:r>
        <w:rPr>
          <w:color w:val="6897BB"/>
          <w:sz w:val="18"/>
          <w:szCs w:val="18"/>
        </w:rPr>
        <w:t>10</w:t>
        <w:br/>
        <w:br/>
      </w:r>
      <w:r>
        <w:rPr>
          <w:color w:val="A9B7C6"/>
          <w:sz w:val="18"/>
          <w:szCs w:val="18"/>
        </w:rPr>
        <w:t xml:space="preserve">dither = </w:t>
      </w:r>
      <w:r>
        <w:rPr>
          <w:color w:val="CC7832"/>
          <w:sz w:val="18"/>
          <w:szCs w:val="18"/>
        </w:rPr>
        <w:t>True</w:t>
        <w:br/>
      </w:r>
      <w:r>
        <w:rPr>
          <w:color w:val="A9B7C6"/>
          <w:sz w:val="18"/>
          <w:szCs w:val="18"/>
        </w:rPr>
        <w:t xml:space="preserve">color_levels = </w:t>
      </w:r>
      <w:r>
        <w:rPr>
          <w:color w:val="6897BB"/>
          <w:sz w:val="18"/>
          <w:szCs w:val="18"/>
        </w:rPr>
        <w:t>256</w:t>
        <w:br/>
      </w:r>
      <w:r>
        <w:rPr>
          <w:color w:val="A9B7C6"/>
          <w:sz w:val="18"/>
          <w:szCs w:val="18"/>
        </w:rPr>
        <w:t xml:space="preserve">color_palette = </w:t>
      </w:r>
      <w:r>
        <w:rPr>
          <w:color w:val="6897BB"/>
          <w:sz w:val="18"/>
          <w:szCs w:val="18"/>
        </w:rPr>
        <w:t>100</w:t>
      </w:r>
    </w:p>
    <w:p>
      <w:pPr>
        <w:pStyle w:val="Normal"/>
        <w:jc w:val="center"/>
        <w:rPr>
          <w:lang w:val="en-IN"/>
        </w:rPr>
      </w:pPr>
      <w:r>
        <w:rPr>
          <w:lang w:val="en-IN"/>
        </w:rPr>
      </w:r>
    </w:p>
    <w:p>
      <w:pPr>
        <w:pStyle w:val="Heading1"/>
        <w:rPr>
          <w:lang w:val="en-IN"/>
        </w:rPr>
      </w:pPr>
      <w:r>
        <w:rPr>
          <w:lang w:val="en-IN"/>
        </w:rPr>
        <w:t>Case : 3 Building image</w:t>
      </w:r>
    </w:p>
    <w:p>
      <w:pPr>
        <w:pStyle w:val="Normal"/>
        <w:jc w:val="center"/>
        <w:rPr>
          <w:lang w:val="en-IN"/>
        </w:rPr>
      </w:pPr>
      <w:r>
        <w:rPr/>
        <w:drawing>
          <wp:inline distT="0" distB="7620" distL="0" distR="0">
            <wp:extent cx="2463800" cy="1840865"/>
            <wp:effectExtent l="0" t="0" r="0" b="0"/>
            <wp:docPr id="4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IN"/>
        </w:rPr>
      </w:pPr>
      <w:r>
        <w:rPr>
          <w:lang w:val="en-IN"/>
        </w:rPr>
      </w:r>
    </w:p>
    <w:p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sigma = </w:t>
      </w:r>
      <w:r>
        <w:rPr>
          <w:color w:val="6897BB"/>
          <w:sz w:val="18"/>
          <w:szCs w:val="18"/>
        </w:rPr>
        <w:t>1</w:t>
        <w:br/>
      </w:r>
      <w:r>
        <w:rPr>
          <w:color w:val="A9B7C6"/>
          <w:sz w:val="18"/>
          <w:szCs w:val="18"/>
        </w:rPr>
        <w:t xml:space="preserve">k = </w:t>
      </w:r>
      <w:r>
        <w:rPr>
          <w:color w:val="6897BB"/>
          <w:sz w:val="18"/>
          <w:szCs w:val="18"/>
        </w:rPr>
        <w:t>1.6</w:t>
        <w:br/>
      </w:r>
      <w:r>
        <w:rPr>
          <w:color w:val="A9B7C6"/>
          <w:sz w:val="18"/>
          <w:szCs w:val="18"/>
        </w:rPr>
        <w:t xml:space="preserve">tau = </w:t>
      </w:r>
      <w:r>
        <w:rPr>
          <w:color w:val="6897BB"/>
          <w:sz w:val="18"/>
          <w:szCs w:val="18"/>
        </w:rPr>
        <w:t>0.998</w:t>
        <w:br/>
      </w:r>
      <w:r>
        <w:rPr>
          <w:color w:val="A9B7C6"/>
          <w:sz w:val="18"/>
          <w:szCs w:val="18"/>
        </w:rPr>
        <w:t xml:space="preserve">eps = </w:t>
      </w:r>
      <w:r>
        <w:rPr>
          <w:color w:val="6897BB"/>
          <w:sz w:val="18"/>
          <w:szCs w:val="18"/>
        </w:rPr>
        <w:t>0.35</w:t>
        <w:br/>
      </w:r>
      <w:r>
        <w:rPr>
          <w:color w:val="A9B7C6"/>
          <w:sz w:val="18"/>
          <w:szCs w:val="18"/>
        </w:rPr>
        <w:t xml:space="preserve">phi = </w:t>
      </w:r>
      <w:r>
        <w:rPr>
          <w:color w:val="6897BB"/>
          <w:sz w:val="18"/>
          <w:szCs w:val="18"/>
        </w:rPr>
        <w:t>10</w:t>
        <w:br/>
        <w:br/>
      </w:r>
      <w:r>
        <w:rPr>
          <w:color w:val="A9B7C6"/>
          <w:sz w:val="18"/>
          <w:szCs w:val="18"/>
        </w:rPr>
        <w:t xml:space="preserve">dither = </w:t>
      </w:r>
      <w:r>
        <w:rPr>
          <w:color w:val="CC7832"/>
          <w:sz w:val="18"/>
          <w:szCs w:val="18"/>
        </w:rPr>
        <w:t>False</w:t>
        <w:br/>
      </w:r>
      <w:r>
        <w:rPr>
          <w:color w:val="A9B7C6"/>
          <w:sz w:val="18"/>
          <w:szCs w:val="18"/>
        </w:rPr>
        <w:t xml:space="preserve">color_levels = </w:t>
      </w:r>
      <w:r>
        <w:rPr>
          <w:color w:val="6897BB"/>
          <w:sz w:val="18"/>
          <w:szCs w:val="18"/>
        </w:rPr>
        <w:t>256</w:t>
        <w:br/>
      </w:r>
      <w:r>
        <w:rPr>
          <w:color w:val="A9B7C6"/>
          <w:sz w:val="18"/>
          <w:szCs w:val="18"/>
        </w:rPr>
        <w:t xml:space="preserve">color_palette = </w:t>
      </w:r>
      <w:r>
        <w:rPr>
          <w:color w:val="6897BB"/>
          <w:sz w:val="18"/>
          <w:szCs w:val="18"/>
        </w:rPr>
        <w:t>200</w:t>
      </w:r>
    </w:p>
    <w:p>
      <w:pPr>
        <w:pStyle w:val="Normal"/>
        <w:rPr>
          <w:lang w:val="en-IN"/>
        </w:rPr>
      </w:pPr>
      <w:r>
        <w:rPr>
          <w:lang w:val="en-IN"/>
        </w:rPr>
      </w:r>
    </w:p>
    <w:p>
      <w:pPr>
        <w:pStyle w:val="Normal"/>
        <w:jc w:val="center"/>
        <w:rPr>
          <w:lang w:val="en-IN"/>
        </w:rPr>
      </w:pPr>
      <w:r>
        <w:rPr/>
        <w:drawing>
          <wp:inline distT="0" distB="9525" distL="0" distR="4445">
            <wp:extent cx="2453005" cy="1857375"/>
            <wp:effectExtent l="0" t="0" r="0" b="0"/>
            <wp:docPr id="5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00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en-IN"/>
        </w:rPr>
      </w:pPr>
      <w:r>
        <w:rPr>
          <w:lang w:val="en-IN"/>
        </w:rPr>
      </w:r>
    </w:p>
    <w:p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sigma = </w:t>
      </w:r>
      <w:r>
        <w:rPr>
          <w:color w:val="6897BB"/>
          <w:sz w:val="18"/>
          <w:szCs w:val="18"/>
        </w:rPr>
        <w:t>1</w:t>
        <w:br/>
      </w:r>
      <w:r>
        <w:rPr>
          <w:color w:val="A9B7C6"/>
          <w:sz w:val="18"/>
          <w:szCs w:val="18"/>
        </w:rPr>
        <w:t xml:space="preserve">k = </w:t>
      </w:r>
      <w:r>
        <w:rPr>
          <w:color w:val="6897BB"/>
          <w:sz w:val="18"/>
          <w:szCs w:val="18"/>
        </w:rPr>
        <w:t>1.6</w:t>
        <w:br/>
      </w:r>
      <w:r>
        <w:rPr>
          <w:color w:val="A9B7C6"/>
          <w:sz w:val="18"/>
          <w:szCs w:val="18"/>
        </w:rPr>
        <w:t xml:space="preserve">tau = </w:t>
      </w:r>
      <w:r>
        <w:rPr>
          <w:color w:val="6897BB"/>
          <w:sz w:val="18"/>
          <w:szCs w:val="18"/>
        </w:rPr>
        <w:t>0.998</w:t>
        <w:br/>
      </w:r>
      <w:r>
        <w:rPr>
          <w:color w:val="A9B7C6"/>
          <w:sz w:val="18"/>
          <w:szCs w:val="18"/>
        </w:rPr>
        <w:t xml:space="preserve">eps = </w:t>
      </w:r>
      <w:r>
        <w:rPr>
          <w:color w:val="6897BB"/>
          <w:sz w:val="18"/>
          <w:szCs w:val="18"/>
        </w:rPr>
        <w:t>0.33</w:t>
      </w:r>
      <w:bookmarkStart w:id="1" w:name="_GoBack"/>
      <w:bookmarkEnd w:id="1"/>
      <w:r>
        <w:rPr>
          <w:color w:val="6897BB"/>
          <w:sz w:val="18"/>
          <w:szCs w:val="18"/>
        </w:rPr>
        <w:br/>
      </w:r>
      <w:r>
        <w:rPr>
          <w:color w:val="A9B7C6"/>
          <w:sz w:val="18"/>
          <w:szCs w:val="18"/>
        </w:rPr>
        <w:t xml:space="preserve">phi = </w:t>
      </w:r>
      <w:r>
        <w:rPr>
          <w:color w:val="6897BB"/>
          <w:sz w:val="18"/>
          <w:szCs w:val="18"/>
        </w:rPr>
        <w:t>10</w:t>
        <w:br/>
        <w:br/>
      </w:r>
      <w:r>
        <w:rPr>
          <w:color w:val="A9B7C6"/>
          <w:sz w:val="18"/>
          <w:szCs w:val="18"/>
        </w:rPr>
        <w:t xml:space="preserve">dither = </w:t>
      </w:r>
      <w:r>
        <w:rPr>
          <w:color w:val="CC7832"/>
          <w:sz w:val="18"/>
          <w:szCs w:val="18"/>
        </w:rPr>
        <w:t>True</w:t>
        <w:br/>
      </w:r>
      <w:r>
        <w:rPr>
          <w:color w:val="A9B7C6"/>
          <w:sz w:val="18"/>
          <w:szCs w:val="18"/>
        </w:rPr>
        <w:t xml:space="preserve">color_levels = </w:t>
      </w:r>
      <w:r>
        <w:rPr>
          <w:color w:val="6897BB"/>
          <w:sz w:val="18"/>
          <w:szCs w:val="18"/>
        </w:rPr>
        <w:t>256</w:t>
        <w:br/>
      </w:r>
      <w:r>
        <w:rPr>
          <w:color w:val="A9B7C6"/>
          <w:sz w:val="18"/>
          <w:szCs w:val="18"/>
        </w:rPr>
        <w:t xml:space="preserve">color_palette = </w:t>
      </w:r>
      <w:r>
        <w:rPr>
          <w:color w:val="6897BB"/>
          <w:sz w:val="18"/>
          <w:szCs w:val="18"/>
        </w:rPr>
        <w:t>200</w:t>
      </w:r>
    </w:p>
    <w:p>
      <w:pPr>
        <w:pStyle w:val="Normal"/>
        <w:jc w:val="center"/>
        <w:rPr>
          <w:lang w:val="en-IN"/>
        </w:rPr>
      </w:pPr>
      <w:r>
        <w:rPr>
          <w:lang w:val="en-IN"/>
        </w:rPr>
      </w:r>
    </w:p>
    <w:p>
      <w:pPr>
        <w:pStyle w:val="Normal"/>
        <w:rPr>
          <w:lang w:val="en-IN"/>
        </w:rPr>
      </w:pPr>
      <w:r>
        <w:rPr>
          <w:lang w:val="en-IN"/>
        </w:rPr>
        <w:t>General Notes:</w:t>
      </w:r>
    </w:p>
    <w:p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On increasing epsilon parameter, image tend to get darker as the threshold of xDoG increases</w:t>
      </w:r>
    </w:p>
    <w:p>
      <w:pPr>
        <w:pStyle w:val="ListParagraph"/>
        <w:numPr>
          <w:ilvl w:val="0"/>
          <w:numId w:val="1"/>
        </w:numPr>
        <w:rPr/>
      </w:pPr>
      <w:r>
        <w:rPr>
          <w:lang w:val="en-IN"/>
        </w:rPr>
        <w:t>Increasing phi makes the difference between edges and non-edges noticeable.</w:t>
      </w:r>
    </w:p>
    <w:p>
      <w:pPr>
        <w:pStyle w:val="ListParagraph"/>
        <w:rPr>
          <w:lang w:val="en-IN"/>
        </w:rPr>
      </w:pPr>
      <w:r>
        <w:rPr/>
      </w:r>
    </w:p>
    <w:p>
      <w:pPr>
        <w:pStyle w:val="ListParagraph"/>
        <w:ind w:hanging="0"/>
        <w:rPr/>
      </w:pPr>
      <w:r>
        <w:rPr>
          <w:lang w:val="en-IN"/>
        </w:rPr>
        <w:t>Note on Color Quantization:</w:t>
      </w:r>
    </w:p>
    <w:p>
      <w:pPr>
        <w:pStyle w:val="ListParagraph"/>
        <w:ind w:hanging="0"/>
        <w:rPr>
          <w:lang w:val="en-IN"/>
        </w:rPr>
      </w:pPr>
      <w:r>
        <w:rPr/>
      </w:r>
    </w:p>
    <w:p>
      <w:pPr>
        <w:pStyle w:val="ListParagraph"/>
        <w:ind w:hanging="0"/>
        <w:rPr/>
      </w:pPr>
      <w:r>
        <w:rPr>
          <w:lang w:val="en-IN"/>
        </w:rPr>
        <w:t>1. Median cut performs much better that Popularity algorithm.</w:t>
      </w:r>
    </w:p>
    <w:p>
      <w:pPr>
        <w:pStyle w:val="ListParagraph"/>
        <w:ind w:hanging="0"/>
        <w:rPr/>
      </w:pPr>
      <w:r>
        <w:rPr>
          <w:lang w:val="en-IN"/>
        </w:rPr>
        <w:t>2. Dithering generally further improved quality of results produced – but its very slow – pixel wise computation that can not be parallelised.</w:t>
      </w:r>
    </w:p>
    <w:p>
      <w:pPr>
        <w:pStyle w:val="ListParagraph"/>
        <w:ind w:hanging="0"/>
        <w:rPr/>
      </w:pPr>
      <w:r>
        <w:rPr>
          <w:lang w:val="en-IN"/>
        </w:rPr>
        <w:t>3. Performance of Median cut can be improved by kd-tree algorithm(without dethering though)</w:t>
      </w:r>
    </w:p>
    <w:p>
      <w:pPr>
        <w:pStyle w:val="ListParagraph"/>
        <w:spacing w:before="0" w:after="160"/>
        <w:ind w:hanging="0"/>
        <w:contextualSpacing/>
        <w:rPr/>
      </w:pPr>
      <w:r>
        <w:rPr>
          <w:lang w:val="en-IN"/>
        </w:rPr>
        <w:t>4. Popularity algorithm can be improved by selecting color using k-means – running k-means on pixel value space and finding k clusters.</w:t>
      </w:r>
    </w:p>
    <w:sectPr>
      <w:type w:val="nextPage"/>
      <w:pgSz w:w="12240" w:h="15840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2512"/>
    <w:pPr>
      <w:keepNext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82512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20404c"/>
    <w:rPr>
      <w:rFonts w:ascii="Courier New" w:hAnsi="Courier New" w:eastAsia="Times New Roman" w:cs="Courier New"/>
      <w:sz w:val="20"/>
      <w:szCs w:val="20"/>
      <w:lang w:val="en-IN" w:eastAsia="en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20404c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val="en-IN" w:eastAsia="en-IN"/>
    </w:rPr>
  </w:style>
  <w:style w:type="paragraph" w:styleId="ListParagraph">
    <w:name w:val="List Paragraph"/>
    <w:basedOn w:val="Normal"/>
    <w:uiPriority w:val="34"/>
    <w:qFormat/>
    <w:rsid w:val="00266d5f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Application>LibreOffice/5.1.6.2$Linux_X86_64 LibreOffice_project/10m0$Build-2</Application>
  <Pages>3</Pages>
  <Words>242</Words>
  <Characters>1070</Characters>
  <CharactersWithSpaces>1299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2018-09-05T03:38:00Z</dcterms:created>
  <dc:creator>Manu Mitraan</dc:creator>
  <dc:description/>
  <dc:language>en-IN</dc:language>
  <cp:lastModifiedBy/>
  <dcterms:modified xsi:type="dcterms:W3CDTF">2018-09-05T15:45:53Z</dcterms:modified>
  <cp:revision>39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