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humain-create-studio"/>
    <w:p>
      <w:pPr>
        <w:pStyle w:val="Heading1"/>
      </w:pPr>
      <w:r>
        <w:t xml:space="preserve">HUMAIN Create Studio</w:t>
      </w:r>
    </w:p>
    <w:bookmarkStart w:id="10" w:name="payload-cms-v3-security-posture"/>
    <w:p>
      <w:pPr>
        <w:pStyle w:val="Heading2"/>
      </w:pPr>
      <w:r>
        <w:t xml:space="preserve">Payload CMS v3 — Security Posture</w:t>
      </w:r>
    </w:p>
    <w:bookmarkStart w:id="9" w:name="headless-cms-security-overview"/>
    <w:p>
      <w:pPr>
        <w:pStyle w:val="Heading3"/>
      </w:pPr>
      <w:r>
        <w:t xml:space="preserve">Headless CMS Security Overview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Payload CMS v3 security posture for HUMAIN Create 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Payload version</w:t>
            </w:r>
          </w:p>
        </w:tc>
        <w:tc>
          <w:tcPr/>
          <w:p>
            <w:pPr>
              <w:pStyle w:val="Compact"/>
            </w:pPr>
            <w:r>
              <w:t xml:space="preserve">3.85.0 (Payload v3.x)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Aavya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for</w:t>
            </w:r>
          </w:p>
        </w:tc>
        <w:tc>
          <w:tcPr/>
          <w:p>
            <w:pPr>
              <w:pStyle w:val="Compact"/>
            </w:pPr>
            <w:r>
              <w:t xml:space="preserve">HUMAIN / IT Security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June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summary"/>
    <w:p>
      <w:pPr>
        <w:pStyle w:val="Heading2"/>
      </w:pPr>
      <w:r>
        <w:t xml:space="preserve">1. Summary</w:t>
      </w:r>
    </w:p>
    <w:p>
      <w:pPr>
        <w:pStyle w:val="FirstParagraph"/>
      </w:pPr>
      <w:r>
        <w:rPr>
          <w:b/>
          <w:bCs/>
        </w:rPr>
        <w:t xml:space="preserve">Payload CMS v3 is a secure, production-grade foundation</w:t>
      </w:r>
      <w:r>
        <w:t xml:space="preserve">, and this platform already applies the key controls. Payload is an actively maintained, TypeScript-native headless CMS (Figma-backed since 2025) running on the Next.js App Router. Security is a</w:t>
      </w:r>
      <w:r>
        <w:t xml:space="preserve"> </w:t>
      </w:r>
      <w:r>
        <w:rPr>
          <w:b/>
          <w:bCs/>
        </w:rPr>
        <w:t xml:space="preserve">shared responsibility</w:t>
      </w:r>
      <w:r>
        <w:t xml:space="preserve">: Payload provides strong primitives, and this deployment configures and hardens them appropriately. The pinned version is</w:t>
      </w:r>
      <w:r>
        <w:t xml:space="preserve"> </w:t>
      </w:r>
      <w:r>
        <w:rPr>
          <w:b/>
          <w:bCs/>
        </w:rPr>
        <w:t xml:space="preserve">3.85.0</w:t>
      </w:r>
      <w:r>
        <w:t xml:space="preserve"> </w:t>
      </w:r>
      <w:r>
        <w:t xml:space="preserve">(a current v3 patch).</w:t>
      </w:r>
    </w:p>
    <w:p>
      <w:pPr>
        <w:pStyle w:val="Block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suitable for production — keep it patched, harden the configuration, and monitor security advisories.</w:t>
      </w:r>
    </w:p>
    <w:bookmarkEnd w:id="11"/>
    <w:bookmarkStart w:id="12" w:name="built-in-security-controls-payload-v3"/>
    <w:p>
      <w:pPr>
        <w:pStyle w:val="Heading2"/>
      </w:pPr>
      <w:r>
        <w:t xml:space="preserve">2. Built-in Security Controls (Payload v3)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bcrypt-hashed passwords · JWT in</w:t>
            </w:r>
            <w:r>
              <w:t xml:space="preserve"> </w:t>
            </w:r>
            <w:r>
              <w:rPr>
                <w:b/>
                <w:bCs/>
              </w:rPr>
              <w:t xml:space="preserve">httpOnly</w:t>
            </w:r>
            <w:r>
              <w:t xml:space="preserve"> </w:t>
            </w:r>
            <w:r>
              <w:t xml:space="preserve">cookies · API keys · email verification · password reset ·</w:t>
            </w:r>
            <w:r>
              <w:t xml:space="preserve"> </w:t>
            </w:r>
            <w:r>
              <w:rPr>
                <w:b/>
                <w:bCs/>
              </w:rPr>
              <w:t xml:space="preserve">account lockout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maxLoginAttempts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lockTime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Collection-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field-level access-control functions → real</w:t>
            </w:r>
            <w:r>
              <w:t xml:space="preserve"> </w:t>
            </w:r>
            <w:r>
              <w:rPr>
                <w:b/>
                <w:bCs/>
              </w:rPr>
              <w:t xml:space="preserve">RBAC + ABAC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Injection defence</w:t>
            </w:r>
          </w:p>
        </w:tc>
        <w:tc>
          <w:tcPr/>
          <w:p>
            <w:pPr>
              <w:pStyle w:val="Compact"/>
            </w:pPr>
            <w:r>
              <w:t xml:space="preserve">Parameterised queries via</w:t>
            </w:r>
            <w:r>
              <w:t xml:space="preserve"> </w:t>
            </w:r>
            <w:r>
              <w:rPr>
                <w:b/>
                <w:bCs/>
              </w:rPr>
              <w:t xml:space="preserve">Drizzle ORM</w:t>
            </w:r>
            <w:r>
              <w:t xml:space="preserve"> </w:t>
            </w:r>
            <w:r>
              <w:t xml:space="preserve">(Postgres) — strong against SQL injection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security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 + CSRF</w:t>
            </w:r>
            <w:r>
              <w:t xml:space="preserve"> </w:t>
            </w:r>
            <w:r>
              <w:t xml:space="preserve">controls, configurable allowed origins; inherits the</w:t>
            </w:r>
            <w:r>
              <w:t xml:space="preserve"> </w:t>
            </w:r>
            <w:r>
              <w:rPr>
                <w:b/>
                <w:bCs/>
              </w:rPr>
              <w:t xml:space="preserve">Next.js</w:t>
            </w:r>
            <w:r>
              <w:t xml:space="preserve"> </w:t>
            </w:r>
            <w:r>
              <w:t xml:space="preserve">security model and patch cadence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integrity</w:t>
            </w:r>
          </w:p>
        </w:tc>
        <w:tc>
          <w:tcPr/>
          <w:p>
            <w:pPr>
              <w:pStyle w:val="Compact"/>
            </w:pPr>
            <w:r>
              <w:t xml:space="preserve">Versioned drafts, editorial workflow state, and audit 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Actively maintained, well-resourced project; pinned, recent</w:t>
            </w:r>
            <w:r>
              <w:t xml:space="preserve"> </w:t>
            </w:r>
            <w:r>
              <w:rPr>
                <w:b/>
                <w:bCs/>
              </w:rPr>
              <w:t xml:space="preserve">3.85.0</w:t>
            </w:r>
          </w:p>
        </w:tc>
      </w:tr>
    </w:tbl>
    <w:bookmarkEnd w:id="12"/>
    <w:bookmarkStart w:id="13" w:name="this-platforms-applied-controls"/>
    <w:p>
      <w:pPr>
        <w:pStyle w:val="Heading2"/>
      </w:pPr>
      <w:r>
        <w:t xml:space="preserve">3. This Platform’s Applied Controls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Configuration in HUMAIN Create Studio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HTTPS/TLS everywhere ·</w:t>
            </w:r>
            <w:r>
              <w:t xml:space="preserve"> </w:t>
            </w:r>
            <w:r>
              <w:rPr>
                <w:rStyle w:val="VerbatimChar"/>
              </w:rPr>
              <w:t xml:space="preserve">COOKIE_SECURE=true</w:t>
            </w:r>
            <w:r>
              <w:t xml:space="preserve"> </w:t>
            </w:r>
            <w:r>
              <w:t xml:space="preserve">· secure session cookies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 (7 roles)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ABAC</w:t>
            </w:r>
            <w:r>
              <w:t xml:space="preserve"> </w:t>
            </w:r>
            <w:r>
              <w:t xml:space="preserve">(site-scope, department, locale) enforced at collection and field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PAYLOAD_SECRET</w:t>
            </w:r>
            <w:r>
              <w:t xml:space="preserve"> </w:t>
            </w:r>
            <w:r>
              <w:t xml:space="preserve">and provider keys held in environment (</w:t>
            </w:r>
            <w:r>
              <w:rPr>
                <w:rStyle w:val="VerbatimChar"/>
              </w:rPr>
              <w:t xml:space="preserve">.env.production</w:t>
            </w:r>
            <w:r>
              <w:t xml:space="preserve">),</w:t>
            </w:r>
            <w:r>
              <w:t xml:space="preserve"> </w:t>
            </w:r>
            <w:r>
              <w:rPr>
                <w:b/>
                <w:bCs/>
              </w:rPr>
              <w:t xml:space="preserve">not committed</w:t>
            </w:r>
            <w:r>
              <w:t xml:space="preserve"> </w:t>
            </w:r>
            <w:r>
              <w:t xml:space="preserve">to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Editorial gating</w:t>
            </w:r>
            <w:r>
              <w:t xml:space="preserve"> </w:t>
            </w:r>
            <w:r>
              <w:t xml:space="preserve">(draft → review → publish) ·</w:t>
            </w:r>
            <w:r>
              <w:t xml:space="preserve"> </w:t>
            </w:r>
            <w:r>
              <w:rPr>
                <w:b/>
                <w:bCs/>
              </w:rPr>
              <w:t xml:space="preserve">immutable audit log</w:t>
            </w:r>
            <w:r>
              <w:t xml:space="preserve"> </w:t>
            </w:r>
            <w:r>
              <w:t xml:space="preserve">of content and agent 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Agentic safety</w:t>
            </w:r>
          </w:p>
        </w:tc>
        <w:tc>
          <w:tcPr/>
          <w:p>
            <w:pPr>
              <w:pStyle w:val="Compact"/>
            </w:pPr>
            <w:r>
              <w:t xml:space="preserve">Agents</w:t>
            </w:r>
            <w:r>
              <w:t xml:space="preserve"> </w:t>
            </w:r>
            <w:r>
              <w:rPr>
                <w:b/>
                <w:bCs/>
              </w:rPr>
              <w:t xml:space="preserve">propose drafts</w:t>
            </w:r>
            <w:r>
              <w:t xml:space="preserve">; a human approves before anything is published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Sovereignty</w:t>
            </w:r>
          </w:p>
        </w:tc>
        <w:tc>
          <w:tcPr/>
          <w:p>
            <w:pPr>
              <w:pStyle w:val="Compact"/>
            </w:pPr>
            <w:r>
              <w:t xml:space="preserve">Hosted</w:t>
            </w:r>
            <w:r>
              <w:t xml:space="preserve"> </w:t>
            </w:r>
            <w:r>
              <w:rPr>
                <w:b/>
                <w:bCs/>
              </w:rPr>
              <w:t xml:space="preserve">in-Kingdom</w:t>
            </w:r>
            <w:r>
              <w:t xml:space="preserve">; secrets isolated from content and code</w:t>
            </w:r>
          </w:p>
        </w:tc>
      </w:tr>
    </w:tbl>
    <w:bookmarkEnd w:id="13"/>
    <w:bookmarkStart w:id="14" w:name="hardening-checklist"/>
    <w:p>
      <w:pPr>
        <w:pStyle w:val="Heading2"/>
      </w:pPr>
      <w:r>
        <w:t xml:space="preserve">4. Hardening Checklist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Payload patched</w:t>
      </w:r>
      <w:r>
        <w:t xml:space="preserve"> </w:t>
      </w:r>
      <w:r>
        <w:t xml:space="preserve">and subscribe to its security advisories (GitHub Security Advisories / release notes).</w:t>
      </w:r>
    </w:p>
    <w:p>
      <w:pPr>
        <w:pStyle w:val="Compact"/>
        <w:numPr>
          <w:ilvl w:val="0"/>
          <w:numId w:val="1001"/>
        </w:numPr>
      </w:pPr>
      <w:r>
        <w:t xml:space="preserve">Use a strong, rotated</w:t>
      </w:r>
      <w:r>
        <w:t xml:space="preserve"> </w:t>
      </w:r>
      <w:r>
        <w:rPr>
          <w:rStyle w:val="VerbatimChar"/>
        </w:rPr>
        <w:t xml:space="preserve">PAYLOAD_SECRET</w:t>
      </w:r>
      <w:r>
        <w:t xml:space="preserve">; restrict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exposure.</w:t>
      </w:r>
    </w:p>
    <w:p>
      <w:pPr>
        <w:pStyle w:val="Compact"/>
        <w:numPr>
          <w:ilvl w:val="0"/>
          <w:numId w:val="1001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dependency / SCA scanning</w:t>
      </w:r>
      <w:r>
        <w:t xml:space="preserve"> </w:t>
      </w:r>
      <w:r>
        <w:t xml:space="preserve">(Dependabot / Snyk /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) in CI.</w:t>
      </w:r>
    </w:p>
    <w:p>
      <w:pPr>
        <w:pStyle w:val="Compact"/>
        <w:numPr>
          <w:ilvl w:val="0"/>
          <w:numId w:val="1001"/>
        </w:numPr>
      </w:pPr>
      <w:r>
        <w:t xml:space="preserve">Replace the first-boot</w:t>
      </w:r>
      <w:r>
        <w:t xml:space="preserve"> </w:t>
      </w:r>
      <w:r>
        <w:rPr>
          <w:b/>
          <w:bCs/>
        </w:rPr>
        <w:t xml:space="preserve">dev schema-push with generated Payload migrations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Apply</w:t>
      </w:r>
      <w:r>
        <w:t xml:space="preserve"> </w:t>
      </w:r>
      <w:r>
        <w:rPr>
          <w:b/>
          <w:bCs/>
        </w:rPr>
        <w:t xml:space="preserve">edge rate-limiting / WAF</w:t>
      </w:r>
      <w:r>
        <w:t xml:space="preserve">; use least-privilege database and registry credentials.</w:t>
      </w:r>
    </w:p>
    <w:p>
      <w:pPr>
        <w:pStyle w:val="Compact"/>
        <w:numPr>
          <w:ilvl w:val="0"/>
          <w:numId w:val="1001"/>
        </w:numPr>
      </w:pPr>
      <w:r>
        <w:t xml:space="preserve">Enforce MFA for administrative/maintainer access.</w:t>
      </w:r>
    </w:p>
    <w:bookmarkEnd w:id="14"/>
    <w:bookmarkStart w:id="15" w:name="shared-responsibility"/>
    <w:p>
      <w:pPr>
        <w:pStyle w:val="Heading2"/>
      </w:pPr>
      <w:r>
        <w:t xml:space="preserve">5. Shared Responsibility</w:t>
      </w:r>
    </w:p>
    <w:p>
      <w:pPr>
        <w:pStyle w:val="FirstParagraph"/>
      </w:pPr>
      <w:r>
        <w:t xml:space="preserve">Payload supplies the security tools; secure operation depends on configuration, deployment and upkeep. Most real-world risk lies in weak secrets, over-permissive access rules, leaked environment variables, or unpatched dependencies — all addressed by the controls and checklist above. No framework can be declared free of vulnerabilities; the correct posture is to</w:t>
      </w:r>
      <w:r>
        <w:t xml:space="preserve"> </w:t>
      </w:r>
      <w:r>
        <w:rPr>
          <w:b/>
          <w:bCs/>
        </w:rPr>
        <w:t xml:space="preserve">stay current and monitor advisories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Prepared by Aavya for HUMAIN / IT Security — Confidential. Payload CMS v3 (3.85.0) security posture for HUMAIN Create Studio.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2026-06-16T08:02:02Z</dcterms:created>
  <dcterms:modified xsi:type="dcterms:W3CDTF">2026-06-16T08:02:02Z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